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B85" w:rsidRPr="004714E9" w:rsidRDefault="00294B85" w:rsidP="00625ADD">
      <w:pPr>
        <w:pStyle w:val="Header"/>
        <w:tabs>
          <w:tab w:val="left" w:pos="900"/>
        </w:tabs>
        <w:spacing w:line="360" w:lineRule="auto"/>
        <w:ind w:left="-567" w:right="-567" w:firstLine="567"/>
        <w:jc w:val="center"/>
        <w:rPr>
          <w:b/>
          <w:bCs/>
          <w:lang w:val="ro-RO"/>
        </w:rPr>
      </w:pPr>
      <w:r w:rsidRPr="004714E9">
        <w:rPr>
          <w:b/>
          <w:bCs/>
          <w:lang w:val="ro-RO"/>
        </w:rPr>
        <w:t>Ordin nr. -----------------------------</w:t>
      </w:r>
    </w:p>
    <w:p w:rsidR="00294B85" w:rsidRPr="004714E9" w:rsidRDefault="00294B85" w:rsidP="00625ADD">
      <w:pPr>
        <w:pStyle w:val="Header"/>
        <w:tabs>
          <w:tab w:val="left" w:pos="900"/>
        </w:tabs>
        <w:spacing w:line="360" w:lineRule="auto"/>
        <w:ind w:left="-567" w:right="-567" w:firstLine="567"/>
        <w:jc w:val="center"/>
        <w:rPr>
          <w:b/>
          <w:bCs/>
          <w:lang w:val="ro-RO"/>
        </w:rPr>
      </w:pPr>
      <w:r w:rsidRPr="004714E9">
        <w:rPr>
          <w:b/>
          <w:bCs/>
          <w:lang w:val="ro-RO"/>
        </w:rPr>
        <w:t xml:space="preserve">privind modificarea </w:t>
      </w:r>
      <w:r w:rsidR="001C6C14" w:rsidRPr="004714E9">
        <w:rPr>
          <w:b/>
          <w:bCs/>
          <w:lang w:val="ro-RO"/>
        </w:rPr>
        <w:t>ș</w:t>
      </w:r>
      <w:r w:rsidR="00F80166" w:rsidRPr="004714E9">
        <w:rPr>
          <w:b/>
          <w:bCs/>
          <w:lang w:val="ro-RO"/>
        </w:rPr>
        <w:t xml:space="preserve">i completarea </w:t>
      </w:r>
      <w:r w:rsidRPr="004714E9">
        <w:rPr>
          <w:b/>
          <w:bCs/>
          <w:lang w:val="ro-RO"/>
        </w:rPr>
        <w:t>Regulamentului pentru acordarea autoriza</w:t>
      </w:r>
      <w:r w:rsidR="004714E9" w:rsidRPr="004714E9">
        <w:rPr>
          <w:b/>
          <w:bCs/>
          <w:lang w:val="ro-RO"/>
        </w:rPr>
        <w:t>ț</w:t>
      </w:r>
      <w:r w:rsidRPr="004714E9">
        <w:rPr>
          <w:b/>
          <w:bCs/>
          <w:lang w:val="ro-RO"/>
        </w:rPr>
        <w:t>iilor de înfiin</w:t>
      </w:r>
      <w:r w:rsidR="004714E9" w:rsidRPr="004714E9">
        <w:rPr>
          <w:b/>
          <w:bCs/>
          <w:lang w:val="ro-RO"/>
        </w:rPr>
        <w:t>ț</w:t>
      </w:r>
      <w:r w:rsidRPr="004714E9">
        <w:rPr>
          <w:b/>
          <w:bCs/>
          <w:lang w:val="ro-RO"/>
        </w:rPr>
        <w:t xml:space="preserve">are </w:t>
      </w:r>
      <w:r w:rsidR="001C6C14" w:rsidRPr="004714E9">
        <w:rPr>
          <w:b/>
          <w:bCs/>
          <w:lang w:val="ro-RO"/>
        </w:rPr>
        <w:t>ș</w:t>
      </w:r>
      <w:r w:rsidRPr="004714E9">
        <w:rPr>
          <w:b/>
          <w:bCs/>
          <w:lang w:val="ro-RO"/>
        </w:rPr>
        <w:t>i a licen</w:t>
      </w:r>
      <w:r w:rsidR="004714E9" w:rsidRPr="004714E9">
        <w:rPr>
          <w:b/>
          <w:bCs/>
          <w:lang w:val="ro-RO"/>
        </w:rPr>
        <w:t>ț</w:t>
      </w:r>
      <w:r w:rsidRPr="004714E9">
        <w:rPr>
          <w:b/>
          <w:bCs/>
          <w:lang w:val="ro-RO"/>
        </w:rPr>
        <w:t>elor în sectorul gazelor naturale, aprobat prin Ordinul pre</w:t>
      </w:r>
      <w:r w:rsidR="001C6C14" w:rsidRPr="004714E9">
        <w:rPr>
          <w:b/>
          <w:bCs/>
          <w:lang w:val="ro-RO"/>
        </w:rPr>
        <w:t>ș</w:t>
      </w:r>
      <w:r w:rsidRPr="004714E9">
        <w:rPr>
          <w:b/>
          <w:bCs/>
          <w:lang w:val="ro-RO"/>
        </w:rPr>
        <w:t>edintelui Autorită</w:t>
      </w:r>
      <w:r w:rsidR="004714E9" w:rsidRPr="004714E9">
        <w:rPr>
          <w:b/>
          <w:bCs/>
          <w:lang w:val="ro-RO"/>
        </w:rPr>
        <w:t>ț</w:t>
      </w:r>
      <w:r w:rsidRPr="004714E9">
        <w:rPr>
          <w:b/>
          <w:bCs/>
          <w:lang w:val="ro-RO"/>
        </w:rPr>
        <w:t>ii Na</w:t>
      </w:r>
      <w:r w:rsidR="004714E9" w:rsidRPr="004714E9">
        <w:rPr>
          <w:b/>
          <w:bCs/>
          <w:lang w:val="ro-RO"/>
        </w:rPr>
        <w:t>ț</w:t>
      </w:r>
      <w:r w:rsidRPr="004714E9">
        <w:rPr>
          <w:b/>
          <w:bCs/>
          <w:lang w:val="ro-RO"/>
        </w:rPr>
        <w:t>ionale de Reglementare în Domeniul Energiei</w:t>
      </w:r>
    </w:p>
    <w:p w:rsidR="00294B85" w:rsidRPr="004714E9" w:rsidRDefault="00294B85" w:rsidP="00625ADD">
      <w:pPr>
        <w:pStyle w:val="Header"/>
        <w:tabs>
          <w:tab w:val="left" w:pos="900"/>
        </w:tabs>
        <w:spacing w:line="360" w:lineRule="auto"/>
        <w:ind w:left="-567" w:right="-567" w:firstLine="567"/>
        <w:jc w:val="center"/>
        <w:rPr>
          <w:lang w:val="ro-RO"/>
        </w:rPr>
      </w:pPr>
      <w:r w:rsidRPr="004714E9">
        <w:rPr>
          <w:b/>
          <w:bCs/>
          <w:lang w:val="ro-RO"/>
        </w:rPr>
        <w:t xml:space="preserve"> nr. 34/2013</w:t>
      </w:r>
      <w:r w:rsidRPr="004714E9">
        <w:rPr>
          <w:lang w:val="ro-RO"/>
        </w:rPr>
        <w:t xml:space="preserve"> </w:t>
      </w:r>
    </w:p>
    <w:p w:rsidR="00294B85" w:rsidRPr="004714E9" w:rsidRDefault="00294B85" w:rsidP="00625ADD">
      <w:pPr>
        <w:pStyle w:val="Header"/>
        <w:tabs>
          <w:tab w:val="left" w:pos="900"/>
        </w:tabs>
        <w:spacing w:line="360" w:lineRule="auto"/>
        <w:ind w:left="-567" w:right="-567" w:firstLine="567"/>
        <w:jc w:val="center"/>
        <w:rPr>
          <w:b/>
          <w:bCs/>
          <w:lang w:val="ro-RO"/>
        </w:rPr>
      </w:pPr>
    </w:p>
    <w:p w:rsidR="00294B85" w:rsidRPr="004714E9" w:rsidRDefault="00294B85" w:rsidP="00625ADD">
      <w:pPr>
        <w:ind w:left="-567" w:right="-567" w:firstLine="567"/>
        <w:jc w:val="both"/>
        <w:rPr>
          <w:b/>
          <w:bCs/>
          <w:lang w:val="ro-RO"/>
        </w:rPr>
      </w:pPr>
    </w:p>
    <w:p w:rsidR="00294B85" w:rsidRPr="004714E9" w:rsidRDefault="00294B85" w:rsidP="00625ADD">
      <w:pPr>
        <w:spacing w:line="360" w:lineRule="auto"/>
        <w:ind w:firstLine="708"/>
        <w:jc w:val="both"/>
        <w:rPr>
          <w:b/>
          <w:bCs/>
          <w:lang w:val="ro-RO"/>
        </w:rPr>
      </w:pPr>
      <w:r w:rsidRPr="004714E9">
        <w:rPr>
          <w:lang w:val="ro-RO"/>
        </w:rPr>
        <w:t xml:space="preserve">Având în vedere prevederile </w:t>
      </w:r>
      <w:r w:rsidR="00F948AE" w:rsidRPr="004714E9">
        <w:rPr>
          <w:lang w:val="ro-RO"/>
        </w:rPr>
        <w:t xml:space="preserve">art. </w:t>
      </w:r>
      <w:r w:rsidR="00BB491B" w:rsidRPr="004714E9">
        <w:rPr>
          <w:lang w:val="ro-RO"/>
        </w:rPr>
        <w:t xml:space="preserve">98 alin. (3), art.  </w:t>
      </w:r>
      <w:r w:rsidR="00F948AE" w:rsidRPr="004714E9">
        <w:rPr>
          <w:lang w:val="ro-RO"/>
        </w:rPr>
        <w:t xml:space="preserve">118, </w:t>
      </w:r>
      <w:r w:rsidR="00BB491B" w:rsidRPr="004714E9">
        <w:rPr>
          <w:lang w:val="ro-RO"/>
        </w:rPr>
        <w:t xml:space="preserve">art. 119 pct. 2 </w:t>
      </w:r>
      <w:r w:rsidR="001C6C14" w:rsidRPr="004714E9">
        <w:rPr>
          <w:lang w:val="ro-RO"/>
        </w:rPr>
        <w:t>ș</w:t>
      </w:r>
      <w:r w:rsidR="00BB491B" w:rsidRPr="004714E9">
        <w:rPr>
          <w:lang w:val="ro-RO"/>
        </w:rPr>
        <w:t>i 3</w:t>
      </w:r>
      <w:r w:rsidR="00F948AE" w:rsidRPr="004714E9">
        <w:rPr>
          <w:lang w:val="ro-RO"/>
        </w:rPr>
        <w:t xml:space="preserve"> </w:t>
      </w:r>
      <w:r w:rsidRPr="004714E9">
        <w:rPr>
          <w:lang w:val="ro-RO"/>
        </w:rPr>
        <w:t xml:space="preserve">din Legea energiei electrice </w:t>
      </w:r>
      <w:r w:rsidR="001C6C14" w:rsidRPr="004714E9">
        <w:rPr>
          <w:lang w:val="ro-RO"/>
        </w:rPr>
        <w:t>ș</w:t>
      </w:r>
      <w:r w:rsidRPr="004714E9">
        <w:rPr>
          <w:lang w:val="ro-RO"/>
        </w:rPr>
        <w:t xml:space="preserve">i a gazelor naturale nr. 123/2012, cu modificările </w:t>
      </w:r>
      <w:r w:rsidR="001C6C14" w:rsidRPr="004714E9">
        <w:rPr>
          <w:lang w:val="ro-RO"/>
        </w:rPr>
        <w:t>ș</w:t>
      </w:r>
      <w:r w:rsidRPr="004714E9">
        <w:rPr>
          <w:lang w:val="ro-RO"/>
        </w:rPr>
        <w:t>i completările ulterioare,</w:t>
      </w:r>
      <w:r w:rsidRPr="004714E9">
        <w:rPr>
          <w:b/>
          <w:bCs/>
          <w:lang w:val="ro-RO"/>
        </w:rPr>
        <w:t xml:space="preserve"> </w:t>
      </w:r>
    </w:p>
    <w:p w:rsidR="00294B85" w:rsidRPr="004714E9" w:rsidRDefault="00294B85" w:rsidP="00625ADD">
      <w:pPr>
        <w:spacing w:line="360" w:lineRule="auto"/>
        <w:ind w:firstLine="708"/>
        <w:jc w:val="both"/>
        <w:rPr>
          <w:lang w:val="ro-RO"/>
        </w:rPr>
      </w:pPr>
      <w:r w:rsidRPr="004714E9">
        <w:rPr>
          <w:lang w:val="ro-RO"/>
        </w:rPr>
        <w:t>în temeiul</w:t>
      </w:r>
      <w:r w:rsidRPr="004714E9">
        <w:rPr>
          <w:b/>
          <w:bCs/>
          <w:lang w:val="ro-RO"/>
        </w:rPr>
        <w:t xml:space="preserve"> </w:t>
      </w:r>
      <w:r w:rsidRPr="004714E9">
        <w:rPr>
          <w:lang w:val="ro-RO"/>
        </w:rPr>
        <w:t>prevederilor art. 10 alin. (1) lit. c)</w:t>
      </w:r>
      <w:r w:rsidR="007F4139" w:rsidRPr="004714E9">
        <w:rPr>
          <w:lang w:val="ro-RO"/>
        </w:rPr>
        <w:t xml:space="preserve"> </w:t>
      </w:r>
      <w:r w:rsidR="001C6C14" w:rsidRPr="004714E9">
        <w:rPr>
          <w:lang w:val="ro-RO"/>
        </w:rPr>
        <w:t>ș</w:t>
      </w:r>
      <w:r w:rsidR="007F4139" w:rsidRPr="004714E9">
        <w:rPr>
          <w:lang w:val="ro-RO"/>
        </w:rPr>
        <w:t>i d)</w:t>
      </w:r>
      <w:r w:rsidRPr="004714E9">
        <w:rPr>
          <w:lang w:val="ro-RO"/>
        </w:rPr>
        <w:t xml:space="preserve"> din Ordonan</w:t>
      </w:r>
      <w:r w:rsidR="004714E9" w:rsidRPr="004714E9">
        <w:rPr>
          <w:lang w:val="ro-RO"/>
        </w:rPr>
        <w:t>ț</w:t>
      </w:r>
      <w:r w:rsidRPr="004714E9">
        <w:rPr>
          <w:lang w:val="ro-RO"/>
        </w:rPr>
        <w:t>a de urgen</w:t>
      </w:r>
      <w:r w:rsidR="004714E9" w:rsidRPr="004714E9">
        <w:rPr>
          <w:lang w:val="ro-RO"/>
        </w:rPr>
        <w:t>ț</w:t>
      </w:r>
      <w:r w:rsidRPr="004714E9">
        <w:rPr>
          <w:lang w:val="ro-RO"/>
        </w:rPr>
        <w:t xml:space="preserve">ă a Guvernului nr. 33/2007 privind organizarea </w:t>
      </w:r>
      <w:r w:rsidR="001C6C14" w:rsidRPr="004714E9">
        <w:rPr>
          <w:lang w:val="ro-RO"/>
        </w:rPr>
        <w:t>ș</w:t>
      </w:r>
      <w:r w:rsidRPr="004714E9">
        <w:rPr>
          <w:lang w:val="ro-RO"/>
        </w:rPr>
        <w:t>i func</w:t>
      </w:r>
      <w:r w:rsidR="004714E9" w:rsidRPr="004714E9">
        <w:rPr>
          <w:lang w:val="ro-RO"/>
        </w:rPr>
        <w:t>ț</w:t>
      </w:r>
      <w:r w:rsidRPr="004714E9">
        <w:rPr>
          <w:lang w:val="ro-RO"/>
        </w:rPr>
        <w:t>ionarea Autorită</w:t>
      </w:r>
      <w:r w:rsidR="004714E9" w:rsidRPr="004714E9">
        <w:rPr>
          <w:lang w:val="ro-RO"/>
        </w:rPr>
        <w:t>ț</w:t>
      </w:r>
      <w:r w:rsidRPr="004714E9">
        <w:rPr>
          <w:lang w:val="ro-RO"/>
        </w:rPr>
        <w:t>ii Na</w:t>
      </w:r>
      <w:r w:rsidR="004714E9" w:rsidRPr="004714E9">
        <w:rPr>
          <w:lang w:val="ro-RO"/>
        </w:rPr>
        <w:t>ț</w:t>
      </w:r>
      <w:r w:rsidRPr="004714E9">
        <w:rPr>
          <w:lang w:val="ro-RO"/>
        </w:rPr>
        <w:t xml:space="preserve">ionale de Reglementare în Domeniul Energiei, aprobată cu modificări </w:t>
      </w:r>
      <w:r w:rsidR="001C6C14" w:rsidRPr="004714E9">
        <w:rPr>
          <w:lang w:val="ro-RO"/>
        </w:rPr>
        <w:t>ș</w:t>
      </w:r>
      <w:r w:rsidRPr="004714E9">
        <w:rPr>
          <w:lang w:val="ro-RO"/>
        </w:rPr>
        <w:t>i completări prin Legea nr. 160/2012,</w:t>
      </w:r>
      <w:r w:rsidR="00B319B2" w:rsidRPr="004714E9">
        <w:rPr>
          <w:lang w:val="ro-RO"/>
        </w:rPr>
        <w:t xml:space="preserve"> cu modificările </w:t>
      </w:r>
      <w:r w:rsidR="001C6C14" w:rsidRPr="004714E9">
        <w:rPr>
          <w:lang w:val="ro-RO"/>
        </w:rPr>
        <w:t>ș</w:t>
      </w:r>
      <w:r w:rsidR="00B319B2" w:rsidRPr="004714E9">
        <w:rPr>
          <w:lang w:val="ro-RO"/>
        </w:rPr>
        <w:t>i completările ulterioare</w:t>
      </w:r>
    </w:p>
    <w:p w:rsidR="00294B85" w:rsidRPr="004714E9" w:rsidRDefault="00294B85" w:rsidP="00625ADD">
      <w:pPr>
        <w:spacing w:line="360" w:lineRule="auto"/>
        <w:ind w:firstLine="708"/>
        <w:jc w:val="both"/>
        <w:rPr>
          <w:b/>
          <w:bCs/>
          <w:lang w:val="ro-RO"/>
        </w:rPr>
      </w:pPr>
      <w:r w:rsidRPr="004714E9">
        <w:rPr>
          <w:lang w:val="ro-RO"/>
        </w:rPr>
        <w:t>pre</w:t>
      </w:r>
      <w:r w:rsidR="001C6C14" w:rsidRPr="004714E9">
        <w:rPr>
          <w:lang w:val="ro-RO"/>
        </w:rPr>
        <w:t>ș</w:t>
      </w:r>
      <w:r w:rsidRPr="004714E9">
        <w:rPr>
          <w:lang w:val="ro-RO"/>
        </w:rPr>
        <w:t>edintele Autorită</w:t>
      </w:r>
      <w:r w:rsidR="004714E9" w:rsidRPr="004714E9">
        <w:rPr>
          <w:lang w:val="ro-RO"/>
        </w:rPr>
        <w:t>ț</w:t>
      </w:r>
      <w:r w:rsidRPr="004714E9">
        <w:rPr>
          <w:lang w:val="ro-RO"/>
        </w:rPr>
        <w:t>ii Na</w:t>
      </w:r>
      <w:r w:rsidR="004714E9" w:rsidRPr="004714E9">
        <w:rPr>
          <w:lang w:val="ro-RO"/>
        </w:rPr>
        <w:t>ț</w:t>
      </w:r>
      <w:r w:rsidRPr="004714E9">
        <w:rPr>
          <w:lang w:val="ro-RO"/>
        </w:rPr>
        <w:t>ionale de Reglementare în Domeniul Energiei emite prezentul ordin.</w:t>
      </w:r>
    </w:p>
    <w:p w:rsidR="00294B85" w:rsidRPr="004714E9" w:rsidRDefault="00294B85" w:rsidP="00625ADD">
      <w:pPr>
        <w:pStyle w:val="Header"/>
        <w:tabs>
          <w:tab w:val="clear" w:pos="4153"/>
        </w:tabs>
        <w:spacing w:line="360" w:lineRule="auto"/>
        <w:jc w:val="both"/>
        <w:rPr>
          <w:b/>
          <w:bCs/>
          <w:lang w:val="ro-RO"/>
        </w:rPr>
      </w:pPr>
    </w:p>
    <w:p w:rsidR="00294B85" w:rsidRPr="004714E9" w:rsidRDefault="00294B85" w:rsidP="00276027">
      <w:pPr>
        <w:pStyle w:val="Header"/>
        <w:numPr>
          <w:ilvl w:val="0"/>
          <w:numId w:val="37"/>
        </w:numPr>
        <w:tabs>
          <w:tab w:val="clear" w:pos="4153"/>
          <w:tab w:val="clear" w:pos="8306"/>
        </w:tabs>
        <w:spacing w:line="360" w:lineRule="auto"/>
        <w:ind w:left="0" w:firstLine="0"/>
        <w:jc w:val="both"/>
        <w:rPr>
          <w:lang w:val="ro-RO"/>
        </w:rPr>
      </w:pPr>
      <w:r w:rsidRPr="004714E9">
        <w:rPr>
          <w:lang w:val="ro-RO"/>
        </w:rPr>
        <w:t>Regulamentul pentru acordarea autoriza</w:t>
      </w:r>
      <w:r w:rsidR="004714E9" w:rsidRPr="004714E9">
        <w:rPr>
          <w:lang w:val="ro-RO"/>
        </w:rPr>
        <w:t>ț</w:t>
      </w:r>
      <w:r w:rsidRPr="004714E9">
        <w:rPr>
          <w:lang w:val="ro-RO"/>
        </w:rPr>
        <w:t>iilor de înfiin</w:t>
      </w:r>
      <w:r w:rsidR="004714E9" w:rsidRPr="004714E9">
        <w:rPr>
          <w:lang w:val="ro-RO"/>
        </w:rPr>
        <w:t>ț</w:t>
      </w:r>
      <w:r w:rsidRPr="004714E9">
        <w:rPr>
          <w:lang w:val="ro-RO"/>
        </w:rPr>
        <w:t xml:space="preserve">are </w:t>
      </w:r>
      <w:r w:rsidR="001C6C14" w:rsidRPr="004714E9">
        <w:rPr>
          <w:lang w:val="ro-RO"/>
        </w:rPr>
        <w:t>ș</w:t>
      </w:r>
      <w:r w:rsidRPr="004714E9">
        <w:rPr>
          <w:lang w:val="ro-RO"/>
        </w:rPr>
        <w:t>i a licen</w:t>
      </w:r>
      <w:r w:rsidR="004714E9" w:rsidRPr="004714E9">
        <w:rPr>
          <w:lang w:val="ro-RO"/>
        </w:rPr>
        <w:t>ț</w:t>
      </w:r>
      <w:r w:rsidRPr="004714E9">
        <w:rPr>
          <w:lang w:val="ro-RO"/>
        </w:rPr>
        <w:t>elor în sectorul gazelor naturale, aprobat prin Ordinul pre</w:t>
      </w:r>
      <w:r w:rsidR="001C6C14" w:rsidRPr="004714E9">
        <w:rPr>
          <w:lang w:val="ro-RO"/>
        </w:rPr>
        <w:t>ș</w:t>
      </w:r>
      <w:r w:rsidRPr="004714E9">
        <w:rPr>
          <w:lang w:val="ro-RO"/>
        </w:rPr>
        <w:t xml:space="preserve">edintelui </w:t>
      </w:r>
      <w:r w:rsidRPr="004714E9">
        <w:rPr>
          <w:bCs/>
          <w:lang w:val="ro-RO"/>
        </w:rPr>
        <w:t>Autorită</w:t>
      </w:r>
      <w:r w:rsidR="004714E9" w:rsidRPr="004714E9">
        <w:rPr>
          <w:bCs/>
          <w:lang w:val="ro-RO"/>
        </w:rPr>
        <w:t>ț</w:t>
      </w:r>
      <w:r w:rsidRPr="004714E9">
        <w:rPr>
          <w:bCs/>
          <w:lang w:val="ro-RO"/>
        </w:rPr>
        <w:t>ii Na</w:t>
      </w:r>
      <w:r w:rsidR="004714E9" w:rsidRPr="004714E9">
        <w:rPr>
          <w:bCs/>
          <w:lang w:val="ro-RO"/>
        </w:rPr>
        <w:t>ț</w:t>
      </w:r>
      <w:r w:rsidRPr="004714E9">
        <w:rPr>
          <w:bCs/>
          <w:lang w:val="ro-RO"/>
        </w:rPr>
        <w:t>ionale de Reglementare în Domeniul Energiei</w:t>
      </w:r>
      <w:r w:rsidRPr="004714E9">
        <w:rPr>
          <w:lang w:val="ro-RO"/>
        </w:rPr>
        <w:t xml:space="preserve"> nr. 34/2013, publicat în Monitorul Oficial al României</w:t>
      </w:r>
      <w:r w:rsidR="00F948AE" w:rsidRPr="004714E9">
        <w:rPr>
          <w:lang w:val="ro-RO"/>
        </w:rPr>
        <w:t>,</w:t>
      </w:r>
      <w:r w:rsidRPr="004714E9">
        <w:rPr>
          <w:lang w:val="ro-RO"/>
        </w:rPr>
        <w:t xml:space="preserve"> Partea I, nr. 427 din 15 iulie 2013, cu modificările </w:t>
      </w:r>
      <w:r w:rsidR="001C6C14" w:rsidRPr="004714E9">
        <w:rPr>
          <w:lang w:val="ro-RO"/>
        </w:rPr>
        <w:t>ș</w:t>
      </w:r>
      <w:r w:rsidRPr="004714E9">
        <w:rPr>
          <w:lang w:val="ro-RO"/>
        </w:rPr>
        <w:t xml:space="preserve">i completările ulterioare, se modifică </w:t>
      </w:r>
      <w:r w:rsidR="001C6C14" w:rsidRPr="004714E9">
        <w:rPr>
          <w:lang w:val="ro-RO"/>
        </w:rPr>
        <w:t>ș</w:t>
      </w:r>
      <w:r w:rsidR="008B4812" w:rsidRPr="004714E9">
        <w:rPr>
          <w:lang w:val="ro-RO"/>
        </w:rPr>
        <w:t xml:space="preserve">i se completează </w:t>
      </w:r>
      <w:r w:rsidRPr="004714E9">
        <w:rPr>
          <w:lang w:val="ro-RO"/>
        </w:rPr>
        <w:t>după cum urmează:</w:t>
      </w:r>
    </w:p>
    <w:p w:rsidR="001262D8" w:rsidRPr="004714E9" w:rsidRDefault="00B138BA"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A</w:t>
      </w:r>
      <w:r w:rsidR="001262D8" w:rsidRPr="004714E9">
        <w:rPr>
          <w:lang w:val="ro-RO"/>
        </w:rPr>
        <w:t xml:space="preserve">rticolul 2 se modifică </w:t>
      </w:r>
      <w:r w:rsidR="001C6C14" w:rsidRPr="004714E9">
        <w:rPr>
          <w:lang w:val="ro-RO"/>
        </w:rPr>
        <w:t>ș</w:t>
      </w:r>
      <w:r w:rsidR="001262D8" w:rsidRPr="004714E9">
        <w:rPr>
          <w:lang w:val="ro-RO"/>
        </w:rPr>
        <w:t>i va avea următorul cuprins:</w:t>
      </w:r>
    </w:p>
    <w:p w:rsidR="00B138BA" w:rsidRPr="004714E9" w:rsidRDefault="001262D8" w:rsidP="00B138BA">
      <w:pPr>
        <w:autoSpaceDE w:val="0"/>
        <w:autoSpaceDN w:val="0"/>
        <w:adjustRightInd w:val="0"/>
        <w:spacing w:line="360" w:lineRule="auto"/>
        <w:jc w:val="both"/>
        <w:rPr>
          <w:rFonts w:eastAsia="Calibri"/>
          <w:lang w:val="ro-RO"/>
        </w:rPr>
      </w:pPr>
      <w:r w:rsidRPr="004714E9">
        <w:rPr>
          <w:lang w:val="ro-RO"/>
        </w:rPr>
        <w:t>„</w:t>
      </w:r>
      <w:r w:rsidR="00B138BA" w:rsidRPr="004714E9">
        <w:rPr>
          <w:rFonts w:eastAsia="Calibri"/>
          <w:lang w:val="ro-RO"/>
        </w:rPr>
        <w:t>Art. 2 – În vederea acordării, modificării, suspendării sau retragerii autoriza</w:t>
      </w:r>
      <w:r w:rsidR="004714E9" w:rsidRPr="004714E9">
        <w:rPr>
          <w:rFonts w:eastAsia="Calibri"/>
          <w:lang w:val="ro-RO"/>
        </w:rPr>
        <w:t>ț</w:t>
      </w:r>
      <w:r w:rsidR="00B138BA" w:rsidRPr="004714E9">
        <w:rPr>
          <w:rFonts w:eastAsia="Calibri"/>
          <w:lang w:val="ro-RO"/>
        </w:rPr>
        <w:t>iilor de înfiin</w:t>
      </w:r>
      <w:r w:rsidR="004714E9" w:rsidRPr="004714E9">
        <w:rPr>
          <w:rFonts w:eastAsia="Calibri"/>
          <w:lang w:val="ro-RO"/>
        </w:rPr>
        <w:t>ț</w:t>
      </w:r>
      <w:r w:rsidR="00B138BA" w:rsidRPr="004714E9">
        <w:rPr>
          <w:rFonts w:eastAsia="Calibri"/>
          <w:lang w:val="ro-RO"/>
        </w:rPr>
        <w:t xml:space="preserve">are </w:t>
      </w:r>
      <w:r w:rsidR="001C6C14" w:rsidRPr="004714E9">
        <w:rPr>
          <w:rFonts w:eastAsia="Calibri"/>
          <w:lang w:val="ro-RO"/>
        </w:rPr>
        <w:t>ș</w:t>
      </w:r>
      <w:r w:rsidR="00B138BA" w:rsidRPr="004714E9">
        <w:rPr>
          <w:rFonts w:eastAsia="Calibri"/>
          <w:lang w:val="ro-RO"/>
        </w:rPr>
        <w:t>i a licen</w:t>
      </w:r>
      <w:r w:rsidR="004714E9" w:rsidRPr="004714E9">
        <w:rPr>
          <w:rFonts w:eastAsia="Calibri"/>
          <w:lang w:val="ro-RO"/>
        </w:rPr>
        <w:t>ț</w:t>
      </w:r>
      <w:r w:rsidR="00B138BA" w:rsidRPr="004714E9">
        <w:rPr>
          <w:rFonts w:eastAsia="Calibri"/>
          <w:lang w:val="ro-RO"/>
        </w:rPr>
        <w:t xml:space="preserve">elor prevăzute la art. 6 </w:t>
      </w:r>
      <w:r w:rsidR="001C6C14" w:rsidRPr="004714E9">
        <w:rPr>
          <w:rFonts w:eastAsia="Calibri"/>
          <w:lang w:val="ro-RO"/>
        </w:rPr>
        <w:t>ș</w:t>
      </w:r>
      <w:r w:rsidR="00B138BA" w:rsidRPr="004714E9">
        <w:rPr>
          <w:rFonts w:eastAsia="Calibri"/>
          <w:lang w:val="ro-RO"/>
        </w:rPr>
        <w:t xml:space="preserve">i </w:t>
      </w:r>
      <w:r w:rsidR="00730234" w:rsidRPr="004714E9">
        <w:rPr>
          <w:rFonts w:eastAsia="Calibri"/>
          <w:lang w:val="ro-RO"/>
        </w:rPr>
        <w:t xml:space="preserve">art. </w:t>
      </w:r>
      <w:r w:rsidR="00B138BA" w:rsidRPr="004714E9">
        <w:rPr>
          <w:rFonts w:eastAsia="Calibri"/>
          <w:lang w:val="ro-RO"/>
        </w:rPr>
        <w:t>7, prezentul regulament se aplică de către:</w:t>
      </w:r>
    </w:p>
    <w:p w:rsidR="00B138BA" w:rsidRPr="004714E9" w:rsidRDefault="00B138BA" w:rsidP="00B138BA">
      <w:pPr>
        <w:autoSpaceDE w:val="0"/>
        <w:autoSpaceDN w:val="0"/>
        <w:adjustRightInd w:val="0"/>
        <w:spacing w:line="360" w:lineRule="auto"/>
        <w:jc w:val="both"/>
        <w:rPr>
          <w:rFonts w:eastAsia="Calibri"/>
          <w:lang w:val="ro-RO"/>
        </w:rPr>
      </w:pPr>
      <w:r w:rsidRPr="004714E9">
        <w:rPr>
          <w:rFonts w:eastAsia="Calibri"/>
          <w:lang w:val="ro-RO"/>
        </w:rPr>
        <w:t>a) ANRE, pentru ducerea la îndeplinire a atribu</w:t>
      </w:r>
      <w:r w:rsidR="004714E9" w:rsidRPr="004714E9">
        <w:rPr>
          <w:rFonts w:eastAsia="Calibri"/>
          <w:lang w:val="ro-RO"/>
        </w:rPr>
        <w:t>ț</w:t>
      </w:r>
      <w:r w:rsidRPr="004714E9">
        <w:rPr>
          <w:rFonts w:eastAsia="Calibri"/>
          <w:lang w:val="ro-RO"/>
        </w:rPr>
        <w:t>iilor sale, specificate la art. 1 alin. (2);</w:t>
      </w:r>
    </w:p>
    <w:p w:rsidR="00B138BA" w:rsidRPr="004714E9" w:rsidRDefault="00B138BA" w:rsidP="00B138BA">
      <w:pPr>
        <w:autoSpaceDE w:val="0"/>
        <w:autoSpaceDN w:val="0"/>
        <w:adjustRightInd w:val="0"/>
        <w:spacing w:line="360" w:lineRule="auto"/>
        <w:jc w:val="both"/>
        <w:rPr>
          <w:rFonts w:eastAsia="Calibri"/>
          <w:lang w:val="ro-RO"/>
        </w:rPr>
      </w:pPr>
      <w:r w:rsidRPr="004714E9">
        <w:rPr>
          <w:rFonts w:eastAsia="Calibri"/>
          <w:lang w:val="ro-RO"/>
        </w:rPr>
        <w:t>b) solicitan</w:t>
      </w:r>
      <w:r w:rsidR="004714E9" w:rsidRPr="004714E9">
        <w:rPr>
          <w:rFonts w:eastAsia="Calibri"/>
          <w:lang w:val="ro-RO"/>
        </w:rPr>
        <w:t>ț</w:t>
      </w:r>
      <w:r w:rsidRPr="004714E9">
        <w:rPr>
          <w:rFonts w:eastAsia="Calibri"/>
          <w:lang w:val="ro-RO"/>
        </w:rPr>
        <w:t>i</w:t>
      </w:r>
      <w:r w:rsidR="00074D53" w:rsidRPr="004714E9">
        <w:rPr>
          <w:rFonts w:eastAsia="Calibri"/>
          <w:lang w:val="ro-RO"/>
        </w:rPr>
        <w:t>,</w:t>
      </w:r>
      <w:r w:rsidRPr="004714E9">
        <w:rPr>
          <w:rFonts w:eastAsia="Calibri"/>
          <w:lang w:val="ro-RO"/>
        </w:rPr>
        <w:t xml:space="preserve"> care pot fi: </w:t>
      </w:r>
    </w:p>
    <w:p w:rsidR="00B138BA" w:rsidRPr="004714E9" w:rsidRDefault="00B138BA" w:rsidP="004E6C79">
      <w:pPr>
        <w:numPr>
          <w:ilvl w:val="0"/>
          <w:numId w:val="20"/>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operatorii economici:</w:t>
      </w:r>
    </w:p>
    <w:p w:rsidR="00B138BA" w:rsidRPr="004714E9" w:rsidRDefault="00B138BA" w:rsidP="004E6C79">
      <w:pPr>
        <w:numPr>
          <w:ilvl w:val="1"/>
          <w:numId w:val="20"/>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români;</w:t>
      </w:r>
    </w:p>
    <w:p w:rsidR="00B138BA" w:rsidRPr="004714E9" w:rsidRDefault="00B138BA" w:rsidP="004E6C79">
      <w:pPr>
        <w:numPr>
          <w:ilvl w:val="1"/>
          <w:numId w:val="20"/>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străini</w:t>
      </w:r>
      <w:r w:rsidR="00074D53" w:rsidRPr="004714E9">
        <w:rPr>
          <w:rFonts w:eastAsia="Calibri"/>
          <w:lang w:val="ro-RO"/>
        </w:rPr>
        <w:t>,</w:t>
      </w:r>
      <w:r w:rsidR="00803511" w:rsidRPr="004714E9">
        <w:rPr>
          <w:rFonts w:eastAsia="Calibri"/>
          <w:lang w:val="ro-RO"/>
        </w:rPr>
        <w:t xml:space="preserve"> cu sediul social într-unul din statele membre ale Uniunii Europene</w:t>
      </w:r>
      <w:r w:rsidRPr="004714E9">
        <w:rPr>
          <w:rFonts w:eastAsia="Calibri"/>
          <w:lang w:val="ro-RO"/>
        </w:rPr>
        <w:t>;</w:t>
      </w:r>
    </w:p>
    <w:p w:rsidR="00B138BA" w:rsidRPr="004714E9" w:rsidRDefault="00B138BA" w:rsidP="004E6C79">
      <w:pPr>
        <w:numPr>
          <w:ilvl w:val="1"/>
          <w:numId w:val="20"/>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străini</w:t>
      </w:r>
      <w:r w:rsidR="00074D53" w:rsidRPr="004714E9">
        <w:rPr>
          <w:rFonts w:eastAsia="Calibri"/>
          <w:lang w:val="ro-RO"/>
        </w:rPr>
        <w:t>,</w:t>
      </w:r>
      <w:r w:rsidR="00803511" w:rsidRPr="004714E9">
        <w:rPr>
          <w:rFonts w:eastAsia="Calibri"/>
          <w:lang w:val="ro-RO"/>
        </w:rPr>
        <w:t xml:space="preserve"> al</w:t>
      </w:r>
      <w:r w:rsidR="004714E9" w:rsidRPr="004714E9">
        <w:rPr>
          <w:rFonts w:eastAsia="Calibri"/>
          <w:lang w:val="ro-RO"/>
        </w:rPr>
        <w:t>ț</w:t>
      </w:r>
      <w:r w:rsidR="00803511" w:rsidRPr="004714E9">
        <w:rPr>
          <w:rFonts w:eastAsia="Calibri"/>
          <w:lang w:val="ro-RO"/>
        </w:rPr>
        <w:t>ii în afara celor prevăzu</w:t>
      </w:r>
      <w:r w:rsidR="004714E9" w:rsidRPr="004714E9">
        <w:rPr>
          <w:rFonts w:eastAsia="Calibri"/>
          <w:lang w:val="ro-RO"/>
        </w:rPr>
        <w:t>ț</w:t>
      </w:r>
      <w:r w:rsidR="00803511" w:rsidRPr="004714E9">
        <w:rPr>
          <w:rFonts w:eastAsia="Calibri"/>
          <w:lang w:val="ro-RO"/>
        </w:rPr>
        <w:t>i la subpct. b.</w:t>
      </w:r>
      <w:r w:rsidRPr="004714E9">
        <w:rPr>
          <w:rFonts w:eastAsia="Calibri"/>
          <w:lang w:val="ro-RO"/>
        </w:rPr>
        <w:t>;</w:t>
      </w:r>
    </w:p>
    <w:p w:rsidR="00B138BA" w:rsidRPr="004E6C79" w:rsidRDefault="00B138BA" w:rsidP="004E6C79">
      <w:pPr>
        <w:numPr>
          <w:ilvl w:val="0"/>
          <w:numId w:val="20"/>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unită</w:t>
      </w:r>
      <w:r w:rsidR="004714E9" w:rsidRPr="004714E9">
        <w:rPr>
          <w:rFonts w:eastAsia="Calibri"/>
          <w:lang w:val="ro-RO"/>
        </w:rPr>
        <w:t>ț</w:t>
      </w:r>
      <w:r w:rsidRPr="004714E9">
        <w:rPr>
          <w:rFonts w:eastAsia="Calibri"/>
          <w:lang w:val="ro-RO"/>
        </w:rPr>
        <w:t xml:space="preserve">ile administrativ-teritoriale </w:t>
      </w:r>
      <w:r w:rsidR="001C6C14" w:rsidRPr="004714E9">
        <w:rPr>
          <w:rFonts w:eastAsia="Calibri"/>
          <w:lang w:val="ro-RO"/>
        </w:rPr>
        <w:t>ș</w:t>
      </w:r>
      <w:r w:rsidRPr="004714E9">
        <w:rPr>
          <w:rFonts w:eastAsia="Calibri"/>
          <w:lang w:val="ro-RO"/>
        </w:rPr>
        <w:t>i/sau asocierile acestora</w:t>
      </w:r>
      <w:r w:rsidRPr="004E6C79">
        <w:rPr>
          <w:rFonts w:eastAsia="Calibri"/>
          <w:lang w:val="ro-RO"/>
        </w:rPr>
        <w:t>;</w:t>
      </w:r>
    </w:p>
    <w:p w:rsidR="001262D8" w:rsidRPr="004714E9" w:rsidRDefault="00B138BA" w:rsidP="004E6C79">
      <w:pPr>
        <w:numPr>
          <w:ilvl w:val="0"/>
          <w:numId w:val="20"/>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persoanele fizice române</w:t>
      </w:r>
      <w:r w:rsidR="00EA0F15" w:rsidRPr="004714E9">
        <w:rPr>
          <w:rFonts w:eastAsia="Calibri"/>
          <w:lang w:val="ro-RO"/>
        </w:rPr>
        <w:t>, în condi</w:t>
      </w:r>
      <w:r w:rsidR="004714E9" w:rsidRPr="004714E9">
        <w:rPr>
          <w:rFonts w:eastAsia="Calibri"/>
          <w:lang w:val="ro-RO"/>
        </w:rPr>
        <w:t>ț</w:t>
      </w:r>
      <w:r w:rsidR="00EA0F15" w:rsidRPr="004714E9">
        <w:rPr>
          <w:rFonts w:eastAsia="Calibri"/>
          <w:lang w:val="ro-RO"/>
        </w:rPr>
        <w:t>iile prezentului regulament</w:t>
      </w:r>
      <w:r w:rsidRPr="004714E9">
        <w:rPr>
          <w:rFonts w:eastAsia="Calibri"/>
          <w:lang w:val="ro-RO"/>
        </w:rPr>
        <w:t>.</w:t>
      </w:r>
      <w:r w:rsidR="001262D8" w:rsidRPr="004714E9">
        <w:rPr>
          <w:rFonts w:eastAsia="Calibri"/>
          <w:lang w:val="ro-RO"/>
        </w:rPr>
        <w:t>”</w:t>
      </w:r>
    </w:p>
    <w:p w:rsidR="00895A8D" w:rsidRPr="004714E9" w:rsidRDefault="00895A8D"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 xml:space="preserve">Articolul 4 se modifică </w:t>
      </w:r>
      <w:r w:rsidR="001C6C14" w:rsidRPr="004714E9">
        <w:rPr>
          <w:lang w:val="ro-RO"/>
        </w:rPr>
        <w:t>ș</w:t>
      </w:r>
      <w:r w:rsidRPr="004714E9">
        <w:rPr>
          <w:lang w:val="ro-RO"/>
        </w:rPr>
        <w:t>i va avea următorul cuprins:</w:t>
      </w:r>
    </w:p>
    <w:p w:rsidR="00895A8D" w:rsidRPr="004714E9" w:rsidRDefault="00895A8D" w:rsidP="00895A8D">
      <w:pPr>
        <w:autoSpaceDE w:val="0"/>
        <w:autoSpaceDN w:val="0"/>
        <w:adjustRightInd w:val="0"/>
        <w:spacing w:line="360" w:lineRule="auto"/>
        <w:jc w:val="both"/>
        <w:rPr>
          <w:rFonts w:eastAsia="Calibri"/>
          <w:lang w:val="ro-RO"/>
        </w:rPr>
      </w:pPr>
      <w:r w:rsidRPr="004714E9">
        <w:rPr>
          <w:lang w:val="ro-RO"/>
        </w:rPr>
        <w:lastRenderedPageBreak/>
        <w:t>„</w:t>
      </w:r>
      <w:r w:rsidRPr="004714E9">
        <w:rPr>
          <w:rFonts w:eastAsia="Calibri"/>
          <w:lang w:val="ro-RO"/>
        </w:rPr>
        <w:t xml:space="preserve">Art. 4 - </w:t>
      </w:r>
      <w:r w:rsidR="00B138BA" w:rsidRPr="004714E9">
        <w:rPr>
          <w:rFonts w:eastAsia="Calibri"/>
          <w:lang w:val="ro-RO"/>
        </w:rPr>
        <w:t>Solicitarea acordării/modificării/suspendării/retragerii autoriza</w:t>
      </w:r>
      <w:r w:rsidR="004714E9" w:rsidRPr="004714E9">
        <w:rPr>
          <w:rFonts w:eastAsia="Calibri"/>
          <w:lang w:val="ro-RO"/>
        </w:rPr>
        <w:t>ț</w:t>
      </w:r>
      <w:r w:rsidR="00B138BA" w:rsidRPr="004714E9">
        <w:rPr>
          <w:rFonts w:eastAsia="Calibri"/>
          <w:lang w:val="ro-RO"/>
        </w:rPr>
        <w:t>i</w:t>
      </w:r>
      <w:r w:rsidR="00FB1C3F" w:rsidRPr="004714E9">
        <w:rPr>
          <w:rFonts w:eastAsia="Calibri"/>
          <w:lang w:val="ro-RO"/>
        </w:rPr>
        <w:t>e</w:t>
      </w:r>
      <w:r w:rsidR="00B138BA" w:rsidRPr="004714E9">
        <w:rPr>
          <w:rFonts w:eastAsia="Calibri"/>
          <w:lang w:val="ro-RO"/>
        </w:rPr>
        <w:t>i de înfiin</w:t>
      </w:r>
      <w:r w:rsidR="004714E9" w:rsidRPr="004714E9">
        <w:rPr>
          <w:rFonts w:eastAsia="Calibri"/>
          <w:lang w:val="ro-RO"/>
        </w:rPr>
        <w:t>ț</w:t>
      </w:r>
      <w:r w:rsidR="00B138BA" w:rsidRPr="004714E9">
        <w:rPr>
          <w:rFonts w:eastAsia="Calibri"/>
          <w:lang w:val="ro-RO"/>
        </w:rPr>
        <w:t xml:space="preserve">are </w:t>
      </w:r>
      <w:r w:rsidR="001C6C14" w:rsidRPr="004714E9">
        <w:rPr>
          <w:rFonts w:eastAsia="Calibri"/>
          <w:lang w:val="ro-RO"/>
        </w:rPr>
        <w:t>ș</w:t>
      </w:r>
      <w:r w:rsidR="00B138BA" w:rsidRPr="004714E9">
        <w:rPr>
          <w:rFonts w:eastAsia="Calibri"/>
          <w:lang w:val="ro-RO"/>
        </w:rPr>
        <w:t xml:space="preserve">i/sau </w:t>
      </w:r>
      <w:r w:rsidR="00FB1C3F" w:rsidRPr="004714E9">
        <w:rPr>
          <w:rFonts w:eastAsia="Calibri"/>
          <w:lang w:val="ro-RO"/>
        </w:rPr>
        <w:t xml:space="preserve">a </w:t>
      </w:r>
      <w:r w:rsidR="00B138BA" w:rsidRPr="004714E9">
        <w:rPr>
          <w:rFonts w:eastAsia="Calibri"/>
          <w:lang w:val="ro-RO"/>
        </w:rPr>
        <w:t>licen</w:t>
      </w:r>
      <w:r w:rsidR="004714E9" w:rsidRPr="004714E9">
        <w:rPr>
          <w:rFonts w:eastAsia="Calibri"/>
          <w:lang w:val="ro-RO"/>
        </w:rPr>
        <w:t>ț</w:t>
      </w:r>
      <w:r w:rsidR="00B138BA" w:rsidRPr="004714E9">
        <w:rPr>
          <w:rFonts w:eastAsia="Calibri"/>
          <w:lang w:val="ro-RO"/>
        </w:rPr>
        <w:t>e</w:t>
      </w:r>
      <w:r w:rsidR="00FB1C3F" w:rsidRPr="004714E9">
        <w:rPr>
          <w:rFonts w:eastAsia="Calibri"/>
          <w:lang w:val="ro-RO"/>
        </w:rPr>
        <w:t>i</w:t>
      </w:r>
      <w:r w:rsidR="00B138BA" w:rsidRPr="004714E9">
        <w:rPr>
          <w:rFonts w:eastAsia="Calibri"/>
          <w:lang w:val="ro-RO"/>
        </w:rPr>
        <w:t xml:space="preserve"> este responsabilitatea solicitan</w:t>
      </w:r>
      <w:r w:rsidR="004714E9" w:rsidRPr="004714E9">
        <w:rPr>
          <w:rFonts w:eastAsia="Calibri"/>
          <w:lang w:val="ro-RO"/>
        </w:rPr>
        <w:t>ț</w:t>
      </w:r>
      <w:r w:rsidR="00B138BA" w:rsidRPr="004714E9">
        <w:rPr>
          <w:rFonts w:eastAsia="Calibri"/>
          <w:lang w:val="ro-RO"/>
        </w:rPr>
        <w:t>ilor prevăzu</w:t>
      </w:r>
      <w:r w:rsidR="004714E9" w:rsidRPr="004714E9">
        <w:rPr>
          <w:rFonts w:eastAsia="Calibri"/>
          <w:lang w:val="ro-RO"/>
        </w:rPr>
        <w:t>ț</w:t>
      </w:r>
      <w:r w:rsidR="00B138BA" w:rsidRPr="004714E9">
        <w:rPr>
          <w:rFonts w:eastAsia="Calibri"/>
          <w:lang w:val="ro-RO"/>
        </w:rPr>
        <w:t>i la art. 2 lit. b), care trebuie să ac</w:t>
      </w:r>
      <w:r w:rsidR="004714E9" w:rsidRPr="004714E9">
        <w:rPr>
          <w:rFonts w:eastAsia="Calibri"/>
          <w:lang w:val="ro-RO"/>
        </w:rPr>
        <w:t>ț</w:t>
      </w:r>
      <w:r w:rsidR="00B138BA" w:rsidRPr="004714E9">
        <w:rPr>
          <w:rFonts w:eastAsia="Calibri"/>
          <w:lang w:val="ro-RO"/>
        </w:rPr>
        <w:t>ioneze, în acest sens, conform prevederilor prezentului regulament</w:t>
      </w:r>
      <w:r w:rsidRPr="004714E9">
        <w:rPr>
          <w:rFonts w:eastAsia="Calibri"/>
          <w:lang w:val="ro-RO"/>
        </w:rPr>
        <w:t>.”</w:t>
      </w:r>
    </w:p>
    <w:p w:rsidR="00396096" w:rsidRPr="004714E9" w:rsidRDefault="00396096"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7, după litera c) se introduce o nouă literă, litera d) cu următorul cuprins:</w:t>
      </w:r>
    </w:p>
    <w:p w:rsidR="00396096" w:rsidRPr="004714E9" w:rsidRDefault="00396096" w:rsidP="00396096">
      <w:pPr>
        <w:pStyle w:val="ListParagraph"/>
        <w:autoSpaceDE w:val="0"/>
        <w:autoSpaceDN w:val="0"/>
        <w:adjustRightInd w:val="0"/>
        <w:spacing w:line="360" w:lineRule="auto"/>
        <w:ind w:left="0"/>
        <w:jc w:val="both"/>
        <w:rPr>
          <w:lang w:val="ro-RO"/>
        </w:rPr>
      </w:pPr>
      <w:r w:rsidRPr="004714E9">
        <w:rPr>
          <w:lang w:val="ro-RO"/>
        </w:rPr>
        <w:t>„d) trader de gaze naturale.”</w:t>
      </w:r>
    </w:p>
    <w:p w:rsidR="00724032" w:rsidRPr="004714E9" w:rsidRDefault="00854D78" w:rsidP="008B4812">
      <w:pPr>
        <w:pStyle w:val="ListParagraph"/>
        <w:numPr>
          <w:ilvl w:val="0"/>
          <w:numId w:val="9"/>
        </w:numPr>
        <w:autoSpaceDE w:val="0"/>
        <w:autoSpaceDN w:val="0"/>
        <w:adjustRightInd w:val="0"/>
        <w:spacing w:line="360" w:lineRule="auto"/>
        <w:ind w:left="0" w:firstLine="0"/>
        <w:jc w:val="both"/>
        <w:rPr>
          <w:lang w:val="ro-RO"/>
        </w:rPr>
      </w:pPr>
      <w:r>
        <w:rPr>
          <w:lang w:val="ro-RO"/>
        </w:rPr>
        <w:t>La a</w:t>
      </w:r>
      <w:r w:rsidR="00724032" w:rsidRPr="004714E9">
        <w:rPr>
          <w:lang w:val="ro-RO"/>
        </w:rPr>
        <w:t>rticolul 8</w:t>
      </w:r>
      <w:r>
        <w:rPr>
          <w:lang w:val="ro-RO"/>
        </w:rPr>
        <w:t>, alineatele (1) ÷ (4)</w:t>
      </w:r>
      <w:r w:rsidR="00D20C01" w:rsidRPr="004714E9">
        <w:rPr>
          <w:lang w:val="ro-RO"/>
        </w:rPr>
        <w:t xml:space="preserve"> </w:t>
      </w:r>
      <w:r w:rsidR="00724032" w:rsidRPr="004714E9">
        <w:rPr>
          <w:lang w:val="ro-RO"/>
        </w:rPr>
        <w:t xml:space="preserve">se modifică </w:t>
      </w:r>
      <w:r w:rsidR="001C6C14" w:rsidRPr="004714E9">
        <w:rPr>
          <w:lang w:val="ro-RO"/>
        </w:rPr>
        <w:t>ș</w:t>
      </w:r>
      <w:r w:rsidR="00724032" w:rsidRPr="004714E9">
        <w:rPr>
          <w:lang w:val="ro-RO"/>
        </w:rPr>
        <w:t>i v</w:t>
      </w:r>
      <w:r>
        <w:rPr>
          <w:lang w:val="ro-RO"/>
        </w:rPr>
        <w:t>or</w:t>
      </w:r>
      <w:r w:rsidR="00724032" w:rsidRPr="004714E9">
        <w:rPr>
          <w:lang w:val="ro-RO"/>
        </w:rPr>
        <w:t xml:space="preserve"> avea următorul cuprins:</w:t>
      </w:r>
    </w:p>
    <w:p w:rsidR="00B138BA" w:rsidRPr="004714E9" w:rsidRDefault="00724032" w:rsidP="00B138BA">
      <w:pPr>
        <w:autoSpaceDE w:val="0"/>
        <w:autoSpaceDN w:val="0"/>
        <w:adjustRightInd w:val="0"/>
        <w:spacing w:line="360" w:lineRule="auto"/>
        <w:jc w:val="both"/>
        <w:rPr>
          <w:rFonts w:eastAsia="Calibri"/>
          <w:lang w:val="ro-RO"/>
        </w:rPr>
      </w:pPr>
      <w:r w:rsidRPr="004714E9">
        <w:rPr>
          <w:lang w:val="ro-RO"/>
        </w:rPr>
        <w:t xml:space="preserve">„Art. 8 - </w:t>
      </w:r>
      <w:r w:rsidR="00B138BA" w:rsidRPr="004714E9">
        <w:rPr>
          <w:rFonts w:eastAsia="Calibri"/>
          <w:lang w:val="ro-RO"/>
        </w:rPr>
        <w:t>(1) Pentru acordarea/modificarea unei autoriza</w:t>
      </w:r>
      <w:r w:rsidR="004714E9" w:rsidRPr="004714E9">
        <w:rPr>
          <w:rFonts w:eastAsia="Calibri"/>
          <w:lang w:val="ro-RO"/>
        </w:rPr>
        <w:t>ț</w:t>
      </w:r>
      <w:r w:rsidR="00B138BA" w:rsidRPr="004714E9">
        <w:rPr>
          <w:rFonts w:eastAsia="Calibri"/>
          <w:lang w:val="ro-RO"/>
        </w:rPr>
        <w:t>ii de înfiin</w:t>
      </w:r>
      <w:r w:rsidR="004714E9" w:rsidRPr="004714E9">
        <w:rPr>
          <w:rFonts w:eastAsia="Calibri"/>
          <w:lang w:val="ro-RO"/>
        </w:rPr>
        <w:t>ț</w:t>
      </w:r>
      <w:r w:rsidR="00B138BA" w:rsidRPr="004714E9">
        <w:rPr>
          <w:rFonts w:eastAsia="Calibri"/>
          <w:lang w:val="ro-RO"/>
        </w:rPr>
        <w:t>are/licen</w:t>
      </w:r>
      <w:r w:rsidR="004714E9" w:rsidRPr="004714E9">
        <w:rPr>
          <w:rFonts w:eastAsia="Calibri"/>
          <w:lang w:val="ro-RO"/>
        </w:rPr>
        <w:t>ț</w:t>
      </w:r>
      <w:r w:rsidR="00B138BA" w:rsidRPr="004714E9">
        <w:rPr>
          <w:rFonts w:eastAsia="Calibri"/>
          <w:lang w:val="ro-RO"/>
        </w:rPr>
        <w:t>e, solicitan</w:t>
      </w:r>
      <w:r w:rsidR="004714E9" w:rsidRPr="004714E9">
        <w:rPr>
          <w:rFonts w:eastAsia="Calibri"/>
          <w:lang w:val="ro-RO"/>
        </w:rPr>
        <w:t>ț</w:t>
      </w:r>
      <w:r w:rsidR="00B138BA" w:rsidRPr="004714E9">
        <w:rPr>
          <w:rFonts w:eastAsia="Calibri"/>
          <w:lang w:val="ro-RO"/>
        </w:rPr>
        <w:t>ii depun la sediul ANRE o cerere, întocmită conform modelului din anexa nr. 2, înso</w:t>
      </w:r>
      <w:r w:rsidR="004714E9" w:rsidRPr="004714E9">
        <w:rPr>
          <w:rFonts w:eastAsia="Calibri"/>
          <w:lang w:val="ro-RO"/>
        </w:rPr>
        <w:t>ț</w:t>
      </w:r>
      <w:r w:rsidR="00B138BA" w:rsidRPr="004714E9">
        <w:rPr>
          <w:rFonts w:eastAsia="Calibri"/>
          <w:lang w:val="ro-RO"/>
        </w:rPr>
        <w:t>ită de documentele prevăzute în prezentul regulament.</w:t>
      </w:r>
    </w:p>
    <w:p w:rsidR="00B138BA" w:rsidRPr="004714E9" w:rsidRDefault="00B138BA" w:rsidP="00B138BA">
      <w:pPr>
        <w:autoSpaceDE w:val="0"/>
        <w:autoSpaceDN w:val="0"/>
        <w:adjustRightInd w:val="0"/>
        <w:spacing w:line="360" w:lineRule="auto"/>
        <w:jc w:val="both"/>
        <w:rPr>
          <w:rFonts w:eastAsia="Calibri"/>
          <w:lang w:val="ro-RO"/>
        </w:rPr>
      </w:pPr>
      <w:r w:rsidRPr="004714E9">
        <w:rPr>
          <w:rFonts w:eastAsia="Calibri"/>
          <w:lang w:val="ro-RO"/>
        </w:rPr>
        <w:t>(</w:t>
      </w:r>
      <w:r w:rsidR="00854D78">
        <w:rPr>
          <w:rFonts w:eastAsia="Calibri"/>
          <w:lang w:val="ro-RO"/>
        </w:rPr>
        <w:t>2</w:t>
      </w:r>
      <w:r w:rsidRPr="004714E9">
        <w:rPr>
          <w:rFonts w:eastAsia="Calibri"/>
          <w:lang w:val="ro-RO"/>
        </w:rPr>
        <w:t xml:space="preserve">) </w:t>
      </w:r>
      <w:r w:rsidR="00F819A8">
        <w:rPr>
          <w:rFonts w:eastAsia="Calibri"/>
          <w:lang w:val="ro-RO"/>
        </w:rPr>
        <w:t>O</w:t>
      </w:r>
      <w:r w:rsidRPr="004714E9">
        <w:rPr>
          <w:rFonts w:eastAsia="Calibri"/>
          <w:lang w:val="ro-RO"/>
        </w:rPr>
        <w:t>perator</w:t>
      </w:r>
      <w:r w:rsidR="00F819A8">
        <w:rPr>
          <w:rFonts w:eastAsia="Calibri"/>
          <w:lang w:val="ro-RO"/>
        </w:rPr>
        <w:t>ul</w:t>
      </w:r>
      <w:r w:rsidRPr="004714E9">
        <w:rPr>
          <w:rFonts w:eastAsia="Calibri"/>
          <w:lang w:val="ro-RO"/>
        </w:rPr>
        <w:t xml:space="preserve"> economic străin, prevăzut la art. 2 lit. b) pct. (i) subpct. </w:t>
      </w:r>
      <w:r w:rsidR="00803511" w:rsidRPr="004714E9">
        <w:rPr>
          <w:rFonts w:eastAsia="Calibri"/>
          <w:lang w:val="ro-RO"/>
        </w:rPr>
        <w:t>c</w:t>
      </w:r>
      <w:r w:rsidRPr="004714E9">
        <w:rPr>
          <w:rFonts w:eastAsia="Calibri"/>
          <w:lang w:val="ro-RO"/>
        </w:rPr>
        <w:t>., poate solicita acordarea de autoriza</w:t>
      </w:r>
      <w:r w:rsidR="004714E9" w:rsidRPr="004714E9">
        <w:rPr>
          <w:rFonts w:eastAsia="Calibri"/>
          <w:lang w:val="ro-RO"/>
        </w:rPr>
        <w:t>ț</w:t>
      </w:r>
      <w:r w:rsidRPr="004714E9">
        <w:rPr>
          <w:rFonts w:eastAsia="Calibri"/>
          <w:lang w:val="ro-RO"/>
        </w:rPr>
        <w:t>ii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 numai dacă are stabilit în România, în condi</w:t>
      </w:r>
      <w:r w:rsidR="004714E9" w:rsidRPr="004714E9">
        <w:rPr>
          <w:rFonts w:eastAsia="Calibri"/>
          <w:lang w:val="ro-RO"/>
        </w:rPr>
        <w:t>ț</w:t>
      </w:r>
      <w:r w:rsidRPr="004714E9">
        <w:rPr>
          <w:rFonts w:eastAsia="Calibri"/>
          <w:lang w:val="ro-RO"/>
        </w:rPr>
        <w:t>iile legii, un sediu secundar</w:t>
      </w:r>
      <w:r w:rsidRPr="004714E9">
        <w:rPr>
          <w:rFonts w:ascii="Courier New" w:eastAsia="Calibri" w:hAnsi="Courier New" w:cs="Courier New"/>
          <w:sz w:val="22"/>
          <w:szCs w:val="22"/>
          <w:lang w:val="ro-RO"/>
        </w:rPr>
        <w:t xml:space="preserve"> </w:t>
      </w:r>
      <w:r w:rsidRPr="004714E9">
        <w:rPr>
          <w:rFonts w:eastAsia="Calibri"/>
          <w:lang w:val="ro-RO"/>
        </w:rPr>
        <w:t>pentru întreaga durată de valabilitate a autoriza</w:t>
      </w:r>
      <w:r w:rsidR="004714E9" w:rsidRPr="004714E9">
        <w:rPr>
          <w:rFonts w:eastAsia="Calibri"/>
          <w:lang w:val="ro-RO"/>
        </w:rPr>
        <w:t>ț</w:t>
      </w:r>
      <w:r w:rsidRPr="004714E9">
        <w:rPr>
          <w:rFonts w:eastAsia="Calibri"/>
          <w:lang w:val="ro-RO"/>
        </w:rPr>
        <w:t>iei</w:t>
      </w:r>
      <w:r w:rsidR="009C2296" w:rsidRPr="004714E9">
        <w:rPr>
          <w:rFonts w:eastAsia="Calibri"/>
          <w:lang w:val="ro-RO"/>
        </w:rPr>
        <w:t xml:space="preserve"> de înfiin</w:t>
      </w:r>
      <w:r w:rsidR="004714E9" w:rsidRPr="004714E9">
        <w:rPr>
          <w:rFonts w:eastAsia="Calibri"/>
          <w:lang w:val="ro-RO"/>
        </w:rPr>
        <w:t>ț</w:t>
      </w:r>
      <w:r w:rsidR="009C2296" w:rsidRPr="004714E9">
        <w:rPr>
          <w:rFonts w:eastAsia="Calibri"/>
          <w:lang w:val="ro-RO"/>
        </w:rPr>
        <w:t>are</w:t>
      </w:r>
      <w:r w:rsidRPr="004714E9">
        <w:rPr>
          <w:rFonts w:eastAsia="Calibri"/>
          <w:lang w:val="ro-RO"/>
        </w:rPr>
        <w:t>/licen</w:t>
      </w:r>
      <w:r w:rsidR="004714E9" w:rsidRPr="004714E9">
        <w:rPr>
          <w:rFonts w:eastAsia="Calibri"/>
          <w:lang w:val="ro-RO"/>
        </w:rPr>
        <w:t>ț</w:t>
      </w:r>
      <w:r w:rsidRPr="004714E9">
        <w:rPr>
          <w:rFonts w:eastAsia="Calibri"/>
          <w:lang w:val="ro-RO"/>
        </w:rPr>
        <w:t>ei, necesar desfă</w:t>
      </w:r>
      <w:r w:rsidR="001C6C14" w:rsidRPr="004714E9">
        <w:rPr>
          <w:rFonts w:eastAsia="Calibri"/>
          <w:lang w:val="ro-RO"/>
        </w:rPr>
        <w:t>ș</w:t>
      </w:r>
      <w:r w:rsidRPr="004714E9">
        <w:rPr>
          <w:rFonts w:eastAsia="Calibri"/>
          <w:lang w:val="ro-RO"/>
        </w:rPr>
        <w:t>urării activită</w:t>
      </w:r>
      <w:r w:rsidR="004714E9" w:rsidRPr="004714E9">
        <w:rPr>
          <w:rFonts w:eastAsia="Calibri"/>
          <w:lang w:val="ro-RO"/>
        </w:rPr>
        <w:t>ț</w:t>
      </w:r>
      <w:r w:rsidRPr="004714E9">
        <w:rPr>
          <w:rFonts w:eastAsia="Calibri"/>
          <w:lang w:val="ro-RO"/>
        </w:rPr>
        <w:t>ilor.</w:t>
      </w:r>
    </w:p>
    <w:p w:rsidR="00B138BA" w:rsidRPr="004714E9" w:rsidRDefault="00B138BA" w:rsidP="00B138BA">
      <w:pPr>
        <w:autoSpaceDE w:val="0"/>
        <w:autoSpaceDN w:val="0"/>
        <w:adjustRightInd w:val="0"/>
        <w:spacing w:line="360" w:lineRule="auto"/>
        <w:jc w:val="both"/>
        <w:rPr>
          <w:rFonts w:eastAsia="Calibri"/>
          <w:lang w:val="ro-RO"/>
        </w:rPr>
      </w:pPr>
      <w:r w:rsidRPr="004714E9">
        <w:rPr>
          <w:rFonts w:eastAsia="Calibri"/>
          <w:lang w:val="ro-RO"/>
        </w:rPr>
        <w:t>(</w:t>
      </w:r>
      <w:r w:rsidR="00854D78">
        <w:rPr>
          <w:rFonts w:eastAsia="Calibri"/>
          <w:lang w:val="ro-RO"/>
        </w:rPr>
        <w:t>3</w:t>
      </w:r>
      <w:r w:rsidRPr="004714E9">
        <w:rPr>
          <w:rFonts w:eastAsia="Calibri"/>
          <w:lang w:val="ro-RO"/>
        </w:rPr>
        <w:t>) Cererea prevăzută la alin. (1), înso</w:t>
      </w:r>
      <w:r w:rsidR="004714E9" w:rsidRPr="004714E9">
        <w:rPr>
          <w:rFonts w:eastAsia="Calibri"/>
          <w:lang w:val="ro-RO"/>
        </w:rPr>
        <w:t>ț</w:t>
      </w:r>
      <w:r w:rsidRPr="004714E9">
        <w:rPr>
          <w:rFonts w:eastAsia="Calibri"/>
          <w:lang w:val="ro-RO"/>
        </w:rPr>
        <w:t xml:space="preserve">ită de documentele comune </w:t>
      </w:r>
      <w:r w:rsidR="001C6C14" w:rsidRPr="004714E9">
        <w:rPr>
          <w:rFonts w:eastAsia="Calibri"/>
          <w:lang w:val="ro-RO"/>
        </w:rPr>
        <w:t>ș</w:t>
      </w:r>
      <w:r w:rsidRPr="004714E9">
        <w:rPr>
          <w:rFonts w:eastAsia="Calibri"/>
          <w:lang w:val="ro-RO"/>
        </w:rPr>
        <w:t xml:space="preserve">i specifice, se înregistrează la ANRE; acestea se transmit la ANRE în format hârtie </w:t>
      </w:r>
      <w:r w:rsidR="001C6C14" w:rsidRPr="004714E9">
        <w:rPr>
          <w:rFonts w:eastAsia="Calibri"/>
          <w:lang w:val="ro-RO"/>
        </w:rPr>
        <w:t>ș</w:t>
      </w:r>
      <w:r w:rsidRPr="004714E9">
        <w:rPr>
          <w:rFonts w:eastAsia="Calibri"/>
          <w:lang w:val="ro-RO"/>
        </w:rPr>
        <w:t>i în format electronic</w:t>
      </w:r>
      <w:r w:rsidR="00854D78" w:rsidRPr="00854D78">
        <w:rPr>
          <w:rFonts w:eastAsia="Calibri"/>
          <w:lang w:val="ro-RO"/>
        </w:rPr>
        <w:t xml:space="preserve"> pe suport CD/DVD pentru fiecare solicitare de autorizaţie de înfiinţare/licenţă</w:t>
      </w:r>
      <w:r w:rsidRPr="004714E9">
        <w:rPr>
          <w:rFonts w:eastAsia="Calibri"/>
          <w:lang w:val="ro-RO"/>
        </w:rPr>
        <w:t xml:space="preserve">; anexele nr. 4 ÷ 6 </w:t>
      </w:r>
      <w:r w:rsidR="001C6C14" w:rsidRPr="004714E9">
        <w:rPr>
          <w:rFonts w:eastAsia="Calibri"/>
          <w:lang w:val="ro-RO"/>
        </w:rPr>
        <w:t>ș</w:t>
      </w:r>
      <w:r w:rsidRPr="004714E9">
        <w:rPr>
          <w:rFonts w:eastAsia="Calibri"/>
          <w:lang w:val="ro-RO"/>
        </w:rPr>
        <w:t>i nr. 9 ÷ 1</w:t>
      </w:r>
      <w:r w:rsidR="00AC5146">
        <w:rPr>
          <w:rFonts w:eastAsia="Calibri"/>
          <w:lang w:val="ro-RO"/>
        </w:rPr>
        <w:t>2</w:t>
      </w:r>
      <w:r w:rsidRPr="004714E9">
        <w:rPr>
          <w:rFonts w:eastAsia="Calibri"/>
          <w:lang w:val="ro-RO"/>
        </w:rPr>
        <w:t xml:space="preserve"> se transmit în format electronic editabil.</w:t>
      </w:r>
    </w:p>
    <w:p w:rsidR="00854D78" w:rsidRPr="004714E9" w:rsidRDefault="00854D78" w:rsidP="00854D78">
      <w:pPr>
        <w:autoSpaceDE w:val="0"/>
        <w:autoSpaceDN w:val="0"/>
        <w:adjustRightInd w:val="0"/>
        <w:spacing w:line="360" w:lineRule="auto"/>
        <w:jc w:val="both"/>
        <w:rPr>
          <w:rFonts w:eastAsia="Calibri"/>
          <w:lang w:val="ro-RO"/>
        </w:rPr>
      </w:pPr>
      <w:r w:rsidRPr="004714E9">
        <w:rPr>
          <w:rFonts w:eastAsia="Calibri"/>
          <w:lang w:val="ro-RO"/>
        </w:rPr>
        <w:t>(</w:t>
      </w:r>
      <w:r>
        <w:rPr>
          <w:rFonts w:eastAsia="Calibri"/>
          <w:lang w:val="ro-RO"/>
        </w:rPr>
        <w:t>4</w:t>
      </w:r>
      <w:r w:rsidRPr="004714E9">
        <w:rPr>
          <w:rFonts w:eastAsia="Calibri"/>
          <w:lang w:val="ro-RO"/>
        </w:rPr>
        <w:t>) În cazul în care, la data transmiterii cererii conform prevederilor alin. (1), solicitantul deține autorizație de înființare/licență emisă de ANRE, acesta poate solicita, în scris, utilizarea documentelor comune/specifice menționate în prezentul regulament, deja depuse, sub condiția completării acestora, în situația în care au intervenit modificări/actualizări ale unor documente, și a transmiterii unei declarații pe propria răspundere care să ateste faptul că documentele în cauză sunt valabile.</w:t>
      </w:r>
      <w:r>
        <w:rPr>
          <w:rFonts w:eastAsia="Calibri"/>
          <w:lang w:val="ro-RO"/>
        </w:rPr>
        <w:t>”</w:t>
      </w:r>
    </w:p>
    <w:p w:rsidR="00854D78" w:rsidRDefault="00854D78" w:rsidP="00854D78">
      <w:pPr>
        <w:pStyle w:val="ListParagraph"/>
        <w:numPr>
          <w:ilvl w:val="0"/>
          <w:numId w:val="9"/>
        </w:numPr>
        <w:autoSpaceDE w:val="0"/>
        <w:autoSpaceDN w:val="0"/>
        <w:adjustRightInd w:val="0"/>
        <w:spacing w:line="360" w:lineRule="auto"/>
        <w:ind w:left="0" w:firstLine="0"/>
        <w:jc w:val="both"/>
        <w:rPr>
          <w:rFonts w:eastAsia="Calibri"/>
          <w:lang w:val="ro-RO"/>
        </w:rPr>
      </w:pPr>
      <w:r>
        <w:rPr>
          <w:rFonts w:eastAsia="Calibri"/>
          <w:lang w:val="ro-RO"/>
        </w:rPr>
        <w:t>La articolul 8, după alineatul (5) se introduc trei noi alineate, alineatele (6) ÷ (8) cu următorul cuprins:</w:t>
      </w:r>
    </w:p>
    <w:p w:rsidR="00B138BA" w:rsidRPr="004714E9" w:rsidRDefault="00854D78" w:rsidP="003F5A93">
      <w:pPr>
        <w:autoSpaceDE w:val="0"/>
        <w:autoSpaceDN w:val="0"/>
        <w:adjustRightInd w:val="0"/>
        <w:spacing w:line="360" w:lineRule="auto"/>
        <w:jc w:val="both"/>
        <w:rPr>
          <w:rFonts w:eastAsia="Calibri"/>
          <w:lang w:val="ro-RO"/>
        </w:rPr>
      </w:pPr>
      <w:r>
        <w:rPr>
          <w:rFonts w:eastAsia="Calibri"/>
          <w:lang w:val="ro-RO"/>
        </w:rPr>
        <w:t>„</w:t>
      </w:r>
      <w:r w:rsidR="00B138BA" w:rsidRPr="004714E9">
        <w:rPr>
          <w:rFonts w:eastAsia="Calibri"/>
          <w:lang w:val="ro-RO"/>
        </w:rPr>
        <w:t xml:space="preserve">(6) Un operator economic străin prevăzut la art. 2 lit. b) pct. (i) subpct. </w:t>
      </w:r>
      <w:r w:rsidR="00803511" w:rsidRPr="004714E9">
        <w:rPr>
          <w:rFonts w:eastAsia="Calibri"/>
          <w:lang w:val="ro-RO"/>
        </w:rPr>
        <w:t>b</w:t>
      </w:r>
      <w:r w:rsidR="00B138BA" w:rsidRPr="004714E9">
        <w:rPr>
          <w:rFonts w:eastAsia="Calibri"/>
          <w:lang w:val="ro-RO"/>
        </w:rPr>
        <w:t>., care solicită acordarea licen</w:t>
      </w:r>
      <w:r w:rsidR="004714E9" w:rsidRPr="004714E9">
        <w:rPr>
          <w:rFonts w:eastAsia="Calibri"/>
          <w:lang w:val="ro-RO"/>
        </w:rPr>
        <w:t>ț</w:t>
      </w:r>
      <w:r w:rsidR="00B138BA" w:rsidRPr="004714E9">
        <w:rPr>
          <w:rFonts w:eastAsia="Calibri"/>
          <w:lang w:val="ro-RO"/>
        </w:rPr>
        <w:t>ei de furnizare gaze naturale sau de trader de gaze naturale poate desfă</w:t>
      </w:r>
      <w:r w:rsidR="001C6C14" w:rsidRPr="004714E9">
        <w:rPr>
          <w:rFonts w:eastAsia="Calibri"/>
          <w:lang w:val="ro-RO"/>
        </w:rPr>
        <w:t>ș</w:t>
      </w:r>
      <w:r w:rsidR="00B138BA" w:rsidRPr="004714E9">
        <w:rPr>
          <w:rFonts w:eastAsia="Calibri"/>
          <w:lang w:val="ro-RO"/>
        </w:rPr>
        <w:t>ura în România aceste activită</w:t>
      </w:r>
      <w:r w:rsidR="004714E9" w:rsidRPr="004714E9">
        <w:rPr>
          <w:rFonts w:eastAsia="Calibri"/>
          <w:lang w:val="ro-RO"/>
        </w:rPr>
        <w:t>ț</w:t>
      </w:r>
      <w:r w:rsidR="00B138BA" w:rsidRPr="004714E9">
        <w:rPr>
          <w:rFonts w:eastAsia="Calibri"/>
          <w:lang w:val="ro-RO"/>
        </w:rPr>
        <w:t>i fără să de</w:t>
      </w:r>
      <w:r w:rsidR="004714E9" w:rsidRPr="004714E9">
        <w:rPr>
          <w:rFonts w:eastAsia="Calibri"/>
          <w:lang w:val="ro-RO"/>
        </w:rPr>
        <w:t>ț</w:t>
      </w:r>
      <w:r w:rsidR="00B138BA" w:rsidRPr="004714E9">
        <w:rPr>
          <w:rFonts w:eastAsia="Calibri"/>
          <w:lang w:val="ro-RO"/>
        </w:rPr>
        <w:t>ină licen</w:t>
      </w:r>
      <w:r w:rsidR="004714E9" w:rsidRPr="004714E9">
        <w:rPr>
          <w:rFonts w:eastAsia="Calibri"/>
          <w:lang w:val="ro-RO"/>
        </w:rPr>
        <w:t>ț</w:t>
      </w:r>
      <w:r w:rsidR="00B138BA" w:rsidRPr="004714E9">
        <w:rPr>
          <w:rFonts w:eastAsia="Calibri"/>
          <w:lang w:val="ro-RO"/>
        </w:rPr>
        <w:t>ă acordată de ANRE, dacă acesta de</w:t>
      </w:r>
      <w:r w:rsidR="004714E9" w:rsidRPr="004714E9">
        <w:rPr>
          <w:rFonts w:eastAsia="Calibri"/>
          <w:lang w:val="ro-RO"/>
        </w:rPr>
        <w:t>ț</w:t>
      </w:r>
      <w:r w:rsidR="00B138BA" w:rsidRPr="004714E9">
        <w:rPr>
          <w:rFonts w:eastAsia="Calibri"/>
          <w:lang w:val="ro-RO"/>
        </w:rPr>
        <w:t>ine o licen</w:t>
      </w:r>
      <w:r w:rsidR="004714E9" w:rsidRPr="004714E9">
        <w:rPr>
          <w:rFonts w:eastAsia="Calibri"/>
          <w:lang w:val="ro-RO"/>
        </w:rPr>
        <w:t>ț</w:t>
      </w:r>
      <w:r w:rsidR="00B138BA" w:rsidRPr="004714E9">
        <w:rPr>
          <w:rFonts w:eastAsia="Calibri"/>
          <w:lang w:val="ro-RO"/>
        </w:rPr>
        <w:t xml:space="preserve">ă valabilă sau un document similar pentru activitatea respectivă, emis de autoritatea competentă a statului </w:t>
      </w:r>
      <w:r w:rsidR="00CA5A67">
        <w:rPr>
          <w:rFonts w:eastAsia="Calibri"/>
          <w:lang w:val="ro-RO"/>
        </w:rPr>
        <w:t>respectiv</w:t>
      </w:r>
      <w:r w:rsidR="00B138BA" w:rsidRPr="004714E9">
        <w:rPr>
          <w:rFonts w:eastAsia="Calibri"/>
          <w:lang w:val="ro-RO"/>
        </w:rPr>
        <w:t xml:space="preserve">, </w:t>
      </w:r>
      <w:r w:rsidR="001C6C14" w:rsidRPr="004714E9">
        <w:rPr>
          <w:rFonts w:eastAsia="Calibri"/>
          <w:lang w:val="ro-RO"/>
        </w:rPr>
        <w:t>ș</w:t>
      </w:r>
      <w:r w:rsidR="00B138BA" w:rsidRPr="004714E9">
        <w:rPr>
          <w:rFonts w:eastAsia="Calibri"/>
          <w:lang w:val="ro-RO"/>
        </w:rPr>
        <w:t xml:space="preserve">i dacă declară pe propria răspundere că respectă normele tehnice </w:t>
      </w:r>
      <w:r w:rsidR="001C6C14" w:rsidRPr="004714E9">
        <w:rPr>
          <w:rFonts w:eastAsia="Calibri"/>
          <w:lang w:val="ro-RO"/>
        </w:rPr>
        <w:t>ș</w:t>
      </w:r>
      <w:r w:rsidR="00B138BA" w:rsidRPr="004714E9">
        <w:rPr>
          <w:rFonts w:eastAsia="Calibri"/>
          <w:lang w:val="ro-RO"/>
        </w:rPr>
        <w:t>i comerciale din România aplicabile pentru acea activitate.</w:t>
      </w:r>
    </w:p>
    <w:p w:rsidR="00803511" w:rsidRPr="004714E9" w:rsidRDefault="00B138BA" w:rsidP="00B138BA">
      <w:pPr>
        <w:autoSpaceDE w:val="0"/>
        <w:autoSpaceDN w:val="0"/>
        <w:adjustRightInd w:val="0"/>
        <w:spacing w:line="360" w:lineRule="auto"/>
        <w:jc w:val="both"/>
        <w:rPr>
          <w:rFonts w:eastAsia="Calibri"/>
          <w:lang w:val="ro-RO"/>
        </w:rPr>
      </w:pPr>
      <w:r w:rsidRPr="004714E9">
        <w:rPr>
          <w:rFonts w:eastAsia="Calibri"/>
          <w:lang w:val="ro-RO"/>
        </w:rPr>
        <w:t>(7) În situa</w:t>
      </w:r>
      <w:r w:rsidR="004714E9" w:rsidRPr="004714E9">
        <w:rPr>
          <w:rFonts w:eastAsia="Calibri"/>
          <w:lang w:val="ro-RO"/>
        </w:rPr>
        <w:t>ț</w:t>
      </w:r>
      <w:r w:rsidRPr="004714E9">
        <w:rPr>
          <w:rFonts w:eastAsia="Calibri"/>
          <w:lang w:val="ro-RO"/>
        </w:rPr>
        <w:t>ia prevăzută la alin. (6), ANRE emite o decizie în condi</w:t>
      </w:r>
      <w:r w:rsidR="004714E9" w:rsidRPr="004714E9">
        <w:rPr>
          <w:rFonts w:eastAsia="Calibri"/>
          <w:lang w:val="ro-RO"/>
        </w:rPr>
        <w:t>ț</w:t>
      </w:r>
      <w:r w:rsidRPr="004714E9">
        <w:rPr>
          <w:rFonts w:eastAsia="Calibri"/>
          <w:lang w:val="ro-RO"/>
        </w:rPr>
        <w:t xml:space="preserve">iile </w:t>
      </w:r>
      <w:r w:rsidR="001C6C14" w:rsidRPr="004714E9">
        <w:rPr>
          <w:rFonts w:eastAsia="Calibri"/>
          <w:lang w:val="ro-RO"/>
        </w:rPr>
        <w:t>ș</w:t>
      </w:r>
      <w:r w:rsidRPr="004714E9">
        <w:rPr>
          <w:rFonts w:eastAsia="Calibri"/>
          <w:lang w:val="ro-RO"/>
        </w:rPr>
        <w:t>i cu respectarea Procedurii de confirmare a dreptului de participare la pie</w:t>
      </w:r>
      <w:r w:rsidR="004714E9" w:rsidRPr="004714E9">
        <w:rPr>
          <w:rFonts w:eastAsia="Calibri"/>
          <w:lang w:val="ro-RO"/>
        </w:rPr>
        <w:t>ț</w:t>
      </w:r>
      <w:r w:rsidRPr="004714E9">
        <w:rPr>
          <w:rFonts w:eastAsia="Calibri"/>
          <w:lang w:val="ro-RO"/>
        </w:rPr>
        <w:t>ele de energie electrică/gaze naturale din România a unor persoane juridice străine având sediul social într-un stat membru al Uniunii Europene, aprobate prin ordin al pre</w:t>
      </w:r>
      <w:r w:rsidR="001C6C14" w:rsidRPr="004714E9">
        <w:rPr>
          <w:rFonts w:eastAsia="Calibri"/>
          <w:lang w:val="ro-RO"/>
        </w:rPr>
        <w:t>ș</w:t>
      </w:r>
      <w:r w:rsidRPr="004714E9">
        <w:rPr>
          <w:rFonts w:eastAsia="Calibri"/>
          <w:lang w:val="ro-RO"/>
        </w:rPr>
        <w:t>edintelui ANRE, cu modificările ulterioare.</w:t>
      </w:r>
    </w:p>
    <w:p w:rsidR="00724032" w:rsidRPr="004714E9" w:rsidRDefault="00803511" w:rsidP="00B138BA">
      <w:pPr>
        <w:autoSpaceDE w:val="0"/>
        <w:autoSpaceDN w:val="0"/>
        <w:adjustRightInd w:val="0"/>
        <w:spacing w:line="360" w:lineRule="auto"/>
        <w:jc w:val="both"/>
        <w:rPr>
          <w:lang w:val="ro-RO"/>
        </w:rPr>
      </w:pPr>
      <w:r w:rsidRPr="004714E9">
        <w:rPr>
          <w:lang w:val="ro-RO"/>
        </w:rPr>
        <w:lastRenderedPageBreak/>
        <w:t>(8) În situa</w:t>
      </w:r>
      <w:r w:rsidR="004714E9" w:rsidRPr="004714E9">
        <w:rPr>
          <w:lang w:val="ro-RO"/>
        </w:rPr>
        <w:t>ț</w:t>
      </w:r>
      <w:r w:rsidRPr="004714E9">
        <w:rPr>
          <w:lang w:val="ro-RO"/>
        </w:rPr>
        <w:t>ia în care solicitantul nu de</w:t>
      </w:r>
      <w:r w:rsidR="004714E9" w:rsidRPr="004714E9">
        <w:rPr>
          <w:lang w:val="ro-RO"/>
        </w:rPr>
        <w:t>ț</w:t>
      </w:r>
      <w:r w:rsidRPr="004714E9">
        <w:rPr>
          <w:lang w:val="ro-RO"/>
        </w:rPr>
        <w:t>ine documentele specifice solicitate pentru acordarea/modificarea autoriza</w:t>
      </w:r>
      <w:r w:rsidR="004714E9" w:rsidRPr="004714E9">
        <w:rPr>
          <w:lang w:val="ro-RO"/>
        </w:rPr>
        <w:t>ț</w:t>
      </w:r>
      <w:r w:rsidRPr="004714E9">
        <w:rPr>
          <w:lang w:val="ro-RO"/>
        </w:rPr>
        <w:t>iei de înfiin</w:t>
      </w:r>
      <w:r w:rsidR="004714E9" w:rsidRPr="004714E9">
        <w:rPr>
          <w:lang w:val="ro-RO"/>
        </w:rPr>
        <w:t>ț</w:t>
      </w:r>
      <w:r w:rsidRPr="004714E9">
        <w:rPr>
          <w:lang w:val="ro-RO"/>
        </w:rPr>
        <w:t>are/licen</w:t>
      </w:r>
      <w:r w:rsidR="004714E9" w:rsidRPr="004714E9">
        <w:rPr>
          <w:lang w:val="ro-RO"/>
        </w:rPr>
        <w:t>ț</w:t>
      </w:r>
      <w:r w:rsidRPr="004714E9">
        <w:rPr>
          <w:lang w:val="ro-RO"/>
        </w:rPr>
        <w:t>ei, acesta poate transmite documente înlocuitoare, inclusiv raport/rapoarte de expertiză tehnică întocmit/întocmite de expert/exper</w:t>
      </w:r>
      <w:r w:rsidR="004714E9" w:rsidRPr="004714E9">
        <w:rPr>
          <w:lang w:val="ro-RO"/>
        </w:rPr>
        <w:t>ț</w:t>
      </w:r>
      <w:r w:rsidRPr="004714E9">
        <w:rPr>
          <w:lang w:val="ro-RO"/>
        </w:rPr>
        <w:t>i tehnic/tehnici atestat/atesta</w:t>
      </w:r>
      <w:r w:rsidR="004714E9" w:rsidRPr="004714E9">
        <w:rPr>
          <w:lang w:val="ro-RO"/>
        </w:rPr>
        <w:t>ț</w:t>
      </w:r>
      <w:r w:rsidRPr="004714E9">
        <w:rPr>
          <w:lang w:val="ro-RO"/>
        </w:rPr>
        <w:t>i ANRE aferent/aferente obiectivelor din sectorul gazelor naturale care fac obiectul solicitării.</w:t>
      </w:r>
      <w:r w:rsidR="00724032" w:rsidRPr="004714E9">
        <w:rPr>
          <w:lang w:val="ro-RO"/>
        </w:rPr>
        <w:t>”</w:t>
      </w:r>
    </w:p>
    <w:p w:rsidR="00854D78" w:rsidRDefault="00854D78" w:rsidP="008B4812">
      <w:pPr>
        <w:pStyle w:val="ListParagraph"/>
        <w:numPr>
          <w:ilvl w:val="0"/>
          <w:numId w:val="9"/>
        </w:numPr>
        <w:autoSpaceDE w:val="0"/>
        <w:autoSpaceDN w:val="0"/>
        <w:adjustRightInd w:val="0"/>
        <w:spacing w:line="360" w:lineRule="auto"/>
        <w:ind w:left="0" w:firstLine="0"/>
        <w:jc w:val="both"/>
        <w:rPr>
          <w:lang w:val="ro-RO"/>
        </w:rPr>
      </w:pPr>
      <w:r>
        <w:rPr>
          <w:lang w:val="ro-RO"/>
        </w:rPr>
        <w:t>La articolul 9, alineat</w:t>
      </w:r>
      <w:r w:rsidR="002E3C78">
        <w:rPr>
          <w:lang w:val="ro-RO"/>
        </w:rPr>
        <w:t>ul</w:t>
      </w:r>
      <w:r>
        <w:rPr>
          <w:lang w:val="ro-RO"/>
        </w:rPr>
        <w:t xml:space="preserve"> (2) se abrogă.</w:t>
      </w:r>
    </w:p>
    <w:p w:rsidR="002E3C78" w:rsidRDefault="002E3C78" w:rsidP="008B4812">
      <w:pPr>
        <w:pStyle w:val="ListParagraph"/>
        <w:numPr>
          <w:ilvl w:val="0"/>
          <w:numId w:val="9"/>
        </w:numPr>
        <w:autoSpaceDE w:val="0"/>
        <w:autoSpaceDN w:val="0"/>
        <w:adjustRightInd w:val="0"/>
        <w:spacing w:line="360" w:lineRule="auto"/>
        <w:ind w:left="0" w:firstLine="0"/>
        <w:jc w:val="both"/>
        <w:rPr>
          <w:lang w:val="ro-RO"/>
        </w:rPr>
      </w:pPr>
      <w:r>
        <w:rPr>
          <w:lang w:val="ro-RO"/>
        </w:rPr>
        <w:t>La articolul 9, alineatul (3) se modifică și va avea următorul cuprins:</w:t>
      </w:r>
    </w:p>
    <w:p w:rsidR="002E3C78" w:rsidRPr="00994689" w:rsidRDefault="002E3C78" w:rsidP="002E3C78">
      <w:pPr>
        <w:autoSpaceDE w:val="0"/>
        <w:autoSpaceDN w:val="0"/>
        <w:adjustRightInd w:val="0"/>
        <w:spacing w:line="360" w:lineRule="auto"/>
        <w:jc w:val="both"/>
        <w:rPr>
          <w:b/>
          <w:lang w:val="ro-RO"/>
        </w:rPr>
      </w:pPr>
      <w:r>
        <w:rPr>
          <w:lang w:val="ro-RO"/>
        </w:rPr>
        <w:t>„</w:t>
      </w:r>
      <w:r w:rsidRPr="00994689">
        <w:rPr>
          <w:lang w:val="ro-RO"/>
        </w:rPr>
        <w:t xml:space="preserve">(3) </w:t>
      </w:r>
      <w:r>
        <w:rPr>
          <w:lang w:val="ro-RO"/>
        </w:rPr>
        <w:t>Toată documentația necesară acordării/modificării/suspendării/retragerii autorizației de înființare/licenței</w:t>
      </w:r>
      <w:r w:rsidRPr="008C7D0E">
        <w:rPr>
          <w:lang w:val="ro-RO"/>
        </w:rPr>
        <w:t xml:space="preserve"> se po</w:t>
      </w:r>
      <w:r>
        <w:rPr>
          <w:lang w:val="ro-RO"/>
        </w:rPr>
        <w:t>a</w:t>
      </w:r>
      <w:r w:rsidRPr="008C7D0E">
        <w:rPr>
          <w:lang w:val="ro-RO"/>
        </w:rPr>
        <w:t>t</w:t>
      </w:r>
      <w:r>
        <w:rPr>
          <w:lang w:val="ro-RO"/>
        </w:rPr>
        <w:t>e</w:t>
      </w:r>
      <w:r w:rsidRPr="008C7D0E">
        <w:rPr>
          <w:lang w:val="ro-RO"/>
        </w:rPr>
        <w:t xml:space="preserve"> transmite în format electronic, certificat</w:t>
      </w:r>
      <w:r>
        <w:rPr>
          <w:lang w:val="ro-RO"/>
        </w:rPr>
        <w:t>ă</w:t>
      </w:r>
      <w:r w:rsidRPr="008C7D0E">
        <w:rPr>
          <w:lang w:val="ro-RO"/>
        </w:rPr>
        <w:t xml:space="preserve"> cu semnătură electronică ce aparţine solicitantului, prin intermediul unui portal pus la dispoziţie de ANRE în acest scop.</w:t>
      </w:r>
      <w:r>
        <w:rPr>
          <w:lang w:val="ro-RO"/>
        </w:rPr>
        <w:t>”</w:t>
      </w:r>
    </w:p>
    <w:p w:rsidR="00B138BA" w:rsidRPr="004714E9" w:rsidRDefault="00B138BA"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 xml:space="preserve">La articolul 9, </w:t>
      </w:r>
      <w:r w:rsidR="003F5A93">
        <w:rPr>
          <w:lang w:val="ro-RO"/>
        </w:rPr>
        <w:t>după alineatul (4) se introduce un nou alineat, alineatul (4</w:t>
      </w:r>
      <w:r w:rsidR="003F5A93">
        <w:rPr>
          <w:vertAlign w:val="superscript"/>
          <w:lang w:val="ro-RO"/>
        </w:rPr>
        <w:t>1</w:t>
      </w:r>
      <w:r w:rsidR="003F5A93">
        <w:rPr>
          <w:lang w:val="ro-RO"/>
        </w:rPr>
        <w:t xml:space="preserve">) cu </w:t>
      </w:r>
      <w:r w:rsidRPr="004714E9">
        <w:rPr>
          <w:lang w:val="ro-RO"/>
        </w:rPr>
        <w:t>următorul cuprins:</w:t>
      </w:r>
    </w:p>
    <w:p w:rsidR="00B138BA" w:rsidRPr="004714E9" w:rsidRDefault="003F5A93" w:rsidP="00B138BA">
      <w:pPr>
        <w:autoSpaceDE w:val="0"/>
        <w:autoSpaceDN w:val="0"/>
        <w:adjustRightInd w:val="0"/>
        <w:spacing w:line="360" w:lineRule="auto"/>
        <w:jc w:val="both"/>
        <w:rPr>
          <w:lang w:val="ro-RO"/>
        </w:rPr>
      </w:pPr>
      <w:r>
        <w:rPr>
          <w:lang w:val="ro-RO"/>
        </w:rPr>
        <w:t>„(4</w:t>
      </w:r>
      <w:r>
        <w:rPr>
          <w:vertAlign w:val="superscript"/>
          <w:lang w:val="ro-RO"/>
        </w:rPr>
        <w:t>1</w:t>
      </w:r>
      <w:r w:rsidR="00B138BA" w:rsidRPr="004714E9">
        <w:rPr>
          <w:lang w:val="ro-RO"/>
        </w:rPr>
        <w:t xml:space="preserve">) </w:t>
      </w:r>
      <w:r>
        <w:rPr>
          <w:lang w:val="ro-RO"/>
        </w:rPr>
        <w:t>Î</w:t>
      </w:r>
      <w:r w:rsidR="00325B89" w:rsidRPr="004714E9">
        <w:rPr>
          <w:lang w:val="ro-RO"/>
        </w:rPr>
        <w:t>n cazul nerespectării termen</w:t>
      </w:r>
      <w:r w:rsidR="00B36651">
        <w:rPr>
          <w:lang w:val="ro-RO"/>
        </w:rPr>
        <w:t>ului prevăzut la alin. (4)</w:t>
      </w:r>
      <w:r w:rsidR="00325B89" w:rsidRPr="004714E9">
        <w:rPr>
          <w:lang w:val="ro-RO"/>
        </w:rPr>
        <w:t xml:space="preserve">, </w:t>
      </w:r>
      <w:r w:rsidR="00B36651">
        <w:rPr>
          <w:lang w:val="ro-RO"/>
        </w:rPr>
        <w:t>analizarea documentației</w:t>
      </w:r>
      <w:r w:rsidR="00325B89" w:rsidRPr="004714E9">
        <w:rPr>
          <w:lang w:val="ro-RO"/>
        </w:rPr>
        <w:t xml:space="preserve"> se consideră suspendată, ea urmând a fi reluată după transmiterea de către solicitant a tuturor documentelor solicitate conform observa</w:t>
      </w:r>
      <w:r w:rsidR="004714E9" w:rsidRPr="004714E9">
        <w:rPr>
          <w:lang w:val="ro-RO"/>
        </w:rPr>
        <w:t>ț</w:t>
      </w:r>
      <w:r w:rsidR="00325B89" w:rsidRPr="004714E9">
        <w:rPr>
          <w:lang w:val="ro-RO"/>
        </w:rPr>
        <w:t xml:space="preserve">iilor transmise de ANRE, dar nu mai mult de 6 luni de la data înregistrării solicitării, dată la care intervine clasarea </w:t>
      </w:r>
      <w:r w:rsidR="00B36651">
        <w:rPr>
          <w:lang w:val="ro-RO"/>
        </w:rPr>
        <w:t>solicitării</w:t>
      </w:r>
      <w:r w:rsidR="00325B89" w:rsidRPr="004714E9">
        <w:rPr>
          <w:lang w:val="ro-RO"/>
        </w:rPr>
        <w:t xml:space="preserve"> </w:t>
      </w:r>
      <w:r w:rsidR="001C6C14" w:rsidRPr="004714E9">
        <w:rPr>
          <w:lang w:val="ro-RO"/>
        </w:rPr>
        <w:t>ș</w:t>
      </w:r>
      <w:r w:rsidR="00325B89" w:rsidRPr="004714E9">
        <w:rPr>
          <w:lang w:val="ro-RO"/>
        </w:rPr>
        <w:t>i notificarea solicitantului în acest sens</w:t>
      </w:r>
      <w:r w:rsidR="00761486" w:rsidRPr="004714E9">
        <w:rPr>
          <w:lang w:val="ro-RO"/>
        </w:rPr>
        <w:t>.</w:t>
      </w:r>
      <w:r w:rsidR="00B138BA" w:rsidRPr="004714E9">
        <w:rPr>
          <w:lang w:val="ro-RO"/>
        </w:rPr>
        <w:t>”</w:t>
      </w:r>
    </w:p>
    <w:p w:rsidR="008B4812" w:rsidRPr="004714E9" w:rsidRDefault="00173A13" w:rsidP="008B4812">
      <w:pPr>
        <w:pStyle w:val="ListParagraph"/>
        <w:numPr>
          <w:ilvl w:val="0"/>
          <w:numId w:val="9"/>
        </w:numPr>
        <w:autoSpaceDE w:val="0"/>
        <w:autoSpaceDN w:val="0"/>
        <w:adjustRightInd w:val="0"/>
        <w:spacing w:line="360" w:lineRule="auto"/>
        <w:ind w:left="0" w:firstLine="0"/>
        <w:jc w:val="both"/>
        <w:rPr>
          <w:lang w:val="ro-RO"/>
        </w:rPr>
      </w:pPr>
      <w:r>
        <w:rPr>
          <w:lang w:val="ro-RO"/>
        </w:rPr>
        <w:t>La a</w:t>
      </w:r>
      <w:r w:rsidR="008B4812" w:rsidRPr="004714E9">
        <w:rPr>
          <w:lang w:val="ro-RO"/>
        </w:rPr>
        <w:t>rticolul 10</w:t>
      </w:r>
      <w:r>
        <w:rPr>
          <w:lang w:val="ro-RO"/>
        </w:rPr>
        <w:t>, alineatul (1) liter</w:t>
      </w:r>
      <w:r w:rsidR="00854D78">
        <w:rPr>
          <w:lang w:val="ro-RO"/>
        </w:rPr>
        <w:t>a</w:t>
      </w:r>
      <w:r>
        <w:rPr>
          <w:lang w:val="ro-RO"/>
        </w:rPr>
        <w:t xml:space="preserve"> a) </w:t>
      </w:r>
      <w:r w:rsidR="008B4812" w:rsidRPr="004714E9">
        <w:rPr>
          <w:lang w:val="ro-RO"/>
        </w:rPr>
        <w:t xml:space="preserve">se modifică </w:t>
      </w:r>
      <w:r w:rsidR="001C6C14" w:rsidRPr="004714E9">
        <w:rPr>
          <w:lang w:val="ro-RO"/>
        </w:rPr>
        <w:t>ș</w:t>
      </w:r>
      <w:r w:rsidR="008B4812" w:rsidRPr="004714E9">
        <w:rPr>
          <w:lang w:val="ro-RO"/>
        </w:rPr>
        <w:t>i v</w:t>
      </w:r>
      <w:r w:rsidR="00854D78">
        <w:rPr>
          <w:lang w:val="ro-RO"/>
        </w:rPr>
        <w:t>a</w:t>
      </w:r>
      <w:r w:rsidR="008B4812" w:rsidRPr="004714E9">
        <w:rPr>
          <w:lang w:val="ro-RO"/>
        </w:rPr>
        <w:t xml:space="preserve"> avea următorul cuprins:</w:t>
      </w:r>
    </w:p>
    <w:p w:rsidR="00BD1021" w:rsidRPr="00854D78" w:rsidRDefault="008B4812" w:rsidP="00173A13">
      <w:pPr>
        <w:autoSpaceDE w:val="0"/>
        <w:autoSpaceDN w:val="0"/>
        <w:adjustRightInd w:val="0"/>
        <w:spacing w:line="360" w:lineRule="auto"/>
        <w:jc w:val="both"/>
        <w:rPr>
          <w:lang w:val="ro-RO"/>
        </w:rPr>
      </w:pPr>
      <w:r w:rsidRPr="004714E9">
        <w:rPr>
          <w:lang w:val="ro-RO"/>
        </w:rPr>
        <w:t>„</w:t>
      </w:r>
      <w:r w:rsidR="00BD1021" w:rsidRPr="004714E9">
        <w:rPr>
          <w:rFonts w:eastAsia="Calibri"/>
          <w:lang w:val="ro-RO"/>
        </w:rPr>
        <w:t xml:space="preserve">a) </w:t>
      </w:r>
      <w:r w:rsidR="00173A13" w:rsidRPr="008A00E9">
        <w:rPr>
          <w:lang w:val="ro-RO"/>
        </w:rPr>
        <w:t xml:space="preserve">certificatul constatator emis de Oficiul Registrului Comerţului cu cel mult 30 de zile înainte de data depunerii la ANRE, în original sau </w:t>
      </w:r>
      <w:r w:rsidR="00173A13" w:rsidRPr="00173A13">
        <w:rPr>
          <w:lang w:val="ro-RO"/>
        </w:rPr>
        <w:t xml:space="preserve">în </w:t>
      </w:r>
      <w:r w:rsidR="00173A13" w:rsidRPr="008A00E9">
        <w:rPr>
          <w:lang w:val="ro-RO"/>
        </w:rPr>
        <w:t>copie, care să cuprindă informaţii de identificare ale operatorului economic, denumirea, adresa sediului social, codul unic de înregistrare, numărul de ordine în registrul comerţului, starea operatorului economic, forma de organizare, durata de constituire, capitalul social, asociaţii/acţionarii operatorului economic, persoana/persoanele împuternicită/e să reprezinte operatorul economic, domeniile de activitate ale operatorului economic care să conţină domeniul de activitate pentru care se solicită autorizaţia de înfiinţare/licenţa, sucursale/subunităţi/filiale, sedii secundare/puncte de lucru din România</w:t>
      </w:r>
      <w:r w:rsidR="00173A13">
        <w:rPr>
          <w:lang w:val="ro-RO"/>
        </w:rPr>
        <w:t xml:space="preserve"> sau alte documentele </w:t>
      </w:r>
      <w:r w:rsidR="00854D78" w:rsidRPr="00854D78">
        <w:rPr>
          <w:rFonts w:eastAsia="Calibri"/>
          <w:lang w:val="ro-RO"/>
        </w:rPr>
        <w:t>similare emise de au</w:t>
      </w:r>
      <w:r w:rsidR="00854D78">
        <w:rPr>
          <w:rFonts w:eastAsia="Calibri"/>
          <w:lang w:val="ro-RO"/>
        </w:rPr>
        <w:t>t</w:t>
      </w:r>
      <w:r w:rsidR="00854D78" w:rsidRPr="00854D78">
        <w:rPr>
          <w:rFonts w:eastAsia="Calibri"/>
          <w:lang w:val="ro-RO"/>
        </w:rPr>
        <w:t>orități competente</w:t>
      </w:r>
      <w:r w:rsidR="00173A13">
        <w:rPr>
          <w:lang w:val="ro-RO"/>
        </w:rPr>
        <w:t>, după caz</w:t>
      </w:r>
      <w:r w:rsidR="00854D78">
        <w:rPr>
          <w:lang w:val="ro-RO"/>
        </w:rPr>
        <w:t>;</w:t>
      </w:r>
      <w:r w:rsidR="00173A13">
        <w:rPr>
          <w:rFonts w:eastAsia="Calibri"/>
          <w:lang w:val="ro-RO"/>
        </w:rPr>
        <w:t>”</w:t>
      </w:r>
    </w:p>
    <w:p w:rsidR="00173A13" w:rsidRDefault="00173A13" w:rsidP="008B4812">
      <w:pPr>
        <w:pStyle w:val="ListParagraph"/>
        <w:numPr>
          <w:ilvl w:val="0"/>
          <w:numId w:val="9"/>
        </w:numPr>
        <w:autoSpaceDE w:val="0"/>
        <w:autoSpaceDN w:val="0"/>
        <w:adjustRightInd w:val="0"/>
        <w:spacing w:line="360" w:lineRule="auto"/>
        <w:ind w:left="0" w:firstLine="0"/>
        <w:jc w:val="both"/>
        <w:rPr>
          <w:lang w:val="ro-RO"/>
        </w:rPr>
      </w:pPr>
      <w:r>
        <w:rPr>
          <w:lang w:val="ro-RO"/>
        </w:rPr>
        <w:t>La articolul 10, alineatul (4) se abrogă.</w:t>
      </w:r>
    </w:p>
    <w:p w:rsidR="008B4812" w:rsidRPr="004714E9" w:rsidRDefault="008B4812"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11 alineatul (1),</w:t>
      </w:r>
      <w:r w:rsidR="0055549C" w:rsidRPr="004714E9">
        <w:rPr>
          <w:lang w:val="ro-RO"/>
        </w:rPr>
        <w:t xml:space="preserve"> </w:t>
      </w:r>
      <w:r w:rsidR="003F22C3">
        <w:rPr>
          <w:lang w:val="ro-RO"/>
        </w:rPr>
        <w:t xml:space="preserve">partea introductivă a alineatului </w:t>
      </w:r>
      <w:r w:rsidRPr="004714E9">
        <w:rPr>
          <w:lang w:val="ro-RO"/>
        </w:rPr>
        <w:t xml:space="preserve">se modifică </w:t>
      </w:r>
      <w:r w:rsidR="001C6C14" w:rsidRPr="004714E9">
        <w:rPr>
          <w:lang w:val="ro-RO"/>
        </w:rPr>
        <w:t>ș</w:t>
      </w:r>
      <w:r w:rsidRPr="004714E9">
        <w:rPr>
          <w:lang w:val="ro-RO"/>
        </w:rPr>
        <w:t>i v</w:t>
      </w:r>
      <w:r w:rsidR="00854D78">
        <w:rPr>
          <w:lang w:val="ro-RO"/>
        </w:rPr>
        <w:t>a</w:t>
      </w:r>
      <w:r w:rsidRPr="004714E9">
        <w:rPr>
          <w:lang w:val="ro-RO"/>
        </w:rPr>
        <w:t xml:space="preserve"> avea următorul cuprins:</w:t>
      </w:r>
    </w:p>
    <w:p w:rsidR="008B4812" w:rsidRPr="00854D78" w:rsidRDefault="008B4812" w:rsidP="00854D78">
      <w:pPr>
        <w:autoSpaceDE w:val="0"/>
        <w:autoSpaceDN w:val="0"/>
        <w:adjustRightInd w:val="0"/>
        <w:spacing w:line="360" w:lineRule="auto"/>
        <w:jc w:val="both"/>
        <w:rPr>
          <w:rFonts w:eastAsia="Calibri"/>
          <w:lang w:val="ro-RO"/>
        </w:rPr>
      </w:pPr>
      <w:r w:rsidRPr="004714E9">
        <w:rPr>
          <w:lang w:val="ro-RO"/>
        </w:rPr>
        <w:t>„</w:t>
      </w:r>
      <w:r w:rsidR="003F22C3" w:rsidRPr="003F22C3">
        <w:rPr>
          <w:rFonts w:eastAsia="Calibri"/>
          <w:lang w:val="ro-RO"/>
        </w:rPr>
        <w:t>A</w:t>
      </w:r>
      <w:r w:rsidR="003F22C3">
        <w:rPr>
          <w:rFonts w:eastAsia="Calibri"/>
          <w:lang w:val="ro-RO"/>
        </w:rPr>
        <w:t>rt</w:t>
      </w:r>
      <w:r w:rsidR="003F22C3" w:rsidRPr="003F22C3">
        <w:rPr>
          <w:rFonts w:eastAsia="Calibri"/>
          <w:lang w:val="ro-RO"/>
        </w:rPr>
        <w:t xml:space="preserve">. 11 - (1) La solicitarea autorizaţiei de înfiinţare a conductelor de alimentare din amonte aferente producţiei de gaze naturale sau a autorizaţiei de înfiinţare a instalaţiilor tehnologice de suprafaţă aferente activităţii de înmagazinare a gazelor naturale, </w:t>
      </w:r>
      <w:r w:rsidR="008B2CC0" w:rsidRPr="00994689">
        <w:rPr>
          <w:lang w:val="ro-RO"/>
        </w:rPr>
        <w:t>în cazul unor noi depozite</w:t>
      </w:r>
      <w:r w:rsidR="008B2CC0">
        <w:rPr>
          <w:lang w:val="ro-RO"/>
        </w:rPr>
        <w:t>,</w:t>
      </w:r>
      <w:r w:rsidR="008B2CC0" w:rsidRPr="003F22C3">
        <w:rPr>
          <w:rFonts w:eastAsia="Calibri"/>
          <w:lang w:val="ro-RO"/>
        </w:rPr>
        <w:t xml:space="preserve"> </w:t>
      </w:r>
      <w:r w:rsidR="003F22C3" w:rsidRPr="003F22C3">
        <w:rPr>
          <w:rFonts w:eastAsia="Calibri"/>
          <w:lang w:val="ro-RO"/>
        </w:rPr>
        <w:t>documentele comune prevăzute la art. 10 sunt însoţite de u</w:t>
      </w:r>
      <w:r w:rsidR="003F22C3">
        <w:rPr>
          <w:rFonts w:eastAsia="Calibri"/>
          <w:lang w:val="ro-RO"/>
        </w:rPr>
        <w:t>rmătoarele documente specifice:</w:t>
      </w:r>
      <w:r w:rsidR="00854D78">
        <w:rPr>
          <w:rFonts w:eastAsia="Calibri"/>
          <w:lang w:val="ro-RO"/>
        </w:rPr>
        <w:t>”</w:t>
      </w:r>
    </w:p>
    <w:p w:rsidR="008B4812" w:rsidRPr="004714E9" w:rsidRDefault="008B4812"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lastRenderedPageBreak/>
        <w:t>La articolul 11</w:t>
      </w:r>
      <w:r w:rsidR="00724032" w:rsidRPr="004714E9">
        <w:rPr>
          <w:lang w:val="ro-RO"/>
        </w:rPr>
        <w:t xml:space="preserve"> alineatul (1),</w:t>
      </w:r>
      <w:r w:rsidRPr="004714E9">
        <w:rPr>
          <w:lang w:val="ro-RO"/>
        </w:rPr>
        <w:t xml:space="preserve"> după litera a) se introduce o nouă literă, litera a</w:t>
      </w:r>
      <w:r w:rsidRPr="004714E9">
        <w:rPr>
          <w:vertAlign w:val="superscript"/>
          <w:lang w:val="ro-RO"/>
        </w:rPr>
        <w:t>1</w:t>
      </w:r>
      <w:r w:rsidRPr="004714E9">
        <w:rPr>
          <w:lang w:val="ro-RO"/>
        </w:rPr>
        <w:t xml:space="preserve">) </w:t>
      </w:r>
      <w:r w:rsidR="00264E40" w:rsidRPr="004714E9">
        <w:rPr>
          <w:lang w:val="ro-RO"/>
        </w:rPr>
        <w:t>c</w:t>
      </w:r>
      <w:r w:rsidR="00724032" w:rsidRPr="004714E9">
        <w:rPr>
          <w:lang w:val="ro-RO"/>
        </w:rPr>
        <w:t>u</w:t>
      </w:r>
      <w:r w:rsidR="00264E40" w:rsidRPr="004714E9">
        <w:rPr>
          <w:lang w:val="ro-RO"/>
        </w:rPr>
        <w:t xml:space="preserve"> </w:t>
      </w:r>
      <w:r w:rsidRPr="004714E9">
        <w:rPr>
          <w:lang w:val="ro-RO"/>
        </w:rPr>
        <w:t>următorul cuprins:</w:t>
      </w:r>
    </w:p>
    <w:p w:rsidR="00724032" w:rsidRPr="004714E9" w:rsidRDefault="008B4812" w:rsidP="00724032">
      <w:pPr>
        <w:autoSpaceDE w:val="0"/>
        <w:autoSpaceDN w:val="0"/>
        <w:adjustRightInd w:val="0"/>
        <w:spacing w:line="360" w:lineRule="auto"/>
        <w:jc w:val="both"/>
        <w:rPr>
          <w:lang w:val="ro-RO"/>
        </w:rPr>
      </w:pPr>
      <w:r w:rsidRPr="004714E9">
        <w:rPr>
          <w:lang w:val="ro-RO"/>
        </w:rPr>
        <w:t>„a</w:t>
      </w:r>
      <w:r w:rsidRPr="004714E9">
        <w:rPr>
          <w:vertAlign w:val="superscript"/>
          <w:lang w:val="ro-RO"/>
        </w:rPr>
        <w:t>1</w:t>
      </w:r>
      <w:r w:rsidRPr="004714E9">
        <w:rPr>
          <w:lang w:val="ro-RO"/>
        </w:rPr>
        <w:t xml:space="preserve">) </w:t>
      </w:r>
      <w:r w:rsidR="00724032" w:rsidRPr="004714E9">
        <w:rPr>
          <w:lang w:val="ro-RO"/>
        </w:rPr>
        <w:t xml:space="preserve">în cazul </w:t>
      </w:r>
      <w:r w:rsidR="00BD1021" w:rsidRPr="004714E9">
        <w:rPr>
          <w:lang w:val="ro-RO"/>
        </w:rPr>
        <w:t>solicitan</w:t>
      </w:r>
      <w:r w:rsidR="004714E9" w:rsidRPr="004714E9">
        <w:rPr>
          <w:lang w:val="ro-RO"/>
        </w:rPr>
        <w:t>ț</w:t>
      </w:r>
      <w:r w:rsidR="00BD1021" w:rsidRPr="004714E9">
        <w:rPr>
          <w:lang w:val="ro-RO"/>
        </w:rPr>
        <w:t>ilor</w:t>
      </w:r>
      <w:r w:rsidR="00724032" w:rsidRPr="004714E9">
        <w:rPr>
          <w:lang w:val="ro-RO"/>
        </w:rPr>
        <w:t xml:space="preserve"> care nu sunt titulari de licen</w:t>
      </w:r>
      <w:r w:rsidR="004714E9" w:rsidRPr="004714E9">
        <w:rPr>
          <w:lang w:val="ro-RO"/>
        </w:rPr>
        <w:t>ț</w:t>
      </w:r>
      <w:r w:rsidR="00724032" w:rsidRPr="004714E9">
        <w:rPr>
          <w:lang w:val="ro-RO"/>
        </w:rPr>
        <w:t>ă</w:t>
      </w:r>
      <w:r w:rsidR="0011279A" w:rsidRPr="004714E9">
        <w:rPr>
          <w:lang w:val="ro-RO"/>
        </w:rPr>
        <w:t>,</w:t>
      </w:r>
      <w:r w:rsidR="00724032" w:rsidRPr="004714E9">
        <w:rPr>
          <w:lang w:val="ro-RO"/>
        </w:rPr>
        <w:t xml:space="preserve"> este necesară copia contractului de asisten</w:t>
      </w:r>
      <w:r w:rsidR="004714E9" w:rsidRPr="004714E9">
        <w:rPr>
          <w:lang w:val="ro-RO"/>
        </w:rPr>
        <w:t>ț</w:t>
      </w:r>
      <w:r w:rsidR="00724032" w:rsidRPr="004714E9">
        <w:rPr>
          <w:lang w:val="ro-RO"/>
        </w:rPr>
        <w:t>ă tehnică pentru urmărirea lucrărilor de execu</w:t>
      </w:r>
      <w:r w:rsidR="004714E9" w:rsidRPr="004714E9">
        <w:rPr>
          <w:lang w:val="ro-RO"/>
        </w:rPr>
        <w:t>ț</w:t>
      </w:r>
      <w:r w:rsidR="00724032" w:rsidRPr="004714E9">
        <w:rPr>
          <w:lang w:val="ro-RO"/>
        </w:rPr>
        <w:t>ie, recep</w:t>
      </w:r>
      <w:r w:rsidR="004714E9" w:rsidRPr="004714E9">
        <w:rPr>
          <w:lang w:val="ro-RO"/>
        </w:rPr>
        <w:t>ț</w:t>
      </w:r>
      <w:r w:rsidR="00724032" w:rsidRPr="004714E9">
        <w:rPr>
          <w:lang w:val="ro-RO"/>
        </w:rPr>
        <w:t>i</w:t>
      </w:r>
      <w:r w:rsidR="00305B5A" w:rsidRPr="004714E9">
        <w:rPr>
          <w:lang w:val="ro-RO"/>
        </w:rPr>
        <w:t>e</w:t>
      </w:r>
      <w:r w:rsidR="00724032" w:rsidRPr="004714E9">
        <w:rPr>
          <w:lang w:val="ro-RO"/>
        </w:rPr>
        <w:t xml:space="preserve"> </w:t>
      </w:r>
      <w:r w:rsidR="001C6C14" w:rsidRPr="004714E9">
        <w:rPr>
          <w:lang w:val="ro-RO"/>
        </w:rPr>
        <w:t>ș</w:t>
      </w:r>
      <w:r w:rsidR="00724032" w:rsidRPr="004714E9">
        <w:rPr>
          <w:lang w:val="ro-RO"/>
        </w:rPr>
        <w:t>i punere în func</w:t>
      </w:r>
      <w:r w:rsidR="004714E9" w:rsidRPr="004714E9">
        <w:rPr>
          <w:lang w:val="ro-RO"/>
        </w:rPr>
        <w:t>ț</w:t>
      </w:r>
      <w:r w:rsidR="00724032" w:rsidRPr="004714E9">
        <w:rPr>
          <w:lang w:val="ro-RO"/>
        </w:rPr>
        <w:t>iune a:</w:t>
      </w:r>
    </w:p>
    <w:p w:rsidR="00724032" w:rsidRPr="004714E9" w:rsidRDefault="003910A2" w:rsidP="001C6C14">
      <w:pPr>
        <w:autoSpaceDE w:val="0"/>
        <w:autoSpaceDN w:val="0"/>
        <w:adjustRightInd w:val="0"/>
        <w:spacing w:line="360" w:lineRule="auto"/>
        <w:jc w:val="both"/>
        <w:rPr>
          <w:lang w:val="ro-RO"/>
        </w:rPr>
      </w:pPr>
      <w:r w:rsidRPr="004714E9">
        <w:rPr>
          <w:lang w:val="ro-RO"/>
        </w:rPr>
        <w:t>(</w:t>
      </w:r>
      <w:r w:rsidR="00724032" w:rsidRPr="004714E9">
        <w:rPr>
          <w:lang w:val="ro-RO"/>
        </w:rPr>
        <w:t>i.</w:t>
      </w:r>
      <w:r w:rsidRPr="004714E9">
        <w:rPr>
          <w:lang w:val="ro-RO"/>
        </w:rPr>
        <w:t>)</w:t>
      </w:r>
      <w:r w:rsidR="00724032" w:rsidRPr="004714E9">
        <w:rPr>
          <w:lang w:val="ro-RO"/>
        </w:rPr>
        <w:tab/>
        <w:t>conductelor de alimentare din amonte aferente produc</w:t>
      </w:r>
      <w:r w:rsidR="004714E9" w:rsidRPr="004714E9">
        <w:rPr>
          <w:lang w:val="ro-RO"/>
        </w:rPr>
        <w:t>ț</w:t>
      </w:r>
      <w:r w:rsidR="00724032" w:rsidRPr="004714E9">
        <w:rPr>
          <w:lang w:val="ro-RO"/>
        </w:rPr>
        <w:t>iei de gaze naturale, încheiat cu un titular de licen</w:t>
      </w:r>
      <w:r w:rsidR="004714E9" w:rsidRPr="004714E9">
        <w:rPr>
          <w:lang w:val="ro-RO"/>
        </w:rPr>
        <w:t>ț</w:t>
      </w:r>
      <w:r w:rsidR="00724032" w:rsidRPr="004714E9">
        <w:rPr>
          <w:lang w:val="ro-RO"/>
        </w:rPr>
        <w:t>ă de operare a conductelor de alimentare din amonte, care are o experien</w:t>
      </w:r>
      <w:r w:rsidR="004714E9" w:rsidRPr="004714E9">
        <w:rPr>
          <w:lang w:val="ro-RO"/>
        </w:rPr>
        <w:t>ț</w:t>
      </w:r>
      <w:r w:rsidR="00724032" w:rsidRPr="004714E9">
        <w:rPr>
          <w:lang w:val="ro-RO"/>
        </w:rPr>
        <w:t>ă similară de minimum 3 ani;</w:t>
      </w:r>
    </w:p>
    <w:p w:rsidR="008B4812" w:rsidRPr="004714E9" w:rsidRDefault="003910A2" w:rsidP="001C6C14">
      <w:pPr>
        <w:autoSpaceDE w:val="0"/>
        <w:autoSpaceDN w:val="0"/>
        <w:adjustRightInd w:val="0"/>
        <w:spacing w:line="360" w:lineRule="auto"/>
        <w:jc w:val="both"/>
        <w:rPr>
          <w:lang w:val="ro-RO"/>
        </w:rPr>
      </w:pPr>
      <w:r w:rsidRPr="004714E9">
        <w:rPr>
          <w:lang w:val="ro-RO"/>
        </w:rPr>
        <w:t>(</w:t>
      </w:r>
      <w:r w:rsidR="00724032" w:rsidRPr="004714E9">
        <w:rPr>
          <w:lang w:val="ro-RO"/>
        </w:rPr>
        <w:t>ii.</w:t>
      </w:r>
      <w:r w:rsidRPr="004714E9">
        <w:rPr>
          <w:lang w:val="ro-RO"/>
        </w:rPr>
        <w:t xml:space="preserve">)   </w:t>
      </w:r>
      <w:r w:rsidR="00724032" w:rsidRPr="004714E9">
        <w:rPr>
          <w:lang w:val="ro-RO"/>
        </w:rPr>
        <w:t xml:space="preserve"> instala</w:t>
      </w:r>
      <w:r w:rsidR="004714E9" w:rsidRPr="004714E9">
        <w:rPr>
          <w:lang w:val="ro-RO"/>
        </w:rPr>
        <w:t>ț</w:t>
      </w:r>
      <w:r w:rsidR="00724032" w:rsidRPr="004714E9">
        <w:rPr>
          <w:lang w:val="ro-RO"/>
        </w:rPr>
        <w:t>iilor tehnologice de suprafa</w:t>
      </w:r>
      <w:r w:rsidR="004714E9" w:rsidRPr="004714E9">
        <w:rPr>
          <w:lang w:val="ro-RO"/>
        </w:rPr>
        <w:t>ț</w:t>
      </w:r>
      <w:r w:rsidR="00724032" w:rsidRPr="004714E9">
        <w:rPr>
          <w:lang w:val="ro-RO"/>
        </w:rPr>
        <w:t>ă aferente activită</w:t>
      </w:r>
      <w:r w:rsidR="004714E9" w:rsidRPr="004714E9">
        <w:rPr>
          <w:lang w:val="ro-RO"/>
        </w:rPr>
        <w:t>ț</w:t>
      </w:r>
      <w:r w:rsidR="00724032" w:rsidRPr="004714E9">
        <w:rPr>
          <w:lang w:val="ro-RO"/>
        </w:rPr>
        <w:t>ii de înmagazinare a gazelor naturale, încheiat cu un titular de licen</w:t>
      </w:r>
      <w:r w:rsidR="004714E9" w:rsidRPr="004714E9">
        <w:rPr>
          <w:lang w:val="ro-RO"/>
        </w:rPr>
        <w:t>ț</w:t>
      </w:r>
      <w:r w:rsidR="00724032" w:rsidRPr="004714E9">
        <w:rPr>
          <w:lang w:val="ro-RO"/>
        </w:rPr>
        <w:t>ă de operare a sistemului de înmagazinare subterană, care are o experien</w:t>
      </w:r>
      <w:r w:rsidR="004714E9" w:rsidRPr="004714E9">
        <w:rPr>
          <w:lang w:val="ro-RO"/>
        </w:rPr>
        <w:t>ț</w:t>
      </w:r>
      <w:r w:rsidR="00724032" w:rsidRPr="004714E9">
        <w:rPr>
          <w:lang w:val="ro-RO"/>
        </w:rPr>
        <w:t>ă similară de minimum 3 ani</w:t>
      </w:r>
      <w:r w:rsidR="008B4812" w:rsidRPr="004714E9">
        <w:rPr>
          <w:lang w:val="ro-RO"/>
        </w:rPr>
        <w:t>;”</w:t>
      </w:r>
    </w:p>
    <w:p w:rsidR="008B4812" w:rsidRPr="00210E83" w:rsidRDefault="008B4812" w:rsidP="00210E83">
      <w:pPr>
        <w:pStyle w:val="ListParagraph"/>
        <w:numPr>
          <w:ilvl w:val="0"/>
          <w:numId w:val="9"/>
        </w:numPr>
        <w:autoSpaceDE w:val="0"/>
        <w:autoSpaceDN w:val="0"/>
        <w:adjustRightInd w:val="0"/>
        <w:spacing w:line="360" w:lineRule="auto"/>
        <w:ind w:left="0" w:firstLine="0"/>
        <w:jc w:val="both"/>
        <w:rPr>
          <w:lang w:val="ro-RO"/>
        </w:rPr>
      </w:pPr>
      <w:r w:rsidRPr="00210E83">
        <w:rPr>
          <w:lang w:val="ro-RO"/>
        </w:rPr>
        <w:t>La art</w:t>
      </w:r>
      <w:r w:rsidR="00A40BCD" w:rsidRPr="00210E83">
        <w:rPr>
          <w:lang w:val="ro-RO"/>
        </w:rPr>
        <w:t>icolul 11 alineatul (1), litera g) se abrogă.</w:t>
      </w:r>
    </w:p>
    <w:p w:rsidR="00A40BCD" w:rsidRPr="004714E9" w:rsidRDefault="00A40BCD"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11 alineatul (2), litera g) se abrogă.</w:t>
      </w:r>
    </w:p>
    <w:p w:rsidR="00114C1B" w:rsidRDefault="00114C1B" w:rsidP="00114C1B">
      <w:pPr>
        <w:pStyle w:val="ListParagraph"/>
        <w:numPr>
          <w:ilvl w:val="0"/>
          <w:numId w:val="9"/>
        </w:numPr>
        <w:autoSpaceDE w:val="0"/>
        <w:autoSpaceDN w:val="0"/>
        <w:adjustRightInd w:val="0"/>
        <w:spacing w:line="360" w:lineRule="auto"/>
        <w:ind w:left="0" w:firstLine="0"/>
        <w:jc w:val="both"/>
        <w:rPr>
          <w:lang w:val="ro-RO"/>
        </w:rPr>
      </w:pPr>
      <w:r>
        <w:rPr>
          <w:lang w:val="ro-RO"/>
        </w:rPr>
        <w:t>La articolul 11 alineatul (3) litera a), punctul (i) se modifică și va avea următorul cuprins:</w:t>
      </w:r>
    </w:p>
    <w:p w:rsidR="00114C1B" w:rsidRDefault="00114C1B" w:rsidP="00114C1B">
      <w:pPr>
        <w:autoSpaceDE w:val="0"/>
        <w:autoSpaceDN w:val="0"/>
        <w:adjustRightInd w:val="0"/>
        <w:spacing w:line="360" w:lineRule="auto"/>
        <w:jc w:val="both"/>
        <w:rPr>
          <w:lang w:val="ro-RO"/>
        </w:rPr>
      </w:pPr>
      <w:r>
        <w:rPr>
          <w:lang w:val="ro-RO"/>
        </w:rPr>
        <w:t>„</w:t>
      </w:r>
      <w:r w:rsidRPr="00114C1B">
        <w:rPr>
          <w:rFonts w:eastAsia="Calibri"/>
          <w:lang w:val="ro-RO"/>
        </w:rPr>
        <w:t>(i) contractului de concesiune a serviciului public de distribuţie a gazelor naturale sau asimilate pentru solicitarea privind acordarea autorizaţiei de înfiinţare a sistemului de distribuţie a gazelor naturale;</w:t>
      </w:r>
      <w:r>
        <w:rPr>
          <w:rFonts w:eastAsia="Calibri"/>
          <w:lang w:val="ro-RO"/>
        </w:rPr>
        <w:t>”</w:t>
      </w:r>
    </w:p>
    <w:p w:rsidR="00A40BCD" w:rsidRPr="004714E9" w:rsidRDefault="00A40BCD"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11 alineatul (3), litera h) se abrogă</w:t>
      </w:r>
      <w:r w:rsidR="009F7331" w:rsidRPr="004714E9">
        <w:rPr>
          <w:lang w:val="ro-RO"/>
        </w:rPr>
        <w:t>.</w:t>
      </w:r>
    </w:p>
    <w:p w:rsidR="009F7331" w:rsidRPr="004714E9" w:rsidRDefault="009F7331"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11 alineatul (4), litera f) se abrogă.</w:t>
      </w:r>
    </w:p>
    <w:p w:rsidR="00854D78" w:rsidRDefault="00854D78" w:rsidP="008B4812">
      <w:pPr>
        <w:pStyle w:val="ListParagraph"/>
        <w:numPr>
          <w:ilvl w:val="0"/>
          <w:numId w:val="9"/>
        </w:numPr>
        <w:autoSpaceDE w:val="0"/>
        <w:autoSpaceDN w:val="0"/>
        <w:adjustRightInd w:val="0"/>
        <w:spacing w:line="360" w:lineRule="auto"/>
        <w:ind w:left="0" w:firstLine="0"/>
        <w:jc w:val="both"/>
        <w:rPr>
          <w:lang w:val="ro-RO"/>
        </w:rPr>
      </w:pPr>
      <w:r>
        <w:rPr>
          <w:lang w:val="ro-RO"/>
        </w:rPr>
        <w:t>La articolul 12</w:t>
      </w:r>
      <w:r w:rsidR="00F12908">
        <w:rPr>
          <w:lang w:val="ro-RO"/>
        </w:rPr>
        <w:t xml:space="preserve"> alineatul (1)</w:t>
      </w:r>
      <w:r>
        <w:rPr>
          <w:lang w:val="ro-RO"/>
        </w:rPr>
        <w:t>, după litera a) se introduce o nouă literă, litera a</w:t>
      </w:r>
      <w:r>
        <w:rPr>
          <w:vertAlign w:val="superscript"/>
          <w:lang w:val="ro-RO"/>
        </w:rPr>
        <w:t>1</w:t>
      </w:r>
      <w:r>
        <w:rPr>
          <w:lang w:val="ro-RO"/>
        </w:rPr>
        <w:t>) cu următorul cuprins:</w:t>
      </w:r>
    </w:p>
    <w:p w:rsidR="00854D78" w:rsidRPr="00AE495E" w:rsidRDefault="00AE495E" w:rsidP="00AE495E">
      <w:pPr>
        <w:autoSpaceDE w:val="0"/>
        <w:autoSpaceDN w:val="0"/>
        <w:adjustRightInd w:val="0"/>
        <w:spacing w:line="360" w:lineRule="auto"/>
        <w:jc w:val="both"/>
        <w:rPr>
          <w:lang w:val="en-US"/>
        </w:rPr>
      </w:pPr>
      <w:r>
        <w:rPr>
          <w:lang w:val="ro-RO"/>
        </w:rPr>
        <w:t>„</w:t>
      </w:r>
      <w:r w:rsidRPr="00994689">
        <w:rPr>
          <w:lang w:val="ro-RO"/>
        </w:rPr>
        <w:t>a</w:t>
      </w:r>
      <w:r>
        <w:rPr>
          <w:vertAlign w:val="superscript"/>
          <w:lang w:val="ro-RO"/>
        </w:rPr>
        <w:t>1</w:t>
      </w:r>
      <w:r>
        <w:rPr>
          <w:lang w:val="ro-RO"/>
        </w:rPr>
        <w:t>) lista</w:t>
      </w:r>
      <w:r w:rsidRPr="00466C26">
        <w:rPr>
          <w:lang w:val="en-US"/>
        </w:rPr>
        <w:t xml:space="preserve"> sediilor solicitant</w:t>
      </w:r>
      <w:r>
        <w:rPr>
          <w:lang w:val="en-US"/>
        </w:rPr>
        <w:t>ului</w:t>
      </w:r>
      <w:r w:rsidRPr="00466C26">
        <w:rPr>
          <w:lang w:val="en-US"/>
        </w:rPr>
        <w:t xml:space="preserve">, în care urmează a se desfăşura activitatea aferentă furnizării de </w:t>
      </w:r>
      <w:r>
        <w:rPr>
          <w:lang w:val="en-US"/>
        </w:rPr>
        <w:t>gaze naturale, precum și lista punctelor unice de contact</w:t>
      </w:r>
      <w:r w:rsidR="008B2CC0" w:rsidRPr="008B2CC0">
        <w:rPr>
          <w:rFonts w:eastAsia="Calibri"/>
          <w:lang w:val="en-US"/>
        </w:rPr>
        <w:t>, de informare și relații cu clienții</w:t>
      </w:r>
      <w:r>
        <w:rPr>
          <w:lang w:val="en-US"/>
        </w:rPr>
        <w:t>;”</w:t>
      </w:r>
    </w:p>
    <w:p w:rsidR="00A354E9" w:rsidRPr="004714E9" w:rsidRDefault="00A354E9"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(1)</w:t>
      </w:r>
      <w:r w:rsidR="00114C1B">
        <w:rPr>
          <w:lang w:val="ro-RO"/>
        </w:rPr>
        <w:t>, literele b)</w:t>
      </w:r>
      <w:r w:rsidR="00856092" w:rsidRPr="004714E9">
        <w:rPr>
          <w:lang w:val="ro-RO"/>
        </w:rPr>
        <w:t xml:space="preserve"> </w:t>
      </w:r>
      <w:r w:rsidR="00114C1B">
        <w:rPr>
          <w:lang w:val="ro-RO"/>
        </w:rPr>
        <w:t xml:space="preserve">și c) </w:t>
      </w:r>
      <w:r w:rsidR="001D0102" w:rsidRPr="004714E9">
        <w:rPr>
          <w:lang w:val="ro-RO"/>
        </w:rPr>
        <w:t xml:space="preserve">se modifică </w:t>
      </w:r>
      <w:r w:rsidR="001C6C14" w:rsidRPr="004714E9">
        <w:rPr>
          <w:lang w:val="ro-RO"/>
        </w:rPr>
        <w:t>ș</w:t>
      </w:r>
      <w:r w:rsidR="001D0102" w:rsidRPr="004714E9">
        <w:rPr>
          <w:lang w:val="ro-RO"/>
        </w:rPr>
        <w:t>i v</w:t>
      </w:r>
      <w:r w:rsidR="00114C1B">
        <w:rPr>
          <w:lang w:val="ro-RO"/>
        </w:rPr>
        <w:t>o</w:t>
      </w:r>
      <w:r w:rsidR="001D0102" w:rsidRPr="004714E9">
        <w:rPr>
          <w:lang w:val="ro-RO"/>
        </w:rPr>
        <w:t xml:space="preserve"> avea următorul cuprins:</w:t>
      </w:r>
    </w:p>
    <w:p w:rsidR="00F936B5" w:rsidRPr="00F936B5" w:rsidRDefault="001D0102" w:rsidP="00F936B5">
      <w:pPr>
        <w:autoSpaceDE w:val="0"/>
        <w:autoSpaceDN w:val="0"/>
        <w:adjustRightInd w:val="0"/>
        <w:spacing w:line="360" w:lineRule="auto"/>
        <w:jc w:val="both"/>
        <w:rPr>
          <w:lang w:val="ro-RO"/>
        </w:rPr>
      </w:pPr>
      <w:r w:rsidRPr="004714E9">
        <w:rPr>
          <w:lang w:val="ro-RO"/>
        </w:rPr>
        <w:t>„</w:t>
      </w:r>
      <w:r w:rsidR="001816A1" w:rsidRPr="004714E9">
        <w:rPr>
          <w:lang w:val="ro-RO"/>
        </w:rPr>
        <w:t xml:space="preserve">b) documente din care să rezulte </w:t>
      </w:r>
      <w:r w:rsidR="00F936B5" w:rsidRPr="00F936B5">
        <w:rPr>
          <w:lang w:val="ro-RO"/>
        </w:rPr>
        <w:t xml:space="preserve">că dispune de o sumă de bani cel puțin egală cu 25% din valoarea cifrei de afaceri estimată a se realiza în primele 12 luni de activitate ca furnizor de </w:t>
      </w:r>
      <w:r w:rsidR="00F936B5">
        <w:rPr>
          <w:lang w:val="ro-RO"/>
        </w:rPr>
        <w:t>gaze naturale</w:t>
      </w:r>
      <w:r w:rsidR="00114C1B">
        <w:rPr>
          <w:lang w:val="ro-RO"/>
        </w:rPr>
        <w:t>,</w:t>
      </w:r>
      <w:r w:rsidR="00114C1B" w:rsidRPr="00114C1B">
        <w:rPr>
          <w:rFonts w:eastAsia="Calibri"/>
          <w:lang w:val="ro-RO"/>
        </w:rPr>
        <w:t xml:space="preserve"> biogaz/biometan</w:t>
      </w:r>
      <w:r w:rsidR="00114C1B">
        <w:rPr>
          <w:rFonts w:eastAsia="Calibri"/>
          <w:lang w:val="ro-RO"/>
        </w:rPr>
        <w:t xml:space="preserve"> sau</w:t>
      </w:r>
      <w:r w:rsidR="00114C1B" w:rsidRPr="00114C1B">
        <w:rPr>
          <w:rFonts w:eastAsia="Calibri"/>
          <w:lang w:val="ro-RO"/>
        </w:rPr>
        <w:t xml:space="preserve"> GNL</w:t>
      </w:r>
      <w:r w:rsidR="00F936B5" w:rsidRPr="00F936B5">
        <w:rPr>
          <w:lang w:val="ro-RO"/>
        </w:rPr>
        <w:t>, dar nu mai puțin de 100.000 Euro</w:t>
      </w:r>
      <w:r w:rsidR="00114C1B" w:rsidRPr="00114C1B">
        <w:rPr>
          <w:rFonts w:eastAsia="Calibri"/>
          <w:lang w:val="ro-RO"/>
        </w:rPr>
        <w:t xml:space="preserve"> pentru gaze naturale și GNL</w:t>
      </w:r>
      <w:r w:rsidR="00F936B5" w:rsidRPr="00F936B5">
        <w:rPr>
          <w:lang w:val="ro-RO"/>
        </w:rPr>
        <w:t>, sumă care provine din una sau mai multe dintre următoarele resurse:</w:t>
      </w:r>
    </w:p>
    <w:p w:rsidR="00F936B5" w:rsidRPr="00F936B5" w:rsidRDefault="00F936B5" w:rsidP="00F936B5">
      <w:pPr>
        <w:numPr>
          <w:ilvl w:val="0"/>
          <w:numId w:val="32"/>
        </w:numPr>
        <w:autoSpaceDE w:val="0"/>
        <w:autoSpaceDN w:val="0"/>
        <w:adjustRightInd w:val="0"/>
        <w:spacing w:line="360" w:lineRule="auto"/>
        <w:jc w:val="both"/>
        <w:rPr>
          <w:lang w:val="en-US"/>
        </w:rPr>
      </w:pPr>
      <w:r w:rsidRPr="00F936B5">
        <w:rPr>
          <w:lang w:val="ro-RO"/>
        </w:rPr>
        <w:t>capitaluri proprii</w:t>
      </w:r>
      <w:r w:rsidRPr="00F936B5">
        <w:rPr>
          <w:lang w:val="en-US"/>
        </w:rPr>
        <w:t xml:space="preserve"> a căror valoare se calculează pe baza datelor de la ultima balanţă de verificare lunară conform formulei utilizate la întocmirea situaţiilor financiare anuale pe care solicitantul le comunică organelor fiscale;</w:t>
      </w:r>
    </w:p>
    <w:p w:rsidR="00F936B5" w:rsidRPr="00F936B5" w:rsidRDefault="00F936B5" w:rsidP="00F936B5">
      <w:pPr>
        <w:numPr>
          <w:ilvl w:val="0"/>
          <w:numId w:val="32"/>
        </w:numPr>
        <w:autoSpaceDE w:val="0"/>
        <w:autoSpaceDN w:val="0"/>
        <w:adjustRightInd w:val="0"/>
        <w:spacing w:line="360" w:lineRule="auto"/>
        <w:jc w:val="both"/>
        <w:rPr>
          <w:lang w:val="ro-RO"/>
        </w:rPr>
      </w:pPr>
      <w:r w:rsidRPr="00F936B5">
        <w:rPr>
          <w:lang w:val="ro-RO"/>
        </w:rPr>
        <w:t>disponibilul din linii de credit</w:t>
      </w:r>
      <w:r w:rsidRPr="00F936B5">
        <w:rPr>
          <w:lang w:val="en-US"/>
        </w:rPr>
        <w:t xml:space="preserve"> bancare de care beneficiază solicitantul,</w:t>
      </w:r>
      <w:r w:rsidRPr="00F936B5">
        <w:rPr>
          <w:lang w:val="ro-RO"/>
        </w:rPr>
        <w:t xml:space="preserve"> conform documentelor financiare justificative în acest sens</w:t>
      </w:r>
      <w:r w:rsidRPr="00F936B5">
        <w:rPr>
          <w:lang w:val="en-US"/>
        </w:rPr>
        <w:t>;</w:t>
      </w:r>
    </w:p>
    <w:p w:rsidR="00F936B5" w:rsidRDefault="00F936B5" w:rsidP="001816A1">
      <w:pPr>
        <w:autoSpaceDE w:val="0"/>
        <w:autoSpaceDN w:val="0"/>
        <w:adjustRightInd w:val="0"/>
        <w:spacing w:line="360" w:lineRule="auto"/>
        <w:jc w:val="both"/>
        <w:rPr>
          <w:lang w:val="ro-RO"/>
        </w:rPr>
      </w:pPr>
      <w:r w:rsidRPr="00F936B5">
        <w:rPr>
          <w:lang w:val="ro-RO"/>
        </w:rPr>
        <w:t>(iii)       resurse financiare pe care asociaţii şi/sau acţionarii solicitantului le pun la dispoziţia acestuia prin contracte de finanţare/împrumut sau prin alte tipuri de contracte însoțite de documente financiare justificative;</w:t>
      </w:r>
      <w:r>
        <w:rPr>
          <w:lang w:val="ro-RO"/>
        </w:rPr>
        <w:t xml:space="preserve"> </w:t>
      </w:r>
    </w:p>
    <w:p w:rsidR="001D0102" w:rsidRPr="004714E9" w:rsidRDefault="001816A1" w:rsidP="001816A1">
      <w:pPr>
        <w:autoSpaceDE w:val="0"/>
        <w:autoSpaceDN w:val="0"/>
        <w:adjustRightInd w:val="0"/>
        <w:spacing w:line="360" w:lineRule="auto"/>
        <w:jc w:val="both"/>
        <w:rPr>
          <w:lang w:val="ro-RO"/>
        </w:rPr>
      </w:pPr>
      <w:r w:rsidRPr="004714E9">
        <w:rPr>
          <w:lang w:val="ro-RO"/>
        </w:rPr>
        <w:lastRenderedPageBreak/>
        <w:t>c) declara</w:t>
      </w:r>
      <w:r w:rsidR="004714E9" w:rsidRPr="004714E9">
        <w:rPr>
          <w:lang w:val="ro-RO"/>
        </w:rPr>
        <w:t>ț</w:t>
      </w:r>
      <w:r w:rsidRPr="004714E9">
        <w:rPr>
          <w:lang w:val="ro-RO"/>
        </w:rPr>
        <w:t>ia scrisă, în original, pe propria răspundere, a reprezentantului legal/</w:t>
      </w:r>
      <w:r w:rsidR="00CD03FB" w:rsidRPr="004714E9">
        <w:rPr>
          <w:lang w:val="ro-RO"/>
        </w:rPr>
        <w:t xml:space="preserve"> administratorului/</w:t>
      </w:r>
      <w:r w:rsidRPr="004714E9">
        <w:rPr>
          <w:lang w:val="ro-RO"/>
        </w:rPr>
        <w:t xml:space="preserve">directorului general </w:t>
      </w:r>
      <w:r w:rsidR="00E65659" w:rsidRPr="004714E9">
        <w:rPr>
          <w:lang w:val="ro-RO"/>
        </w:rPr>
        <w:t>al solicitantului</w:t>
      </w:r>
      <w:r w:rsidRPr="004714E9">
        <w:rPr>
          <w:lang w:val="ro-RO"/>
        </w:rPr>
        <w:t xml:space="preserve"> privind canti</w:t>
      </w:r>
      <w:r w:rsidR="00114C1B">
        <w:rPr>
          <w:lang w:val="ro-RO"/>
        </w:rPr>
        <w:t xml:space="preserve">tățile </w:t>
      </w:r>
      <w:r w:rsidRPr="004714E9">
        <w:rPr>
          <w:lang w:val="ro-RO"/>
        </w:rPr>
        <w:t>estimat</w:t>
      </w:r>
      <w:r w:rsidR="00114C1B">
        <w:rPr>
          <w:lang w:val="ro-RO"/>
        </w:rPr>
        <w:t>e</w:t>
      </w:r>
      <w:r w:rsidRPr="004714E9">
        <w:rPr>
          <w:lang w:val="ro-RO"/>
        </w:rPr>
        <w:t xml:space="preserve"> a fi furnizat</w:t>
      </w:r>
      <w:r w:rsidR="00114C1B">
        <w:rPr>
          <w:lang w:val="ro-RO"/>
        </w:rPr>
        <w:t>e</w:t>
      </w:r>
      <w:r w:rsidRPr="004714E9">
        <w:rPr>
          <w:lang w:val="ro-RO"/>
        </w:rPr>
        <w:t xml:space="preserve"> în anul în care se </w:t>
      </w:r>
      <w:r w:rsidR="00025A78" w:rsidRPr="004714E9">
        <w:rPr>
          <w:lang w:val="ro-RO"/>
        </w:rPr>
        <w:t>acordă licen</w:t>
      </w:r>
      <w:r w:rsidR="004714E9" w:rsidRPr="004714E9">
        <w:rPr>
          <w:lang w:val="ro-RO"/>
        </w:rPr>
        <w:t>ț</w:t>
      </w:r>
      <w:r w:rsidR="00025A78" w:rsidRPr="004714E9">
        <w:rPr>
          <w:lang w:val="ro-RO"/>
        </w:rPr>
        <w:t>a</w:t>
      </w:r>
      <w:r w:rsidR="00AE495E">
        <w:rPr>
          <w:lang w:val="ro-RO"/>
        </w:rPr>
        <w:t xml:space="preserve"> </w:t>
      </w:r>
      <w:r w:rsidR="00114C1B" w:rsidRPr="00114C1B">
        <w:rPr>
          <w:rFonts w:eastAsia="Calibri"/>
          <w:lang w:val="ro-RO"/>
        </w:rPr>
        <w:t>și</w:t>
      </w:r>
      <w:r w:rsidR="00AE495E">
        <w:rPr>
          <w:rFonts w:eastAsia="Calibri"/>
          <w:lang w:val="ro-RO"/>
        </w:rPr>
        <w:t>, respectiv,</w:t>
      </w:r>
      <w:r w:rsidR="00114C1B" w:rsidRPr="00114C1B">
        <w:rPr>
          <w:rFonts w:eastAsia="Calibri"/>
          <w:lang w:val="ro-RO"/>
        </w:rPr>
        <w:t xml:space="preserve"> în primele 12 luni de activitate, exprimate în MWh pentru gaze naturale, biogaz/biometan și în tone pentru GNL</w:t>
      </w:r>
      <w:r w:rsidR="00E65659" w:rsidRPr="004714E9">
        <w:rPr>
          <w:lang w:val="ro-RO"/>
        </w:rPr>
        <w:t>.</w:t>
      </w:r>
      <w:r w:rsidR="001D0102" w:rsidRPr="004714E9">
        <w:rPr>
          <w:rFonts w:eastAsia="Calibri"/>
          <w:lang w:val="ro-RO"/>
        </w:rPr>
        <w:t>”</w:t>
      </w:r>
    </w:p>
    <w:p w:rsidR="0014547A" w:rsidRPr="004714E9" w:rsidRDefault="0014547A" w:rsidP="009675C4">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(2) literele</w:t>
      </w:r>
      <w:r w:rsidR="001D0102" w:rsidRPr="004714E9">
        <w:rPr>
          <w:lang w:val="ro-RO"/>
        </w:rPr>
        <w:t xml:space="preserve"> </w:t>
      </w:r>
      <w:r w:rsidR="00886E00" w:rsidRPr="004714E9">
        <w:rPr>
          <w:lang w:val="ro-RO"/>
        </w:rPr>
        <w:t>b)</w:t>
      </w:r>
      <w:r w:rsidR="001D0102" w:rsidRPr="004714E9">
        <w:rPr>
          <w:lang w:val="ro-RO"/>
        </w:rPr>
        <w:t>, e)</w:t>
      </w:r>
      <w:r w:rsidR="002B767B">
        <w:rPr>
          <w:lang w:val="ro-RO"/>
        </w:rPr>
        <w:t xml:space="preserve">, i) și </w:t>
      </w:r>
      <w:r w:rsidR="001D0102" w:rsidRPr="004714E9">
        <w:rPr>
          <w:lang w:val="ro-RO"/>
        </w:rPr>
        <w:t>j</w:t>
      </w:r>
      <w:r w:rsidRPr="004714E9">
        <w:rPr>
          <w:lang w:val="ro-RO"/>
        </w:rPr>
        <w:t>) se abrogă.</w:t>
      </w:r>
    </w:p>
    <w:p w:rsidR="001D0102" w:rsidRPr="004714E9" w:rsidRDefault="001D0102" w:rsidP="001D0102">
      <w:pPr>
        <w:pStyle w:val="ListParagraph"/>
        <w:numPr>
          <w:ilvl w:val="0"/>
          <w:numId w:val="9"/>
        </w:numPr>
        <w:autoSpaceDE w:val="0"/>
        <w:autoSpaceDN w:val="0"/>
        <w:adjustRightInd w:val="0"/>
        <w:spacing w:line="360" w:lineRule="auto"/>
        <w:ind w:left="0" w:firstLine="0"/>
        <w:jc w:val="both"/>
        <w:rPr>
          <w:lang w:val="ro-RO"/>
        </w:rPr>
      </w:pPr>
      <w:r w:rsidRPr="004714E9">
        <w:rPr>
          <w:lang w:val="ro-RO"/>
        </w:rPr>
        <w:t xml:space="preserve">La articolul 12 alineatul (2), </w:t>
      </w:r>
      <w:r w:rsidR="00A36B45" w:rsidRPr="004714E9">
        <w:rPr>
          <w:lang w:val="ro-RO"/>
        </w:rPr>
        <w:t>liter</w:t>
      </w:r>
      <w:r w:rsidR="009F6E8D">
        <w:rPr>
          <w:lang w:val="ro-RO"/>
        </w:rPr>
        <w:t>a</w:t>
      </w:r>
      <w:r w:rsidR="00670E02">
        <w:rPr>
          <w:lang w:val="ro-RO"/>
        </w:rPr>
        <w:t xml:space="preserve"> </w:t>
      </w:r>
      <w:r w:rsidR="00480B92" w:rsidRPr="004714E9">
        <w:rPr>
          <w:lang w:val="ro-RO"/>
        </w:rPr>
        <w:t>f)</w:t>
      </w:r>
      <w:r w:rsidR="009F6E8D">
        <w:rPr>
          <w:lang w:val="ro-RO"/>
        </w:rPr>
        <w:t xml:space="preserve"> și punctul 7 al literei g)</w:t>
      </w:r>
      <w:r w:rsidR="001D4C6A" w:rsidRPr="004714E9">
        <w:rPr>
          <w:lang w:val="ro-RO"/>
        </w:rPr>
        <w:t xml:space="preserve"> </w:t>
      </w:r>
      <w:r w:rsidR="00D90A51" w:rsidRPr="004714E9">
        <w:rPr>
          <w:lang w:val="ro-RO"/>
        </w:rPr>
        <w:t xml:space="preserve">se </w:t>
      </w:r>
      <w:r w:rsidRPr="004714E9">
        <w:rPr>
          <w:lang w:val="ro-RO"/>
        </w:rPr>
        <w:t xml:space="preserve">modifică </w:t>
      </w:r>
      <w:r w:rsidR="001C6C14" w:rsidRPr="004714E9">
        <w:rPr>
          <w:lang w:val="ro-RO"/>
        </w:rPr>
        <w:t>ș</w:t>
      </w:r>
      <w:r w:rsidRPr="004714E9">
        <w:rPr>
          <w:lang w:val="ro-RO"/>
        </w:rPr>
        <w:t>i v</w:t>
      </w:r>
      <w:r w:rsidR="009F6E8D">
        <w:rPr>
          <w:lang w:val="ro-RO"/>
        </w:rPr>
        <w:t>or</w:t>
      </w:r>
      <w:r w:rsidRPr="004714E9">
        <w:rPr>
          <w:lang w:val="ro-RO"/>
        </w:rPr>
        <w:t xml:space="preserve"> avea următorul cuprins:</w:t>
      </w:r>
    </w:p>
    <w:p w:rsidR="00480B92" w:rsidRDefault="001D0102" w:rsidP="00480B92">
      <w:pPr>
        <w:autoSpaceDE w:val="0"/>
        <w:autoSpaceDN w:val="0"/>
        <w:adjustRightInd w:val="0"/>
        <w:spacing w:line="360" w:lineRule="auto"/>
        <w:jc w:val="both"/>
        <w:rPr>
          <w:rFonts w:eastAsia="Calibri"/>
          <w:lang w:val="ro-RO"/>
        </w:rPr>
      </w:pPr>
      <w:r w:rsidRPr="004714E9">
        <w:rPr>
          <w:lang w:val="ro-RO"/>
        </w:rPr>
        <w:t>„</w:t>
      </w:r>
      <w:r w:rsidR="00480B92" w:rsidRPr="004714E9">
        <w:rPr>
          <w:rFonts w:eastAsia="Calibri"/>
          <w:lang w:val="ro-RO"/>
        </w:rPr>
        <w:t>f) copia procesului-verbal la terminarea lucrărilor pentru obiectivul solicitat, în format electronic;</w:t>
      </w:r>
    </w:p>
    <w:p w:rsidR="009F6E8D" w:rsidRDefault="009F6E8D" w:rsidP="00480B92">
      <w:pPr>
        <w:autoSpaceDE w:val="0"/>
        <w:autoSpaceDN w:val="0"/>
        <w:adjustRightInd w:val="0"/>
        <w:spacing w:line="360" w:lineRule="auto"/>
        <w:jc w:val="both"/>
        <w:rPr>
          <w:rFonts w:eastAsia="Calibri"/>
          <w:lang w:val="ro-RO"/>
        </w:rPr>
      </w:pPr>
      <w:r>
        <w:rPr>
          <w:rFonts w:eastAsia="Calibri"/>
          <w:lang w:val="ro-RO"/>
        </w:rPr>
        <w:t xml:space="preserve">----------------------- </w:t>
      </w:r>
    </w:p>
    <w:p w:rsidR="009F6E8D" w:rsidRPr="004714E9" w:rsidRDefault="009F6E8D" w:rsidP="00480B92">
      <w:pPr>
        <w:autoSpaceDE w:val="0"/>
        <w:autoSpaceDN w:val="0"/>
        <w:adjustRightInd w:val="0"/>
        <w:spacing w:line="360" w:lineRule="auto"/>
        <w:jc w:val="both"/>
        <w:rPr>
          <w:rFonts w:eastAsia="Calibri"/>
          <w:lang w:val="ro-RO"/>
        </w:rPr>
      </w:pPr>
      <w:r>
        <w:rPr>
          <w:rFonts w:eastAsia="Calibri"/>
          <w:lang w:val="ro-RO"/>
        </w:rPr>
        <w:t>7.</w:t>
      </w:r>
      <w:r w:rsidRPr="009F6E8D">
        <w:rPr>
          <w:rFonts w:eastAsia="Calibri"/>
          <w:lang w:val="ro-RO"/>
        </w:rPr>
        <w:t xml:space="preserve"> numărul procesului-verbal de recepţie</w:t>
      </w:r>
      <w:r>
        <w:rPr>
          <w:rFonts w:eastAsia="Calibri"/>
          <w:lang w:val="ro-RO"/>
        </w:rPr>
        <w:t>;”</w:t>
      </w:r>
    </w:p>
    <w:p w:rsidR="00670E02" w:rsidRDefault="00670E02" w:rsidP="00670E02">
      <w:pPr>
        <w:pStyle w:val="ListParagraph"/>
        <w:numPr>
          <w:ilvl w:val="0"/>
          <w:numId w:val="9"/>
        </w:numPr>
        <w:autoSpaceDE w:val="0"/>
        <w:autoSpaceDN w:val="0"/>
        <w:adjustRightInd w:val="0"/>
        <w:spacing w:line="360" w:lineRule="auto"/>
        <w:ind w:left="0" w:firstLine="0"/>
        <w:jc w:val="both"/>
        <w:rPr>
          <w:lang w:val="ro-RO"/>
        </w:rPr>
      </w:pPr>
      <w:r w:rsidRPr="00670E02">
        <w:rPr>
          <w:lang w:val="ro-RO"/>
        </w:rPr>
        <w:t xml:space="preserve">La articolul 12 alineatul (2) litera </w:t>
      </w:r>
      <w:r>
        <w:rPr>
          <w:lang w:val="ro-RO"/>
        </w:rPr>
        <w:t>g</w:t>
      </w:r>
      <w:r w:rsidRPr="00670E02">
        <w:rPr>
          <w:lang w:val="ro-RO"/>
        </w:rPr>
        <w:t>)</w:t>
      </w:r>
      <w:r>
        <w:rPr>
          <w:lang w:val="ro-RO"/>
        </w:rPr>
        <w:t>, după punctul 7 se introduce un nou punct, punctul 7</w:t>
      </w:r>
      <w:r>
        <w:rPr>
          <w:vertAlign w:val="superscript"/>
          <w:lang w:val="ro-RO"/>
        </w:rPr>
        <w:t>1</w:t>
      </w:r>
      <w:r w:rsidRPr="00670E02">
        <w:rPr>
          <w:lang w:val="ro-RO"/>
        </w:rPr>
        <w:t xml:space="preserve"> </w:t>
      </w:r>
      <w:r>
        <w:rPr>
          <w:lang w:val="ro-RO"/>
        </w:rPr>
        <w:t>cu</w:t>
      </w:r>
      <w:r w:rsidRPr="00670E02">
        <w:rPr>
          <w:lang w:val="ro-RO"/>
        </w:rPr>
        <w:t xml:space="preserve"> următorul cuprins:</w:t>
      </w:r>
    </w:p>
    <w:p w:rsidR="00A36B45" w:rsidRPr="004714E9" w:rsidRDefault="009F6E8D" w:rsidP="00A36B45">
      <w:pPr>
        <w:autoSpaceDE w:val="0"/>
        <w:autoSpaceDN w:val="0"/>
        <w:adjustRightInd w:val="0"/>
        <w:spacing w:line="360" w:lineRule="auto"/>
        <w:jc w:val="both"/>
        <w:rPr>
          <w:rFonts w:eastAsia="Calibri"/>
          <w:lang w:val="ro-RO"/>
        </w:rPr>
      </w:pPr>
      <w:r>
        <w:rPr>
          <w:rFonts w:eastAsia="Calibri"/>
          <w:lang w:val="ro-RO"/>
        </w:rPr>
        <w:t>„7</w:t>
      </w:r>
      <w:r>
        <w:rPr>
          <w:rFonts w:eastAsia="Calibri"/>
          <w:vertAlign w:val="superscript"/>
          <w:lang w:val="ro-RO"/>
        </w:rPr>
        <w:t>1</w:t>
      </w:r>
      <w:r w:rsidR="00A36B45" w:rsidRPr="004714E9">
        <w:rPr>
          <w:rFonts w:eastAsia="Calibri"/>
          <w:lang w:val="ro-RO"/>
        </w:rPr>
        <w:t>. data procesului verbal de recep</w:t>
      </w:r>
      <w:r w:rsidR="004714E9" w:rsidRPr="004714E9">
        <w:rPr>
          <w:rFonts w:eastAsia="Calibri"/>
          <w:lang w:val="ro-RO"/>
        </w:rPr>
        <w:t>ț</w:t>
      </w:r>
      <w:r w:rsidR="00A36B45" w:rsidRPr="004714E9">
        <w:rPr>
          <w:rFonts w:eastAsia="Calibri"/>
          <w:lang w:val="ro-RO"/>
        </w:rPr>
        <w:t>ie;</w:t>
      </w:r>
      <w:r>
        <w:rPr>
          <w:rFonts w:eastAsia="Calibri"/>
          <w:lang w:val="ro-RO"/>
        </w:rPr>
        <w:t>”</w:t>
      </w:r>
    </w:p>
    <w:p w:rsidR="0014547A" w:rsidRPr="004714E9" w:rsidRDefault="0014547A" w:rsidP="0014547A">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(3)</w:t>
      </w:r>
      <w:r w:rsidR="006520AC" w:rsidRPr="004714E9">
        <w:rPr>
          <w:lang w:val="ro-RO"/>
        </w:rPr>
        <w:t>,</w:t>
      </w:r>
      <w:r w:rsidRPr="004714E9">
        <w:rPr>
          <w:lang w:val="ro-RO"/>
        </w:rPr>
        <w:t xml:space="preserve"> literele</w:t>
      </w:r>
      <w:r w:rsidR="006520AC" w:rsidRPr="004714E9">
        <w:rPr>
          <w:lang w:val="ro-RO"/>
        </w:rPr>
        <w:t xml:space="preserve"> </w:t>
      </w:r>
      <w:r w:rsidR="009675C4" w:rsidRPr="004714E9">
        <w:rPr>
          <w:lang w:val="ro-RO"/>
        </w:rPr>
        <w:t>b),</w:t>
      </w:r>
      <w:r w:rsidR="00E74D90" w:rsidRPr="004714E9">
        <w:rPr>
          <w:lang w:val="ro-RO"/>
        </w:rPr>
        <w:t xml:space="preserve"> </w:t>
      </w:r>
      <w:r w:rsidRPr="004714E9">
        <w:rPr>
          <w:lang w:val="ro-RO"/>
        </w:rPr>
        <w:t>f)</w:t>
      </w:r>
      <w:r w:rsidR="001D0102" w:rsidRPr="004714E9">
        <w:rPr>
          <w:lang w:val="ro-RO"/>
        </w:rPr>
        <w:t xml:space="preserve"> </w:t>
      </w:r>
      <w:r w:rsidR="001C6C14" w:rsidRPr="004714E9">
        <w:rPr>
          <w:lang w:val="ro-RO"/>
        </w:rPr>
        <w:t>ș</w:t>
      </w:r>
      <w:r w:rsidR="001D0102" w:rsidRPr="004714E9">
        <w:rPr>
          <w:lang w:val="ro-RO"/>
        </w:rPr>
        <w:t>i j</w:t>
      </w:r>
      <w:r w:rsidRPr="004714E9">
        <w:rPr>
          <w:lang w:val="ro-RO"/>
        </w:rPr>
        <w:t>) se abrogă.</w:t>
      </w:r>
    </w:p>
    <w:p w:rsidR="00B46885" w:rsidRPr="004714E9" w:rsidRDefault="00B46885"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(3)</w:t>
      </w:r>
      <w:r w:rsidR="001D4C6A" w:rsidRPr="004714E9">
        <w:rPr>
          <w:lang w:val="ro-RO"/>
        </w:rPr>
        <w:t xml:space="preserve">, literele </w:t>
      </w:r>
      <w:r w:rsidR="00670E02">
        <w:rPr>
          <w:lang w:val="ro-RO"/>
        </w:rPr>
        <w:t>c)</w:t>
      </w:r>
      <w:r w:rsidR="00480B92" w:rsidRPr="004714E9">
        <w:rPr>
          <w:lang w:val="ro-RO"/>
        </w:rPr>
        <w:t>, g)</w:t>
      </w:r>
      <w:r w:rsidR="001D4C6A" w:rsidRPr="004714E9">
        <w:rPr>
          <w:lang w:val="ro-RO"/>
        </w:rPr>
        <w:t xml:space="preserve"> </w:t>
      </w:r>
      <w:r w:rsidR="001C6C14" w:rsidRPr="004714E9">
        <w:rPr>
          <w:lang w:val="ro-RO"/>
        </w:rPr>
        <w:t>ș</w:t>
      </w:r>
      <w:r w:rsidR="001D4C6A" w:rsidRPr="004714E9">
        <w:rPr>
          <w:lang w:val="ro-RO"/>
        </w:rPr>
        <w:t xml:space="preserve">i </w:t>
      </w:r>
      <w:r w:rsidR="009F6E8D">
        <w:rPr>
          <w:lang w:val="ro-RO"/>
        </w:rPr>
        <w:t xml:space="preserve">punctul 7 al literei </w:t>
      </w:r>
      <w:r w:rsidR="001D4C6A" w:rsidRPr="004714E9">
        <w:rPr>
          <w:lang w:val="ro-RO"/>
        </w:rPr>
        <w:t xml:space="preserve">h) </w:t>
      </w:r>
      <w:r w:rsidRPr="004714E9">
        <w:rPr>
          <w:lang w:val="ro-RO"/>
        </w:rPr>
        <w:t xml:space="preserve">se modifică </w:t>
      </w:r>
      <w:r w:rsidR="001C6C14" w:rsidRPr="004714E9">
        <w:rPr>
          <w:lang w:val="ro-RO"/>
        </w:rPr>
        <w:t>ș</w:t>
      </w:r>
      <w:r w:rsidRPr="004714E9">
        <w:rPr>
          <w:lang w:val="ro-RO"/>
        </w:rPr>
        <w:t>i v</w:t>
      </w:r>
      <w:r w:rsidR="001D4C6A" w:rsidRPr="004714E9">
        <w:rPr>
          <w:lang w:val="ro-RO"/>
        </w:rPr>
        <w:t>or</w:t>
      </w:r>
      <w:r w:rsidRPr="004714E9">
        <w:rPr>
          <w:lang w:val="ro-RO"/>
        </w:rPr>
        <w:t xml:space="preserve"> avea următorul cuprins:</w:t>
      </w:r>
    </w:p>
    <w:p w:rsidR="00E65659" w:rsidRPr="004714E9" w:rsidRDefault="00B46885" w:rsidP="001D4C6A">
      <w:pPr>
        <w:autoSpaceDE w:val="0"/>
        <w:autoSpaceDN w:val="0"/>
        <w:adjustRightInd w:val="0"/>
        <w:spacing w:line="360" w:lineRule="auto"/>
        <w:jc w:val="both"/>
        <w:rPr>
          <w:rFonts w:eastAsia="Calibri"/>
          <w:lang w:val="ro-RO"/>
        </w:rPr>
      </w:pPr>
      <w:r w:rsidRPr="004714E9">
        <w:rPr>
          <w:lang w:val="ro-RO"/>
        </w:rPr>
        <w:t>„</w:t>
      </w:r>
      <w:r w:rsidR="00E65659" w:rsidRPr="004714E9">
        <w:rPr>
          <w:rFonts w:eastAsia="Calibri"/>
          <w:lang w:val="ro-RO"/>
        </w:rPr>
        <w:t>c) declara</w:t>
      </w:r>
      <w:r w:rsidR="004714E9" w:rsidRPr="004714E9">
        <w:rPr>
          <w:rFonts w:eastAsia="Calibri"/>
          <w:lang w:val="ro-RO"/>
        </w:rPr>
        <w:t>ț</w:t>
      </w:r>
      <w:r w:rsidR="00E65659" w:rsidRPr="004714E9">
        <w:rPr>
          <w:rFonts w:eastAsia="Calibri"/>
          <w:lang w:val="ro-RO"/>
        </w:rPr>
        <w:t xml:space="preserve">ia scrisă, în original, pe propria răspundere, a reprezentantului legal/administratorului/directorului general al solicitantului privind cantitatea </w:t>
      </w:r>
      <w:r w:rsidR="00114C1B">
        <w:rPr>
          <w:rFonts w:eastAsia="Calibri"/>
          <w:lang w:val="ro-RO"/>
        </w:rPr>
        <w:t xml:space="preserve">de gaze naturale </w:t>
      </w:r>
      <w:r w:rsidR="00E65659" w:rsidRPr="004714E9">
        <w:rPr>
          <w:rFonts w:eastAsia="Calibri"/>
          <w:lang w:val="ro-RO"/>
        </w:rPr>
        <w:t xml:space="preserve">estimată a se transporta în anul în care se </w:t>
      </w:r>
      <w:r w:rsidR="00A53B91" w:rsidRPr="004714E9">
        <w:rPr>
          <w:rFonts w:eastAsia="Calibri"/>
          <w:lang w:val="ro-RO"/>
        </w:rPr>
        <w:t>acordă licen</w:t>
      </w:r>
      <w:r w:rsidR="004714E9" w:rsidRPr="004714E9">
        <w:rPr>
          <w:rFonts w:eastAsia="Calibri"/>
          <w:lang w:val="ro-RO"/>
        </w:rPr>
        <w:t>ț</w:t>
      </w:r>
      <w:r w:rsidR="00A53B91" w:rsidRPr="004714E9">
        <w:rPr>
          <w:rFonts w:eastAsia="Calibri"/>
          <w:lang w:val="ro-RO"/>
        </w:rPr>
        <w:t>a</w:t>
      </w:r>
      <w:r w:rsidR="005F5936">
        <w:rPr>
          <w:rFonts w:eastAsia="Calibri"/>
          <w:lang w:val="ro-RO"/>
        </w:rPr>
        <w:t xml:space="preserve">, </w:t>
      </w:r>
      <w:r w:rsidR="005F5936" w:rsidRPr="005F5936">
        <w:rPr>
          <w:rFonts w:eastAsia="Calibri"/>
          <w:lang w:val="ro-RO"/>
        </w:rPr>
        <w:t>exprimată în MWh</w:t>
      </w:r>
      <w:r w:rsidR="00E65659" w:rsidRPr="004714E9">
        <w:rPr>
          <w:rFonts w:eastAsia="Calibri"/>
          <w:lang w:val="ro-RO"/>
        </w:rPr>
        <w:t>;</w:t>
      </w:r>
    </w:p>
    <w:p w:rsidR="00480B92" w:rsidRPr="004714E9" w:rsidRDefault="00480B92" w:rsidP="00480B92">
      <w:pPr>
        <w:autoSpaceDE w:val="0"/>
        <w:autoSpaceDN w:val="0"/>
        <w:adjustRightInd w:val="0"/>
        <w:spacing w:line="360" w:lineRule="auto"/>
        <w:jc w:val="both"/>
        <w:rPr>
          <w:rFonts w:eastAsia="Calibri"/>
          <w:lang w:val="ro-RO"/>
        </w:rPr>
      </w:pPr>
      <w:r w:rsidRPr="004714E9">
        <w:rPr>
          <w:rFonts w:eastAsia="Calibri"/>
          <w:lang w:val="ro-RO"/>
        </w:rPr>
        <w:t>g) copia procesului-verbal la terminarea lucrărilor pentru obiectivul solicitat, în format electronic;</w:t>
      </w:r>
    </w:p>
    <w:p w:rsidR="00480B92" w:rsidRPr="004714E9" w:rsidRDefault="00480B92" w:rsidP="001D4C6A">
      <w:pPr>
        <w:autoSpaceDE w:val="0"/>
        <w:autoSpaceDN w:val="0"/>
        <w:adjustRightInd w:val="0"/>
        <w:spacing w:line="360" w:lineRule="auto"/>
        <w:jc w:val="both"/>
        <w:rPr>
          <w:lang w:val="ro-RO"/>
        </w:rPr>
      </w:pPr>
      <w:r w:rsidRPr="004714E9">
        <w:rPr>
          <w:lang w:val="ro-RO"/>
        </w:rPr>
        <w:t xml:space="preserve">----------------------------- </w:t>
      </w:r>
    </w:p>
    <w:p w:rsidR="001D4C6A" w:rsidRPr="004714E9" w:rsidRDefault="001D4C6A" w:rsidP="003555C8">
      <w:pPr>
        <w:autoSpaceDE w:val="0"/>
        <w:autoSpaceDN w:val="0"/>
        <w:adjustRightInd w:val="0"/>
        <w:spacing w:line="360" w:lineRule="auto"/>
        <w:jc w:val="both"/>
        <w:rPr>
          <w:lang w:val="ro-RO"/>
        </w:rPr>
      </w:pPr>
      <w:r w:rsidRPr="004714E9">
        <w:rPr>
          <w:lang w:val="ro-RO"/>
        </w:rPr>
        <w:t>7. numărul procesului</w:t>
      </w:r>
      <w:r w:rsidR="00CD03FB" w:rsidRPr="004714E9">
        <w:rPr>
          <w:lang w:val="ro-RO"/>
        </w:rPr>
        <w:t xml:space="preserve"> </w:t>
      </w:r>
      <w:r w:rsidRPr="004714E9">
        <w:rPr>
          <w:lang w:val="ro-RO"/>
        </w:rPr>
        <w:t>verbal de recep</w:t>
      </w:r>
      <w:r w:rsidR="004714E9" w:rsidRPr="004714E9">
        <w:rPr>
          <w:lang w:val="ro-RO"/>
        </w:rPr>
        <w:t>ț</w:t>
      </w:r>
      <w:r w:rsidRPr="004714E9">
        <w:rPr>
          <w:lang w:val="ro-RO"/>
        </w:rPr>
        <w:t>ie;</w:t>
      </w:r>
      <w:r w:rsidR="009F6E8D">
        <w:rPr>
          <w:lang w:val="ro-RO"/>
        </w:rPr>
        <w:t>”</w:t>
      </w:r>
    </w:p>
    <w:p w:rsidR="009F6E8D" w:rsidRDefault="009F6E8D" w:rsidP="009F6E8D">
      <w:pPr>
        <w:pStyle w:val="ListParagraph"/>
        <w:numPr>
          <w:ilvl w:val="0"/>
          <w:numId w:val="9"/>
        </w:numPr>
        <w:autoSpaceDE w:val="0"/>
        <w:autoSpaceDN w:val="0"/>
        <w:adjustRightInd w:val="0"/>
        <w:spacing w:line="360" w:lineRule="auto"/>
        <w:ind w:left="0" w:firstLine="0"/>
        <w:jc w:val="both"/>
        <w:rPr>
          <w:lang w:val="ro-RO"/>
        </w:rPr>
      </w:pPr>
      <w:r>
        <w:rPr>
          <w:lang w:val="ro-RO"/>
        </w:rPr>
        <w:t>La articolul 12 alineatul (3) litera h), după punctul 7 se introduce un nou punct, punctul 7</w:t>
      </w:r>
      <w:r>
        <w:rPr>
          <w:vertAlign w:val="superscript"/>
          <w:lang w:val="ro-RO"/>
        </w:rPr>
        <w:t>1</w:t>
      </w:r>
      <w:r>
        <w:rPr>
          <w:lang w:val="ro-RO"/>
        </w:rPr>
        <w:t xml:space="preserve"> cu următorul cuprins:</w:t>
      </w:r>
    </w:p>
    <w:p w:rsidR="001D4C6A" w:rsidRPr="004714E9" w:rsidRDefault="009F6E8D" w:rsidP="003555C8">
      <w:pPr>
        <w:autoSpaceDE w:val="0"/>
        <w:autoSpaceDN w:val="0"/>
        <w:adjustRightInd w:val="0"/>
        <w:spacing w:line="360" w:lineRule="auto"/>
        <w:jc w:val="both"/>
        <w:rPr>
          <w:lang w:val="ro-RO"/>
        </w:rPr>
      </w:pPr>
      <w:r>
        <w:rPr>
          <w:lang w:val="ro-RO"/>
        </w:rPr>
        <w:t>„7</w:t>
      </w:r>
      <w:r>
        <w:rPr>
          <w:vertAlign w:val="superscript"/>
          <w:lang w:val="ro-RO"/>
        </w:rPr>
        <w:t>1</w:t>
      </w:r>
      <w:r w:rsidR="001D4C6A" w:rsidRPr="004714E9">
        <w:rPr>
          <w:lang w:val="ro-RO"/>
        </w:rPr>
        <w:t>. data procesului</w:t>
      </w:r>
      <w:r w:rsidR="00CD03FB" w:rsidRPr="004714E9">
        <w:rPr>
          <w:lang w:val="ro-RO"/>
        </w:rPr>
        <w:t xml:space="preserve"> </w:t>
      </w:r>
      <w:r w:rsidR="001D4C6A" w:rsidRPr="004714E9">
        <w:rPr>
          <w:lang w:val="ro-RO"/>
        </w:rPr>
        <w:t>verbal de recep</w:t>
      </w:r>
      <w:r w:rsidR="004714E9" w:rsidRPr="004714E9">
        <w:rPr>
          <w:lang w:val="ro-RO"/>
        </w:rPr>
        <w:t>ț</w:t>
      </w:r>
      <w:r w:rsidR="001D4C6A" w:rsidRPr="004714E9">
        <w:rPr>
          <w:lang w:val="ro-RO"/>
        </w:rPr>
        <w:t>ie;</w:t>
      </w:r>
      <w:r>
        <w:rPr>
          <w:lang w:val="ro-RO"/>
        </w:rPr>
        <w:t>”</w:t>
      </w:r>
    </w:p>
    <w:p w:rsidR="00E74D90" w:rsidRPr="004714E9" w:rsidRDefault="00E74D90"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(4), literele b), f)</w:t>
      </w:r>
      <w:r w:rsidR="00B46885" w:rsidRPr="004714E9">
        <w:rPr>
          <w:lang w:val="ro-RO"/>
        </w:rPr>
        <w:t xml:space="preserve">, </w:t>
      </w:r>
      <w:r w:rsidR="001C6C14" w:rsidRPr="004714E9">
        <w:rPr>
          <w:lang w:val="ro-RO"/>
        </w:rPr>
        <w:t>ș</w:t>
      </w:r>
      <w:r w:rsidRPr="004714E9">
        <w:rPr>
          <w:lang w:val="ro-RO"/>
        </w:rPr>
        <w:t>i i) se abrogă.</w:t>
      </w:r>
    </w:p>
    <w:p w:rsidR="001D0102" w:rsidRPr="004714E9" w:rsidRDefault="001D0102"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(4)</w:t>
      </w:r>
      <w:r w:rsidR="001D4C6A" w:rsidRPr="004714E9">
        <w:rPr>
          <w:lang w:val="ro-RO"/>
        </w:rPr>
        <w:t>,</w:t>
      </w:r>
      <w:r w:rsidRPr="004714E9">
        <w:rPr>
          <w:lang w:val="ro-RO"/>
        </w:rPr>
        <w:t xml:space="preserve"> liter</w:t>
      </w:r>
      <w:r w:rsidR="001D4C6A" w:rsidRPr="004714E9">
        <w:rPr>
          <w:lang w:val="ro-RO"/>
        </w:rPr>
        <w:t xml:space="preserve">ele </w:t>
      </w:r>
      <w:r w:rsidR="00E65659" w:rsidRPr="004714E9">
        <w:rPr>
          <w:lang w:val="ro-RO"/>
        </w:rPr>
        <w:t>c)</w:t>
      </w:r>
      <w:r w:rsidR="00480B92" w:rsidRPr="004714E9">
        <w:rPr>
          <w:lang w:val="ro-RO"/>
        </w:rPr>
        <w:t>, g)</w:t>
      </w:r>
      <w:r w:rsidR="001D4C6A" w:rsidRPr="004714E9">
        <w:rPr>
          <w:lang w:val="ro-RO"/>
        </w:rPr>
        <w:t xml:space="preserve"> </w:t>
      </w:r>
      <w:r w:rsidR="001C6C14" w:rsidRPr="004714E9">
        <w:rPr>
          <w:lang w:val="ro-RO"/>
        </w:rPr>
        <w:t>ș</w:t>
      </w:r>
      <w:r w:rsidR="001D4C6A" w:rsidRPr="004714E9">
        <w:rPr>
          <w:lang w:val="ro-RO"/>
        </w:rPr>
        <w:t>i</w:t>
      </w:r>
      <w:r w:rsidR="009F6E8D">
        <w:rPr>
          <w:lang w:val="ro-RO"/>
        </w:rPr>
        <w:t xml:space="preserve"> punctul 10 al literei</w:t>
      </w:r>
      <w:r w:rsidR="001D4C6A" w:rsidRPr="004714E9">
        <w:rPr>
          <w:lang w:val="ro-RO"/>
        </w:rPr>
        <w:t xml:space="preserve"> h)</w:t>
      </w:r>
      <w:r w:rsidRPr="004714E9">
        <w:rPr>
          <w:lang w:val="ro-RO"/>
        </w:rPr>
        <w:t xml:space="preserve"> se modifică </w:t>
      </w:r>
      <w:r w:rsidR="001C6C14" w:rsidRPr="004714E9">
        <w:rPr>
          <w:lang w:val="ro-RO"/>
        </w:rPr>
        <w:t>ș</w:t>
      </w:r>
      <w:r w:rsidRPr="004714E9">
        <w:rPr>
          <w:lang w:val="ro-RO"/>
        </w:rPr>
        <w:t>i v</w:t>
      </w:r>
      <w:r w:rsidR="001D4C6A" w:rsidRPr="004714E9">
        <w:rPr>
          <w:lang w:val="ro-RO"/>
        </w:rPr>
        <w:t>or</w:t>
      </w:r>
      <w:r w:rsidRPr="004714E9">
        <w:rPr>
          <w:lang w:val="ro-RO"/>
        </w:rPr>
        <w:t xml:space="preserve"> avea următorul cuprins:</w:t>
      </w:r>
    </w:p>
    <w:p w:rsidR="00E65659" w:rsidRPr="004714E9" w:rsidRDefault="001D0102" w:rsidP="00E65659">
      <w:pPr>
        <w:autoSpaceDE w:val="0"/>
        <w:autoSpaceDN w:val="0"/>
        <w:adjustRightInd w:val="0"/>
        <w:spacing w:line="360" w:lineRule="auto"/>
        <w:jc w:val="both"/>
        <w:rPr>
          <w:rFonts w:eastAsia="Calibri"/>
          <w:lang w:val="ro-RO"/>
        </w:rPr>
      </w:pPr>
      <w:r w:rsidRPr="004714E9">
        <w:rPr>
          <w:lang w:val="ro-RO"/>
        </w:rPr>
        <w:t>„</w:t>
      </w:r>
      <w:r w:rsidR="00E65659" w:rsidRPr="004714E9">
        <w:rPr>
          <w:rFonts w:eastAsia="Calibri"/>
          <w:lang w:val="ro-RO"/>
        </w:rPr>
        <w:t>c) declara</w:t>
      </w:r>
      <w:r w:rsidR="004714E9" w:rsidRPr="004714E9">
        <w:rPr>
          <w:rFonts w:eastAsia="Calibri"/>
          <w:lang w:val="ro-RO"/>
        </w:rPr>
        <w:t>ț</w:t>
      </w:r>
      <w:r w:rsidR="00E65659" w:rsidRPr="004714E9">
        <w:rPr>
          <w:rFonts w:eastAsia="Calibri"/>
          <w:lang w:val="ro-RO"/>
        </w:rPr>
        <w:t>ia scrisă, în original, pe propria răspundere, a reprezentantului legal/administratorului/directorului general al solicitantului privind cantitatea</w:t>
      </w:r>
      <w:r w:rsidR="00114C1B">
        <w:rPr>
          <w:rFonts w:eastAsia="Calibri"/>
          <w:lang w:val="ro-RO"/>
        </w:rPr>
        <w:t xml:space="preserve"> de gaze naturale</w:t>
      </w:r>
      <w:r w:rsidR="00E65659" w:rsidRPr="004714E9">
        <w:rPr>
          <w:rFonts w:eastAsia="Calibri"/>
          <w:lang w:val="ro-RO"/>
        </w:rPr>
        <w:t xml:space="preserve"> estimată a se distribui în anul în care se </w:t>
      </w:r>
      <w:r w:rsidR="00A53B91" w:rsidRPr="004714E9">
        <w:rPr>
          <w:rFonts w:eastAsia="Calibri"/>
          <w:lang w:val="ro-RO"/>
        </w:rPr>
        <w:t>acordă licen</w:t>
      </w:r>
      <w:r w:rsidR="004714E9" w:rsidRPr="004714E9">
        <w:rPr>
          <w:rFonts w:eastAsia="Calibri"/>
          <w:lang w:val="ro-RO"/>
        </w:rPr>
        <w:t>ț</w:t>
      </w:r>
      <w:r w:rsidR="00A53B91" w:rsidRPr="004714E9">
        <w:rPr>
          <w:rFonts w:eastAsia="Calibri"/>
          <w:lang w:val="ro-RO"/>
        </w:rPr>
        <w:t>a</w:t>
      </w:r>
      <w:r w:rsidR="00377671">
        <w:rPr>
          <w:rFonts w:eastAsia="Calibri"/>
          <w:lang w:val="ro-RO"/>
        </w:rPr>
        <w:t xml:space="preserve">, </w:t>
      </w:r>
      <w:r w:rsidR="00377671" w:rsidRPr="00377671">
        <w:rPr>
          <w:rFonts w:eastAsia="Calibri"/>
          <w:lang w:val="ro-RO"/>
        </w:rPr>
        <w:t>exprimată în MWh</w:t>
      </w:r>
      <w:r w:rsidR="00E65659" w:rsidRPr="004714E9">
        <w:rPr>
          <w:rFonts w:eastAsia="Calibri"/>
          <w:lang w:val="ro-RO"/>
        </w:rPr>
        <w:t>;</w:t>
      </w:r>
    </w:p>
    <w:p w:rsidR="001D4C6A" w:rsidRPr="004714E9" w:rsidRDefault="001D4C6A" w:rsidP="001D0102">
      <w:pPr>
        <w:autoSpaceDE w:val="0"/>
        <w:autoSpaceDN w:val="0"/>
        <w:adjustRightInd w:val="0"/>
        <w:spacing w:line="360" w:lineRule="auto"/>
        <w:jc w:val="both"/>
        <w:rPr>
          <w:lang w:val="ro-RO"/>
        </w:rPr>
      </w:pPr>
      <w:r w:rsidRPr="004714E9">
        <w:rPr>
          <w:lang w:val="ro-RO"/>
        </w:rPr>
        <w:t xml:space="preserve">------------------------------------ </w:t>
      </w:r>
    </w:p>
    <w:p w:rsidR="00480B92" w:rsidRPr="004714E9" w:rsidRDefault="00480B92" w:rsidP="00480B92">
      <w:pPr>
        <w:autoSpaceDE w:val="0"/>
        <w:autoSpaceDN w:val="0"/>
        <w:adjustRightInd w:val="0"/>
        <w:spacing w:line="360" w:lineRule="auto"/>
        <w:jc w:val="both"/>
        <w:rPr>
          <w:rFonts w:eastAsia="Calibri"/>
          <w:lang w:val="ro-RO"/>
        </w:rPr>
      </w:pPr>
      <w:r w:rsidRPr="004714E9">
        <w:rPr>
          <w:rFonts w:eastAsia="Calibri"/>
          <w:lang w:val="ro-RO"/>
        </w:rPr>
        <w:lastRenderedPageBreak/>
        <w:t>g) copia procesului-verbal la terminarea lucrărilor pentru obiectivul solicitat, în format electronic;</w:t>
      </w:r>
    </w:p>
    <w:p w:rsidR="001D4C6A" w:rsidRPr="004714E9" w:rsidRDefault="009F6E8D" w:rsidP="001D4C6A">
      <w:pPr>
        <w:autoSpaceDE w:val="0"/>
        <w:autoSpaceDN w:val="0"/>
        <w:adjustRightInd w:val="0"/>
        <w:spacing w:line="360" w:lineRule="auto"/>
        <w:jc w:val="both"/>
        <w:rPr>
          <w:lang w:val="ro-RO"/>
        </w:rPr>
      </w:pPr>
      <w:r>
        <w:rPr>
          <w:lang w:val="ro-RO"/>
        </w:rPr>
        <w:t xml:space="preserve">------------------------------ </w:t>
      </w:r>
    </w:p>
    <w:p w:rsidR="001D4C6A" w:rsidRPr="004714E9" w:rsidRDefault="001D4C6A" w:rsidP="001D4C6A">
      <w:pPr>
        <w:autoSpaceDE w:val="0"/>
        <w:autoSpaceDN w:val="0"/>
        <w:adjustRightInd w:val="0"/>
        <w:spacing w:line="360" w:lineRule="auto"/>
        <w:jc w:val="both"/>
        <w:rPr>
          <w:lang w:val="ro-RO"/>
        </w:rPr>
      </w:pPr>
      <w:r w:rsidRPr="004714E9">
        <w:rPr>
          <w:lang w:val="ro-RO"/>
        </w:rPr>
        <w:t>10. numărul procesului</w:t>
      </w:r>
      <w:r w:rsidR="00CD03FB" w:rsidRPr="004714E9">
        <w:rPr>
          <w:lang w:val="ro-RO"/>
        </w:rPr>
        <w:t xml:space="preserve"> </w:t>
      </w:r>
      <w:r w:rsidRPr="004714E9">
        <w:rPr>
          <w:lang w:val="ro-RO"/>
        </w:rPr>
        <w:t>verbal de recep</w:t>
      </w:r>
      <w:r w:rsidR="004714E9" w:rsidRPr="004714E9">
        <w:rPr>
          <w:lang w:val="ro-RO"/>
        </w:rPr>
        <w:t>ț</w:t>
      </w:r>
      <w:r w:rsidRPr="004714E9">
        <w:rPr>
          <w:lang w:val="ro-RO"/>
        </w:rPr>
        <w:t xml:space="preserve">ie </w:t>
      </w:r>
      <w:r w:rsidR="004C3DC5" w:rsidRPr="004714E9">
        <w:rPr>
          <w:lang w:val="ro-RO"/>
        </w:rPr>
        <w:t>tehnică</w:t>
      </w:r>
      <w:r w:rsidRPr="004714E9">
        <w:rPr>
          <w:lang w:val="ro-RO"/>
        </w:rPr>
        <w:t>;</w:t>
      </w:r>
      <w:r w:rsidR="009F6E8D">
        <w:rPr>
          <w:lang w:val="ro-RO"/>
        </w:rPr>
        <w:t>”</w:t>
      </w:r>
    </w:p>
    <w:p w:rsidR="009F6E8D" w:rsidRDefault="009F6E8D" w:rsidP="009F6E8D">
      <w:pPr>
        <w:pStyle w:val="ListParagraph"/>
        <w:numPr>
          <w:ilvl w:val="0"/>
          <w:numId w:val="9"/>
        </w:numPr>
        <w:autoSpaceDE w:val="0"/>
        <w:autoSpaceDN w:val="0"/>
        <w:adjustRightInd w:val="0"/>
        <w:spacing w:line="360" w:lineRule="auto"/>
        <w:ind w:left="0" w:firstLine="0"/>
        <w:jc w:val="both"/>
        <w:rPr>
          <w:lang w:val="ro-RO"/>
        </w:rPr>
      </w:pPr>
      <w:r w:rsidRPr="009F6E8D">
        <w:rPr>
          <w:lang w:val="ro-RO"/>
        </w:rPr>
        <w:t>La articolul 12 alineatul (</w:t>
      </w:r>
      <w:r w:rsidR="00D619D2">
        <w:rPr>
          <w:lang w:val="ro-RO"/>
        </w:rPr>
        <w:t>4</w:t>
      </w:r>
      <w:r w:rsidRPr="009F6E8D">
        <w:rPr>
          <w:lang w:val="ro-RO"/>
        </w:rPr>
        <w:t xml:space="preserve">) litera </w:t>
      </w:r>
      <w:r w:rsidR="00D619D2">
        <w:rPr>
          <w:lang w:val="ro-RO"/>
        </w:rPr>
        <w:t>h</w:t>
      </w:r>
      <w:r w:rsidRPr="009F6E8D">
        <w:rPr>
          <w:lang w:val="ro-RO"/>
        </w:rPr>
        <w:t xml:space="preserve">), după punctul </w:t>
      </w:r>
      <w:r>
        <w:rPr>
          <w:lang w:val="ro-RO"/>
        </w:rPr>
        <w:t>10</w:t>
      </w:r>
      <w:r w:rsidRPr="009F6E8D">
        <w:rPr>
          <w:lang w:val="ro-RO"/>
        </w:rPr>
        <w:t xml:space="preserve"> se i</w:t>
      </w:r>
      <w:r>
        <w:rPr>
          <w:lang w:val="ro-RO"/>
        </w:rPr>
        <w:t>ntroduce un nou punct, punctul 10</w:t>
      </w:r>
      <w:r w:rsidRPr="009F6E8D">
        <w:rPr>
          <w:vertAlign w:val="superscript"/>
          <w:lang w:val="ro-RO"/>
        </w:rPr>
        <w:t>1</w:t>
      </w:r>
      <w:r w:rsidRPr="009F6E8D">
        <w:rPr>
          <w:lang w:val="ro-RO"/>
        </w:rPr>
        <w:t xml:space="preserve"> cu următorul cuprins</w:t>
      </w:r>
      <w:r w:rsidR="007737FC">
        <w:rPr>
          <w:lang w:val="ro-RO"/>
        </w:rPr>
        <w:t>:</w:t>
      </w:r>
    </w:p>
    <w:p w:rsidR="001D4C6A" w:rsidRPr="004714E9" w:rsidRDefault="009F6E8D" w:rsidP="001D4C6A">
      <w:pPr>
        <w:autoSpaceDE w:val="0"/>
        <w:autoSpaceDN w:val="0"/>
        <w:adjustRightInd w:val="0"/>
        <w:spacing w:line="360" w:lineRule="auto"/>
        <w:jc w:val="both"/>
        <w:rPr>
          <w:lang w:val="ro-RO"/>
        </w:rPr>
      </w:pPr>
      <w:r>
        <w:rPr>
          <w:lang w:val="ro-RO"/>
        </w:rPr>
        <w:t>„</w:t>
      </w:r>
      <w:r w:rsidR="001D4C6A" w:rsidRPr="004714E9">
        <w:rPr>
          <w:lang w:val="ro-RO"/>
        </w:rPr>
        <w:t>1</w:t>
      </w:r>
      <w:r>
        <w:rPr>
          <w:lang w:val="ro-RO"/>
        </w:rPr>
        <w:t>0</w:t>
      </w:r>
      <w:r>
        <w:rPr>
          <w:vertAlign w:val="superscript"/>
          <w:lang w:val="ro-RO"/>
        </w:rPr>
        <w:t>1</w:t>
      </w:r>
      <w:r w:rsidR="001D4C6A" w:rsidRPr="004714E9">
        <w:rPr>
          <w:lang w:val="ro-RO"/>
        </w:rPr>
        <w:t>. data procesului verbal de recep</w:t>
      </w:r>
      <w:r w:rsidR="004714E9" w:rsidRPr="004714E9">
        <w:rPr>
          <w:lang w:val="ro-RO"/>
        </w:rPr>
        <w:t>ț</w:t>
      </w:r>
      <w:r w:rsidR="001D4C6A" w:rsidRPr="004714E9">
        <w:rPr>
          <w:lang w:val="ro-RO"/>
        </w:rPr>
        <w:t>ie</w:t>
      </w:r>
      <w:r w:rsidR="00761486" w:rsidRPr="004714E9">
        <w:rPr>
          <w:lang w:val="ro-RO"/>
        </w:rPr>
        <w:t xml:space="preserve"> </w:t>
      </w:r>
      <w:r w:rsidR="004C3DC5" w:rsidRPr="004714E9">
        <w:rPr>
          <w:lang w:val="ro-RO"/>
        </w:rPr>
        <w:t>tehnică</w:t>
      </w:r>
      <w:r w:rsidR="001D4C6A" w:rsidRPr="004714E9">
        <w:rPr>
          <w:lang w:val="ro-RO"/>
        </w:rPr>
        <w:t>;</w:t>
      </w:r>
      <w:r>
        <w:rPr>
          <w:lang w:val="ro-RO"/>
        </w:rPr>
        <w:t>”</w:t>
      </w:r>
    </w:p>
    <w:p w:rsidR="0014547A" w:rsidRPr="004714E9" w:rsidRDefault="0014547A" w:rsidP="0014547A">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(5), literele</w:t>
      </w:r>
      <w:r w:rsidR="00A57671">
        <w:rPr>
          <w:lang w:val="ro-RO"/>
        </w:rPr>
        <w:t xml:space="preserve"> </w:t>
      </w:r>
      <w:r w:rsidR="00886E00" w:rsidRPr="004714E9">
        <w:rPr>
          <w:lang w:val="ro-RO"/>
        </w:rPr>
        <w:t>b)</w:t>
      </w:r>
      <w:r w:rsidR="00E74D90" w:rsidRPr="004714E9">
        <w:rPr>
          <w:lang w:val="ro-RO"/>
        </w:rPr>
        <w:t xml:space="preserve">, </w:t>
      </w:r>
      <w:r w:rsidRPr="004714E9">
        <w:rPr>
          <w:lang w:val="ro-RO"/>
        </w:rPr>
        <w:t>e)</w:t>
      </w:r>
      <w:r w:rsidR="002B767B">
        <w:rPr>
          <w:lang w:val="ro-RO"/>
        </w:rPr>
        <w:t xml:space="preserve"> </w:t>
      </w:r>
      <w:r w:rsidR="001C6C14" w:rsidRPr="004714E9">
        <w:rPr>
          <w:lang w:val="ro-RO"/>
        </w:rPr>
        <w:t>ș</w:t>
      </w:r>
      <w:r w:rsidRPr="004714E9">
        <w:rPr>
          <w:lang w:val="ro-RO"/>
        </w:rPr>
        <w:t xml:space="preserve">i </w:t>
      </w:r>
      <w:r w:rsidR="001D0102" w:rsidRPr="004714E9">
        <w:rPr>
          <w:lang w:val="ro-RO"/>
        </w:rPr>
        <w:t>i</w:t>
      </w:r>
      <w:r w:rsidRPr="004714E9">
        <w:rPr>
          <w:lang w:val="ro-RO"/>
        </w:rPr>
        <w:t>) se abrogă.</w:t>
      </w:r>
    </w:p>
    <w:p w:rsidR="001D0102" w:rsidRPr="004714E9" w:rsidRDefault="001D0102"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(5)</w:t>
      </w:r>
      <w:r w:rsidR="001D4C6A" w:rsidRPr="004714E9">
        <w:rPr>
          <w:lang w:val="ro-RO"/>
        </w:rPr>
        <w:t>,</w:t>
      </w:r>
      <w:r w:rsidR="00B46885" w:rsidRPr="004714E9">
        <w:rPr>
          <w:lang w:val="ro-RO"/>
        </w:rPr>
        <w:t xml:space="preserve"> liter</w:t>
      </w:r>
      <w:r w:rsidR="001D4C6A" w:rsidRPr="004714E9">
        <w:rPr>
          <w:lang w:val="ro-RO"/>
        </w:rPr>
        <w:t>ele</w:t>
      </w:r>
      <w:r w:rsidR="007737FC">
        <w:rPr>
          <w:lang w:val="ro-RO"/>
        </w:rPr>
        <w:t xml:space="preserve"> </w:t>
      </w:r>
      <w:r w:rsidR="00480B92" w:rsidRPr="004714E9">
        <w:rPr>
          <w:lang w:val="ro-RO"/>
        </w:rPr>
        <w:t>f)</w:t>
      </w:r>
      <w:r w:rsidR="001D4C6A" w:rsidRPr="004714E9">
        <w:rPr>
          <w:lang w:val="ro-RO"/>
        </w:rPr>
        <w:t xml:space="preserve"> </w:t>
      </w:r>
      <w:r w:rsidR="001C6C14" w:rsidRPr="004714E9">
        <w:rPr>
          <w:lang w:val="ro-RO"/>
        </w:rPr>
        <w:t>ș</w:t>
      </w:r>
      <w:r w:rsidR="001D4C6A" w:rsidRPr="004714E9">
        <w:rPr>
          <w:lang w:val="ro-RO"/>
        </w:rPr>
        <w:t xml:space="preserve">i </w:t>
      </w:r>
      <w:r w:rsidR="007737FC">
        <w:rPr>
          <w:lang w:val="ro-RO"/>
        </w:rPr>
        <w:t xml:space="preserve">punctul 7 al literei </w:t>
      </w:r>
      <w:r w:rsidR="001D4C6A" w:rsidRPr="004714E9">
        <w:rPr>
          <w:lang w:val="ro-RO"/>
        </w:rPr>
        <w:t>g)</w:t>
      </w:r>
      <w:r w:rsidR="00B46885" w:rsidRPr="004714E9">
        <w:rPr>
          <w:lang w:val="ro-RO"/>
        </w:rPr>
        <w:t xml:space="preserve"> </w:t>
      </w:r>
      <w:r w:rsidRPr="004714E9">
        <w:rPr>
          <w:lang w:val="ro-RO"/>
        </w:rPr>
        <w:t xml:space="preserve">se modifică </w:t>
      </w:r>
      <w:r w:rsidR="001C6C14" w:rsidRPr="004714E9">
        <w:rPr>
          <w:lang w:val="ro-RO"/>
        </w:rPr>
        <w:t>ș</w:t>
      </w:r>
      <w:r w:rsidRPr="004714E9">
        <w:rPr>
          <w:lang w:val="ro-RO"/>
        </w:rPr>
        <w:t>i v</w:t>
      </w:r>
      <w:r w:rsidR="00E74D90" w:rsidRPr="004714E9">
        <w:rPr>
          <w:lang w:val="ro-RO"/>
        </w:rPr>
        <w:t>or</w:t>
      </w:r>
      <w:r w:rsidRPr="004714E9">
        <w:rPr>
          <w:lang w:val="ro-RO"/>
        </w:rPr>
        <w:t xml:space="preserve"> avea următorul cuprins:</w:t>
      </w:r>
    </w:p>
    <w:p w:rsidR="00480B92" w:rsidRPr="004714E9" w:rsidRDefault="001D0102" w:rsidP="003555C8">
      <w:pPr>
        <w:autoSpaceDE w:val="0"/>
        <w:autoSpaceDN w:val="0"/>
        <w:adjustRightInd w:val="0"/>
        <w:spacing w:line="360" w:lineRule="auto"/>
        <w:jc w:val="both"/>
        <w:rPr>
          <w:rFonts w:eastAsia="Calibri"/>
          <w:lang w:val="ro-RO"/>
        </w:rPr>
      </w:pPr>
      <w:r w:rsidRPr="004714E9">
        <w:rPr>
          <w:lang w:val="ro-RO"/>
        </w:rPr>
        <w:t>„</w:t>
      </w:r>
      <w:r w:rsidR="00480B92" w:rsidRPr="004714E9">
        <w:rPr>
          <w:rFonts w:eastAsia="Calibri"/>
          <w:lang w:val="ro-RO"/>
        </w:rPr>
        <w:t>f) copia procesului-verbal la terminarea lucrărilor pentru obiectivul solicitat</w:t>
      </w:r>
      <w:r w:rsidR="007F4580">
        <w:rPr>
          <w:rFonts w:eastAsia="Calibri"/>
          <w:lang w:val="ro-RO"/>
        </w:rPr>
        <w:t>,</w:t>
      </w:r>
      <w:r w:rsidR="007737FC">
        <w:rPr>
          <w:rFonts w:eastAsia="Calibri"/>
          <w:lang w:val="ro-RO"/>
        </w:rPr>
        <w:t xml:space="preserve"> </w:t>
      </w:r>
      <w:r w:rsidR="00480B92" w:rsidRPr="004714E9">
        <w:rPr>
          <w:rFonts w:eastAsia="Calibri"/>
          <w:lang w:val="ro-RO"/>
        </w:rPr>
        <w:t>în format electronic;</w:t>
      </w:r>
    </w:p>
    <w:p w:rsidR="00480B92" w:rsidRPr="004714E9" w:rsidRDefault="00480B92" w:rsidP="003555C8">
      <w:pPr>
        <w:autoSpaceDE w:val="0"/>
        <w:autoSpaceDN w:val="0"/>
        <w:adjustRightInd w:val="0"/>
        <w:spacing w:line="360" w:lineRule="auto"/>
        <w:jc w:val="both"/>
        <w:rPr>
          <w:lang w:val="ro-RO"/>
        </w:rPr>
      </w:pPr>
      <w:r w:rsidRPr="004714E9">
        <w:rPr>
          <w:rFonts w:eastAsia="Calibri"/>
          <w:lang w:val="ro-RO"/>
        </w:rPr>
        <w:t xml:space="preserve">----------------------------- </w:t>
      </w:r>
    </w:p>
    <w:p w:rsidR="003555C8" w:rsidRPr="004714E9" w:rsidRDefault="003555C8" w:rsidP="003555C8">
      <w:pPr>
        <w:autoSpaceDE w:val="0"/>
        <w:autoSpaceDN w:val="0"/>
        <w:adjustRightInd w:val="0"/>
        <w:spacing w:line="360" w:lineRule="auto"/>
        <w:jc w:val="both"/>
        <w:rPr>
          <w:lang w:val="ro-RO"/>
        </w:rPr>
      </w:pPr>
      <w:r w:rsidRPr="004714E9">
        <w:rPr>
          <w:lang w:val="ro-RO"/>
        </w:rPr>
        <w:t>7. numărul procesului</w:t>
      </w:r>
      <w:r w:rsidR="00A9214A" w:rsidRPr="004714E9">
        <w:rPr>
          <w:lang w:val="ro-RO"/>
        </w:rPr>
        <w:t xml:space="preserve"> </w:t>
      </w:r>
      <w:r w:rsidRPr="004714E9">
        <w:rPr>
          <w:lang w:val="ro-RO"/>
        </w:rPr>
        <w:t>verbal de recep</w:t>
      </w:r>
      <w:r w:rsidR="004714E9" w:rsidRPr="004714E9">
        <w:rPr>
          <w:lang w:val="ro-RO"/>
        </w:rPr>
        <w:t>ț</w:t>
      </w:r>
      <w:r w:rsidRPr="004714E9">
        <w:rPr>
          <w:lang w:val="ro-RO"/>
        </w:rPr>
        <w:t>ie;</w:t>
      </w:r>
      <w:r w:rsidR="007737FC">
        <w:rPr>
          <w:lang w:val="ro-RO"/>
        </w:rPr>
        <w:t>”</w:t>
      </w:r>
    </w:p>
    <w:p w:rsidR="007737FC" w:rsidRDefault="007737FC" w:rsidP="007737FC">
      <w:pPr>
        <w:pStyle w:val="ListParagraph"/>
        <w:numPr>
          <w:ilvl w:val="0"/>
          <w:numId w:val="9"/>
        </w:numPr>
        <w:autoSpaceDE w:val="0"/>
        <w:autoSpaceDN w:val="0"/>
        <w:adjustRightInd w:val="0"/>
        <w:spacing w:line="360" w:lineRule="auto"/>
        <w:ind w:left="0" w:firstLine="0"/>
        <w:jc w:val="both"/>
        <w:rPr>
          <w:lang w:val="ro-RO"/>
        </w:rPr>
      </w:pPr>
      <w:r w:rsidRPr="007737FC">
        <w:rPr>
          <w:lang w:val="ro-RO"/>
        </w:rPr>
        <w:t>La articolul 12 alineatul (</w:t>
      </w:r>
      <w:r w:rsidR="00D619D2">
        <w:rPr>
          <w:lang w:val="ro-RO"/>
        </w:rPr>
        <w:t>5</w:t>
      </w:r>
      <w:r w:rsidRPr="007737FC">
        <w:rPr>
          <w:lang w:val="ro-RO"/>
        </w:rPr>
        <w:t xml:space="preserve">) litera </w:t>
      </w:r>
      <w:r w:rsidR="00D619D2">
        <w:rPr>
          <w:lang w:val="ro-RO"/>
        </w:rPr>
        <w:t>g</w:t>
      </w:r>
      <w:r w:rsidRPr="007737FC">
        <w:rPr>
          <w:lang w:val="ro-RO"/>
        </w:rPr>
        <w:t xml:space="preserve">), după punctul </w:t>
      </w:r>
      <w:r>
        <w:rPr>
          <w:lang w:val="ro-RO"/>
        </w:rPr>
        <w:t>7</w:t>
      </w:r>
      <w:r w:rsidRPr="007737FC">
        <w:rPr>
          <w:lang w:val="ro-RO"/>
        </w:rPr>
        <w:t xml:space="preserve"> se i</w:t>
      </w:r>
      <w:r>
        <w:rPr>
          <w:lang w:val="ro-RO"/>
        </w:rPr>
        <w:t>ntroduce un nou punct, punctul 7</w:t>
      </w:r>
      <w:r w:rsidRPr="007737FC">
        <w:rPr>
          <w:vertAlign w:val="superscript"/>
          <w:lang w:val="ro-RO"/>
        </w:rPr>
        <w:t>1</w:t>
      </w:r>
      <w:r w:rsidRPr="007737FC">
        <w:rPr>
          <w:lang w:val="ro-RO"/>
        </w:rPr>
        <w:t xml:space="preserve"> cu următorul cuprins</w:t>
      </w:r>
      <w:r w:rsidR="00D619D2">
        <w:rPr>
          <w:lang w:val="ro-RO"/>
        </w:rPr>
        <w:t>:</w:t>
      </w:r>
    </w:p>
    <w:p w:rsidR="003555C8" w:rsidRPr="004714E9" w:rsidRDefault="007737FC" w:rsidP="003555C8">
      <w:pPr>
        <w:autoSpaceDE w:val="0"/>
        <w:autoSpaceDN w:val="0"/>
        <w:adjustRightInd w:val="0"/>
        <w:spacing w:line="360" w:lineRule="auto"/>
        <w:jc w:val="both"/>
        <w:rPr>
          <w:lang w:val="ro-RO"/>
        </w:rPr>
      </w:pPr>
      <w:r>
        <w:rPr>
          <w:lang w:val="ro-RO"/>
        </w:rPr>
        <w:t>„7</w:t>
      </w:r>
      <w:r>
        <w:rPr>
          <w:vertAlign w:val="superscript"/>
          <w:lang w:val="ro-RO"/>
        </w:rPr>
        <w:t>1</w:t>
      </w:r>
      <w:r w:rsidR="003555C8" w:rsidRPr="004714E9">
        <w:rPr>
          <w:lang w:val="ro-RO"/>
        </w:rPr>
        <w:t>. data procesului verbal de recep</w:t>
      </w:r>
      <w:r w:rsidR="004714E9" w:rsidRPr="004714E9">
        <w:rPr>
          <w:lang w:val="ro-RO"/>
        </w:rPr>
        <w:t>ț</w:t>
      </w:r>
      <w:r w:rsidR="003555C8" w:rsidRPr="004714E9">
        <w:rPr>
          <w:lang w:val="ro-RO"/>
        </w:rPr>
        <w:t>ie;</w:t>
      </w:r>
      <w:r>
        <w:rPr>
          <w:lang w:val="ro-RO"/>
        </w:rPr>
        <w:t>”</w:t>
      </w:r>
    </w:p>
    <w:p w:rsidR="0014547A" w:rsidRPr="004714E9" w:rsidRDefault="0014547A" w:rsidP="00E74D90">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(6), literele</w:t>
      </w:r>
      <w:r w:rsidR="006520AC" w:rsidRPr="004714E9">
        <w:rPr>
          <w:lang w:val="ro-RO"/>
        </w:rPr>
        <w:t xml:space="preserve"> </w:t>
      </w:r>
      <w:r w:rsidR="00886E00" w:rsidRPr="004714E9">
        <w:rPr>
          <w:lang w:val="ro-RO"/>
        </w:rPr>
        <w:t>b)</w:t>
      </w:r>
      <w:r w:rsidR="00E74D90" w:rsidRPr="004714E9">
        <w:rPr>
          <w:lang w:val="ro-RO"/>
        </w:rPr>
        <w:t xml:space="preserve">, </w:t>
      </w:r>
      <w:r w:rsidRPr="004714E9">
        <w:rPr>
          <w:lang w:val="ro-RO"/>
        </w:rPr>
        <w:t xml:space="preserve">e) </w:t>
      </w:r>
      <w:r w:rsidR="001C6C14" w:rsidRPr="004714E9">
        <w:rPr>
          <w:lang w:val="ro-RO"/>
        </w:rPr>
        <w:t>ș</w:t>
      </w:r>
      <w:r w:rsidRPr="004714E9">
        <w:rPr>
          <w:lang w:val="ro-RO"/>
        </w:rPr>
        <w:t xml:space="preserve">i </w:t>
      </w:r>
      <w:r w:rsidR="001D0102" w:rsidRPr="004714E9">
        <w:rPr>
          <w:lang w:val="ro-RO"/>
        </w:rPr>
        <w:t>i</w:t>
      </w:r>
      <w:r w:rsidRPr="004714E9">
        <w:rPr>
          <w:lang w:val="ro-RO"/>
        </w:rPr>
        <w:t>) se abrogă.</w:t>
      </w:r>
    </w:p>
    <w:p w:rsidR="001D0102" w:rsidRPr="004714E9" w:rsidRDefault="00B46885" w:rsidP="008B481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(6)</w:t>
      </w:r>
      <w:r w:rsidR="003555C8" w:rsidRPr="004714E9">
        <w:rPr>
          <w:lang w:val="ro-RO"/>
        </w:rPr>
        <w:t xml:space="preserve">, </w:t>
      </w:r>
      <w:r w:rsidR="001D0102" w:rsidRPr="004714E9">
        <w:rPr>
          <w:lang w:val="ro-RO"/>
        </w:rPr>
        <w:t>liter</w:t>
      </w:r>
      <w:r w:rsidR="003555C8" w:rsidRPr="004714E9">
        <w:rPr>
          <w:lang w:val="ro-RO"/>
        </w:rPr>
        <w:t xml:space="preserve">ele </w:t>
      </w:r>
      <w:r w:rsidR="00480B92" w:rsidRPr="004714E9">
        <w:rPr>
          <w:lang w:val="ro-RO"/>
        </w:rPr>
        <w:t>f)</w:t>
      </w:r>
      <w:r w:rsidR="003555C8" w:rsidRPr="004714E9">
        <w:rPr>
          <w:lang w:val="ro-RO"/>
        </w:rPr>
        <w:t xml:space="preserve"> </w:t>
      </w:r>
      <w:r w:rsidR="001C6C14" w:rsidRPr="004714E9">
        <w:rPr>
          <w:lang w:val="ro-RO"/>
        </w:rPr>
        <w:t>ș</w:t>
      </w:r>
      <w:r w:rsidR="003555C8" w:rsidRPr="004714E9">
        <w:rPr>
          <w:lang w:val="ro-RO"/>
        </w:rPr>
        <w:t xml:space="preserve">i </w:t>
      </w:r>
      <w:r w:rsidR="00D619D2">
        <w:rPr>
          <w:lang w:val="ro-RO"/>
        </w:rPr>
        <w:t xml:space="preserve">punctul 7 al literei </w:t>
      </w:r>
      <w:r w:rsidRPr="004714E9">
        <w:rPr>
          <w:lang w:val="ro-RO"/>
        </w:rPr>
        <w:t>g</w:t>
      </w:r>
      <w:r w:rsidR="00E74D90" w:rsidRPr="004714E9">
        <w:rPr>
          <w:lang w:val="ro-RO"/>
        </w:rPr>
        <w:t>)</w:t>
      </w:r>
      <w:r w:rsidR="001D0102" w:rsidRPr="004714E9">
        <w:rPr>
          <w:lang w:val="ro-RO"/>
        </w:rPr>
        <w:t xml:space="preserve"> se modifică </w:t>
      </w:r>
      <w:r w:rsidR="001C6C14" w:rsidRPr="004714E9">
        <w:rPr>
          <w:lang w:val="ro-RO"/>
        </w:rPr>
        <w:t>ș</w:t>
      </w:r>
      <w:r w:rsidR="001D0102" w:rsidRPr="004714E9">
        <w:rPr>
          <w:lang w:val="ro-RO"/>
        </w:rPr>
        <w:t>i vor avea următorul cuprins:</w:t>
      </w:r>
    </w:p>
    <w:p w:rsidR="00480B92" w:rsidRPr="004714E9" w:rsidRDefault="001D0102" w:rsidP="00480B92">
      <w:pPr>
        <w:autoSpaceDE w:val="0"/>
        <w:autoSpaceDN w:val="0"/>
        <w:adjustRightInd w:val="0"/>
        <w:spacing w:line="360" w:lineRule="auto"/>
        <w:jc w:val="both"/>
        <w:rPr>
          <w:rFonts w:eastAsia="Calibri"/>
          <w:lang w:val="ro-RO"/>
        </w:rPr>
      </w:pPr>
      <w:r w:rsidRPr="004714E9">
        <w:rPr>
          <w:lang w:val="ro-RO"/>
        </w:rPr>
        <w:t>„</w:t>
      </w:r>
      <w:r w:rsidR="00480B92" w:rsidRPr="004714E9">
        <w:rPr>
          <w:rFonts w:eastAsia="Calibri"/>
          <w:lang w:val="ro-RO"/>
        </w:rPr>
        <w:t>f) copia procesului-verbal la terminarea lucrărilor pentru obiectivul solicitat, în format electronic;</w:t>
      </w:r>
    </w:p>
    <w:p w:rsidR="003555C8" w:rsidRPr="004714E9" w:rsidRDefault="00D619D2" w:rsidP="003555C8">
      <w:pPr>
        <w:autoSpaceDE w:val="0"/>
        <w:autoSpaceDN w:val="0"/>
        <w:adjustRightInd w:val="0"/>
        <w:spacing w:line="360" w:lineRule="auto"/>
        <w:jc w:val="both"/>
        <w:rPr>
          <w:lang w:val="ro-RO"/>
        </w:rPr>
      </w:pPr>
      <w:r>
        <w:rPr>
          <w:lang w:val="ro-RO"/>
        </w:rPr>
        <w:t xml:space="preserve">--------------------------- </w:t>
      </w:r>
    </w:p>
    <w:p w:rsidR="003555C8" w:rsidRPr="004714E9" w:rsidRDefault="003555C8" w:rsidP="003555C8">
      <w:pPr>
        <w:autoSpaceDE w:val="0"/>
        <w:autoSpaceDN w:val="0"/>
        <w:adjustRightInd w:val="0"/>
        <w:spacing w:line="360" w:lineRule="auto"/>
        <w:jc w:val="both"/>
        <w:rPr>
          <w:lang w:val="ro-RO"/>
        </w:rPr>
      </w:pPr>
      <w:r w:rsidRPr="004714E9">
        <w:rPr>
          <w:lang w:val="ro-RO"/>
        </w:rPr>
        <w:t>7. numărul procesului</w:t>
      </w:r>
      <w:r w:rsidR="00A9214A" w:rsidRPr="004714E9">
        <w:rPr>
          <w:lang w:val="ro-RO"/>
        </w:rPr>
        <w:t xml:space="preserve"> </w:t>
      </w:r>
      <w:r w:rsidRPr="004714E9">
        <w:rPr>
          <w:lang w:val="ro-RO"/>
        </w:rPr>
        <w:t>verbal de recep</w:t>
      </w:r>
      <w:r w:rsidR="004714E9" w:rsidRPr="004714E9">
        <w:rPr>
          <w:lang w:val="ro-RO"/>
        </w:rPr>
        <w:t>ț</w:t>
      </w:r>
      <w:r w:rsidRPr="004714E9">
        <w:rPr>
          <w:lang w:val="ro-RO"/>
        </w:rPr>
        <w:t>ie</w:t>
      </w:r>
      <w:r w:rsidR="008C2C96">
        <w:rPr>
          <w:lang w:val="ro-RO"/>
        </w:rPr>
        <w:t xml:space="preserve"> tehnică</w:t>
      </w:r>
      <w:r w:rsidRPr="004714E9">
        <w:rPr>
          <w:lang w:val="ro-RO"/>
        </w:rPr>
        <w:t>;</w:t>
      </w:r>
      <w:r w:rsidR="00D619D2">
        <w:rPr>
          <w:lang w:val="ro-RO"/>
        </w:rPr>
        <w:t>”</w:t>
      </w:r>
    </w:p>
    <w:p w:rsidR="00D619D2" w:rsidRDefault="00D619D2" w:rsidP="00D619D2">
      <w:pPr>
        <w:pStyle w:val="ListParagraph"/>
        <w:numPr>
          <w:ilvl w:val="0"/>
          <w:numId w:val="9"/>
        </w:numPr>
        <w:autoSpaceDE w:val="0"/>
        <w:autoSpaceDN w:val="0"/>
        <w:adjustRightInd w:val="0"/>
        <w:spacing w:line="360" w:lineRule="auto"/>
        <w:ind w:left="0" w:firstLine="0"/>
        <w:jc w:val="both"/>
        <w:rPr>
          <w:lang w:val="ro-RO"/>
        </w:rPr>
      </w:pPr>
      <w:r w:rsidRPr="007737FC">
        <w:rPr>
          <w:lang w:val="ro-RO"/>
        </w:rPr>
        <w:t>La articolul 12 alineatul (</w:t>
      </w:r>
      <w:r>
        <w:rPr>
          <w:lang w:val="ro-RO"/>
        </w:rPr>
        <w:t>6</w:t>
      </w:r>
      <w:r w:rsidRPr="007737FC">
        <w:rPr>
          <w:lang w:val="ro-RO"/>
        </w:rPr>
        <w:t xml:space="preserve">) litera </w:t>
      </w:r>
      <w:r>
        <w:rPr>
          <w:lang w:val="ro-RO"/>
        </w:rPr>
        <w:t>g</w:t>
      </w:r>
      <w:r w:rsidRPr="007737FC">
        <w:rPr>
          <w:lang w:val="ro-RO"/>
        </w:rPr>
        <w:t xml:space="preserve">), după punctul </w:t>
      </w:r>
      <w:r>
        <w:rPr>
          <w:lang w:val="ro-RO"/>
        </w:rPr>
        <w:t>7</w:t>
      </w:r>
      <w:r w:rsidRPr="007737FC">
        <w:rPr>
          <w:lang w:val="ro-RO"/>
        </w:rPr>
        <w:t xml:space="preserve"> se i</w:t>
      </w:r>
      <w:r>
        <w:rPr>
          <w:lang w:val="ro-RO"/>
        </w:rPr>
        <w:t>ntroduce un nou punct, punctul 7</w:t>
      </w:r>
      <w:r w:rsidRPr="007737FC">
        <w:rPr>
          <w:vertAlign w:val="superscript"/>
          <w:lang w:val="ro-RO"/>
        </w:rPr>
        <w:t>1</w:t>
      </w:r>
      <w:r w:rsidRPr="007737FC">
        <w:rPr>
          <w:lang w:val="ro-RO"/>
        </w:rPr>
        <w:t xml:space="preserve"> cu următorul cuprins</w:t>
      </w:r>
      <w:r>
        <w:rPr>
          <w:lang w:val="ro-RO"/>
        </w:rPr>
        <w:t>:</w:t>
      </w:r>
    </w:p>
    <w:p w:rsidR="003555C8" w:rsidRPr="004714E9" w:rsidRDefault="00D619D2" w:rsidP="003555C8">
      <w:pPr>
        <w:autoSpaceDE w:val="0"/>
        <w:autoSpaceDN w:val="0"/>
        <w:adjustRightInd w:val="0"/>
        <w:spacing w:line="360" w:lineRule="auto"/>
        <w:jc w:val="both"/>
        <w:rPr>
          <w:lang w:val="ro-RO"/>
        </w:rPr>
      </w:pPr>
      <w:r>
        <w:rPr>
          <w:lang w:val="ro-RO"/>
        </w:rPr>
        <w:t>„7</w:t>
      </w:r>
      <w:r>
        <w:rPr>
          <w:vertAlign w:val="superscript"/>
          <w:lang w:val="ro-RO"/>
        </w:rPr>
        <w:t>1</w:t>
      </w:r>
      <w:r w:rsidR="003555C8" w:rsidRPr="004714E9">
        <w:rPr>
          <w:lang w:val="ro-RO"/>
        </w:rPr>
        <w:t>. data procesului verbal de recep</w:t>
      </w:r>
      <w:r w:rsidR="004714E9" w:rsidRPr="004714E9">
        <w:rPr>
          <w:lang w:val="ro-RO"/>
        </w:rPr>
        <w:t>ț</w:t>
      </w:r>
      <w:r w:rsidR="003555C8" w:rsidRPr="004714E9">
        <w:rPr>
          <w:lang w:val="ro-RO"/>
        </w:rPr>
        <w:t xml:space="preserve">ie </w:t>
      </w:r>
      <w:r w:rsidR="008C2C96">
        <w:rPr>
          <w:lang w:val="ro-RO"/>
        </w:rPr>
        <w:t>tehnică</w:t>
      </w:r>
      <w:r w:rsidR="003555C8" w:rsidRPr="004714E9">
        <w:rPr>
          <w:lang w:val="ro-RO"/>
        </w:rPr>
        <w:t>;</w:t>
      </w:r>
      <w:r>
        <w:rPr>
          <w:lang w:val="ro-RO"/>
        </w:rPr>
        <w:t>”</w:t>
      </w:r>
    </w:p>
    <w:p w:rsidR="001A5974" w:rsidRPr="004714E9" w:rsidRDefault="001A5974" w:rsidP="00D619D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(7), liter</w:t>
      </w:r>
      <w:r w:rsidR="00AE495E">
        <w:rPr>
          <w:lang w:val="ro-RO"/>
        </w:rPr>
        <w:t>ele</w:t>
      </w:r>
      <w:r w:rsidRPr="004714E9">
        <w:rPr>
          <w:lang w:val="ro-RO"/>
        </w:rPr>
        <w:t xml:space="preserve"> d) </w:t>
      </w:r>
      <w:r w:rsidR="00AE495E">
        <w:rPr>
          <w:lang w:val="ro-RO"/>
        </w:rPr>
        <w:t xml:space="preserve">și e) </w:t>
      </w:r>
      <w:r w:rsidRPr="004714E9">
        <w:rPr>
          <w:lang w:val="ro-RO"/>
        </w:rPr>
        <w:t xml:space="preserve">se modifică </w:t>
      </w:r>
      <w:r w:rsidR="001C6C14" w:rsidRPr="004714E9">
        <w:rPr>
          <w:lang w:val="ro-RO"/>
        </w:rPr>
        <w:t>ș</w:t>
      </w:r>
      <w:r w:rsidRPr="004714E9">
        <w:rPr>
          <w:lang w:val="ro-RO"/>
        </w:rPr>
        <w:t>i v</w:t>
      </w:r>
      <w:r w:rsidR="00AE495E">
        <w:rPr>
          <w:lang w:val="ro-RO"/>
        </w:rPr>
        <w:t>or</w:t>
      </w:r>
      <w:r w:rsidRPr="004714E9">
        <w:rPr>
          <w:lang w:val="ro-RO"/>
        </w:rPr>
        <w:t xml:space="preserve"> avea următorul cuprins:</w:t>
      </w:r>
    </w:p>
    <w:p w:rsidR="00AE495E" w:rsidRDefault="001A5974" w:rsidP="001A5974">
      <w:pPr>
        <w:autoSpaceDE w:val="0"/>
        <w:autoSpaceDN w:val="0"/>
        <w:adjustRightInd w:val="0"/>
        <w:spacing w:line="360" w:lineRule="auto"/>
        <w:jc w:val="both"/>
        <w:rPr>
          <w:rFonts w:eastAsia="Calibri"/>
          <w:lang w:val="ro-RO"/>
        </w:rPr>
      </w:pPr>
      <w:r w:rsidRPr="004714E9">
        <w:rPr>
          <w:lang w:val="ro-RO"/>
        </w:rPr>
        <w:t>„</w:t>
      </w:r>
      <w:r w:rsidRPr="00F936B5">
        <w:rPr>
          <w:rFonts w:eastAsia="Calibri"/>
          <w:lang w:val="ro-RO"/>
        </w:rPr>
        <w:t xml:space="preserve">d) lista cuprinzând sistemele </w:t>
      </w:r>
      <w:r w:rsidR="001C6C14" w:rsidRPr="00AF17A8">
        <w:rPr>
          <w:rFonts w:eastAsia="Calibri"/>
          <w:lang w:val="ro-RO"/>
        </w:rPr>
        <w:t>ș</w:t>
      </w:r>
      <w:r w:rsidRPr="00AF17A8">
        <w:rPr>
          <w:rFonts w:eastAsia="Calibri"/>
          <w:lang w:val="ro-RO"/>
        </w:rPr>
        <w:t>i aplica</w:t>
      </w:r>
      <w:r w:rsidR="004714E9" w:rsidRPr="00AF17A8">
        <w:rPr>
          <w:rFonts w:eastAsia="Calibri"/>
          <w:lang w:val="ro-RO"/>
        </w:rPr>
        <w:t>ț</w:t>
      </w:r>
      <w:r w:rsidRPr="00D02AE6">
        <w:rPr>
          <w:rFonts w:eastAsia="Calibri"/>
          <w:lang w:val="ro-RO"/>
        </w:rPr>
        <w:t xml:space="preserve">iile informatice capabile să asigure organizarea </w:t>
      </w:r>
      <w:r w:rsidR="001C6C14" w:rsidRPr="00D02AE6">
        <w:rPr>
          <w:rFonts w:eastAsia="Calibri"/>
          <w:lang w:val="ro-RO"/>
        </w:rPr>
        <w:t>ș</w:t>
      </w:r>
      <w:r w:rsidRPr="00D02AE6">
        <w:rPr>
          <w:rFonts w:eastAsia="Calibri"/>
          <w:lang w:val="ro-RO"/>
        </w:rPr>
        <w:t>i administrarea pie</w:t>
      </w:r>
      <w:r w:rsidR="004714E9" w:rsidRPr="00D02AE6">
        <w:rPr>
          <w:rFonts w:eastAsia="Calibri"/>
          <w:lang w:val="ro-RO"/>
        </w:rPr>
        <w:t>ț</w:t>
      </w:r>
      <w:r w:rsidRPr="00D02AE6">
        <w:rPr>
          <w:rFonts w:eastAsia="Calibri"/>
          <w:lang w:val="ro-RO"/>
        </w:rPr>
        <w:t xml:space="preserve">elor centralizate de gaze naturale, aflate în exploatarea curentă a operatorului economic solicitant, în scopul organizării </w:t>
      </w:r>
      <w:r w:rsidR="001C6C14" w:rsidRPr="00D02AE6">
        <w:rPr>
          <w:rFonts w:eastAsia="Calibri"/>
          <w:lang w:val="ro-RO"/>
        </w:rPr>
        <w:t>ș</w:t>
      </w:r>
      <w:r w:rsidRPr="00D02AE6">
        <w:rPr>
          <w:rFonts w:eastAsia="Calibri"/>
          <w:lang w:val="ro-RO"/>
        </w:rPr>
        <w:t>i administrării pie</w:t>
      </w:r>
      <w:r w:rsidR="004714E9" w:rsidRPr="00D02AE6">
        <w:rPr>
          <w:rFonts w:eastAsia="Calibri"/>
          <w:lang w:val="ro-RO"/>
        </w:rPr>
        <w:t>ț</w:t>
      </w:r>
      <w:r w:rsidRPr="00D02AE6">
        <w:rPr>
          <w:rFonts w:eastAsia="Calibri"/>
          <w:lang w:val="ro-RO"/>
        </w:rPr>
        <w:t>elor centralizate de gaze naturale prevăzute la lit. c), cu precizări privind de</w:t>
      </w:r>
      <w:r w:rsidR="004714E9" w:rsidRPr="00D02AE6">
        <w:rPr>
          <w:rFonts w:eastAsia="Calibri"/>
          <w:lang w:val="ro-RO"/>
        </w:rPr>
        <w:t>ț</w:t>
      </w:r>
      <w:r w:rsidRPr="00D02AE6">
        <w:rPr>
          <w:rFonts w:eastAsia="Calibri"/>
          <w:lang w:val="ro-RO"/>
        </w:rPr>
        <w:t>inerea drepturilor de utilizare a acestora</w:t>
      </w:r>
      <w:r w:rsidRPr="004714E9">
        <w:rPr>
          <w:rFonts w:eastAsia="Calibri"/>
          <w:lang w:val="ro-RO"/>
        </w:rPr>
        <w:t>;</w:t>
      </w:r>
    </w:p>
    <w:p w:rsidR="001A5974" w:rsidRPr="00AE495E" w:rsidRDefault="00AE495E" w:rsidP="001A5974">
      <w:pPr>
        <w:autoSpaceDE w:val="0"/>
        <w:autoSpaceDN w:val="0"/>
        <w:adjustRightInd w:val="0"/>
        <w:spacing w:line="360" w:lineRule="auto"/>
        <w:jc w:val="both"/>
        <w:rPr>
          <w:lang w:val="ro-RO"/>
        </w:rPr>
      </w:pPr>
      <w:r w:rsidRPr="00994689">
        <w:rPr>
          <w:lang w:val="ro-RO"/>
        </w:rPr>
        <w:t>e) regulamentul</w:t>
      </w:r>
      <w:r>
        <w:rPr>
          <w:lang w:val="ro-RO"/>
        </w:rPr>
        <w:t xml:space="preserve"> solicitantului</w:t>
      </w:r>
      <w:r w:rsidRPr="00994689">
        <w:rPr>
          <w:lang w:val="ro-RO"/>
        </w:rPr>
        <w:t xml:space="preserve"> de tranzacţionare pentru produsele care fac obiectul solicitării;</w:t>
      </w:r>
      <w:r w:rsidR="001A5974" w:rsidRPr="004714E9">
        <w:rPr>
          <w:rFonts w:eastAsia="Calibri"/>
          <w:lang w:val="ro-RO"/>
        </w:rPr>
        <w:t>”</w:t>
      </w:r>
    </w:p>
    <w:p w:rsidR="006817AD" w:rsidRPr="004714E9" w:rsidRDefault="008026F2" w:rsidP="00D619D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alineatul (7)</w:t>
      </w:r>
      <w:r w:rsidR="003910A2" w:rsidRPr="004714E9">
        <w:rPr>
          <w:lang w:val="ro-RO"/>
        </w:rPr>
        <w:t xml:space="preserve">, după litera f) se introduc </w:t>
      </w:r>
      <w:r w:rsidR="001C6C14" w:rsidRPr="004714E9">
        <w:rPr>
          <w:lang w:val="ro-RO"/>
        </w:rPr>
        <w:t>ș</w:t>
      </w:r>
      <w:r w:rsidR="003910A2" w:rsidRPr="004714E9">
        <w:rPr>
          <w:lang w:val="ro-RO"/>
        </w:rPr>
        <w:t>ase noi litere, literele g) ÷ l)</w:t>
      </w:r>
      <w:r w:rsidR="00515966" w:rsidRPr="004714E9">
        <w:rPr>
          <w:lang w:val="ro-RO"/>
        </w:rPr>
        <w:t>,</w:t>
      </w:r>
      <w:r w:rsidR="003910A2" w:rsidRPr="004714E9">
        <w:rPr>
          <w:lang w:val="ro-RO"/>
        </w:rPr>
        <w:t xml:space="preserve"> cu </w:t>
      </w:r>
      <w:r w:rsidR="006817AD" w:rsidRPr="004714E9">
        <w:rPr>
          <w:lang w:val="ro-RO"/>
        </w:rPr>
        <w:t>următorul cuprins:</w:t>
      </w:r>
    </w:p>
    <w:p w:rsidR="003910A2" w:rsidRPr="004714E9" w:rsidRDefault="00856092" w:rsidP="003910A2">
      <w:pPr>
        <w:autoSpaceDE w:val="0"/>
        <w:autoSpaceDN w:val="0"/>
        <w:adjustRightInd w:val="0"/>
        <w:spacing w:line="360" w:lineRule="auto"/>
        <w:jc w:val="both"/>
        <w:rPr>
          <w:lang w:val="ro-RO"/>
        </w:rPr>
      </w:pPr>
      <w:r w:rsidRPr="004714E9">
        <w:rPr>
          <w:lang w:val="ro-RO"/>
        </w:rPr>
        <w:lastRenderedPageBreak/>
        <w:t>„</w:t>
      </w:r>
      <w:r w:rsidR="003910A2" w:rsidRPr="004714E9">
        <w:rPr>
          <w:lang w:val="ro-RO"/>
        </w:rPr>
        <w:t xml:space="preserve">g) </w:t>
      </w:r>
      <w:r w:rsidR="001A5974" w:rsidRPr="004714E9">
        <w:rPr>
          <w:lang w:val="ro-RO"/>
        </w:rPr>
        <w:t>descrierea func</w:t>
      </w:r>
      <w:r w:rsidR="004714E9" w:rsidRPr="004714E9">
        <w:rPr>
          <w:lang w:val="ro-RO"/>
        </w:rPr>
        <w:t>ț</w:t>
      </w:r>
      <w:r w:rsidR="001A5974" w:rsidRPr="004714E9">
        <w:rPr>
          <w:lang w:val="ro-RO"/>
        </w:rPr>
        <w:t>ională a aplica</w:t>
      </w:r>
      <w:r w:rsidR="004714E9" w:rsidRPr="004714E9">
        <w:rPr>
          <w:lang w:val="ro-RO"/>
        </w:rPr>
        <w:t>ț</w:t>
      </w:r>
      <w:r w:rsidR="001A5974" w:rsidRPr="004714E9">
        <w:rPr>
          <w:lang w:val="ro-RO"/>
        </w:rPr>
        <w:t>iei informatice integrate specializate prin care se realizează separarea activită</w:t>
      </w:r>
      <w:r w:rsidR="004714E9" w:rsidRPr="004714E9">
        <w:rPr>
          <w:lang w:val="ro-RO"/>
        </w:rPr>
        <w:t>ț</w:t>
      </w:r>
      <w:r w:rsidR="001A5974" w:rsidRPr="004714E9">
        <w:rPr>
          <w:lang w:val="ro-RO"/>
        </w:rPr>
        <w:t>ilor care fac obiectul licen</w:t>
      </w:r>
      <w:r w:rsidR="004714E9" w:rsidRPr="004714E9">
        <w:rPr>
          <w:lang w:val="ro-RO"/>
        </w:rPr>
        <w:t>ț</w:t>
      </w:r>
      <w:r w:rsidR="001A5974" w:rsidRPr="004714E9">
        <w:rPr>
          <w:lang w:val="ro-RO"/>
        </w:rPr>
        <w:t xml:space="preserve">ei prin contabilitatea de gestiune </w:t>
      </w:r>
      <w:r w:rsidR="001C6C14" w:rsidRPr="004714E9">
        <w:rPr>
          <w:lang w:val="ro-RO"/>
        </w:rPr>
        <w:t>ș</w:t>
      </w:r>
      <w:r w:rsidR="001A5974" w:rsidRPr="004714E9">
        <w:rPr>
          <w:lang w:val="ro-RO"/>
        </w:rPr>
        <w:t xml:space="preserve">i rapoarte care reflectă modul de alocare a veniturilor </w:t>
      </w:r>
      <w:r w:rsidR="001C6C14" w:rsidRPr="004714E9">
        <w:rPr>
          <w:lang w:val="ro-RO"/>
        </w:rPr>
        <w:t>ș</w:t>
      </w:r>
      <w:r w:rsidR="001A5974" w:rsidRPr="004714E9">
        <w:rPr>
          <w:lang w:val="ro-RO"/>
        </w:rPr>
        <w:t>i cheltuielilor aferente fiecărei activită</w:t>
      </w:r>
      <w:r w:rsidR="004714E9" w:rsidRPr="004714E9">
        <w:rPr>
          <w:lang w:val="ro-RO"/>
        </w:rPr>
        <w:t>ț</w:t>
      </w:r>
      <w:r w:rsidR="001A5974" w:rsidRPr="004714E9">
        <w:rPr>
          <w:lang w:val="ro-RO"/>
        </w:rPr>
        <w:t>i conform situa</w:t>
      </w:r>
      <w:r w:rsidR="004714E9" w:rsidRPr="004714E9">
        <w:rPr>
          <w:lang w:val="ro-RO"/>
        </w:rPr>
        <w:t>ț</w:t>
      </w:r>
      <w:r w:rsidR="001A5974" w:rsidRPr="004714E9">
        <w:rPr>
          <w:lang w:val="ro-RO"/>
        </w:rPr>
        <w:t xml:space="preserve">iilor financiare anuale, precum </w:t>
      </w:r>
      <w:r w:rsidR="001C6C14" w:rsidRPr="004714E9">
        <w:rPr>
          <w:lang w:val="ro-RO"/>
        </w:rPr>
        <w:t>ș</w:t>
      </w:r>
      <w:r w:rsidR="001A5974" w:rsidRPr="004714E9">
        <w:rPr>
          <w:lang w:val="ro-RO"/>
        </w:rPr>
        <w:t>i ultima balan</w:t>
      </w:r>
      <w:r w:rsidR="004714E9" w:rsidRPr="004714E9">
        <w:rPr>
          <w:lang w:val="ro-RO"/>
        </w:rPr>
        <w:t>ț</w:t>
      </w:r>
      <w:r w:rsidR="001A5974" w:rsidRPr="004714E9">
        <w:rPr>
          <w:lang w:val="ro-RO"/>
        </w:rPr>
        <w:t>ă încheiată</w:t>
      </w:r>
      <w:r w:rsidR="003910A2" w:rsidRPr="004714E9">
        <w:rPr>
          <w:lang w:val="ro-RO"/>
        </w:rPr>
        <w:t>;</w:t>
      </w:r>
    </w:p>
    <w:p w:rsidR="003910A2" w:rsidRPr="004714E9" w:rsidRDefault="003910A2" w:rsidP="003910A2">
      <w:pPr>
        <w:autoSpaceDE w:val="0"/>
        <w:autoSpaceDN w:val="0"/>
        <w:adjustRightInd w:val="0"/>
        <w:spacing w:line="360" w:lineRule="auto"/>
        <w:jc w:val="both"/>
        <w:rPr>
          <w:lang w:val="ro-RO"/>
        </w:rPr>
      </w:pPr>
      <w:r w:rsidRPr="004714E9">
        <w:rPr>
          <w:lang w:val="ro-RO"/>
        </w:rPr>
        <w:t xml:space="preserve">h) </w:t>
      </w:r>
      <w:r w:rsidR="001A5974" w:rsidRPr="004714E9">
        <w:rPr>
          <w:rFonts w:eastAsia="Calibri"/>
          <w:lang w:val="ro-RO"/>
        </w:rPr>
        <w:t>copia documentului de certificare a sistemelor informatice utilizate conform unui standard interna</w:t>
      </w:r>
      <w:r w:rsidR="004714E9" w:rsidRPr="004714E9">
        <w:rPr>
          <w:rFonts w:eastAsia="Calibri"/>
          <w:lang w:val="ro-RO"/>
        </w:rPr>
        <w:t>ț</w:t>
      </w:r>
      <w:r w:rsidR="001A5974" w:rsidRPr="004714E9">
        <w:rPr>
          <w:rFonts w:eastAsia="Calibri"/>
          <w:lang w:val="ro-RO"/>
        </w:rPr>
        <w:t>ional ce con</w:t>
      </w:r>
      <w:r w:rsidR="004714E9" w:rsidRPr="004714E9">
        <w:rPr>
          <w:rFonts w:eastAsia="Calibri"/>
          <w:lang w:val="ro-RO"/>
        </w:rPr>
        <w:t>ț</w:t>
      </w:r>
      <w:r w:rsidR="001A5974" w:rsidRPr="004714E9">
        <w:rPr>
          <w:rFonts w:eastAsia="Calibri"/>
          <w:lang w:val="ro-RO"/>
        </w:rPr>
        <w:t>ine cerin</w:t>
      </w:r>
      <w:r w:rsidR="004714E9" w:rsidRPr="004714E9">
        <w:rPr>
          <w:rFonts w:eastAsia="Calibri"/>
          <w:lang w:val="ro-RO"/>
        </w:rPr>
        <w:t>ț</w:t>
      </w:r>
      <w:r w:rsidR="001A5974" w:rsidRPr="004714E9">
        <w:rPr>
          <w:rFonts w:eastAsia="Calibri"/>
          <w:lang w:val="ro-RO"/>
        </w:rPr>
        <w:t>ele pentru un sistem de management al securită</w:t>
      </w:r>
      <w:r w:rsidR="004714E9" w:rsidRPr="004714E9">
        <w:rPr>
          <w:rFonts w:eastAsia="Calibri"/>
          <w:lang w:val="ro-RO"/>
        </w:rPr>
        <w:t>ț</w:t>
      </w:r>
      <w:r w:rsidR="001A5974" w:rsidRPr="004714E9">
        <w:rPr>
          <w:rFonts w:eastAsia="Calibri"/>
          <w:lang w:val="ro-RO"/>
        </w:rPr>
        <w:t>ii informa</w:t>
      </w:r>
      <w:r w:rsidR="004714E9" w:rsidRPr="004714E9">
        <w:rPr>
          <w:rFonts w:eastAsia="Calibri"/>
          <w:lang w:val="ro-RO"/>
        </w:rPr>
        <w:t>ț</w:t>
      </w:r>
      <w:r w:rsidR="001A5974" w:rsidRPr="004714E9">
        <w:rPr>
          <w:rFonts w:eastAsia="Calibri"/>
          <w:lang w:val="ro-RO"/>
        </w:rPr>
        <w:t>iilor, astfel încât să confirme capabilitatea organiza</w:t>
      </w:r>
      <w:r w:rsidR="004714E9" w:rsidRPr="004714E9">
        <w:rPr>
          <w:rFonts w:eastAsia="Calibri"/>
          <w:lang w:val="ro-RO"/>
        </w:rPr>
        <w:t>ț</w:t>
      </w:r>
      <w:r w:rsidR="001A5974" w:rsidRPr="004714E9">
        <w:rPr>
          <w:rFonts w:eastAsia="Calibri"/>
          <w:lang w:val="ro-RO"/>
        </w:rPr>
        <w:t>iei de a evalua riscurile privind securitatea informa</w:t>
      </w:r>
      <w:r w:rsidR="004714E9" w:rsidRPr="004714E9">
        <w:rPr>
          <w:rFonts w:eastAsia="Calibri"/>
          <w:lang w:val="ro-RO"/>
        </w:rPr>
        <w:t>ț</w:t>
      </w:r>
      <w:r w:rsidR="001A5974" w:rsidRPr="004714E9">
        <w:rPr>
          <w:rFonts w:eastAsia="Calibri"/>
          <w:lang w:val="ro-RO"/>
        </w:rPr>
        <w:t xml:space="preserve">iilor </w:t>
      </w:r>
      <w:r w:rsidR="001C6C14" w:rsidRPr="004714E9">
        <w:rPr>
          <w:rFonts w:eastAsia="Calibri"/>
          <w:lang w:val="ro-RO"/>
        </w:rPr>
        <w:t>ș</w:t>
      </w:r>
      <w:r w:rsidR="001A5974" w:rsidRPr="004714E9">
        <w:rPr>
          <w:rFonts w:eastAsia="Calibri"/>
          <w:lang w:val="ro-RO"/>
        </w:rPr>
        <w:t>i de a implementa măsuri de control pentru a putea asigura confiden</w:t>
      </w:r>
      <w:r w:rsidR="004714E9" w:rsidRPr="004714E9">
        <w:rPr>
          <w:rFonts w:eastAsia="Calibri"/>
          <w:lang w:val="ro-RO"/>
        </w:rPr>
        <w:t>ț</w:t>
      </w:r>
      <w:r w:rsidR="001A5974" w:rsidRPr="004714E9">
        <w:rPr>
          <w:rFonts w:eastAsia="Calibri"/>
          <w:lang w:val="ro-RO"/>
        </w:rPr>
        <w:t xml:space="preserve">ialitatea, integritatea </w:t>
      </w:r>
      <w:r w:rsidR="001C6C14" w:rsidRPr="004714E9">
        <w:rPr>
          <w:rFonts w:eastAsia="Calibri"/>
          <w:lang w:val="ro-RO"/>
        </w:rPr>
        <w:t>ș</w:t>
      </w:r>
      <w:r w:rsidR="001A5974" w:rsidRPr="004714E9">
        <w:rPr>
          <w:rFonts w:eastAsia="Calibri"/>
          <w:lang w:val="ro-RO"/>
        </w:rPr>
        <w:t>i disponibilitatea informa</w:t>
      </w:r>
      <w:r w:rsidR="004714E9" w:rsidRPr="004714E9">
        <w:rPr>
          <w:rFonts w:eastAsia="Calibri"/>
          <w:lang w:val="ro-RO"/>
        </w:rPr>
        <w:t>ț</w:t>
      </w:r>
      <w:r w:rsidR="001A5974" w:rsidRPr="004714E9">
        <w:rPr>
          <w:rFonts w:eastAsia="Calibri"/>
          <w:lang w:val="ro-RO"/>
        </w:rPr>
        <w:t>iilor</w:t>
      </w:r>
      <w:r w:rsidRPr="004714E9">
        <w:rPr>
          <w:lang w:val="ro-RO"/>
        </w:rPr>
        <w:t>;</w:t>
      </w:r>
    </w:p>
    <w:p w:rsidR="003910A2" w:rsidRPr="004714E9" w:rsidRDefault="003910A2" w:rsidP="003910A2">
      <w:pPr>
        <w:autoSpaceDE w:val="0"/>
        <w:autoSpaceDN w:val="0"/>
        <w:adjustRightInd w:val="0"/>
        <w:spacing w:line="360" w:lineRule="auto"/>
        <w:jc w:val="both"/>
        <w:rPr>
          <w:lang w:val="ro-RO"/>
        </w:rPr>
      </w:pPr>
      <w:r w:rsidRPr="004714E9">
        <w:rPr>
          <w:lang w:val="ro-RO"/>
        </w:rPr>
        <w:t xml:space="preserve">i) </w:t>
      </w:r>
      <w:r w:rsidR="001A5974" w:rsidRPr="004714E9">
        <w:rPr>
          <w:rFonts w:eastAsia="Calibri"/>
          <w:lang w:val="ro-RO"/>
        </w:rPr>
        <w:t>copia documentului de certific</w:t>
      </w:r>
      <w:r w:rsidR="00FF635D" w:rsidRPr="004714E9">
        <w:rPr>
          <w:rFonts w:eastAsia="Calibri"/>
          <w:lang w:val="ro-RO"/>
        </w:rPr>
        <w:t>a</w:t>
      </w:r>
      <w:r w:rsidR="001A5974" w:rsidRPr="004714E9">
        <w:rPr>
          <w:rFonts w:eastAsia="Calibri"/>
          <w:lang w:val="ro-RO"/>
        </w:rPr>
        <w:t>re a sistemului de management utilizat conform unui standard interna</w:t>
      </w:r>
      <w:r w:rsidR="004714E9" w:rsidRPr="004714E9">
        <w:rPr>
          <w:rFonts w:eastAsia="Calibri"/>
          <w:lang w:val="ro-RO"/>
        </w:rPr>
        <w:t>ț</w:t>
      </w:r>
      <w:r w:rsidR="001A5974" w:rsidRPr="004714E9">
        <w:rPr>
          <w:rFonts w:eastAsia="Calibri"/>
          <w:lang w:val="ro-RO"/>
        </w:rPr>
        <w:t xml:space="preserve">ional care să demonstreze capabilitatea sa de a furniza produse </w:t>
      </w:r>
      <w:r w:rsidR="001C6C14" w:rsidRPr="004714E9">
        <w:rPr>
          <w:rFonts w:eastAsia="Calibri"/>
          <w:lang w:val="ro-RO"/>
        </w:rPr>
        <w:t>ș</w:t>
      </w:r>
      <w:r w:rsidR="001A5974" w:rsidRPr="004714E9">
        <w:rPr>
          <w:rFonts w:eastAsia="Calibri"/>
          <w:lang w:val="ro-RO"/>
        </w:rPr>
        <w:t>i servicii care să îndeplinească atât cerin</w:t>
      </w:r>
      <w:r w:rsidR="004714E9" w:rsidRPr="004714E9">
        <w:rPr>
          <w:rFonts w:eastAsia="Calibri"/>
          <w:lang w:val="ro-RO"/>
        </w:rPr>
        <w:t>ț</w:t>
      </w:r>
      <w:r w:rsidR="001A5974" w:rsidRPr="004714E9">
        <w:rPr>
          <w:rFonts w:eastAsia="Calibri"/>
          <w:lang w:val="ro-RO"/>
        </w:rPr>
        <w:t>ele clien</w:t>
      </w:r>
      <w:r w:rsidR="004714E9" w:rsidRPr="004714E9">
        <w:rPr>
          <w:rFonts w:eastAsia="Calibri"/>
          <w:lang w:val="ro-RO"/>
        </w:rPr>
        <w:t>ț</w:t>
      </w:r>
      <w:r w:rsidR="001A5974" w:rsidRPr="004714E9">
        <w:rPr>
          <w:rFonts w:eastAsia="Calibri"/>
          <w:lang w:val="ro-RO"/>
        </w:rPr>
        <w:t xml:space="preserve">ilor, cât </w:t>
      </w:r>
      <w:r w:rsidR="001C6C14" w:rsidRPr="004714E9">
        <w:rPr>
          <w:rFonts w:eastAsia="Calibri"/>
          <w:lang w:val="ro-RO"/>
        </w:rPr>
        <w:t>ș</w:t>
      </w:r>
      <w:r w:rsidR="001A5974" w:rsidRPr="004714E9">
        <w:rPr>
          <w:rFonts w:eastAsia="Calibri"/>
          <w:lang w:val="ro-RO"/>
        </w:rPr>
        <w:t>i cerin</w:t>
      </w:r>
      <w:r w:rsidR="004714E9" w:rsidRPr="004714E9">
        <w:rPr>
          <w:rFonts w:eastAsia="Calibri"/>
          <w:lang w:val="ro-RO"/>
        </w:rPr>
        <w:t>ț</w:t>
      </w:r>
      <w:r w:rsidR="001A5974" w:rsidRPr="004714E9">
        <w:rPr>
          <w:rFonts w:eastAsia="Calibri"/>
          <w:lang w:val="ro-RO"/>
        </w:rPr>
        <w:t xml:space="preserve">ele legale </w:t>
      </w:r>
      <w:r w:rsidR="001C6C14" w:rsidRPr="004714E9">
        <w:rPr>
          <w:rFonts w:eastAsia="Calibri"/>
          <w:lang w:val="ro-RO"/>
        </w:rPr>
        <w:t>ș</w:t>
      </w:r>
      <w:r w:rsidR="001A5974" w:rsidRPr="004714E9">
        <w:rPr>
          <w:rFonts w:eastAsia="Calibri"/>
          <w:lang w:val="ro-RO"/>
        </w:rPr>
        <w:t>i de reglementare aplicabile</w:t>
      </w:r>
      <w:r w:rsidRPr="004714E9">
        <w:rPr>
          <w:lang w:val="ro-RO"/>
        </w:rPr>
        <w:t>;</w:t>
      </w:r>
    </w:p>
    <w:p w:rsidR="003910A2" w:rsidRPr="004714E9" w:rsidRDefault="003910A2" w:rsidP="003910A2">
      <w:pPr>
        <w:autoSpaceDE w:val="0"/>
        <w:autoSpaceDN w:val="0"/>
        <w:adjustRightInd w:val="0"/>
        <w:spacing w:line="360" w:lineRule="auto"/>
        <w:jc w:val="both"/>
        <w:rPr>
          <w:lang w:val="ro-RO"/>
        </w:rPr>
      </w:pPr>
      <w:r w:rsidRPr="004714E9">
        <w:rPr>
          <w:lang w:val="ro-RO"/>
        </w:rPr>
        <w:t xml:space="preserve">j) </w:t>
      </w:r>
      <w:r w:rsidR="001A5974" w:rsidRPr="004714E9">
        <w:rPr>
          <w:rFonts w:eastAsia="Calibri"/>
          <w:lang w:val="ro-RO"/>
        </w:rPr>
        <w:t>copia contractului încheiat cu un auditor independent pentru auditarea situa</w:t>
      </w:r>
      <w:r w:rsidR="004714E9" w:rsidRPr="004714E9">
        <w:rPr>
          <w:rFonts w:eastAsia="Calibri"/>
          <w:lang w:val="ro-RO"/>
        </w:rPr>
        <w:t>ț</w:t>
      </w:r>
      <w:r w:rsidR="001A5974" w:rsidRPr="004714E9">
        <w:rPr>
          <w:rFonts w:eastAsia="Calibri"/>
          <w:lang w:val="ro-RO"/>
        </w:rPr>
        <w:t>iilor financiare, în termen de valabilitate</w:t>
      </w:r>
      <w:r w:rsidRPr="004714E9">
        <w:rPr>
          <w:lang w:val="ro-RO"/>
        </w:rPr>
        <w:t>;</w:t>
      </w:r>
    </w:p>
    <w:p w:rsidR="001A5974" w:rsidRPr="004714E9" w:rsidRDefault="003910A2" w:rsidP="001A5974">
      <w:pPr>
        <w:autoSpaceDE w:val="0"/>
        <w:autoSpaceDN w:val="0"/>
        <w:adjustRightInd w:val="0"/>
        <w:spacing w:line="360" w:lineRule="auto"/>
        <w:jc w:val="both"/>
        <w:rPr>
          <w:rFonts w:eastAsia="Calibri"/>
          <w:lang w:val="ro-RO"/>
        </w:rPr>
      </w:pPr>
      <w:r w:rsidRPr="004714E9">
        <w:rPr>
          <w:lang w:val="ro-RO"/>
        </w:rPr>
        <w:t xml:space="preserve">k) </w:t>
      </w:r>
      <w:r w:rsidR="001A5974" w:rsidRPr="004714E9">
        <w:rPr>
          <w:rFonts w:eastAsia="Calibri"/>
          <w:lang w:val="ro-RO"/>
        </w:rPr>
        <w:t>declara</w:t>
      </w:r>
      <w:r w:rsidR="004714E9" w:rsidRPr="004714E9">
        <w:rPr>
          <w:rFonts w:eastAsia="Calibri"/>
          <w:lang w:val="ro-RO"/>
        </w:rPr>
        <w:t>ț</w:t>
      </w:r>
      <w:r w:rsidR="001A5974" w:rsidRPr="004714E9">
        <w:rPr>
          <w:rFonts w:eastAsia="Calibri"/>
          <w:lang w:val="ro-RO"/>
        </w:rPr>
        <w:t>ia pe propria răspundere a reprezentantului legal prin care î</w:t>
      </w:r>
      <w:r w:rsidR="001C6C14" w:rsidRPr="004714E9">
        <w:rPr>
          <w:rFonts w:eastAsia="Calibri"/>
          <w:lang w:val="ro-RO"/>
        </w:rPr>
        <w:t>ș</w:t>
      </w:r>
      <w:r w:rsidR="001A5974" w:rsidRPr="004714E9">
        <w:rPr>
          <w:rFonts w:eastAsia="Calibri"/>
          <w:lang w:val="ro-RO"/>
        </w:rPr>
        <w:t>i asumă, pe toat</w:t>
      </w:r>
      <w:r w:rsidR="00515966" w:rsidRPr="004714E9">
        <w:rPr>
          <w:rFonts w:eastAsia="Calibri"/>
          <w:lang w:val="ro-RO"/>
        </w:rPr>
        <w:t>ă</w:t>
      </w:r>
      <w:r w:rsidR="001A5974" w:rsidRPr="004714E9">
        <w:rPr>
          <w:rFonts w:eastAsia="Calibri"/>
          <w:lang w:val="ro-RO"/>
        </w:rPr>
        <w:t xml:space="preserve"> perioada de valabilitate a licen</w:t>
      </w:r>
      <w:r w:rsidR="004714E9" w:rsidRPr="004714E9">
        <w:rPr>
          <w:rFonts w:eastAsia="Calibri"/>
          <w:lang w:val="ro-RO"/>
        </w:rPr>
        <w:t>ț</w:t>
      </w:r>
      <w:r w:rsidR="001A5974" w:rsidRPr="004714E9">
        <w:rPr>
          <w:rFonts w:eastAsia="Calibri"/>
          <w:lang w:val="ro-RO"/>
        </w:rPr>
        <w:t>ei:</w:t>
      </w:r>
    </w:p>
    <w:p w:rsidR="001A5974" w:rsidRPr="004714E9" w:rsidRDefault="001A5974" w:rsidP="00DE511C">
      <w:pPr>
        <w:numPr>
          <w:ilvl w:val="0"/>
          <w:numId w:val="18"/>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punerea la dispozi</w:t>
      </w:r>
      <w:r w:rsidR="004714E9" w:rsidRPr="004714E9">
        <w:rPr>
          <w:rFonts w:eastAsia="Calibri"/>
          <w:lang w:val="ro-RO"/>
        </w:rPr>
        <w:t>ț</w:t>
      </w:r>
      <w:r w:rsidRPr="004714E9">
        <w:rPr>
          <w:rFonts w:eastAsia="Calibri"/>
          <w:lang w:val="ro-RO"/>
        </w:rPr>
        <w:t>ia publicului a informa</w:t>
      </w:r>
      <w:r w:rsidR="004714E9" w:rsidRPr="004714E9">
        <w:rPr>
          <w:rFonts w:eastAsia="Calibri"/>
          <w:lang w:val="ro-RO"/>
        </w:rPr>
        <w:t>ț</w:t>
      </w:r>
      <w:r w:rsidRPr="004714E9">
        <w:rPr>
          <w:rFonts w:eastAsia="Calibri"/>
          <w:lang w:val="ro-RO"/>
        </w:rPr>
        <w:t>iilor privind situa</w:t>
      </w:r>
      <w:r w:rsidR="004714E9" w:rsidRPr="004714E9">
        <w:rPr>
          <w:rFonts w:eastAsia="Calibri"/>
          <w:lang w:val="ro-RO"/>
        </w:rPr>
        <w:t>ț</w:t>
      </w:r>
      <w:r w:rsidRPr="004714E9">
        <w:rPr>
          <w:rFonts w:eastAsia="Calibri"/>
          <w:lang w:val="ro-RO"/>
        </w:rPr>
        <w:t xml:space="preserve">iile financiare anuale </w:t>
      </w:r>
      <w:r w:rsidR="001C6C14" w:rsidRPr="004714E9">
        <w:rPr>
          <w:rFonts w:eastAsia="Calibri"/>
          <w:lang w:val="ro-RO"/>
        </w:rPr>
        <w:t>ș</w:t>
      </w:r>
      <w:r w:rsidRPr="004714E9">
        <w:rPr>
          <w:rFonts w:eastAsia="Calibri"/>
          <w:lang w:val="ro-RO"/>
        </w:rPr>
        <w:t>i raportul auditorilor;</w:t>
      </w:r>
    </w:p>
    <w:p w:rsidR="001A5974" w:rsidRPr="004714E9" w:rsidRDefault="001A5974" w:rsidP="00DE511C">
      <w:pPr>
        <w:numPr>
          <w:ilvl w:val="0"/>
          <w:numId w:val="18"/>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respectarea obligativită</w:t>
      </w:r>
      <w:r w:rsidR="004714E9" w:rsidRPr="004714E9">
        <w:rPr>
          <w:rFonts w:eastAsia="Calibri"/>
          <w:lang w:val="ro-RO"/>
        </w:rPr>
        <w:t>ț</w:t>
      </w:r>
      <w:r w:rsidRPr="004714E9">
        <w:rPr>
          <w:rFonts w:eastAsia="Calibri"/>
          <w:lang w:val="ro-RO"/>
        </w:rPr>
        <w:t>ii transmiterii la ANRE a rapoartelor conform reglementărilor în vigoare;</w:t>
      </w:r>
    </w:p>
    <w:p w:rsidR="001A5974" w:rsidRPr="004714E9" w:rsidRDefault="001A5974" w:rsidP="00DE511C">
      <w:pPr>
        <w:numPr>
          <w:ilvl w:val="0"/>
          <w:numId w:val="18"/>
        </w:numPr>
        <w:autoSpaceDE w:val="0"/>
        <w:autoSpaceDN w:val="0"/>
        <w:adjustRightInd w:val="0"/>
        <w:spacing w:line="360" w:lineRule="auto"/>
        <w:ind w:left="0" w:firstLine="284"/>
        <w:contextualSpacing/>
        <w:jc w:val="both"/>
        <w:rPr>
          <w:rFonts w:eastAsia="Calibri"/>
          <w:lang w:val="ro-RO"/>
        </w:rPr>
      </w:pPr>
      <w:r w:rsidRPr="004714E9">
        <w:rPr>
          <w:rFonts w:eastAsia="Calibri"/>
          <w:lang w:val="ro-RO"/>
        </w:rPr>
        <w:t xml:space="preserve">respectarea reglementărilor </w:t>
      </w:r>
      <w:r w:rsidR="001C6C14" w:rsidRPr="004714E9">
        <w:rPr>
          <w:rFonts w:eastAsia="Calibri"/>
          <w:lang w:val="ro-RO"/>
        </w:rPr>
        <w:t>ș</w:t>
      </w:r>
      <w:r w:rsidRPr="004714E9">
        <w:rPr>
          <w:rFonts w:eastAsia="Calibri"/>
          <w:lang w:val="ro-RO"/>
        </w:rPr>
        <w:t>i condi</w:t>
      </w:r>
      <w:r w:rsidR="004714E9" w:rsidRPr="004714E9">
        <w:rPr>
          <w:rFonts w:eastAsia="Calibri"/>
          <w:lang w:val="ro-RO"/>
        </w:rPr>
        <w:t>ț</w:t>
      </w:r>
      <w:r w:rsidRPr="004714E9">
        <w:rPr>
          <w:rFonts w:eastAsia="Calibri"/>
          <w:lang w:val="ro-RO"/>
        </w:rPr>
        <w:t>iilor stabilite prin licen</w:t>
      </w:r>
      <w:r w:rsidR="004714E9" w:rsidRPr="004714E9">
        <w:rPr>
          <w:rFonts w:eastAsia="Calibri"/>
          <w:lang w:val="ro-RO"/>
        </w:rPr>
        <w:t>ț</w:t>
      </w:r>
      <w:r w:rsidRPr="004714E9">
        <w:rPr>
          <w:rFonts w:eastAsia="Calibri"/>
          <w:lang w:val="ro-RO"/>
        </w:rPr>
        <w:t>a acordată de către ANRE;</w:t>
      </w:r>
    </w:p>
    <w:p w:rsidR="001A5974" w:rsidRPr="004714E9" w:rsidRDefault="001A5974" w:rsidP="001A5974">
      <w:pPr>
        <w:autoSpaceDE w:val="0"/>
        <w:autoSpaceDN w:val="0"/>
        <w:adjustRightInd w:val="0"/>
        <w:spacing w:line="360" w:lineRule="auto"/>
        <w:jc w:val="both"/>
        <w:rPr>
          <w:rFonts w:eastAsia="Calibri"/>
          <w:lang w:val="ro-RO"/>
        </w:rPr>
      </w:pPr>
      <w:r w:rsidRPr="004714E9">
        <w:rPr>
          <w:rFonts w:eastAsia="Calibri"/>
          <w:lang w:val="ro-RO"/>
        </w:rPr>
        <w:t>l) copia situa</w:t>
      </w:r>
      <w:r w:rsidR="004714E9" w:rsidRPr="004714E9">
        <w:rPr>
          <w:rFonts w:eastAsia="Calibri"/>
          <w:lang w:val="ro-RO"/>
        </w:rPr>
        <w:t>ț</w:t>
      </w:r>
      <w:r w:rsidRPr="004714E9">
        <w:rPr>
          <w:rFonts w:eastAsia="Calibri"/>
          <w:lang w:val="ro-RO"/>
        </w:rPr>
        <w:t xml:space="preserve">iilor financiare anuale </w:t>
      </w:r>
      <w:r w:rsidR="001C6C14" w:rsidRPr="004714E9">
        <w:rPr>
          <w:rFonts w:eastAsia="Calibri"/>
          <w:lang w:val="ro-RO"/>
        </w:rPr>
        <w:t>ș</w:t>
      </w:r>
      <w:r w:rsidRPr="004714E9">
        <w:rPr>
          <w:rFonts w:eastAsia="Calibri"/>
          <w:lang w:val="ro-RO"/>
        </w:rPr>
        <w:t>i raportul auditorilor puse la dispozi</w:t>
      </w:r>
      <w:r w:rsidR="004714E9" w:rsidRPr="004714E9">
        <w:rPr>
          <w:rFonts w:eastAsia="Calibri"/>
          <w:lang w:val="ro-RO"/>
        </w:rPr>
        <w:t>ț</w:t>
      </w:r>
      <w:r w:rsidRPr="004714E9">
        <w:rPr>
          <w:rFonts w:eastAsia="Calibri"/>
          <w:lang w:val="ro-RO"/>
        </w:rPr>
        <w:t>ia publicului de solicitant, conform prevederilor art. 146 alin. (2</w:t>
      </w:r>
      <w:r w:rsidRPr="004714E9">
        <w:rPr>
          <w:rFonts w:eastAsia="Calibri"/>
          <w:vertAlign w:val="superscript"/>
          <w:lang w:val="ro-RO"/>
        </w:rPr>
        <w:t>1</w:t>
      </w:r>
      <w:r w:rsidRPr="004714E9">
        <w:rPr>
          <w:rFonts w:eastAsia="Calibri"/>
          <w:lang w:val="ro-RO"/>
        </w:rPr>
        <w:t xml:space="preserve">) lit. f) din </w:t>
      </w:r>
      <w:r w:rsidR="005F421E" w:rsidRPr="005F421E">
        <w:rPr>
          <w:rFonts w:eastAsia="Calibri"/>
          <w:lang w:val="en-US"/>
        </w:rPr>
        <w:t>Legea energiei electrice și a gazelor naturale nr. 123/2012, cu modificările și completările ulterioare</w:t>
      </w:r>
      <w:r w:rsidRPr="004714E9">
        <w:rPr>
          <w:rFonts w:eastAsia="Calibri"/>
          <w:lang w:val="ro-RO"/>
        </w:rPr>
        <w:t>.</w:t>
      </w:r>
      <w:r w:rsidR="00BF338B" w:rsidRPr="004714E9">
        <w:rPr>
          <w:rFonts w:eastAsia="Calibri"/>
          <w:lang w:val="ro-RO"/>
        </w:rPr>
        <w:t>”</w:t>
      </w:r>
    </w:p>
    <w:p w:rsidR="00856092" w:rsidRPr="004714E9" w:rsidRDefault="00856092" w:rsidP="00D619D2">
      <w:pPr>
        <w:pStyle w:val="ListParagraph"/>
        <w:numPr>
          <w:ilvl w:val="0"/>
          <w:numId w:val="9"/>
        </w:numPr>
        <w:autoSpaceDE w:val="0"/>
        <w:autoSpaceDN w:val="0"/>
        <w:adjustRightInd w:val="0"/>
        <w:spacing w:line="360" w:lineRule="auto"/>
        <w:ind w:left="0" w:firstLine="0"/>
        <w:jc w:val="both"/>
        <w:rPr>
          <w:lang w:val="ro-RO"/>
        </w:rPr>
      </w:pPr>
      <w:r w:rsidRPr="004714E9">
        <w:rPr>
          <w:lang w:val="ro-RO"/>
        </w:rPr>
        <w:t>La articolul 12, după alineatul (7) se introduce un nou alineat, alineatul (8) cu următorul cuprins:</w:t>
      </w:r>
    </w:p>
    <w:p w:rsidR="001A5974" w:rsidRPr="004714E9" w:rsidRDefault="00856092" w:rsidP="001A5974">
      <w:pPr>
        <w:autoSpaceDE w:val="0"/>
        <w:autoSpaceDN w:val="0"/>
        <w:adjustRightInd w:val="0"/>
        <w:spacing w:line="360" w:lineRule="auto"/>
        <w:jc w:val="both"/>
        <w:rPr>
          <w:rFonts w:eastAsia="Calibri"/>
          <w:lang w:val="ro-RO"/>
        </w:rPr>
      </w:pPr>
      <w:r w:rsidRPr="004714E9">
        <w:rPr>
          <w:lang w:val="ro-RO"/>
        </w:rPr>
        <w:t xml:space="preserve">„(8) </w:t>
      </w:r>
      <w:r w:rsidR="001A5974" w:rsidRPr="004714E9">
        <w:rPr>
          <w:rFonts w:eastAsia="Calibri"/>
          <w:lang w:val="ro-RO"/>
        </w:rPr>
        <w:t>La solicitarea acordării licen</w:t>
      </w:r>
      <w:r w:rsidR="004714E9" w:rsidRPr="004714E9">
        <w:rPr>
          <w:rFonts w:eastAsia="Calibri"/>
          <w:lang w:val="ro-RO"/>
        </w:rPr>
        <w:t>ț</w:t>
      </w:r>
      <w:r w:rsidR="001A5974" w:rsidRPr="004714E9">
        <w:rPr>
          <w:rFonts w:eastAsia="Calibri"/>
          <w:lang w:val="ro-RO"/>
        </w:rPr>
        <w:t>ei de trader de gaze naturale, documentele comune prevăzute la art. 10 sunt înso</w:t>
      </w:r>
      <w:r w:rsidR="004714E9" w:rsidRPr="004714E9">
        <w:rPr>
          <w:rFonts w:eastAsia="Calibri"/>
          <w:lang w:val="ro-RO"/>
        </w:rPr>
        <w:t>ț</w:t>
      </w:r>
      <w:r w:rsidR="001A5974" w:rsidRPr="004714E9">
        <w:rPr>
          <w:rFonts w:eastAsia="Calibri"/>
          <w:lang w:val="ro-RO"/>
        </w:rPr>
        <w:t>ite de următoarele documente specifice:</w:t>
      </w:r>
    </w:p>
    <w:p w:rsidR="00AE495E" w:rsidRPr="00AE495E" w:rsidRDefault="00AE495E" w:rsidP="00AE495E">
      <w:pPr>
        <w:autoSpaceDE w:val="0"/>
        <w:autoSpaceDN w:val="0"/>
        <w:adjustRightInd w:val="0"/>
        <w:spacing w:line="360" w:lineRule="auto"/>
        <w:jc w:val="both"/>
        <w:rPr>
          <w:rFonts w:eastAsia="Calibri"/>
          <w:lang w:val="ro-RO"/>
        </w:rPr>
      </w:pPr>
      <w:r w:rsidRPr="00AE495E">
        <w:rPr>
          <w:rFonts w:eastAsia="Calibri"/>
          <w:lang w:val="ro-RO"/>
        </w:rPr>
        <w:t>a) copie de pe regulamentul de organizare şi funcţionare a solicitantului, integral sau în extras, din care să rezulte atribuţiile şi responsabilităţile compartimentelor angajate în activitatea de trader de gaze naturale;</w:t>
      </w:r>
    </w:p>
    <w:p w:rsidR="00AE495E" w:rsidRPr="00AE495E" w:rsidRDefault="00AE495E" w:rsidP="00AE495E">
      <w:pPr>
        <w:autoSpaceDE w:val="0"/>
        <w:autoSpaceDN w:val="0"/>
        <w:adjustRightInd w:val="0"/>
        <w:spacing w:line="360" w:lineRule="auto"/>
        <w:jc w:val="both"/>
        <w:rPr>
          <w:rFonts w:eastAsia="Calibri"/>
          <w:lang w:val="ro-RO"/>
        </w:rPr>
      </w:pPr>
      <w:r w:rsidRPr="00AE495E">
        <w:rPr>
          <w:rFonts w:eastAsia="Calibri"/>
          <w:lang w:val="ro-RO"/>
        </w:rPr>
        <w:t>b) lista sediilor solicitantului, în care urmează a se desfășura activitatea traderului de gaze naturale;</w:t>
      </w:r>
    </w:p>
    <w:p w:rsidR="00AE495E" w:rsidRPr="00AE495E" w:rsidRDefault="00AE495E" w:rsidP="00AE495E">
      <w:pPr>
        <w:autoSpaceDE w:val="0"/>
        <w:autoSpaceDN w:val="0"/>
        <w:adjustRightInd w:val="0"/>
        <w:spacing w:line="360" w:lineRule="auto"/>
        <w:jc w:val="both"/>
        <w:rPr>
          <w:rFonts w:eastAsia="Calibri"/>
          <w:lang w:val="ro-RO"/>
        </w:rPr>
      </w:pPr>
      <w:r w:rsidRPr="00AE495E">
        <w:rPr>
          <w:rFonts w:eastAsia="Calibri"/>
          <w:lang w:val="ro-RO"/>
        </w:rPr>
        <w:t xml:space="preserve">c) documente din care să rezulte că dispune de o sumă de bani cel puțin egală cu 25% din valoarea cifrei de afaceri estimată a se realiza în primele 12 luni de activitate ca trader de gaze </w:t>
      </w:r>
      <w:r w:rsidRPr="00AE495E">
        <w:rPr>
          <w:rFonts w:eastAsia="Calibri"/>
          <w:lang w:val="ro-RO"/>
        </w:rPr>
        <w:lastRenderedPageBreak/>
        <w:t>naturale, dar nu mai puțin de 100.000 Euro, sumă care provine din una sau mai multe dintre următoarele resurse:</w:t>
      </w:r>
    </w:p>
    <w:p w:rsidR="00AE495E" w:rsidRPr="00AE495E" w:rsidRDefault="00AE495E" w:rsidP="00AE495E">
      <w:pPr>
        <w:autoSpaceDE w:val="0"/>
        <w:autoSpaceDN w:val="0"/>
        <w:adjustRightInd w:val="0"/>
        <w:spacing w:line="360" w:lineRule="auto"/>
        <w:jc w:val="both"/>
        <w:rPr>
          <w:rFonts w:eastAsia="Calibri"/>
          <w:lang w:val="ro-RO"/>
        </w:rPr>
      </w:pPr>
      <w:r w:rsidRPr="00AE495E">
        <w:rPr>
          <w:rFonts w:eastAsia="Calibri"/>
          <w:lang w:val="ro-RO"/>
        </w:rPr>
        <w:t xml:space="preserve">    (i) capitaluri proprii - a căror valoare se calculează pe baza datelor de la ultima balanţă de verificare lunară conform formulei utilizate la întocmirea situaţiilor financiare anuale pe care operatorul economic le comunică organelor fiscale;</w:t>
      </w:r>
    </w:p>
    <w:p w:rsidR="00AE495E" w:rsidRPr="00AE495E" w:rsidRDefault="00AE495E" w:rsidP="00AE495E">
      <w:pPr>
        <w:autoSpaceDE w:val="0"/>
        <w:autoSpaceDN w:val="0"/>
        <w:adjustRightInd w:val="0"/>
        <w:spacing w:line="360" w:lineRule="auto"/>
        <w:jc w:val="both"/>
        <w:rPr>
          <w:rFonts w:eastAsia="Calibri"/>
          <w:lang w:val="ro-RO"/>
        </w:rPr>
      </w:pPr>
      <w:r w:rsidRPr="00AE495E">
        <w:rPr>
          <w:rFonts w:eastAsia="Calibri"/>
          <w:lang w:val="ro-RO"/>
        </w:rPr>
        <w:t xml:space="preserve">    (ii) disponibilul din linii de credit bancare de care beneficiază operatorul economic solicitant conform documentelor financiare justificative în acest sens;</w:t>
      </w:r>
    </w:p>
    <w:p w:rsidR="00AE495E" w:rsidRPr="00AE495E" w:rsidRDefault="00F12908" w:rsidP="00F12908">
      <w:pPr>
        <w:autoSpaceDE w:val="0"/>
        <w:autoSpaceDN w:val="0"/>
        <w:adjustRightInd w:val="0"/>
        <w:spacing w:line="360" w:lineRule="auto"/>
        <w:contextualSpacing/>
        <w:jc w:val="both"/>
        <w:rPr>
          <w:rFonts w:eastAsia="Calibri"/>
          <w:lang w:val="ro-RO"/>
        </w:rPr>
      </w:pPr>
      <w:r>
        <w:rPr>
          <w:rFonts w:eastAsia="Calibri"/>
          <w:lang w:val="ro-RO"/>
        </w:rPr>
        <w:t xml:space="preserve">      (iii) </w:t>
      </w:r>
      <w:bookmarkStart w:id="0" w:name="_GoBack"/>
      <w:bookmarkEnd w:id="0"/>
      <w:r w:rsidR="00AE495E" w:rsidRPr="00AE495E">
        <w:rPr>
          <w:rFonts w:eastAsia="Calibri"/>
          <w:lang w:val="ro-RO"/>
        </w:rPr>
        <w:t>resurse financiare pe care asociaţii şi/sau acţionarii solicitantului le pun la dispoziţia acestuia prin contracte de finanţare/împrumut sau prin alte tipuri de contracte însoțite de documente financiare justificative;</w:t>
      </w:r>
    </w:p>
    <w:p w:rsidR="00856092" w:rsidRPr="00D02AE6" w:rsidRDefault="00AE495E" w:rsidP="00AF17A8">
      <w:pPr>
        <w:autoSpaceDE w:val="0"/>
        <w:autoSpaceDN w:val="0"/>
        <w:adjustRightInd w:val="0"/>
        <w:spacing w:line="360" w:lineRule="auto"/>
        <w:jc w:val="both"/>
        <w:rPr>
          <w:rFonts w:eastAsia="Calibri"/>
          <w:lang w:val="ro-RO"/>
        </w:rPr>
      </w:pPr>
      <w:r w:rsidRPr="00AE495E">
        <w:rPr>
          <w:lang w:val="ro-RO"/>
        </w:rPr>
        <w:t xml:space="preserve">d) declarația scrisă, în original, pe propria răspundere, a reprezentantului legal/ administratorului/directorului general al solicitantului privind cantitățile de gaze naturale estimate a fi furnizate în anul în care se acordă licența </w:t>
      </w:r>
      <w:r w:rsidRPr="00AE495E">
        <w:rPr>
          <w:rFonts w:eastAsia="Calibri"/>
          <w:lang w:val="ro-RO"/>
        </w:rPr>
        <w:t>și, respectiv, în primele 12 luni de activitate, exprimate în MWh</w:t>
      </w:r>
      <w:r w:rsidR="00856092" w:rsidRPr="004714E9">
        <w:rPr>
          <w:lang w:val="ro-RO"/>
        </w:rPr>
        <w:t>.”</w:t>
      </w:r>
    </w:p>
    <w:p w:rsidR="00856092" w:rsidRPr="004714E9" w:rsidRDefault="00856092" w:rsidP="007E4E9E">
      <w:pPr>
        <w:pStyle w:val="ListParagraph"/>
        <w:numPr>
          <w:ilvl w:val="0"/>
          <w:numId w:val="9"/>
        </w:numPr>
        <w:autoSpaceDE w:val="0"/>
        <w:autoSpaceDN w:val="0"/>
        <w:adjustRightInd w:val="0"/>
        <w:spacing w:line="360" w:lineRule="auto"/>
        <w:ind w:left="0" w:firstLine="0"/>
        <w:jc w:val="both"/>
        <w:rPr>
          <w:lang w:val="ro-RO"/>
        </w:rPr>
      </w:pPr>
      <w:r w:rsidRPr="004714E9">
        <w:rPr>
          <w:lang w:val="ro-RO"/>
        </w:rPr>
        <w:t xml:space="preserve">La articolul 13 alineatul (2), litera b) se modifică </w:t>
      </w:r>
      <w:r w:rsidR="001C6C14" w:rsidRPr="004714E9">
        <w:rPr>
          <w:lang w:val="ro-RO"/>
        </w:rPr>
        <w:t>ș</w:t>
      </w:r>
      <w:r w:rsidRPr="004714E9">
        <w:rPr>
          <w:lang w:val="ro-RO"/>
        </w:rPr>
        <w:t>i v</w:t>
      </w:r>
      <w:r w:rsidR="002B767B">
        <w:rPr>
          <w:lang w:val="ro-RO"/>
        </w:rPr>
        <w:t>a</w:t>
      </w:r>
      <w:r w:rsidRPr="004714E9">
        <w:rPr>
          <w:lang w:val="ro-RO"/>
        </w:rPr>
        <w:t xml:space="preserve"> avea următorul cuprins:</w:t>
      </w:r>
    </w:p>
    <w:p w:rsidR="00856092" w:rsidRPr="004714E9" w:rsidRDefault="002B767B" w:rsidP="00856092">
      <w:pPr>
        <w:pStyle w:val="ListParagraph"/>
        <w:autoSpaceDE w:val="0"/>
        <w:autoSpaceDN w:val="0"/>
        <w:adjustRightInd w:val="0"/>
        <w:spacing w:line="360" w:lineRule="auto"/>
        <w:ind w:left="0"/>
        <w:jc w:val="both"/>
        <w:rPr>
          <w:lang w:val="ro-RO"/>
        </w:rPr>
      </w:pPr>
      <w:r>
        <w:rPr>
          <w:lang w:val="ro-RO"/>
        </w:rPr>
        <w:t>„</w:t>
      </w:r>
      <w:r w:rsidR="00581776" w:rsidRPr="004714E9">
        <w:rPr>
          <w:lang w:val="ro-RO"/>
        </w:rPr>
        <w:t xml:space="preserve">b) </w:t>
      </w:r>
      <w:r w:rsidR="00581776" w:rsidRPr="004714E9">
        <w:rPr>
          <w:rFonts w:eastAsia="Calibri"/>
          <w:lang w:val="ro-RO"/>
        </w:rPr>
        <w:t>licen</w:t>
      </w:r>
      <w:r w:rsidR="004714E9" w:rsidRPr="004714E9">
        <w:rPr>
          <w:rFonts w:eastAsia="Calibri"/>
          <w:lang w:val="ro-RO"/>
        </w:rPr>
        <w:t>ț</w:t>
      </w:r>
      <w:r w:rsidR="00581776" w:rsidRPr="004714E9">
        <w:rPr>
          <w:rFonts w:eastAsia="Calibri"/>
          <w:lang w:val="ro-RO"/>
        </w:rPr>
        <w:t>ele prevăzute la art. 7 lit. a), lit. b) pct. (v)</w:t>
      </w:r>
      <w:r w:rsidR="00E05F29" w:rsidRPr="004714E9">
        <w:rPr>
          <w:rFonts w:eastAsia="Calibri"/>
          <w:lang w:val="ro-RO"/>
        </w:rPr>
        <w:t xml:space="preserve"> </w:t>
      </w:r>
      <w:r w:rsidR="006221F4" w:rsidRPr="004714E9">
        <w:rPr>
          <w:rFonts w:eastAsia="Calibri"/>
          <w:lang w:val="ro-RO"/>
        </w:rPr>
        <w:t>÷</w:t>
      </w:r>
      <w:r w:rsidR="00E05F29" w:rsidRPr="004714E9">
        <w:rPr>
          <w:rFonts w:eastAsia="Calibri"/>
          <w:lang w:val="ro-RO"/>
        </w:rPr>
        <w:t xml:space="preserve"> </w:t>
      </w:r>
      <w:r w:rsidR="00581776" w:rsidRPr="004714E9">
        <w:rPr>
          <w:rFonts w:eastAsia="Calibri"/>
          <w:lang w:val="ro-RO"/>
        </w:rPr>
        <w:t xml:space="preserve">(vi), lit. c) </w:t>
      </w:r>
      <w:r w:rsidR="001C6C14" w:rsidRPr="004714E9">
        <w:rPr>
          <w:rFonts w:eastAsia="Calibri"/>
          <w:lang w:val="ro-RO"/>
        </w:rPr>
        <w:t>ș</w:t>
      </w:r>
      <w:r w:rsidR="00581776" w:rsidRPr="004714E9">
        <w:rPr>
          <w:rFonts w:eastAsia="Calibri"/>
          <w:lang w:val="ro-RO"/>
        </w:rPr>
        <w:t>i lit. d) sunt valabile pentru o perioadă de maximum 25 de ani.”</w:t>
      </w:r>
    </w:p>
    <w:p w:rsidR="003A0368" w:rsidRPr="004714E9" w:rsidRDefault="00323214" w:rsidP="007E4E9E">
      <w:pPr>
        <w:pStyle w:val="ListParagraph"/>
        <w:numPr>
          <w:ilvl w:val="0"/>
          <w:numId w:val="9"/>
        </w:numPr>
        <w:autoSpaceDE w:val="0"/>
        <w:autoSpaceDN w:val="0"/>
        <w:adjustRightInd w:val="0"/>
        <w:spacing w:line="360" w:lineRule="auto"/>
        <w:ind w:left="0" w:firstLine="0"/>
        <w:jc w:val="both"/>
        <w:rPr>
          <w:lang w:val="ro-RO"/>
        </w:rPr>
      </w:pPr>
      <w:r w:rsidRPr="004714E9">
        <w:rPr>
          <w:lang w:val="ro-RO"/>
        </w:rPr>
        <w:t>A</w:t>
      </w:r>
      <w:r w:rsidR="003A0368" w:rsidRPr="004714E9">
        <w:rPr>
          <w:lang w:val="ro-RO"/>
        </w:rPr>
        <w:t xml:space="preserve">rticolul 16 se modifică </w:t>
      </w:r>
      <w:r w:rsidR="001C6C14" w:rsidRPr="004714E9">
        <w:rPr>
          <w:lang w:val="ro-RO"/>
        </w:rPr>
        <w:t>ș</w:t>
      </w:r>
      <w:r w:rsidR="003A0368" w:rsidRPr="004714E9">
        <w:rPr>
          <w:lang w:val="ro-RO"/>
        </w:rPr>
        <w:t>i va avea următorul cuprins:</w:t>
      </w:r>
    </w:p>
    <w:p w:rsidR="00323214" w:rsidRPr="004714E9" w:rsidRDefault="003A0368" w:rsidP="003A0368">
      <w:pPr>
        <w:pStyle w:val="ListParagraph"/>
        <w:autoSpaceDE w:val="0"/>
        <w:autoSpaceDN w:val="0"/>
        <w:adjustRightInd w:val="0"/>
        <w:spacing w:line="360" w:lineRule="auto"/>
        <w:ind w:left="0"/>
        <w:jc w:val="both"/>
        <w:rPr>
          <w:rFonts w:eastAsia="Calibri"/>
          <w:lang w:val="ro-RO"/>
        </w:rPr>
      </w:pPr>
      <w:r w:rsidRPr="004714E9">
        <w:rPr>
          <w:rFonts w:eastAsia="Calibri"/>
          <w:lang w:val="ro-RO"/>
        </w:rPr>
        <w:t xml:space="preserve">„Art. 16 - (1) În </w:t>
      </w:r>
      <w:r w:rsidR="005F421E" w:rsidRPr="005F421E">
        <w:rPr>
          <w:rFonts w:eastAsia="Calibri"/>
          <w:lang w:val="ro-RO"/>
        </w:rPr>
        <w:t xml:space="preserve">situațiile prevăzute la art. 138 alin. (1) lit. g) din </w:t>
      </w:r>
      <w:r w:rsidR="005F421E" w:rsidRPr="005F421E">
        <w:rPr>
          <w:rFonts w:eastAsia="Calibri"/>
          <w:lang w:val="en-US"/>
        </w:rPr>
        <w:t>Legea energiei electrice și a gazelor naturale nr. 123/2012, cu modificările și completările ulterioare</w:t>
      </w:r>
      <w:r w:rsidRPr="004714E9">
        <w:rPr>
          <w:rFonts w:eastAsia="Calibri"/>
          <w:lang w:val="ro-RO"/>
        </w:rPr>
        <w:t xml:space="preserve">, ANRE are dreptul să </w:t>
      </w:r>
      <w:r w:rsidR="00FF531B" w:rsidRPr="004714E9">
        <w:rPr>
          <w:rFonts w:eastAsia="Calibri"/>
          <w:lang w:val="ro-RO"/>
        </w:rPr>
        <w:t xml:space="preserve">desemneze </w:t>
      </w:r>
      <w:r w:rsidRPr="004714E9">
        <w:rPr>
          <w:rFonts w:eastAsia="Calibri"/>
          <w:lang w:val="ro-RO"/>
        </w:rPr>
        <w:t>un alt operator economic, titular al unei licen</w:t>
      </w:r>
      <w:r w:rsidR="004714E9" w:rsidRPr="004714E9">
        <w:rPr>
          <w:rFonts w:eastAsia="Calibri"/>
          <w:lang w:val="ro-RO"/>
        </w:rPr>
        <w:t>ț</w:t>
      </w:r>
      <w:r w:rsidRPr="004714E9">
        <w:rPr>
          <w:rFonts w:eastAsia="Calibri"/>
          <w:lang w:val="ro-RO"/>
        </w:rPr>
        <w:t>e similare</w:t>
      </w:r>
      <w:r w:rsidR="00657BA7" w:rsidRPr="004714E9">
        <w:rPr>
          <w:rFonts w:eastAsia="Calibri"/>
          <w:lang w:val="ro-RO"/>
        </w:rPr>
        <w:t>,</w:t>
      </w:r>
      <w:r w:rsidRPr="004714E9">
        <w:rPr>
          <w:rFonts w:eastAsia="Calibri"/>
          <w:lang w:val="ro-RO"/>
        </w:rPr>
        <w:t xml:space="preserve"> pentru desfă</w:t>
      </w:r>
      <w:r w:rsidR="001C6C14" w:rsidRPr="004714E9">
        <w:rPr>
          <w:rFonts w:eastAsia="Calibri"/>
          <w:lang w:val="ro-RO"/>
        </w:rPr>
        <w:t>ș</w:t>
      </w:r>
      <w:r w:rsidRPr="004714E9">
        <w:rPr>
          <w:rFonts w:eastAsia="Calibri"/>
          <w:lang w:val="ro-RO"/>
        </w:rPr>
        <w:t>urarea activită</w:t>
      </w:r>
      <w:r w:rsidR="004714E9" w:rsidRPr="004714E9">
        <w:rPr>
          <w:rFonts w:eastAsia="Calibri"/>
          <w:lang w:val="ro-RO"/>
        </w:rPr>
        <w:t>ț</w:t>
      </w:r>
      <w:r w:rsidRPr="004714E9">
        <w:rPr>
          <w:rFonts w:eastAsia="Calibri"/>
          <w:lang w:val="ro-RO"/>
        </w:rPr>
        <w:t xml:space="preserve">ii, </w:t>
      </w:r>
      <w:r w:rsidR="004714E9" w:rsidRPr="004714E9">
        <w:rPr>
          <w:rFonts w:eastAsia="Calibri"/>
          <w:lang w:val="ro-RO"/>
        </w:rPr>
        <w:t>ț</w:t>
      </w:r>
      <w:r w:rsidRPr="004714E9">
        <w:rPr>
          <w:rFonts w:eastAsia="Calibri"/>
          <w:lang w:val="ro-RO"/>
        </w:rPr>
        <w:t>inând cont de prevederile Procedurii privind desemnarea unui operator de distribu</w:t>
      </w:r>
      <w:r w:rsidR="004714E9" w:rsidRPr="004714E9">
        <w:rPr>
          <w:rFonts w:eastAsia="Calibri"/>
          <w:lang w:val="ro-RO"/>
        </w:rPr>
        <w:t>ț</w:t>
      </w:r>
      <w:r w:rsidRPr="004714E9">
        <w:rPr>
          <w:rFonts w:eastAsia="Calibri"/>
          <w:lang w:val="ro-RO"/>
        </w:rPr>
        <w:t>ie a gazelor naturale pentru preluarea operării unui sistem de distribu</w:t>
      </w:r>
      <w:r w:rsidR="004714E9" w:rsidRPr="004714E9">
        <w:rPr>
          <w:rFonts w:eastAsia="Calibri"/>
          <w:lang w:val="ro-RO"/>
        </w:rPr>
        <w:t>ț</w:t>
      </w:r>
      <w:r w:rsidRPr="004714E9">
        <w:rPr>
          <w:rFonts w:eastAsia="Calibri"/>
          <w:lang w:val="ro-RO"/>
        </w:rPr>
        <w:t>ie a gazelor natural</w:t>
      </w:r>
      <w:r w:rsidR="00546144" w:rsidRPr="004714E9">
        <w:rPr>
          <w:rFonts w:eastAsia="Calibri"/>
          <w:lang w:val="ro-RO"/>
        </w:rPr>
        <w:t>e</w:t>
      </w:r>
      <w:r w:rsidRPr="004714E9">
        <w:rPr>
          <w:rFonts w:eastAsia="Calibri"/>
          <w:lang w:val="ro-RO"/>
        </w:rPr>
        <w:t>, aprobat</w:t>
      </w:r>
      <w:r w:rsidR="00657BA7" w:rsidRPr="004714E9">
        <w:rPr>
          <w:rFonts w:eastAsia="Calibri"/>
          <w:lang w:val="ro-RO"/>
        </w:rPr>
        <w:t>e</w:t>
      </w:r>
      <w:r w:rsidRPr="004714E9">
        <w:rPr>
          <w:rFonts w:eastAsia="Calibri"/>
          <w:lang w:val="ro-RO"/>
        </w:rPr>
        <w:t xml:space="preserve"> prin Ordinul pre</w:t>
      </w:r>
      <w:r w:rsidR="001C6C14" w:rsidRPr="004714E9">
        <w:rPr>
          <w:rFonts w:eastAsia="Calibri"/>
          <w:lang w:val="ro-RO"/>
        </w:rPr>
        <w:t>ș</w:t>
      </w:r>
      <w:r w:rsidRPr="004714E9">
        <w:rPr>
          <w:rFonts w:eastAsia="Calibri"/>
          <w:lang w:val="ro-RO"/>
        </w:rPr>
        <w:t>edintelui ANRE nr. 2/2017</w:t>
      </w:r>
      <w:r w:rsidR="0055549C" w:rsidRPr="004714E9">
        <w:rPr>
          <w:rFonts w:eastAsia="Calibri"/>
          <w:lang w:val="ro-RO"/>
        </w:rPr>
        <w:t xml:space="preserve">, cu modificările </w:t>
      </w:r>
      <w:r w:rsidR="001C6C14" w:rsidRPr="004714E9">
        <w:rPr>
          <w:rFonts w:eastAsia="Calibri"/>
          <w:lang w:val="ro-RO"/>
        </w:rPr>
        <w:t>ș</w:t>
      </w:r>
      <w:r w:rsidR="0055549C" w:rsidRPr="004714E9">
        <w:rPr>
          <w:rFonts w:eastAsia="Calibri"/>
          <w:lang w:val="ro-RO"/>
        </w:rPr>
        <w:t>i completările ulterioare</w:t>
      </w:r>
      <w:r w:rsidRPr="004714E9">
        <w:rPr>
          <w:rFonts w:eastAsia="Calibri"/>
          <w:lang w:val="ro-RO"/>
        </w:rPr>
        <w:t>.</w:t>
      </w:r>
    </w:p>
    <w:p w:rsidR="003A0368" w:rsidRPr="004714E9" w:rsidRDefault="00323214" w:rsidP="00323214">
      <w:pPr>
        <w:autoSpaceDE w:val="0"/>
        <w:autoSpaceDN w:val="0"/>
        <w:adjustRightInd w:val="0"/>
        <w:spacing w:line="360" w:lineRule="auto"/>
        <w:jc w:val="both"/>
        <w:rPr>
          <w:rFonts w:eastAsia="Calibri"/>
          <w:lang w:val="ro-RO"/>
        </w:rPr>
      </w:pPr>
      <w:r w:rsidRPr="004714E9">
        <w:rPr>
          <w:rFonts w:eastAsia="Calibri"/>
          <w:lang w:val="ro-RO"/>
        </w:rPr>
        <w:t>(2) În situa</w:t>
      </w:r>
      <w:r w:rsidR="004714E9" w:rsidRPr="004714E9">
        <w:rPr>
          <w:rFonts w:eastAsia="Calibri"/>
          <w:lang w:val="ro-RO"/>
        </w:rPr>
        <w:t>ț</w:t>
      </w:r>
      <w:r w:rsidRPr="004714E9">
        <w:rPr>
          <w:rFonts w:eastAsia="Calibri"/>
          <w:lang w:val="ro-RO"/>
        </w:rPr>
        <w:t>ia prezentată la alin. (1)</w:t>
      </w:r>
      <w:r w:rsidR="006349CC" w:rsidRPr="004714E9">
        <w:rPr>
          <w:rFonts w:eastAsia="Calibri"/>
          <w:lang w:val="ro-RO"/>
        </w:rPr>
        <w:t>,</w:t>
      </w:r>
      <w:r w:rsidRPr="004714E9">
        <w:rPr>
          <w:rFonts w:eastAsia="Calibri"/>
          <w:lang w:val="ro-RO"/>
        </w:rPr>
        <w:t xml:space="preserve"> ANRE emite o </w:t>
      </w:r>
      <w:r w:rsidR="000F2993" w:rsidRPr="000F2993">
        <w:rPr>
          <w:rFonts w:eastAsia="Calibri"/>
          <w:lang w:val="ro-RO"/>
        </w:rPr>
        <w:t>decizie privind desemnarea pentru preluarea operării sistemului de distribuţie operatorului economic desemnat, însoţită de anexele D1 și D2 prevăzute în Conditiile-cadru de valabilitate a licenței de operare a sistemului de distribuție a gazelor naturale, aprobate prin Ordinul președintelui Autorității Naționale de Reglementare în Domeniul Energiei nr. 84/2014, cu modificările și completările ulterioare</w:t>
      </w:r>
      <w:r w:rsidRPr="004714E9">
        <w:rPr>
          <w:rFonts w:eastAsia="Calibri"/>
          <w:lang w:val="ro-RO"/>
        </w:rPr>
        <w:t>.</w:t>
      </w:r>
      <w:r w:rsidR="003A0368" w:rsidRPr="004714E9">
        <w:rPr>
          <w:rFonts w:eastAsia="Calibri"/>
          <w:lang w:val="ro-RO"/>
        </w:rPr>
        <w:t>”</w:t>
      </w:r>
    </w:p>
    <w:p w:rsidR="003A0368" w:rsidRPr="004714E9" w:rsidRDefault="003A0368"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 xml:space="preserve">Articolul 17 se </w:t>
      </w:r>
      <w:r w:rsidR="002E3C78">
        <w:rPr>
          <w:bCs/>
          <w:lang w:val="ro-RO"/>
        </w:rPr>
        <w:t>abrogă.</w:t>
      </w:r>
    </w:p>
    <w:p w:rsidR="009A5C91" w:rsidRPr="004714E9" w:rsidRDefault="009A5C91"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articolul 18, liter</w:t>
      </w:r>
      <w:r w:rsidR="002E3C78">
        <w:rPr>
          <w:bCs/>
          <w:lang w:val="ro-RO"/>
        </w:rPr>
        <w:t>a</w:t>
      </w:r>
      <w:r w:rsidRPr="004714E9">
        <w:rPr>
          <w:bCs/>
          <w:lang w:val="ro-RO"/>
        </w:rPr>
        <w:t xml:space="preserve"> a) se modifică </w:t>
      </w:r>
      <w:r w:rsidR="001C6C14" w:rsidRPr="004714E9">
        <w:rPr>
          <w:bCs/>
          <w:lang w:val="ro-RO"/>
        </w:rPr>
        <w:t>ș</w:t>
      </w:r>
      <w:r w:rsidRPr="004714E9">
        <w:rPr>
          <w:bCs/>
          <w:lang w:val="ro-RO"/>
        </w:rPr>
        <w:t>i v</w:t>
      </w:r>
      <w:r w:rsidR="002E3C78">
        <w:rPr>
          <w:bCs/>
          <w:lang w:val="ro-RO"/>
        </w:rPr>
        <w:t>a</w:t>
      </w:r>
      <w:r w:rsidRPr="004714E9">
        <w:rPr>
          <w:bCs/>
          <w:lang w:val="ro-RO"/>
        </w:rPr>
        <w:t xml:space="preserve"> avea următorul cuprins:</w:t>
      </w:r>
    </w:p>
    <w:p w:rsidR="009A5C91" w:rsidRPr="004714E9" w:rsidRDefault="009A5C91" w:rsidP="009A5C91">
      <w:pPr>
        <w:autoSpaceDE w:val="0"/>
        <w:autoSpaceDN w:val="0"/>
        <w:adjustRightInd w:val="0"/>
        <w:spacing w:line="360" w:lineRule="auto"/>
        <w:jc w:val="both"/>
        <w:rPr>
          <w:lang w:val="ro-RO"/>
        </w:rPr>
      </w:pPr>
      <w:r w:rsidRPr="004714E9">
        <w:rPr>
          <w:lang w:val="ro-RO"/>
        </w:rPr>
        <w:t xml:space="preserve">„a) drepturile </w:t>
      </w:r>
      <w:r w:rsidR="001C6C14" w:rsidRPr="004714E9">
        <w:rPr>
          <w:lang w:val="ro-RO"/>
        </w:rPr>
        <w:t>ș</w:t>
      </w:r>
      <w:r w:rsidRPr="004714E9">
        <w:rPr>
          <w:lang w:val="ro-RO"/>
        </w:rPr>
        <w:t>i obliga</w:t>
      </w:r>
      <w:r w:rsidR="004714E9" w:rsidRPr="004714E9">
        <w:rPr>
          <w:lang w:val="ro-RO"/>
        </w:rPr>
        <w:t>ț</w:t>
      </w:r>
      <w:r w:rsidRPr="004714E9">
        <w:rPr>
          <w:lang w:val="ro-RO"/>
        </w:rPr>
        <w:t>iile conferite de autoriza</w:t>
      </w:r>
      <w:r w:rsidR="004714E9" w:rsidRPr="004714E9">
        <w:rPr>
          <w:lang w:val="ro-RO"/>
        </w:rPr>
        <w:t>ț</w:t>
      </w:r>
      <w:r w:rsidRPr="004714E9">
        <w:rPr>
          <w:lang w:val="ro-RO"/>
        </w:rPr>
        <w:t>ia de înfiin</w:t>
      </w:r>
      <w:r w:rsidR="004714E9" w:rsidRPr="004714E9">
        <w:rPr>
          <w:lang w:val="ro-RO"/>
        </w:rPr>
        <w:t>ț</w:t>
      </w:r>
      <w:r w:rsidRPr="004714E9">
        <w:rPr>
          <w:lang w:val="ro-RO"/>
        </w:rPr>
        <w:t>are/licen</w:t>
      </w:r>
      <w:r w:rsidR="004714E9" w:rsidRPr="004714E9">
        <w:rPr>
          <w:lang w:val="ro-RO"/>
        </w:rPr>
        <w:t>ț</w:t>
      </w:r>
      <w:r w:rsidR="002E3C78">
        <w:rPr>
          <w:lang w:val="ro-RO"/>
        </w:rPr>
        <w:t>ă;</w:t>
      </w:r>
      <w:r w:rsidRPr="004714E9">
        <w:rPr>
          <w:lang w:val="ro-RO"/>
        </w:rPr>
        <w:t>”</w:t>
      </w:r>
    </w:p>
    <w:p w:rsidR="00006F26" w:rsidRPr="004714E9" w:rsidRDefault="002E3C78" w:rsidP="007E4E9E">
      <w:pPr>
        <w:pStyle w:val="ListParagraph"/>
        <w:numPr>
          <w:ilvl w:val="0"/>
          <w:numId w:val="9"/>
        </w:numPr>
        <w:autoSpaceDE w:val="0"/>
        <w:autoSpaceDN w:val="0"/>
        <w:adjustRightInd w:val="0"/>
        <w:spacing w:line="360" w:lineRule="auto"/>
        <w:ind w:left="0" w:firstLine="0"/>
        <w:jc w:val="both"/>
        <w:rPr>
          <w:bCs/>
          <w:lang w:val="ro-RO"/>
        </w:rPr>
      </w:pPr>
      <w:r>
        <w:rPr>
          <w:bCs/>
          <w:lang w:val="ro-RO"/>
        </w:rPr>
        <w:t>La a</w:t>
      </w:r>
      <w:r w:rsidR="004047D1" w:rsidRPr="004714E9">
        <w:rPr>
          <w:bCs/>
          <w:lang w:val="ro-RO"/>
        </w:rPr>
        <w:t>rticolul 21</w:t>
      </w:r>
      <w:r>
        <w:rPr>
          <w:bCs/>
          <w:lang w:val="ro-RO"/>
        </w:rPr>
        <w:t>, alineatele (1)</w:t>
      </w:r>
      <w:r w:rsidR="008708E0" w:rsidRPr="004714E9">
        <w:rPr>
          <w:bCs/>
          <w:lang w:val="ro-RO"/>
        </w:rPr>
        <w:t xml:space="preserve"> </w:t>
      </w:r>
      <w:r>
        <w:rPr>
          <w:bCs/>
          <w:lang w:val="ro-RO"/>
        </w:rPr>
        <w:t xml:space="preserve"> ÷ (3) </w:t>
      </w:r>
      <w:r w:rsidR="008708E0" w:rsidRPr="004714E9">
        <w:rPr>
          <w:bCs/>
          <w:lang w:val="ro-RO"/>
        </w:rPr>
        <w:t xml:space="preserve">se </w:t>
      </w:r>
      <w:r>
        <w:rPr>
          <w:bCs/>
          <w:lang w:val="ro-RO"/>
        </w:rPr>
        <w:t>abrogă.</w:t>
      </w:r>
    </w:p>
    <w:p w:rsidR="008E38C6" w:rsidRPr="004714E9" w:rsidRDefault="008E38C6"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articolul 24</w:t>
      </w:r>
      <w:r w:rsidR="00336850" w:rsidRPr="004714E9">
        <w:rPr>
          <w:bCs/>
          <w:lang w:val="ro-RO"/>
        </w:rPr>
        <w:t>,</w:t>
      </w:r>
      <w:r w:rsidRPr="004714E9">
        <w:rPr>
          <w:bCs/>
          <w:lang w:val="ro-RO"/>
        </w:rPr>
        <w:t xml:space="preserve"> alineatul </w:t>
      </w:r>
      <w:r w:rsidR="009A5C91" w:rsidRPr="004714E9">
        <w:rPr>
          <w:bCs/>
          <w:lang w:val="ro-RO"/>
        </w:rPr>
        <w:t>(</w:t>
      </w:r>
      <w:r w:rsidRPr="004714E9">
        <w:rPr>
          <w:bCs/>
          <w:lang w:val="ro-RO"/>
        </w:rPr>
        <w:t>1</w:t>
      </w:r>
      <w:r w:rsidR="009A5C91" w:rsidRPr="004714E9">
        <w:rPr>
          <w:bCs/>
          <w:lang w:val="ro-RO"/>
        </w:rPr>
        <w:t>)</w:t>
      </w:r>
      <w:r w:rsidRPr="004714E9">
        <w:rPr>
          <w:bCs/>
          <w:lang w:val="ro-RO"/>
        </w:rPr>
        <w:t xml:space="preserve"> litera b) se modifică </w:t>
      </w:r>
      <w:r w:rsidR="001C6C14" w:rsidRPr="004714E9">
        <w:rPr>
          <w:bCs/>
          <w:lang w:val="ro-RO"/>
        </w:rPr>
        <w:t>ș</w:t>
      </w:r>
      <w:r w:rsidRPr="004714E9">
        <w:rPr>
          <w:bCs/>
          <w:lang w:val="ro-RO"/>
        </w:rPr>
        <w:t>i v</w:t>
      </w:r>
      <w:r w:rsidR="00CE38E6">
        <w:rPr>
          <w:bCs/>
          <w:lang w:val="ro-RO"/>
        </w:rPr>
        <w:t>a</w:t>
      </w:r>
      <w:r w:rsidRPr="004714E9">
        <w:rPr>
          <w:bCs/>
          <w:lang w:val="ro-RO"/>
        </w:rPr>
        <w:t xml:space="preserve"> avea următorul cuprins:</w:t>
      </w:r>
    </w:p>
    <w:p w:rsidR="008E38C6" w:rsidRPr="00CE38E6" w:rsidRDefault="008E38C6" w:rsidP="008E38C6">
      <w:pPr>
        <w:pStyle w:val="ListParagraph"/>
        <w:autoSpaceDE w:val="0"/>
        <w:autoSpaceDN w:val="0"/>
        <w:adjustRightInd w:val="0"/>
        <w:spacing w:line="360" w:lineRule="auto"/>
        <w:ind w:left="0"/>
        <w:jc w:val="both"/>
        <w:rPr>
          <w:lang w:val="ro-RO"/>
        </w:rPr>
      </w:pPr>
      <w:r w:rsidRPr="004714E9">
        <w:rPr>
          <w:bCs/>
          <w:lang w:val="ro-RO"/>
        </w:rPr>
        <w:lastRenderedPageBreak/>
        <w:t>„</w:t>
      </w:r>
      <w:r w:rsidRPr="004714E9">
        <w:rPr>
          <w:lang w:val="ro-RO"/>
        </w:rPr>
        <w:t>b) anual, în cazul punerii în func</w:t>
      </w:r>
      <w:r w:rsidR="004714E9" w:rsidRPr="004714E9">
        <w:rPr>
          <w:lang w:val="ro-RO"/>
        </w:rPr>
        <w:t>ț</w:t>
      </w:r>
      <w:r w:rsidRPr="004714E9">
        <w:rPr>
          <w:lang w:val="ro-RO"/>
        </w:rPr>
        <w:t>iune sau scoaterii din func</w:t>
      </w:r>
      <w:r w:rsidR="004714E9" w:rsidRPr="004714E9">
        <w:rPr>
          <w:lang w:val="ro-RO"/>
        </w:rPr>
        <w:t>ț</w:t>
      </w:r>
      <w:r w:rsidRPr="004714E9">
        <w:rPr>
          <w:lang w:val="ro-RO"/>
        </w:rPr>
        <w:t>iune a unor obiective noi</w:t>
      </w:r>
      <w:r w:rsidR="00657BA7" w:rsidRPr="004714E9">
        <w:rPr>
          <w:lang w:val="ro-RO"/>
        </w:rPr>
        <w:t>,</w:t>
      </w:r>
      <w:r w:rsidRPr="004714E9">
        <w:rPr>
          <w:lang w:val="ro-RO"/>
        </w:rPr>
        <w:t xml:space="preserve"> amplasate într-o loca</w:t>
      </w:r>
      <w:r w:rsidR="004714E9" w:rsidRPr="004714E9">
        <w:rPr>
          <w:lang w:val="ro-RO"/>
        </w:rPr>
        <w:t>ț</w:t>
      </w:r>
      <w:r w:rsidRPr="004714E9">
        <w:rPr>
          <w:lang w:val="ro-RO"/>
        </w:rPr>
        <w:t>ie pentru care este acordată licen</w:t>
      </w:r>
      <w:r w:rsidR="004714E9" w:rsidRPr="004714E9">
        <w:rPr>
          <w:lang w:val="ro-RO"/>
        </w:rPr>
        <w:t>ț</w:t>
      </w:r>
      <w:r w:rsidRPr="004714E9">
        <w:rPr>
          <w:lang w:val="ro-RO"/>
        </w:rPr>
        <w:t>ă specifică;”</w:t>
      </w:r>
    </w:p>
    <w:p w:rsidR="00815651" w:rsidRPr="004714E9" w:rsidRDefault="00815651" w:rsidP="007E4E9E">
      <w:pPr>
        <w:pStyle w:val="ListParagraph"/>
        <w:numPr>
          <w:ilvl w:val="0"/>
          <w:numId w:val="9"/>
        </w:numPr>
        <w:autoSpaceDE w:val="0"/>
        <w:autoSpaceDN w:val="0"/>
        <w:adjustRightInd w:val="0"/>
        <w:spacing w:line="360" w:lineRule="auto"/>
        <w:ind w:left="0" w:firstLine="0"/>
        <w:jc w:val="both"/>
        <w:rPr>
          <w:bCs/>
          <w:lang w:val="ro-RO"/>
        </w:rPr>
      </w:pPr>
      <w:r w:rsidRPr="0038085B">
        <w:rPr>
          <w:bCs/>
          <w:lang w:val="ro-RO"/>
        </w:rPr>
        <w:t>La articolul 24</w:t>
      </w:r>
      <w:r w:rsidR="00657BA7" w:rsidRPr="0038085B">
        <w:rPr>
          <w:bCs/>
          <w:lang w:val="ro-RO"/>
        </w:rPr>
        <w:t>,</w:t>
      </w:r>
      <w:r w:rsidRPr="0038085B">
        <w:rPr>
          <w:bCs/>
          <w:lang w:val="ro-RO"/>
        </w:rPr>
        <w:t xml:space="preserve"> după alineatul (2) se introduc </w:t>
      </w:r>
      <w:r w:rsidR="00DC4AE7">
        <w:rPr>
          <w:bCs/>
          <w:lang w:val="ro-RO"/>
        </w:rPr>
        <w:t>trei</w:t>
      </w:r>
      <w:r w:rsidRPr="0038085B">
        <w:rPr>
          <w:bCs/>
          <w:lang w:val="ro-RO"/>
        </w:rPr>
        <w:t xml:space="preserve"> noi alineate, alineatele</w:t>
      </w:r>
      <w:r w:rsidRPr="004714E9">
        <w:rPr>
          <w:bCs/>
          <w:lang w:val="ro-RO"/>
        </w:rPr>
        <w:t xml:space="preserve"> (3) </w:t>
      </w:r>
      <w:r w:rsidR="00581776" w:rsidRPr="004714E9">
        <w:rPr>
          <w:bCs/>
          <w:lang w:val="ro-RO"/>
        </w:rPr>
        <w:t>÷</w:t>
      </w:r>
      <w:r w:rsidRPr="004714E9">
        <w:rPr>
          <w:bCs/>
          <w:lang w:val="ro-RO"/>
        </w:rPr>
        <w:t xml:space="preserve"> (</w:t>
      </w:r>
      <w:r w:rsidR="00DC4AE7">
        <w:rPr>
          <w:bCs/>
          <w:lang w:val="ro-RO"/>
        </w:rPr>
        <w:t>5</w:t>
      </w:r>
      <w:r w:rsidRPr="004714E9">
        <w:rPr>
          <w:bCs/>
          <w:lang w:val="ro-RO"/>
        </w:rPr>
        <w:t>) care vor avea următorul cuprins:</w:t>
      </w:r>
    </w:p>
    <w:p w:rsidR="00DC4AE7" w:rsidRDefault="00DC4AE7" w:rsidP="00DC4AE7">
      <w:pPr>
        <w:autoSpaceDE w:val="0"/>
        <w:autoSpaceDN w:val="0"/>
        <w:adjustRightInd w:val="0"/>
        <w:spacing w:line="360" w:lineRule="auto"/>
        <w:jc w:val="both"/>
        <w:rPr>
          <w:lang w:val="ro-RO"/>
        </w:rPr>
      </w:pPr>
      <w:r>
        <w:rPr>
          <w:lang w:val="ro-RO"/>
        </w:rPr>
        <w:t>„</w:t>
      </w:r>
      <w:r w:rsidRPr="00994689">
        <w:rPr>
          <w:lang w:val="ro-RO"/>
        </w:rPr>
        <w:t>(3) Titular</w:t>
      </w:r>
      <w:r>
        <w:rPr>
          <w:lang w:val="ro-RO"/>
        </w:rPr>
        <w:t>ii</w:t>
      </w:r>
      <w:r w:rsidRPr="00994689">
        <w:rPr>
          <w:lang w:val="ro-RO"/>
        </w:rPr>
        <w:t xml:space="preserve"> licențe</w:t>
      </w:r>
      <w:r>
        <w:rPr>
          <w:lang w:val="ro-RO"/>
        </w:rPr>
        <w:t>lor</w:t>
      </w:r>
      <w:r w:rsidRPr="00994689">
        <w:rPr>
          <w:lang w:val="ro-RO"/>
        </w:rPr>
        <w:t xml:space="preserve"> de operare a sistemului de transport</w:t>
      </w:r>
      <w:r>
        <w:rPr>
          <w:lang w:val="ro-RO"/>
        </w:rPr>
        <w:t>/distribuție</w:t>
      </w:r>
      <w:r w:rsidRPr="00994689">
        <w:rPr>
          <w:lang w:val="ro-RO"/>
        </w:rPr>
        <w:t xml:space="preserve"> al</w:t>
      </w:r>
      <w:r>
        <w:rPr>
          <w:lang w:val="ro-RO"/>
        </w:rPr>
        <w:t>/a</w:t>
      </w:r>
      <w:r w:rsidRPr="00994689">
        <w:rPr>
          <w:lang w:val="ro-RO"/>
        </w:rPr>
        <w:t xml:space="preserve"> gazelor naturale a</w:t>
      </w:r>
      <w:r>
        <w:rPr>
          <w:lang w:val="ro-RO"/>
        </w:rPr>
        <w:t>u</w:t>
      </w:r>
      <w:r w:rsidRPr="00994689">
        <w:rPr>
          <w:lang w:val="ro-RO"/>
        </w:rPr>
        <w:t xml:space="preserve"> obligația ca până la data de 31 </w:t>
      </w:r>
      <w:r>
        <w:rPr>
          <w:lang w:val="ro-RO"/>
        </w:rPr>
        <w:t>ianuarie</w:t>
      </w:r>
      <w:r w:rsidRPr="00994689">
        <w:rPr>
          <w:lang w:val="ro-RO"/>
        </w:rPr>
        <w:t xml:space="preserve"> a fiecărui an</w:t>
      </w:r>
      <w:r w:rsidRPr="004D5F49">
        <w:rPr>
          <w:lang w:val="ro-RO"/>
        </w:rPr>
        <w:t xml:space="preserve">, pentru anul </w:t>
      </w:r>
      <w:r>
        <w:rPr>
          <w:lang w:val="ro-RO"/>
        </w:rPr>
        <w:t>precedent</w:t>
      </w:r>
      <w:r w:rsidRPr="004D5F49">
        <w:rPr>
          <w:lang w:val="ro-RO"/>
        </w:rPr>
        <w:t>,</w:t>
      </w:r>
      <w:r w:rsidRPr="00994689">
        <w:rPr>
          <w:lang w:val="ro-RO"/>
        </w:rPr>
        <w:t xml:space="preserve"> să transmit</w:t>
      </w:r>
      <w:r w:rsidRPr="004D5F49">
        <w:rPr>
          <w:lang w:val="ro-RO"/>
        </w:rPr>
        <w:t>ă</w:t>
      </w:r>
      <w:r w:rsidRPr="00994689">
        <w:rPr>
          <w:lang w:val="ro-RO"/>
        </w:rPr>
        <w:t xml:space="preserve"> la ANRE</w:t>
      </w:r>
      <w:r>
        <w:rPr>
          <w:lang w:val="ro-RO"/>
        </w:rPr>
        <w:t xml:space="preserve"> situațiile</w:t>
      </w:r>
      <w:r w:rsidRPr="00994689">
        <w:rPr>
          <w:lang w:val="ro-RO"/>
        </w:rPr>
        <w:t xml:space="preserve"> </w:t>
      </w:r>
      <w:r>
        <w:rPr>
          <w:lang w:val="ro-RO"/>
        </w:rPr>
        <w:t>prevăzute în anexele nr. 9 ÷ 12, după caz.</w:t>
      </w:r>
    </w:p>
    <w:p w:rsidR="009A5C91" w:rsidRPr="004714E9" w:rsidRDefault="009A5C91" w:rsidP="00DC4AE7">
      <w:pPr>
        <w:autoSpaceDE w:val="0"/>
        <w:autoSpaceDN w:val="0"/>
        <w:adjustRightInd w:val="0"/>
        <w:spacing w:line="360" w:lineRule="auto"/>
        <w:jc w:val="both"/>
        <w:rPr>
          <w:lang w:val="ro-RO"/>
        </w:rPr>
      </w:pPr>
      <w:r w:rsidRPr="004714E9">
        <w:rPr>
          <w:lang w:val="ro-RO"/>
        </w:rPr>
        <w:t>(</w:t>
      </w:r>
      <w:r w:rsidR="00DC4AE7">
        <w:rPr>
          <w:lang w:val="ro-RO"/>
        </w:rPr>
        <w:t>4</w:t>
      </w:r>
      <w:r w:rsidRPr="004714E9">
        <w:rPr>
          <w:lang w:val="ro-RO"/>
        </w:rPr>
        <w:t>) Titularul licen</w:t>
      </w:r>
      <w:r w:rsidR="004714E9" w:rsidRPr="004714E9">
        <w:rPr>
          <w:lang w:val="ro-RO"/>
        </w:rPr>
        <w:t>ț</w:t>
      </w:r>
      <w:r w:rsidRPr="004714E9">
        <w:rPr>
          <w:lang w:val="ro-RO"/>
        </w:rPr>
        <w:t>ei de furnizare a gazelor naturale nu poate de</w:t>
      </w:r>
      <w:r w:rsidR="004714E9" w:rsidRPr="004714E9">
        <w:rPr>
          <w:lang w:val="ro-RO"/>
        </w:rPr>
        <w:t>ț</w:t>
      </w:r>
      <w:r w:rsidRPr="004714E9">
        <w:rPr>
          <w:lang w:val="ro-RO"/>
        </w:rPr>
        <w:t xml:space="preserve">ine simultan </w:t>
      </w:r>
      <w:r w:rsidR="001C6C14" w:rsidRPr="004714E9">
        <w:rPr>
          <w:lang w:val="ro-RO"/>
        </w:rPr>
        <w:t>ș</w:t>
      </w:r>
      <w:r w:rsidRPr="004714E9">
        <w:rPr>
          <w:lang w:val="ro-RO"/>
        </w:rPr>
        <w:t>i licen</w:t>
      </w:r>
      <w:r w:rsidR="004714E9" w:rsidRPr="004714E9">
        <w:rPr>
          <w:lang w:val="ro-RO"/>
        </w:rPr>
        <w:t>ț</w:t>
      </w:r>
      <w:r w:rsidRPr="004714E9">
        <w:rPr>
          <w:lang w:val="ro-RO"/>
        </w:rPr>
        <w:t>ă de trader de gaze naturale</w:t>
      </w:r>
      <w:r w:rsidR="00246C95">
        <w:rPr>
          <w:lang w:val="ro-RO"/>
        </w:rPr>
        <w:t>,</w:t>
      </w:r>
      <w:r w:rsidRPr="004714E9">
        <w:rPr>
          <w:lang w:val="ro-RO"/>
        </w:rPr>
        <w:t xml:space="preserve"> drepturile specifice activită</w:t>
      </w:r>
      <w:r w:rsidR="004714E9" w:rsidRPr="004714E9">
        <w:rPr>
          <w:lang w:val="ro-RO"/>
        </w:rPr>
        <w:t>ț</w:t>
      </w:r>
      <w:r w:rsidRPr="004714E9">
        <w:rPr>
          <w:lang w:val="ro-RO"/>
        </w:rPr>
        <w:t>ii de trader fiind incluse în licen</w:t>
      </w:r>
      <w:r w:rsidR="004714E9" w:rsidRPr="004714E9">
        <w:rPr>
          <w:lang w:val="ro-RO"/>
        </w:rPr>
        <w:t>ț</w:t>
      </w:r>
      <w:r w:rsidRPr="004714E9">
        <w:rPr>
          <w:lang w:val="ro-RO"/>
        </w:rPr>
        <w:t>a de furnizare a gazelor naturale pe care o de</w:t>
      </w:r>
      <w:r w:rsidR="004714E9" w:rsidRPr="004714E9">
        <w:rPr>
          <w:lang w:val="ro-RO"/>
        </w:rPr>
        <w:t>ț</w:t>
      </w:r>
      <w:r w:rsidRPr="004714E9">
        <w:rPr>
          <w:lang w:val="ro-RO"/>
        </w:rPr>
        <w:t>ine.</w:t>
      </w:r>
    </w:p>
    <w:p w:rsidR="00815651" w:rsidRPr="004714E9" w:rsidRDefault="009A5C91" w:rsidP="009A5C91">
      <w:pPr>
        <w:autoSpaceDE w:val="0"/>
        <w:autoSpaceDN w:val="0"/>
        <w:adjustRightInd w:val="0"/>
        <w:spacing w:line="360" w:lineRule="auto"/>
        <w:jc w:val="both"/>
        <w:rPr>
          <w:rFonts w:eastAsia="Calibri"/>
          <w:lang w:val="ro-RO"/>
        </w:rPr>
      </w:pPr>
      <w:r w:rsidRPr="004714E9">
        <w:rPr>
          <w:lang w:val="ro-RO"/>
        </w:rPr>
        <w:t>(</w:t>
      </w:r>
      <w:r w:rsidR="00DC4AE7">
        <w:rPr>
          <w:lang w:val="ro-RO"/>
        </w:rPr>
        <w:t>5</w:t>
      </w:r>
      <w:r w:rsidRPr="004714E9">
        <w:rPr>
          <w:lang w:val="ro-RO"/>
        </w:rPr>
        <w:t>) Titularul licen</w:t>
      </w:r>
      <w:r w:rsidR="004714E9" w:rsidRPr="004714E9">
        <w:rPr>
          <w:lang w:val="ro-RO"/>
        </w:rPr>
        <w:t>ț</w:t>
      </w:r>
      <w:r w:rsidRPr="004714E9">
        <w:rPr>
          <w:lang w:val="ro-RO"/>
        </w:rPr>
        <w:t>ei de trader de gaze naturale nu poate furniza gaze naturale clien</w:t>
      </w:r>
      <w:r w:rsidR="004714E9" w:rsidRPr="004714E9">
        <w:rPr>
          <w:lang w:val="ro-RO"/>
        </w:rPr>
        <w:t>ț</w:t>
      </w:r>
      <w:r w:rsidRPr="004714E9">
        <w:rPr>
          <w:lang w:val="ro-RO"/>
        </w:rPr>
        <w:t>ilor finali.</w:t>
      </w:r>
      <w:r w:rsidR="00815651" w:rsidRPr="004714E9">
        <w:rPr>
          <w:rFonts w:eastAsia="Calibri"/>
          <w:lang w:val="ro-RO"/>
        </w:rPr>
        <w:t>”</w:t>
      </w:r>
    </w:p>
    <w:p w:rsidR="00630C95" w:rsidRPr="004714E9" w:rsidRDefault="00630C95"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articolul 25, alineat</w:t>
      </w:r>
      <w:r w:rsidR="00DC4AE7">
        <w:rPr>
          <w:bCs/>
          <w:lang w:val="ro-RO"/>
        </w:rPr>
        <w:t>ul</w:t>
      </w:r>
      <w:r w:rsidRPr="004714E9">
        <w:rPr>
          <w:bCs/>
          <w:lang w:val="ro-RO"/>
        </w:rPr>
        <w:t xml:space="preserve"> (</w:t>
      </w:r>
      <w:r w:rsidR="00D65AA4">
        <w:rPr>
          <w:bCs/>
          <w:lang w:val="ro-RO"/>
        </w:rPr>
        <w:t>2</w:t>
      </w:r>
      <w:r w:rsidRPr="004714E9">
        <w:rPr>
          <w:bCs/>
          <w:lang w:val="ro-RO"/>
        </w:rPr>
        <w:t>)</w:t>
      </w:r>
      <w:r w:rsidR="00D65AA4">
        <w:rPr>
          <w:bCs/>
          <w:lang w:val="ro-RO"/>
        </w:rPr>
        <w:t xml:space="preserve"> </w:t>
      </w:r>
      <w:r w:rsidRPr="004714E9">
        <w:rPr>
          <w:bCs/>
          <w:lang w:val="ro-RO"/>
        </w:rPr>
        <w:t xml:space="preserve">se </w:t>
      </w:r>
      <w:r w:rsidR="00D65AA4">
        <w:rPr>
          <w:bCs/>
          <w:lang w:val="ro-RO"/>
        </w:rPr>
        <w:t>modifică și v</w:t>
      </w:r>
      <w:r w:rsidR="00DC4AE7">
        <w:rPr>
          <w:bCs/>
          <w:lang w:val="ro-RO"/>
        </w:rPr>
        <w:t>a</w:t>
      </w:r>
      <w:r w:rsidR="00D65AA4">
        <w:rPr>
          <w:bCs/>
          <w:lang w:val="ro-RO"/>
        </w:rPr>
        <w:t xml:space="preserve"> avea următorul cuprins</w:t>
      </w:r>
      <w:r w:rsidRPr="004714E9">
        <w:rPr>
          <w:bCs/>
          <w:lang w:val="ro-RO"/>
        </w:rPr>
        <w:t>:</w:t>
      </w:r>
    </w:p>
    <w:p w:rsidR="00114C1B" w:rsidRDefault="00D65AA4" w:rsidP="00114C1B">
      <w:pPr>
        <w:pStyle w:val="ListParagraph"/>
        <w:autoSpaceDE w:val="0"/>
        <w:autoSpaceDN w:val="0"/>
        <w:adjustRightInd w:val="0"/>
        <w:spacing w:line="360" w:lineRule="auto"/>
        <w:ind w:left="0"/>
        <w:jc w:val="both"/>
        <w:rPr>
          <w:rFonts w:eastAsia="Calibri"/>
          <w:lang w:val="ro-RO"/>
        </w:rPr>
      </w:pPr>
      <w:r>
        <w:rPr>
          <w:rFonts w:eastAsia="Calibri"/>
          <w:lang w:val="ro-RO"/>
        </w:rPr>
        <w:t>„(</w:t>
      </w:r>
      <w:r w:rsidRPr="00D65AA4">
        <w:rPr>
          <w:rFonts w:eastAsia="Calibri"/>
          <w:lang w:val="ro-RO"/>
        </w:rPr>
        <w:t xml:space="preserve">2) </w:t>
      </w:r>
      <w:r w:rsidR="00DC4AE7" w:rsidRPr="00DC4AE7">
        <w:rPr>
          <w:rFonts w:eastAsia="Calibri"/>
          <w:lang w:val="ro-RO"/>
        </w:rPr>
        <w:t>În situaţia în care acordul petrolier sau contractul de concesiune</w:t>
      </w:r>
      <w:r w:rsidR="00C168B3">
        <w:rPr>
          <w:rFonts w:eastAsia="Calibri"/>
          <w:lang w:val="ro-RO"/>
        </w:rPr>
        <w:t>/asimilat</w:t>
      </w:r>
      <w:r w:rsidR="00DC4AE7" w:rsidRPr="00DC4AE7">
        <w:rPr>
          <w:rFonts w:eastAsia="Calibri"/>
          <w:lang w:val="ro-RO"/>
        </w:rPr>
        <w:t xml:space="preserve"> se modifică, inclusiv în situația transferului</w:t>
      </w:r>
      <w:r w:rsidR="008B2CC0">
        <w:rPr>
          <w:rFonts w:eastAsia="Calibri"/>
          <w:lang w:val="ro-RO"/>
        </w:rPr>
        <w:t>,</w:t>
      </w:r>
      <w:r w:rsidR="00DC4AE7" w:rsidRPr="00DC4AE7">
        <w:rPr>
          <w:rFonts w:eastAsia="Calibri"/>
          <w:lang w:val="ro-RO"/>
        </w:rPr>
        <w:t xml:space="preserve"> titularul acestuia are obligaţia de a transmite la ANRE o copie a documentului în termen de 2 zile lucrătoare însoțită, după caz, de solicitarea de modificare a autorizației de înființare/licenței</w:t>
      </w:r>
      <w:r w:rsidRPr="00D65AA4">
        <w:rPr>
          <w:rFonts w:eastAsia="Calibri"/>
          <w:lang w:val="ro-RO"/>
        </w:rPr>
        <w:t>.</w:t>
      </w:r>
      <w:r w:rsidR="00DC4AE7">
        <w:rPr>
          <w:rFonts w:eastAsia="Calibri"/>
          <w:lang w:val="ro-RO"/>
        </w:rPr>
        <w:t>”</w:t>
      </w:r>
    </w:p>
    <w:p w:rsidR="00DC4AE7" w:rsidRDefault="00DC4AE7" w:rsidP="007E4E9E">
      <w:pPr>
        <w:pStyle w:val="ListParagraph"/>
        <w:numPr>
          <w:ilvl w:val="0"/>
          <w:numId w:val="9"/>
        </w:numPr>
        <w:autoSpaceDE w:val="0"/>
        <w:autoSpaceDN w:val="0"/>
        <w:adjustRightInd w:val="0"/>
        <w:spacing w:line="360" w:lineRule="auto"/>
        <w:ind w:left="0" w:firstLine="0"/>
        <w:jc w:val="both"/>
        <w:rPr>
          <w:bCs/>
          <w:lang w:val="ro-RO"/>
        </w:rPr>
      </w:pPr>
      <w:r>
        <w:rPr>
          <w:bCs/>
          <w:lang w:val="ro-RO"/>
        </w:rPr>
        <w:t>La articolul 25, alineatul (</w:t>
      </w:r>
      <w:r w:rsidR="00246C95">
        <w:rPr>
          <w:bCs/>
          <w:lang w:val="ro-RO"/>
        </w:rPr>
        <w:t>4</w:t>
      </w:r>
      <w:r>
        <w:rPr>
          <w:bCs/>
          <w:lang w:val="ro-RO"/>
        </w:rPr>
        <w:t>) se abrogă.</w:t>
      </w:r>
    </w:p>
    <w:p w:rsidR="00AF2589" w:rsidRPr="004714E9" w:rsidRDefault="00AF2589"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articolul 26, după alineatul (4) se introduce un nou alineat, alineatul (5) cu următorul cuprins:</w:t>
      </w:r>
    </w:p>
    <w:p w:rsidR="00AF2589" w:rsidRPr="004714E9" w:rsidRDefault="00AF2589" w:rsidP="00AF2589">
      <w:pPr>
        <w:autoSpaceDE w:val="0"/>
        <w:autoSpaceDN w:val="0"/>
        <w:adjustRightInd w:val="0"/>
        <w:spacing w:line="360" w:lineRule="auto"/>
        <w:jc w:val="both"/>
        <w:rPr>
          <w:rFonts w:eastAsia="Calibri"/>
          <w:lang w:val="ro-RO"/>
        </w:rPr>
      </w:pPr>
      <w:r w:rsidRPr="004714E9">
        <w:rPr>
          <w:bCs/>
          <w:lang w:val="ro-RO"/>
        </w:rPr>
        <w:t>„</w:t>
      </w:r>
      <w:r w:rsidRPr="004714E9">
        <w:rPr>
          <w:rFonts w:eastAsia="Calibri"/>
          <w:lang w:val="ro-RO"/>
        </w:rPr>
        <w:t>(5) În cazul încetării motivelor care au condus la suspendarea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ei, ANRE emite o decizie de încetare a suspendării, care intră în vigoare la data stabilită de ANRE în cuprinsul acesteia.”</w:t>
      </w:r>
    </w:p>
    <w:p w:rsidR="00E63A6D" w:rsidRPr="004714E9" w:rsidRDefault="00CD5812"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A</w:t>
      </w:r>
      <w:r w:rsidR="00E63A6D" w:rsidRPr="004714E9">
        <w:rPr>
          <w:bCs/>
          <w:lang w:val="ro-RO"/>
        </w:rPr>
        <w:t>rticolul 27</w:t>
      </w:r>
      <w:r w:rsidR="00470629" w:rsidRPr="004714E9">
        <w:rPr>
          <w:bCs/>
          <w:lang w:val="ro-RO"/>
        </w:rPr>
        <w:t xml:space="preserve"> </w:t>
      </w:r>
      <w:r w:rsidR="00E63A6D" w:rsidRPr="004714E9">
        <w:rPr>
          <w:bCs/>
          <w:lang w:val="ro-RO"/>
        </w:rPr>
        <w:t xml:space="preserve">se modifică </w:t>
      </w:r>
      <w:r w:rsidR="001C6C14" w:rsidRPr="004714E9">
        <w:rPr>
          <w:bCs/>
          <w:lang w:val="ro-RO"/>
        </w:rPr>
        <w:t>ș</w:t>
      </w:r>
      <w:r w:rsidR="00E63A6D" w:rsidRPr="004714E9">
        <w:rPr>
          <w:bCs/>
          <w:lang w:val="ro-RO"/>
        </w:rPr>
        <w:t>i v</w:t>
      </w:r>
      <w:r w:rsidRPr="004714E9">
        <w:rPr>
          <w:bCs/>
          <w:lang w:val="ro-RO"/>
        </w:rPr>
        <w:t>a</w:t>
      </w:r>
      <w:r w:rsidR="00E63A6D" w:rsidRPr="004714E9">
        <w:rPr>
          <w:bCs/>
          <w:lang w:val="ro-RO"/>
        </w:rPr>
        <w:t xml:space="preserve"> avea următorul cuprins:</w:t>
      </w:r>
    </w:p>
    <w:p w:rsidR="00CD5812" w:rsidRPr="008B2CC0" w:rsidRDefault="004C0E01" w:rsidP="00CD5812">
      <w:pPr>
        <w:autoSpaceDE w:val="0"/>
        <w:autoSpaceDN w:val="0"/>
        <w:adjustRightInd w:val="0"/>
        <w:spacing w:line="360" w:lineRule="auto"/>
        <w:jc w:val="both"/>
        <w:rPr>
          <w:rFonts w:eastAsia="Calibri"/>
          <w:lang w:val="ro-RO"/>
        </w:rPr>
      </w:pPr>
      <w:r w:rsidRPr="004714E9">
        <w:rPr>
          <w:lang w:val="ro-RO"/>
        </w:rPr>
        <w:t>„</w:t>
      </w:r>
      <w:r w:rsidR="00CD5812" w:rsidRPr="004714E9">
        <w:rPr>
          <w:rFonts w:eastAsia="Calibri"/>
          <w:lang w:val="ro-RO"/>
        </w:rPr>
        <w:t>A</w:t>
      </w:r>
      <w:r w:rsidR="005B6C37" w:rsidRPr="004714E9">
        <w:rPr>
          <w:rFonts w:eastAsia="Calibri"/>
          <w:lang w:val="ro-RO"/>
        </w:rPr>
        <w:t>rt</w:t>
      </w:r>
      <w:r w:rsidR="00CD5812" w:rsidRPr="004714E9">
        <w:rPr>
          <w:rFonts w:eastAsia="Calibri"/>
          <w:lang w:val="ro-RO"/>
        </w:rPr>
        <w:t>. 27 – (1</w:t>
      </w:r>
      <w:r w:rsidR="00CD5812" w:rsidRPr="008B2CC0">
        <w:rPr>
          <w:rFonts w:eastAsia="Calibri"/>
          <w:lang w:val="ro-RO"/>
        </w:rPr>
        <w:t>) ANRE îi retrage titularului autoriza</w:t>
      </w:r>
      <w:r w:rsidR="004714E9" w:rsidRPr="008B2CC0">
        <w:rPr>
          <w:rFonts w:eastAsia="Calibri"/>
          <w:lang w:val="ro-RO"/>
        </w:rPr>
        <w:t>ț</w:t>
      </w:r>
      <w:r w:rsidR="00CD5812" w:rsidRPr="008B2CC0">
        <w:rPr>
          <w:rFonts w:eastAsia="Calibri"/>
          <w:lang w:val="ro-RO"/>
        </w:rPr>
        <w:t>ia de înfiin</w:t>
      </w:r>
      <w:r w:rsidR="004714E9" w:rsidRPr="008B2CC0">
        <w:rPr>
          <w:rFonts w:eastAsia="Calibri"/>
          <w:lang w:val="ro-RO"/>
        </w:rPr>
        <w:t>ț</w:t>
      </w:r>
      <w:r w:rsidR="00CD5812" w:rsidRPr="008B2CC0">
        <w:rPr>
          <w:rFonts w:eastAsia="Calibri"/>
          <w:lang w:val="ro-RO"/>
        </w:rPr>
        <w:t>are/licen</w:t>
      </w:r>
      <w:r w:rsidR="004714E9" w:rsidRPr="008B2CC0">
        <w:rPr>
          <w:rFonts w:eastAsia="Calibri"/>
          <w:lang w:val="ro-RO"/>
        </w:rPr>
        <w:t>ț</w:t>
      </w:r>
      <w:r w:rsidR="00CD5812" w:rsidRPr="008B2CC0">
        <w:rPr>
          <w:rFonts w:eastAsia="Calibri"/>
          <w:lang w:val="ro-RO"/>
        </w:rPr>
        <w:t>a în următoarele situa</w:t>
      </w:r>
      <w:r w:rsidR="004714E9" w:rsidRPr="008B2CC0">
        <w:rPr>
          <w:rFonts w:eastAsia="Calibri"/>
          <w:lang w:val="ro-RO"/>
        </w:rPr>
        <w:t>ț</w:t>
      </w:r>
      <w:r w:rsidR="00CD5812" w:rsidRPr="008B2CC0">
        <w:rPr>
          <w:rFonts w:eastAsia="Calibri"/>
          <w:lang w:val="ro-RO"/>
        </w:rPr>
        <w:t>ii:</w:t>
      </w:r>
    </w:p>
    <w:p w:rsidR="00CD5812" w:rsidRPr="008B2CC0" w:rsidRDefault="00CD5812" w:rsidP="00CD5812">
      <w:pPr>
        <w:autoSpaceDE w:val="0"/>
        <w:autoSpaceDN w:val="0"/>
        <w:adjustRightInd w:val="0"/>
        <w:spacing w:line="360" w:lineRule="auto"/>
        <w:jc w:val="both"/>
        <w:rPr>
          <w:rFonts w:eastAsia="Calibri"/>
          <w:lang w:val="ro-RO"/>
        </w:rPr>
      </w:pPr>
      <w:r w:rsidRPr="008B2CC0">
        <w:rPr>
          <w:rFonts w:eastAsia="Calibri"/>
          <w:lang w:val="ro-RO"/>
        </w:rPr>
        <w:t>a) în situa</w:t>
      </w:r>
      <w:r w:rsidR="004714E9" w:rsidRPr="008B2CC0">
        <w:rPr>
          <w:rFonts w:eastAsia="Calibri"/>
          <w:lang w:val="ro-RO"/>
        </w:rPr>
        <w:t>ț</w:t>
      </w:r>
      <w:r w:rsidRPr="008B2CC0">
        <w:rPr>
          <w:rFonts w:eastAsia="Calibri"/>
          <w:lang w:val="ro-RO"/>
        </w:rPr>
        <w:t>iile precizate la art. 26;</w:t>
      </w:r>
    </w:p>
    <w:p w:rsidR="00CD5812" w:rsidRPr="008B2CC0" w:rsidRDefault="00CD5812" w:rsidP="00CD5812">
      <w:pPr>
        <w:autoSpaceDE w:val="0"/>
        <w:autoSpaceDN w:val="0"/>
        <w:adjustRightInd w:val="0"/>
        <w:spacing w:line="360" w:lineRule="auto"/>
        <w:jc w:val="both"/>
        <w:rPr>
          <w:rFonts w:eastAsia="Calibri"/>
          <w:lang w:val="ro-RO"/>
        </w:rPr>
      </w:pPr>
      <w:r w:rsidRPr="008B2CC0">
        <w:rPr>
          <w:rFonts w:eastAsia="Calibri"/>
          <w:lang w:val="ro-RO"/>
        </w:rPr>
        <w:t>b) în cazul decăderii din drepturi, incapacită</w:t>
      </w:r>
      <w:r w:rsidR="004714E9" w:rsidRPr="008B2CC0">
        <w:rPr>
          <w:rFonts w:eastAsia="Calibri"/>
          <w:lang w:val="ro-RO"/>
        </w:rPr>
        <w:t>ț</w:t>
      </w:r>
      <w:r w:rsidRPr="008B2CC0">
        <w:rPr>
          <w:rFonts w:eastAsia="Calibri"/>
          <w:lang w:val="ro-RO"/>
        </w:rPr>
        <w:t>ii sau falimentului titularului;</w:t>
      </w:r>
    </w:p>
    <w:p w:rsidR="00CD5812" w:rsidRPr="004714E9" w:rsidRDefault="00CD5812" w:rsidP="00CD5812">
      <w:pPr>
        <w:autoSpaceDE w:val="0"/>
        <w:autoSpaceDN w:val="0"/>
        <w:adjustRightInd w:val="0"/>
        <w:spacing w:line="360" w:lineRule="auto"/>
        <w:jc w:val="both"/>
        <w:rPr>
          <w:rFonts w:eastAsia="Calibri"/>
          <w:lang w:val="ro-RO"/>
        </w:rPr>
      </w:pPr>
      <w:r w:rsidRPr="008B2CC0">
        <w:rPr>
          <w:rFonts w:eastAsia="Calibri"/>
          <w:lang w:val="ro-RO"/>
        </w:rPr>
        <w:t>c) la cererea motivată a titularului; în situa</w:t>
      </w:r>
      <w:r w:rsidR="004714E9" w:rsidRPr="008B2CC0">
        <w:rPr>
          <w:rFonts w:eastAsia="Calibri"/>
          <w:lang w:val="ro-RO"/>
        </w:rPr>
        <w:t>ț</w:t>
      </w:r>
      <w:r w:rsidRPr="008B2CC0">
        <w:rPr>
          <w:rFonts w:eastAsia="Calibri"/>
          <w:lang w:val="ro-RO"/>
        </w:rPr>
        <w:t>ia în care activitatea</w:t>
      </w:r>
      <w:r w:rsidRPr="004714E9">
        <w:rPr>
          <w:rFonts w:eastAsia="Calibri"/>
          <w:lang w:val="ro-RO"/>
        </w:rPr>
        <w:t xml:space="preserve"> se desfă</w:t>
      </w:r>
      <w:r w:rsidR="001C6C14" w:rsidRPr="004714E9">
        <w:rPr>
          <w:rFonts w:eastAsia="Calibri"/>
          <w:lang w:val="ro-RO"/>
        </w:rPr>
        <w:t>ș</w:t>
      </w:r>
      <w:r w:rsidRPr="004714E9">
        <w:rPr>
          <w:rFonts w:eastAsia="Calibri"/>
          <w:lang w:val="ro-RO"/>
        </w:rPr>
        <w:t>oară în baza unui contract de concesiune</w:t>
      </w:r>
      <w:r w:rsidR="00F317B6" w:rsidRPr="004714E9">
        <w:rPr>
          <w:rFonts w:eastAsia="Calibri"/>
          <w:lang w:val="ro-RO"/>
        </w:rPr>
        <w:t xml:space="preserve"> </w:t>
      </w:r>
      <w:r w:rsidR="00246C95">
        <w:rPr>
          <w:rFonts w:eastAsia="Calibri"/>
          <w:lang w:val="ro-RO"/>
        </w:rPr>
        <w:t>sau asimilat</w:t>
      </w:r>
      <w:r w:rsidRPr="004714E9">
        <w:rPr>
          <w:rFonts w:eastAsia="Calibri"/>
          <w:lang w:val="ro-RO"/>
        </w:rPr>
        <w:t xml:space="preserve"> sau </w:t>
      </w:r>
      <w:r w:rsidR="00A558BD" w:rsidRPr="004714E9">
        <w:rPr>
          <w:rFonts w:eastAsia="Calibri"/>
          <w:lang w:val="ro-RO"/>
        </w:rPr>
        <w:t xml:space="preserve">a unui </w:t>
      </w:r>
      <w:r w:rsidRPr="004714E9">
        <w:rPr>
          <w:rFonts w:eastAsia="Calibri"/>
          <w:lang w:val="ro-RO"/>
        </w:rPr>
        <w:t>acord petrolier, ANRE are dreptul să retragă autoriza</w:t>
      </w:r>
      <w:r w:rsidR="004714E9" w:rsidRPr="004714E9">
        <w:rPr>
          <w:rFonts w:eastAsia="Calibri"/>
          <w:lang w:val="ro-RO"/>
        </w:rPr>
        <w:t>ț</w:t>
      </w:r>
      <w:r w:rsidRPr="004714E9">
        <w:rPr>
          <w:rFonts w:eastAsia="Calibri"/>
          <w:lang w:val="ro-RO"/>
        </w:rPr>
        <w:t>ia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a numai după ce titularul prezintă a</w:t>
      </w:r>
      <w:r w:rsidR="005B6C37" w:rsidRPr="004714E9">
        <w:rPr>
          <w:rFonts w:eastAsia="Calibri"/>
          <w:lang w:val="ro-RO"/>
        </w:rPr>
        <w:t>cordul partenerului de contract;</w:t>
      </w:r>
    </w:p>
    <w:p w:rsidR="00CD5812" w:rsidRPr="004714E9" w:rsidRDefault="00CD5812" w:rsidP="00CD5812">
      <w:pPr>
        <w:autoSpaceDE w:val="0"/>
        <w:autoSpaceDN w:val="0"/>
        <w:adjustRightInd w:val="0"/>
        <w:spacing w:line="360" w:lineRule="auto"/>
        <w:jc w:val="both"/>
        <w:rPr>
          <w:rFonts w:eastAsia="Calibri"/>
          <w:lang w:val="ro-RO"/>
        </w:rPr>
      </w:pPr>
      <w:r w:rsidRPr="004714E9">
        <w:rPr>
          <w:rFonts w:eastAsia="Calibri"/>
          <w:lang w:val="ro-RO"/>
        </w:rPr>
        <w:t xml:space="preserve">d) </w:t>
      </w:r>
      <w:r w:rsidR="006221F4" w:rsidRPr="004714E9">
        <w:rPr>
          <w:rFonts w:eastAsia="Calibri"/>
          <w:lang w:val="ro-RO"/>
        </w:rPr>
        <w:t xml:space="preserve">la încetarea contractului de concesiune </w:t>
      </w:r>
      <w:r w:rsidR="00246C95">
        <w:rPr>
          <w:rFonts w:eastAsia="Calibri"/>
          <w:lang w:val="ro-RO"/>
        </w:rPr>
        <w:t>sau asimilat</w:t>
      </w:r>
      <w:r w:rsidR="006221F4" w:rsidRPr="004714E9">
        <w:rPr>
          <w:rFonts w:eastAsia="Calibri"/>
          <w:lang w:val="ro-RO"/>
        </w:rPr>
        <w:t xml:space="preserve"> sau a acordului petrolier</w:t>
      </w:r>
      <w:r w:rsidR="005B6C37" w:rsidRPr="004714E9">
        <w:rPr>
          <w:rFonts w:eastAsia="Calibri"/>
          <w:lang w:val="ro-RO"/>
        </w:rPr>
        <w:t>;</w:t>
      </w:r>
    </w:p>
    <w:p w:rsidR="00CD5812" w:rsidRPr="004714E9" w:rsidRDefault="00CD5812" w:rsidP="00CD5812">
      <w:pPr>
        <w:autoSpaceDE w:val="0"/>
        <w:autoSpaceDN w:val="0"/>
        <w:adjustRightInd w:val="0"/>
        <w:spacing w:line="360" w:lineRule="auto"/>
        <w:jc w:val="both"/>
        <w:rPr>
          <w:rFonts w:eastAsia="Calibri"/>
          <w:lang w:val="ro-RO"/>
        </w:rPr>
      </w:pPr>
      <w:r w:rsidRPr="004714E9">
        <w:rPr>
          <w:rFonts w:eastAsia="Calibri"/>
          <w:lang w:val="ro-RO"/>
        </w:rPr>
        <w:t>e) în cazurile în care anularea de către emitent sau expirarea valabilită</w:t>
      </w:r>
      <w:r w:rsidR="004714E9" w:rsidRPr="004714E9">
        <w:rPr>
          <w:rFonts w:eastAsia="Calibri"/>
          <w:lang w:val="ro-RO"/>
        </w:rPr>
        <w:t>ț</w:t>
      </w:r>
      <w:r w:rsidRPr="004714E9">
        <w:rPr>
          <w:rFonts w:eastAsia="Calibri"/>
          <w:lang w:val="ro-RO"/>
        </w:rPr>
        <w:t>ii unuia dintre actele care au stat la baza acordării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ei, conform prevederilor prezentului regulament</w:t>
      </w:r>
      <w:r w:rsidR="00470629" w:rsidRPr="004714E9">
        <w:rPr>
          <w:rFonts w:eastAsia="Calibri"/>
          <w:lang w:val="ro-RO"/>
        </w:rPr>
        <w:t>,</w:t>
      </w:r>
      <w:r w:rsidRPr="004714E9">
        <w:rPr>
          <w:rFonts w:eastAsia="Calibri"/>
          <w:lang w:val="ro-RO"/>
        </w:rPr>
        <w:t xml:space="preserve"> este iremediabilă, conducând la imposibilitatea desfă</w:t>
      </w:r>
      <w:r w:rsidR="001C6C14" w:rsidRPr="004714E9">
        <w:rPr>
          <w:rFonts w:eastAsia="Calibri"/>
          <w:lang w:val="ro-RO"/>
        </w:rPr>
        <w:t>ș</w:t>
      </w:r>
      <w:r w:rsidRPr="004714E9">
        <w:rPr>
          <w:rFonts w:eastAsia="Calibri"/>
          <w:lang w:val="ro-RO"/>
        </w:rPr>
        <w:t>urării activită</w:t>
      </w:r>
      <w:r w:rsidR="004714E9" w:rsidRPr="004714E9">
        <w:rPr>
          <w:rFonts w:eastAsia="Calibri"/>
          <w:lang w:val="ro-RO"/>
        </w:rPr>
        <w:t>ț</w:t>
      </w:r>
      <w:r w:rsidRPr="004714E9">
        <w:rPr>
          <w:rFonts w:eastAsia="Calibri"/>
          <w:lang w:val="ro-RO"/>
        </w:rPr>
        <w:t>ilor permise de autoriza</w:t>
      </w:r>
      <w:r w:rsidR="004714E9" w:rsidRPr="004714E9">
        <w:rPr>
          <w:rFonts w:eastAsia="Calibri"/>
          <w:lang w:val="ro-RO"/>
        </w:rPr>
        <w:t>ț</w:t>
      </w:r>
      <w:r w:rsidRPr="004714E9">
        <w:rPr>
          <w:rFonts w:eastAsia="Calibri"/>
          <w:lang w:val="ro-RO"/>
        </w:rPr>
        <w:t>i</w:t>
      </w:r>
      <w:r w:rsidR="00956BA4" w:rsidRPr="004714E9">
        <w:rPr>
          <w:rFonts w:eastAsia="Calibri"/>
          <w:lang w:val="ro-RO"/>
        </w:rPr>
        <w:t>a de înfiin</w:t>
      </w:r>
      <w:r w:rsidR="004714E9" w:rsidRPr="004714E9">
        <w:rPr>
          <w:rFonts w:eastAsia="Calibri"/>
          <w:lang w:val="ro-RO"/>
        </w:rPr>
        <w:t>ț</w:t>
      </w:r>
      <w:r w:rsidR="00956BA4" w:rsidRPr="004714E9">
        <w:rPr>
          <w:rFonts w:eastAsia="Calibri"/>
          <w:lang w:val="ro-RO"/>
        </w:rPr>
        <w:t>are</w:t>
      </w:r>
      <w:r w:rsidRPr="004714E9">
        <w:rPr>
          <w:rFonts w:eastAsia="Calibri"/>
          <w:lang w:val="ro-RO"/>
        </w:rPr>
        <w:t>/licen</w:t>
      </w:r>
      <w:r w:rsidR="004714E9" w:rsidRPr="004714E9">
        <w:rPr>
          <w:rFonts w:eastAsia="Calibri"/>
          <w:lang w:val="ro-RO"/>
        </w:rPr>
        <w:t>ț</w:t>
      </w:r>
      <w:r w:rsidRPr="004714E9">
        <w:rPr>
          <w:rFonts w:eastAsia="Calibri"/>
          <w:lang w:val="ro-RO"/>
        </w:rPr>
        <w:t>ă sau a respectării condi</w:t>
      </w:r>
      <w:r w:rsidR="004714E9" w:rsidRPr="004714E9">
        <w:rPr>
          <w:rFonts w:eastAsia="Calibri"/>
          <w:lang w:val="ro-RO"/>
        </w:rPr>
        <w:t>ț</w:t>
      </w:r>
      <w:r w:rsidRPr="004714E9">
        <w:rPr>
          <w:rFonts w:eastAsia="Calibri"/>
          <w:lang w:val="ro-RO"/>
        </w:rPr>
        <w:t xml:space="preserve">iilor de valabilitate </w:t>
      </w:r>
      <w:r w:rsidR="00336850" w:rsidRPr="004714E9">
        <w:rPr>
          <w:rFonts w:eastAsia="Calibri"/>
          <w:lang w:val="ro-RO"/>
        </w:rPr>
        <w:t xml:space="preserve">asociate </w:t>
      </w:r>
      <w:r w:rsidRPr="004714E9">
        <w:rPr>
          <w:rFonts w:eastAsia="Calibri"/>
          <w:lang w:val="ro-RO"/>
        </w:rPr>
        <w:t>acestora;</w:t>
      </w:r>
    </w:p>
    <w:p w:rsidR="00CD5812" w:rsidRPr="004714E9" w:rsidRDefault="00CD5812" w:rsidP="00CD5812">
      <w:pPr>
        <w:autoSpaceDE w:val="0"/>
        <w:autoSpaceDN w:val="0"/>
        <w:adjustRightInd w:val="0"/>
        <w:spacing w:line="360" w:lineRule="auto"/>
        <w:jc w:val="both"/>
        <w:rPr>
          <w:rFonts w:eastAsia="Calibri"/>
          <w:lang w:val="ro-RO"/>
        </w:rPr>
      </w:pPr>
      <w:r w:rsidRPr="004714E9">
        <w:rPr>
          <w:rFonts w:eastAsia="Calibri"/>
          <w:lang w:val="ro-RO"/>
        </w:rPr>
        <w:lastRenderedPageBreak/>
        <w:t>f) pierderea titlului legal privind de</w:t>
      </w:r>
      <w:r w:rsidR="004714E9" w:rsidRPr="004714E9">
        <w:rPr>
          <w:rFonts w:eastAsia="Calibri"/>
          <w:lang w:val="ro-RO"/>
        </w:rPr>
        <w:t>ț</w:t>
      </w:r>
      <w:r w:rsidRPr="004714E9">
        <w:rPr>
          <w:rFonts w:eastAsia="Calibri"/>
          <w:lang w:val="ro-RO"/>
        </w:rPr>
        <w:t>inerea de bunuri imobile în sau pe care se amplasează obiectivele/sistemele din sectorul gazelor naturale sau pierderea titlului legal privind de</w:t>
      </w:r>
      <w:r w:rsidR="004714E9" w:rsidRPr="004714E9">
        <w:rPr>
          <w:rFonts w:eastAsia="Calibri"/>
          <w:lang w:val="ro-RO"/>
        </w:rPr>
        <w:t>ț</w:t>
      </w:r>
      <w:r w:rsidRPr="004714E9">
        <w:rPr>
          <w:rFonts w:eastAsia="Calibri"/>
          <w:lang w:val="ro-RO"/>
        </w:rPr>
        <w:t>inerea obiectivel</w:t>
      </w:r>
      <w:r w:rsidR="006349CC" w:rsidRPr="004714E9">
        <w:rPr>
          <w:rFonts w:eastAsia="Calibri"/>
          <w:lang w:val="ro-RO"/>
        </w:rPr>
        <w:t>or</w:t>
      </w:r>
      <w:r w:rsidRPr="004714E9">
        <w:rPr>
          <w:rFonts w:eastAsia="Calibri"/>
          <w:lang w:val="ro-RO"/>
        </w:rPr>
        <w:t>/sistemel</w:t>
      </w:r>
      <w:r w:rsidR="006349CC" w:rsidRPr="004714E9">
        <w:rPr>
          <w:rFonts w:eastAsia="Calibri"/>
          <w:lang w:val="ro-RO"/>
        </w:rPr>
        <w:t>or</w:t>
      </w:r>
      <w:r w:rsidRPr="004714E9">
        <w:rPr>
          <w:rFonts w:eastAsia="Calibri"/>
          <w:lang w:val="ro-RO"/>
        </w:rPr>
        <w:t xml:space="preserve"> din sectorul gazelor naturale, care conduce la imposibilitatea desfă</w:t>
      </w:r>
      <w:r w:rsidR="001C6C14" w:rsidRPr="004714E9">
        <w:rPr>
          <w:rFonts w:eastAsia="Calibri"/>
          <w:lang w:val="ro-RO"/>
        </w:rPr>
        <w:t>ș</w:t>
      </w:r>
      <w:r w:rsidRPr="004714E9">
        <w:rPr>
          <w:rFonts w:eastAsia="Calibri"/>
          <w:lang w:val="ro-RO"/>
        </w:rPr>
        <w:t>urării activită</w:t>
      </w:r>
      <w:r w:rsidR="004714E9" w:rsidRPr="004714E9">
        <w:rPr>
          <w:rFonts w:eastAsia="Calibri"/>
          <w:lang w:val="ro-RO"/>
        </w:rPr>
        <w:t>ț</w:t>
      </w:r>
      <w:r w:rsidRPr="004714E9">
        <w:rPr>
          <w:rFonts w:eastAsia="Calibri"/>
          <w:lang w:val="ro-RO"/>
        </w:rPr>
        <w:t>ii permise de licen</w:t>
      </w:r>
      <w:r w:rsidR="004714E9" w:rsidRPr="004714E9">
        <w:rPr>
          <w:rFonts w:eastAsia="Calibri"/>
          <w:lang w:val="ro-RO"/>
        </w:rPr>
        <w:t>ț</w:t>
      </w:r>
      <w:r w:rsidRPr="004714E9">
        <w:rPr>
          <w:rFonts w:eastAsia="Calibri"/>
          <w:lang w:val="ro-RO"/>
        </w:rPr>
        <w:t>ă, constatată prin hotărâre judecătorească definitivă;</w:t>
      </w:r>
    </w:p>
    <w:p w:rsidR="00CD5812" w:rsidRPr="004714E9" w:rsidRDefault="00246C95" w:rsidP="00CD5812">
      <w:pPr>
        <w:autoSpaceDE w:val="0"/>
        <w:autoSpaceDN w:val="0"/>
        <w:adjustRightInd w:val="0"/>
        <w:spacing w:line="360" w:lineRule="auto"/>
        <w:jc w:val="both"/>
        <w:rPr>
          <w:rFonts w:eastAsia="Calibri"/>
          <w:lang w:val="ro-RO"/>
        </w:rPr>
      </w:pPr>
      <w:r>
        <w:rPr>
          <w:rFonts w:eastAsia="Calibri"/>
          <w:lang w:val="ro-RO"/>
        </w:rPr>
        <w:t>g</w:t>
      </w:r>
      <w:r w:rsidR="00CD5812" w:rsidRPr="004714E9">
        <w:rPr>
          <w:rFonts w:eastAsia="Calibri"/>
          <w:lang w:val="ro-RO"/>
        </w:rPr>
        <w:t>) în cazul prezentării unor dovezi (ordine de restric</w:t>
      </w:r>
      <w:r w:rsidR="004714E9" w:rsidRPr="004714E9">
        <w:rPr>
          <w:rFonts w:eastAsia="Calibri"/>
          <w:lang w:val="ro-RO"/>
        </w:rPr>
        <w:t>ț</w:t>
      </w:r>
      <w:r w:rsidR="00CD5812" w:rsidRPr="004714E9">
        <w:rPr>
          <w:rFonts w:eastAsia="Calibri"/>
          <w:lang w:val="ro-RO"/>
        </w:rPr>
        <w:t>ionare sau de interzicere a activită</w:t>
      </w:r>
      <w:r w:rsidR="004714E9" w:rsidRPr="004714E9">
        <w:rPr>
          <w:rFonts w:eastAsia="Calibri"/>
          <w:lang w:val="ro-RO"/>
        </w:rPr>
        <w:t>ț</w:t>
      </w:r>
      <w:r w:rsidR="00CD5812" w:rsidRPr="004714E9">
        <w:rPr>
          <w:rFonts w:eastAsia="Calibri"/>
          <w:lang w:val="ro-RO"/>
        </w:rPr>
        <w:t>ii, hotărâri judecătore</w:t>
      </w:r>
      <w:r w:rsidR="001C6C14" w:rsidRPr="004714E9">
        <w:rPr>
          <w:rFonts w:eastAsia="Calibri"/>
          <w:lang w:val="ro-RO"/>
        </w:rPr>
        <w:t>ș</w:t>
      </w:r>
      <w:r w:rsidR="00CD5812" w:rsidRPr="004714E9">
        <w:rPr>
          <w:rFonts w:eastAsia="Calibri"/>
          <w:lang w:val="ro-RO"/>
        </w:rPr>
        <w:t>ti etc.) emise de o autoritate publică, ce atestă că înfiin</w:t>
      </w:r>
      <w:r w:rsidR="004714E9" w:rsidRPr="004714E9">
        <w:rPr>
          <w:rFonts w:eastAsia="Calibri"/>
          <w:lang w:val="ro-RO"/>
        </w:rPr>
        <w:t>ț</w:t>
      </w:r>
      <w:r w:rsidR="00CD5812" w:rsidRPr="004714E9">
        <w:rPr>
          <w:rFonts w:eastAsia="Calibri"/>
          <w:lang w:val="ro-RO"/>
        </w:rPr>
        <w:t>area/operarea obiectivelor/sistemelor din sectorul gazelor natural</w:t>
      </w:r>
      <w:r w:rsidR="006349CC" w:rsidRPr="004714E9">
        <w:rPr>
          <w:rFonts w:eastAsia="Calibri"/>
          <w:lang w:val="ro-RO"/>
        </w:rPr>
        <w:t>e</w:t>
      </w:r>
      <w:r w:rsidR="00CD5812" w:rsidRPr="004714E9">
        <w:rPr>
          <w:rFonts w:eastAsia="Calibri"/>
          <w:lang w:val="ro-RO"/>
        </w:rPr>
        <w:t xml:space="preserve"> sau a uneia ori </w:t>
      </w:r>
      <w:r w:rsidR="00A70516">
        <w:rPr>
          <w:rFonts w:eastAsia="Calibri"/>
          <w:lang w:val="ro-RO"/>
        </w:rPr>
        <w:t xml:space="preserve">a </w:t>
      </w:r>
      <w:r w:rsidR="00CD5812" w:rsidRPr="004714E9">
        <w:rPr>
          <w:rFonts w:eastAsia="Calibri"/>
          <w:lang w:val="ro-RO"/>
        </w:rPr>
        <w:t>mai multora dintre componentele acestora pune în pericol sau dăunează grav persoanelor fizice, proprietă</w:t>
      </w:r>
      <w:r w:rsidR="004714E9" w:rsidRPr="004714E9">
        <w:rPr>
          <w:rFonts w:eastAsia="Calibri"/>
          <w:lang w:val="ro-RO"/>
        </w:rPr>
        <w:t>ț</w:t>
      </w:r>
      <w:r w:rsidR="00CD5812" w:rsidRPr="004714E9">
        <w:rPr>
          <w:rFonts w:eastAsia="Calibri"/>
          <w:lang w:val="ro-RO"/>
        </w:rPr>
        <w:t xml:space="preserve">ii </w:t>
      </w:r>
      <w:r w:rsidR="001C6C14" w:rsidRPr="004714E9">
        <w:rPr>
          <w:rFonts w:eastAsia="Calibri"/>
          <w:lang w:val="ro-RO"/>
        </w:rPr>
        <w:t>ș</w:t>
      </w:r>
      <w:r>
        <w:rPr>
          <w:rFonts w:eastAsia="Calibri"/>
          <w:lang w:val="ro-RO"/>
        </w:rPr>
        <w:t>i/sau mediului înconjurător.</w:t>
      </w:r>
    </w:p>
    <w:p w:rsidR="00173AC4" w:rsidRDefault="00CD5812" w:rsidP="00CD5812">
      <w:pPr>
        <w:autoSpaceDE w:val="0"/>
        <w:autoSpaceDN w:val="0"/>
        <w:adjustRightInd w:val="0"/>
        <w:spacing w:line="360" w:lineRule="auto"/>
        <w:jc w:val="both"/>
        <w:rPr>
          <w:rFonts w:eastAsia="Calibri"/>
          <w:lang w:val="ro-RO"/>
        </w:rPr>
      </w:pPr>
      <w:r w:rsidRPr="004714E9">
        <w:rPr>
          <w:rFonts w:eastAsia="Calibri"/>
          <w:lang w:val="ro-RO"/>
        </w:rPr>
        <w:t>(2) Titularul autoriza</w:t>
      </w:r>
      <w:r w:rsidR="004714E9" w:rsidRPr="004714E9">
        <w:rPr>
          <w:rFonts w:eastAsia="Calibri"/>
          <w:lang w:val="ro-RO"/>
        </w:rPr>
        <w:t>ț</w:t>
      </w:r>
      <w:r w:rsidRPr="004714E9">
        <w:rPr>
          <w:rFonts w:eastAsia="Calibri"/>
          <w:lang w:val="ro-RO"/>
        </w:rPr>
        <w:t xml:space="preserve">iei </w:t>
      </w:r>
      <w:r w:rsidR="00956BA4" w:rsidRPr="004714E9">
        <w:rPr>
          <w:rFonts w:eastAsia="Calibri"/>
          <w:lang w:val="ro-RO"/>
        </w:rPr>
        <w:t>de înfiin</w:t>
      </w:r>
      <w:r w:rsidR="004714E9" w:rsidRPr="004714E9">
        <w:rPr>
          <w:rFonts w:eastAsia="Calibri"/>
          <w:lang w:val="ro-RO"/>
        </w:rPr>
        <w:t>ț</w:t>
      </w:r>
      <w:r w:rsidR="00956BA4" w:rsidRPr="004714E9">
        <w:rPr>
          <w:rFonts w:eastAsia="Calibri"/>
          <w:lang w:val="ro-RO"/>
        </w:rPr>
        <w:t xml:space="preserve">are </w:t>
      </w:r>
      <w:r w:rsidR="001C6C14" w:rsidRPr="004714E9">
        <w:rPr>
          <w:rFonts w:eastAsia="Calibri"/>
          <w:lang w:val="ro-RO"/>
        </w:rPr>
        <w:t>ș</w:t>
      </w:r>
      <w:r w:rsidRPr="004714E9">
        <w:rPr>
          <w:rFonts w:eastAsia="Calibri"/>
          <w:lang w:val="ro-RO"/>
        </w:rPr>
        <w:t>i/sau</w:t>
      </w:r>
      <w:r w:rsidR="00956BA4" w:rsidRPr="004714E9">
        <w:rPr>
          <w:rFonts w:eastAsia="Calibri"/>
          <w:lang w:val="ro-RO"/>
        </w:rPr>
        <w:t xml:space="preserve"> al</w:t>
      </w:r>
      <w:r w:rsidRPr="004714E9">
        <w:rPr>
          <w:rFonts w:eastAsia="Calibri"/>
          <w:lang w:val="ro-RO"/>
        </w:rPr>
        <w:t xml:space="preserve"> licen</w:t>
      </w:r>
      <w:r w:rsidR="004714E9" w:rsidRPr="004714E9">
        <w:rPr>
          <w:rFonts w:eastAsia="Calibri"/>
          <w:lang w:val="ro-RO"/>
        </w:rPr>
        <w:t>ț</w:t>
      </w:r>
      <w:r w:rsidRPr="004714E9">
        <w:rPr>
          <w:rFonts w:eastAsia="Calibri"/>
          <w:lang w:val="ro-RO"/>
        </w:rPr>
        <w:t>ei este obligat să notifice ANRE situa</w:t>
      </w:r>
      <w:r w:rsidR="004714E9" w:rsidRPr="004714E9">
        <w:rPr>
          <w:rFonts w:eastAsia="Calibri"/>
          <w:lang w:val="ro-RO"/>
        </w:rPr>
        <w:t>ț</w:t>
      </w:r>
      <w:r w:rsidRPr="004714E9">
        <w:rPr>
          <w:rFonts w:eastAsia="Calibri"/>
          <w:lang w:val="ro-RO"/>
        </w:rPr>
        <w:t>iile men</w:t>
      </w:r>
      <w:r w:rsidR="004714E9" w:rsidRPr="004714E9">
        <w:rPr>
          <w:rFonts w:eastAsia="Calibri"/>
          <w:lang w:val="ro-RO"/>
        </w:rPr>
        <w:t>ț</w:t>
      </w:r>
      <w:r w:rsidRPr="004714E9">
        <w:rPr>
          <w:rFonts w:eastAsia="Calibri"/>
          <w:lang w:val="ro-RO"/>
        </w:rPr>
        <w:t xml:space="preserve">ionate la alin. (1) lit. b), d) ÷ f), în termen de </w:t>
      </w:r>
      <w:r w:rsidR="00246C95">
        <w:rPr>
          <w:rFonts w:eastAsia="Calibri"/>
          <w:lang w:val="ro-RO"/>
        </w:rPr>
        <w:t>5</w:t>
      </w:r>
      <w:r w:rsidRPr="004714E9">
        <w:rPr>
          <w:rFonts w:eastAsia="Calibri"/>
          <w:lang w:val="ro-RO"/>
        </w:rPr>
        <w:t xml:space="preserve"> zile </w:t>
      </w:r>
      <w:r w:rsidR="00246C95">
        <w:rPr>
          <w:rFonts w:eastAsia="Calibri"/>
          <w:lang w:val="ro-RO"/>
        </w:rPr>
        <w:t xml:space="preserve">lucrătoare </w:t>
      </w:r>
      <w:r w:rsidRPr="004714E9">
        <w:rPr>
          <w:rFonts w:eastAsia="Calibri"/>
          <w:lang w:val="ro-RO"/>
        </w:rPr>
        <w:t>de la apari</w:t>
      </w:r>
      <w:r w:rsidR="004714E9" w:rsidRPr="004714E9">
        <w:rPr>
          <w:rFonts w:eastAsia="Calibri"/>
          <w:lang w:val="ro-RO"/>
        </w:rPr>
        <w:t>ț</w:t>
      </w:r>
      <w:r w:rsidRPr="004714E9">
        <w:rPr>
          <w:rFonts w:eastAsia="Calibri"/>
          <w:lang w:val="ro-RO"/>
        </w:rPr>
        <w:t>ia acestora.</w:t>
      </w:r>
    </w:p>
    <w:p w:rsidR="00E63A6D" w:rsidRPr="00D02AE6" w:rsidRDefault="00173AC4" w:rsidP="00CD5812">
      <w:pPr>
        <w:autoSpaceDE w:val="0"/>
        <w:autoSpaceDN w:val="0"/>
        <w:adjustRightInd w:val="0"/>
        <w:spacing w:line="360" w:lineRule="auto"/>
        <w:jc w:val="both"/>
        <w:rPr>
          <w:lang w:val="en-US"/>
        </w:rPr>
      </w:pPr>
      <w:r>
        <w:rPr>
          <w:lang w:val="en-US"/>
        </w:rPr>
        <w:t xml:space="preserve">(3) </w:t>
      </w:r>
      <w:r w:rsidRPr="005C657E">
        <w:rPr>
          <w:rFonts w:eastAsia="Calibri"/>
          <w:lang w:val="ro-RO"/>
        </w:rPr>
        <w:t>În situaţia radierii unui operator economic, decizia de acordare a autorizaţiei</w:t>
      </w:r>
      <w:r>
        <w:rPr>
          <w:rFonts w:eastAsia="Calibri"/>
          <w:lang w:val="ro-RO"/>
        </w:rPr>
        <w:t xml:space="preserve"> de înființare/licenței</w:t>
      </w:r>
      <w:r w:rsidRPr="005C657E">
        <w:rPr>
          <w:rFonts w:eastAsia="Calibri"/>
          <w:lang w:val="ro-RO"/>
        </w:rPr>
        <w:t xml:space="preserve"> îşi încetează efectele</w:t>
      </w:r>
      <w:r>
        <w:rPr>
          <w:rFonts w:eastAsia="Calibri"/>
          <w:lang w:val="ro-RO"/>
        </w:rPr>
        <w:t>.</w:t>
      </w:r>
      <w:r w:rsidR="004C0E01" w:rsidRPr="004714E9">
        <w:rPr>
          <w:lang w:val="ro-RO"/>
        </w:rPr>
        <w:t>”</w:t>
      </w:r>
    </w:p>
    <w:p w:rsidR="00546144" w:rsidRPr="004714E9" w:rsidRDefault="00546144"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După articolul 27</w:t>
      </w:r>
      <w:r w:rsidR="00470629" w:rsidRPr="004714E9">
        <w:rPr>
          <w:bCs/>
          <w:lang w:val="ro-RO"/>
        </w:rPr>
        <w:t>,</w:t>
      </w:r>
      <w:r w:rsidRPr="004714E9">
        <w:rPr>
          <w:bCs/>
          <w:lang w:val="ro-RO"/>
        </w:rPr>
        <w:t xml:space="preserve"> se introduc</w:t>
      </w:r>
      <w:r w:rsidR="00616C0A" w:rsidRPr="004714E9">
        <w:rPr>
          <w:bCs/>
          <w:lang w:val="ro-RO"/>
        </w:rPr>
        <w:t xml:space="preserve"> două noi</w:t>
      </w:r>
      <w:r w:rsidRPr="004714E9">
        <w:rPr>
          <w:bCs/>
          <w:lang w:val="ro-RO"/>
        </w:rPr>
        <w:t xml:space="preserve"> articol</w:t>
      </w:r>
      <w:r w:rsidR="00616C0A" w:rsidRPr="004714E9">
        <w:rPr>
          <w:bCs/>
          <w:lang w:val="ro-RO"/>
        </w:rPr>
        <w:t>e</w:t>
      </w:r>
      <w:r w:rsidRPr="004714E9">
        <w:rPr>
          <w:bCs/>
          <w:lang w:val="ro-RO"/>
        </w:rPr>
        <w:t>, articol</w:t>
      </w:r>
      <w:r w:rsidR="00616C0A" w:rsidRPr="004714E9">
        <w:rPr>
          <w:bCs/>
          <w:lang w:val="ro-RO"/>
        </w:rPr>
        <w:t>e</w:t>
      </w:r>
      <w:r w:rsidRPr="004714E9">
        <w:rPr>
          <w:bCs/>
          <w:lang w:val="ro-RO"/>
        </w:rPr>
        <w:t>l</w:t>
      </w:r>
      <w:r w:rsidR="00616C0A" w:rsidRPr="004714E9">
        <w:rPr>
          <w:bCs/>
          <w:lang w:val="ro-RO"/>
        </w:rPr>
        <w:t>e</w:t>
      </w:r>
      <w:r w:rsidRPr="004714E9">
        <w:rPr>
          <w:bCs/>
          <w:lang w:val="ro-RO"/>
        </w:rPr>
        <w:t xml:space="preserve"> 27</w:t>
      </w:r>
      <w:r w:rsidRPr="004714E9">
        <w:rPr>
          <w:bCs/>
          <w:vertAlign w:val="superscript"/>
          <w:lang w:val="ro-RO"/>
        </w:rPr>
        <w:t>1</w:t>
      </w:r>
      <w:r w:rsidRPr="004714E9">
        <w:rPr>
          <w:bCs/>
          <w:lang w:val="ro-RO"/>
        </w:rPr>
        <w:t xml:space="preserve"> </w:t>
      </w:r>
      <w:r w:rsidR="001C6C14" w:rsidRPr="004714E9">
        <w:rPr>
          <w:bCs/>
          <w:lang w:val="ro-RO"/>
        </w:rPr>
        <w:t>ș</w:t>
      </w:r>
      <w:r w:rsidR="00616C0A" w:rsidRPr="004714E9">
        <w:rPr>
          <w:bCs/>
          <w:lang w:val="ro-RO"/>
        </w:rPr>
        <w:t>i 27</w:t>
      </w:r>
      <w:r w:rsidR="00616C0A" w:rsidRPr="004714E9">
        <w:rPr>
          <w:bCs/>
          <w:vertAlign w:val="superscript"/>
          <w:lang w:val="ro-RO"/>
        </w:rPr>
        <w:t xml:space="preserve">2 </w:t>
      </w:r>
      <w:r w:rsidRPr="004714E9">
        <w:rPr>
          <w:bCs/>
          <w:lang w:val="ro-RO"/>
        </w:rPr>
        <w:t>care v</w:t>
      </w:r>
      <w:r w:rsidR="00616C0A" w:rsidRPr="004714E9">
        <w:rPr>
          <w:bCs/>
          <w:lang w:val="ro-RO"/>
        </w:rPr>
        <w:t>or</w:t>
      </w:r>
      <w:r w:rsidRPr="004714E9">
        <w:rPr>
          <w:bCs/>
          <w:lang w:val="ro-RO"/>
        </w:rPr>
        <w:t xml:space="preserve"> avea următorul cuprins:</w:t>
      </w:r>
    </w:p>
    <w:p w:rsidR="00616C0A" w:rsidRPr="004714E9" w:rsidRDefault="00546144" w:rsidP="00546144">
      <w:pPr>
        <w:autoSpaceDE w:val="0"/>
        <w:autoSpaceDN w:val="0"/>
        <w:adjustRightInd w:val="0"/>
        <w:spacing w:line="360" w:lineRule="auto"/>
        <w:jc w:val="both"/>
        <w:rPr>
          <w:bCs/>
          <w:lang w:val="ro-RO"/>
        </w:rPr>
      </w:pPr>
      <w:r w:rsidRPr="004714E9">
        <w:rPr>
          <w:bCs/>
          <w:lang w:val="ro-RO"/>
        </w:rPr>
        <w:t>„A</w:t>
      </w:r>
      <w:r w:rsidR="00C25B18" w:rsidRPr="004714E9">
        <w:rPr>
          <w:bCs/>
          <w:lang w:val="ro-RO"/>
        </w:rPr>
        <w:t>rt</w:t>
      </w:r>
      <w:r w:rsidRPr="004714E9">
        <w:rPr>
          <w:bCs/>
          <w:lang w:val="ro-RO"/>
        </w:rPr>
        <w:t>. 27</w:t>
      </w:r>
      <w:r w:rsidRPr="004714E9">
        <w:rPr>
          <w:bCs/>
          <w:vertAlign w:val="superscript"/>
          <w:lang w:val="ro-RO"/>
        </w:rPr>
        <w:t>1</w:t>
      </w:r>
      <w:r w:rsidRPr="004714E9">
        <w:rPr>
          <w:bCs/>
          <w:lang w:val="ro-RO"/>
        </w:rPr>
        <w:t xml:space="preserve"> - În caz de pierdere/distrugere a documentelor</w:t>
      </w:r>
      <w:r w:rsidR="00B63507" w:rsidRPr="004714E9">
        <w:rPr>
          <w:bCs/>
          <w:lang w:val="ro-RO"/>
        </w:rPr>
        <w:t xml:space="preserve"> emise de ANRE</w:t>
      </w:r>
      <w:r w:rsidRPr="004714E9">
        <w:rPr>
          <w:bCs/>
          <w:lang w:val="ro-RO"/>
        </w:rPr>
        <w:t xml:space="preserve"> aferente autoriza</w:t>
      </w:r>
      <w:r w:rsidR="004714E9" w:rsidRPr="004714E9">
        <w:rPr>
          <w:bCs/>
          <w:lang w:val="ro-RO"/>
        </w:rPr>
        <w:t>ț</w:t>
      </w:r>
      <w:r w:rsidRPr="004714E9">
        <w:rPr>
          <w:bCs/>
          <w:lang w:val="ro-RO"/>
        </w:rPr>
        <w:t>iei de înfiin</w:t>
      </w:r>
      <w:r w:rsidR="004714E9" w:rsidRPr="004714E9">
        <w:rPr>
          <w:bCs/>
          <w:lang w:val="ro-RO"/>
        </w:rPr>
        <w:t>ț</w:t>
      </w:r>
      <w:r w:rsidRPr="004714E9">
        <w:rPr>
          <w:bCs/>
          <w:lang w:val="ro-RO"/>
        </w:rPr>
        <w:t>are/licen</w:t>
      </w:r>
      <w:r w:rsidR="004714E9" w:rsidRPr="004714E9">
        <w:rPr>
          <w:bCs/>
          <w:lang w:val="ro-RO"/>
        </w:rPr>
        <w:t>ț</w:t>
      </w:r>
      <w:r w:rsidRPr="004714E9">
        <w:rPr>
          <w:bCs/>
          <w:lang w:val="ro-RO"/>
        </w:rPr>
        <w:t xml:space="preserve">ei, ANRE emite titularului, la cerere, </w:t>
      </w:r>
      <w:r w:rsidR="00351C69" w:rsidRPr="004714E9">
        <w:rPr>
          <w:bCs/>
          <w:lang w:val="ro-RO"/>
        </w:rPr>
        <w:t>contra</w:t>
      </w:r>
      <w:r w:rsidR="006349CC" w:rsidRPr="004714E9">
        <w:rPr>
          <w:bCs/>
          <w:lang w:val="ro-RO"/>
        </w:rPr>
        <w:t xml:space="preserve"> </w:t>
      </w:r>
      <w:r w:rsidR="00351C69" w:rsidRPr="004714E9">
        <w:rPr>
          <w:bCs/>
          <w:lang w:val="ro-RO"/>
        </w:rPr>
        <w:t xml:space="preserve">cost, </w:t>
      </w:r>
      <w:r w:rsidRPr="004714E9">
        <w:rPr>
          <w:bCs/>
          <w:lang w:val="ro-RO"/>
        </w:rPr>
        <w:t>un exemplar duplicat; cererea titularului trebuie înso</w:t>
      </w:r>
      <w:r w:rsidR="004714E9" w:rsidRPr="004714E9">
        <w:rPr>
          <w:bCs/>
          <w:lang w:val="ro-RO"/>
        </w:rPr>
        <w:t>ț</w:t>
      </w:r>
      <w:r w:rsidRPr="004714E9">
        <w:rPr>
          <w:bCs/>
          <w:lang w:val="ro-RO"/>
        </w:rPr>
        <w:t>ită de dovada publicării pierderii/distrugerii documentelor aferente autoriza</w:t>
      </w:r>
      <w:r w:rsidR="004714E9" w:rsidRPr="004714E9">
        <w:rPr>
          <w:bCs/>
          <w:lang w:val="ro-RO"/>
        </w:rPr>
        <w:t>ț</w:t>
      </w:r>
      <w:r w:rsidRPr="004714E9">
        <w:rPr>
          <w:bCs/>
          <w:lang w:val="ro-RO"/>
        </w:rPr>
        <w:t>iei</w:t>
      </w:r>
      <w:r w:rsidR="00956BA4" w:rsidRPr="004714E9">
        <w:rPr>
          <w:bCs/>
          <w:lang w:val="ro-RO"/>
        </w:rPr>
        <w:t xml:space="preserve"> de înfiin</w:t>
      </w:r>
      <w:r w:rsidR="004714E9" w:rsidRPr="004714E9">
        <w:rPr>
          <w:bCs/>
          <w:lang w:val="ro-RO"/>
        </w:rPr>
        <w:t>ț</w:t>
      </w:r>
      <w:r w:rsidR="00956BA4" w:rsidRPr="004714E9">
        <w:rPr>
          <w:bCs/>
          <w:lang w:val="ro-RO"/>
        </w:rPr>
        <w:t>are</w:t>
      </w:r>
      <w:r w:rsidRPr="004714E9">
        <w:rPr>
          <w:bCs/>
          <w:lang w:val="ro-RO"/>
        </w:rPr>
        <w:t>/licen</w:t>
      </w:r>
      <w:r w:rsidR="004714E9" w:rsidRPr="004714E9">
        <w:rPr>
          <w:bCs/>
          <w:lang w:val="ro-RO"/>
        </w:rPr>
        <w:t>ț</w:t>
      </w:r>
      <w:r w:rsidRPr="004714E9">
        <w:rPr>
          <w:bCs/>
          <w:lang w:val="ro-RO"/>
        </w:rPr>
        <w:t>ei în Monitorul Oficial al României, Partea a III-a.</w:t>
      </w:r>
    </w:p>
    <w:p w:rsidR="00546144" w:rsidRPr="004714E9" w:rsidRDefault="00616C0A" w:rsidP="00546144">
      <w:pPr>
        <w:autoSpaceDE w:val="0"/>
        <w:autoSpaceDN w:val="0"/>
        <w:adjustRightInd w:val="0"/>
        <w:spacing w:line="360" w:lineRule="auto"/>
        <w:jc w:val="both"/>
        <w:rPr>
          <w:rFonts w:eastAsia="Calibri"/>
          <w:lang w:val="ro-RO"/>
        </w:rPr>
      </w:pPr>
      <w:r w:rsidRPr="004714E9">
        <w:rPr>
          <w:rFonts w:eastAsia="Calibri"/>
          <w:lang w:val="ro-RO"/>
        </w:rPr>
        <w:t>A</w:t>
      </w:r>
      <w:r w:rsidR="005D66F5" w:rsidRPr="004714E9">
        <w:rPr>
          <w:rFonts w:eastAsia="Calibri"/>
          <w:lang w:val="ro-RO"/>
        </w:rPr>
        <w:t>rt</w:t>
      </w:r>
      <w:r w:rsidRPr="004714E9">
        <w:rPr>
          <w:rFonts w:eastAsia="Calibri"/>
          <w:lang w:val="ro-RO"/>
        </w:rPr>
        <w:t>. 27</w:t>
      </w:r>
      <w:r w:rsidRPr="004714E9">
        <w:rPr>
          <w:rFonts w:eastAsia="Calibri"/>
          <w:vertAlign w:val="superscript"/>
          <w:lang w:val="ro-RO"/>
        </w:rPr>
        <w:t>2</w:t>
      </w:r>
      <w:r w:rsidRPr="004714E9">
        <w:rPr>
          <w:rFonts w:eastAsia="Calibri"/>
          <w:lang w:val="ro-RO"/>
        </w:rPr>
        <w:t xml:space="preserve"> - Prevederile art. 26 </w:t>
      </w:r>
      <w:r w:rsidR="001C6C14" w:rsidRPr="004714E9">
        <w:rPr>
          <w:rFonts w:eastAsia="Calibri"/>
          <w:lang w:val="ro-RO"/>
        </w:rPr>
        <w:t>ș</w:t>
      </w:r>
      <w:r w:rsidRPr="004714E9">
        <w:rPr>
          <w:rFonts w:eastAsia="Calibri"/>
          <w:lang w:val="ro-RO"/>
        </w:rPr>
        <w:t xml:space="preserve">i </w:t>
      </w:r>
      <w:r w:rsidR="00470629" w:rsidRPr="004714E9">
        <w:rPr>
          <w:rFonts w:eastAsia="Calibri"/>
          <w:lang w:val="ro-RO"/>
        </w:rPr>
        <w:t xml:space="preserve">art. </w:t>
      </w:r>
      <w:r w:rsidRPr="004714E9">
        <w:rPr>
          <w:rFonts w:eastAsia="Calibri"/>
          <w:lang w:val="ro-RO"/>
        </w:rPr>
        <w:t xml:space="preserve">27 se aplică </w:t>
      </w:r>
      <w:r w:rsidR="001C6C14" w:rsidRPr="004714E9">
        <w:rPr>
          <w:rFonts w:eastAsia="Calibri"/>
          <w:lang w:val="ro-RO"/>
        </w:rPr>
        <w:t>ș</w:t>
      </w:r>
      <w:r w:rsidRPr="004714E9">
        <w:rPr>
          <w:rFonts w:eastAsia="Calibri"/>
          <w:lang w:val="ro-RO"/>
        </w:rPr>
        <w:t>i solicitan</w:t>
      </w:r>
      <w:r w:rsidR="004714E9" w:rsidRPr="004714E9">
        <w:rPr>
          <w:rFonts w:eastAsia="Calibri"/>
          <w:lang w:val="ro-RO"/>
        </w:rPr>
        <w:t>ț</w:t>
      </w:r>
      <w:r w:rsidRPr="004714E9">
        <w:rPr>
          <w:rFonts w:eastAsia="Calibri"/>
          <w:lang w:val="ro-RO"/>
        </w:rPr>
        <w:t>ilor, persoane juridice străine, cu privire la suspendarea sau retragerea deciziei de confirmare emis</w:t>
      </w:r>
      <w:r w:rsidR="00470629" w:rsidRPr="004714E9">
        <w:rPr>
          <w:rFonts w:eastAsia="Calibri"/>
          <w:lang w:val="ro-RO"/>
        </w:rPr>
        <w:t>e</w:t>
      </w:r>
      <w:r w:rsidRPr="004714E9">
        <w:rPr>
          <w:rFonts w:eastAsia="Calibri"/>
          <w:lang w:val="ro-RO"/>
        </w:rPr>
        <w:t xml:space="preserve"> de ANRE.</w:t>
      </w:r>
      <w:r w:rsidR="00546144" w:rsidRPr="004714E9">
        <w:rPr>
          <w:bCs/>
          <w:lang w:val="ro-RO"/>
        </w:rPr>
        <w:t>”</w:t>
      </w:r>
    </w:p>
    <w:p w:rsidR="008D22F5" w:rsidRPr="004714E9" w:rsidRDefault="008B2B37"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A</w:t>
      </w:r>
      <w:r w:rsidR="008D22F5" w:rsidRPr="004714E9">
        <w:rPr>
          <w:bCs/>
          <w:lang w:val="ro-RO"/>
        </w:rPr>
        <w:t xml:space="preserve">rticolul 28 se </w:t>
      </w:r>
      <w:r w:rsidRPr="004714E9">
        <w:rPr>
          <w:bCs/>
          <w:lang w:val="ro-RO"/>
        </w:rPr>
        <w:t xml:space="preserve">modifică </w:t>
      </w:r>
      <w:r w:rsidR="001C6C14" w:rsidRPr="004714E9">
        <w:rPr>
          <w:bCs/>
          <w:lang w:val="ro-RO"/>
        </w:rPr>
        <w:t>ș</w:t>
      </w:r>
      <w:r w:rsidRPr="004714E9">
        <w:rPr>
          <w:bCs/>
          <w:lang w:val="ro-RO"/>
        </w:rPr>
        <w:t xml:space="preserve">i va avea următorul cuprins: </w:t>
      </w:r>
    </w:p>
    <w:p w:rsidR="00FF47F2" w:rsidRPr="004714E9" w:rsidRDefault="00FF47F2" w:rsidP="00FF47F2">
      <w:pPr>
        <w:autoSpaceDE w:val="0"/>
        <w:autoSpaceDN w:val="0"/>
        <w:spacing w:line="360" w:lineRule="auto"/>
        <w:jc w:val="both"/>
        <w:rPr>
          <w:rFonts w:eastAsia="Calibri"/>
          <w:lang w:val="ro-RO"/>
        </w:rPr>
      </w:pPr>
      <w:r w:rsidRPr="004714E9">
        <w:rPr>
          <w:bCs/>
          <w:lang w:val="ro-RO"/>
        </w:rPr>
        <w:t>„</w:t>
      </w:r>
      <w:r w:rsidRPr="004714E9">
        <w:rPr>
          <w:rFonts w:eastAsia="Calibri"/>
          <w:lang w:val="ro-RO"/>
        </w:rPr>
        <w:t xml:space="preserve">Art. 28 </w:t>
      </w:r>
      <w:r w:rsidR="00C14A09" w:rsidRPr="004714E9">
        <w:rPr>
          <w:rFonts w:eastAsia="Calibri"/>
          <w:lang w:val="ro-RO"/>
        </w:rPr>
        <w:t>–</w:t>
      </w:r>
      <w:r w:rsidRPr="004714E9">
        <w:rPr>
          <w:rFonts w:eastAsia="Calibri"/>
          <w:lang w:val="ro-RO"/>
        </w:rPr>
        <w:t xml:space="preserve"> </w:t>
      </w:r>
      <w:r w:rsidR="00C14A09" w:rsidRPr="004714E9">
        <w:rPr>
          <w:rFonts w:eastAsia="Calibri"/>
          <w:lang w:val="ro-RO"/>
        </w:rPr>
        <w:t xml:space="preserve">(1) </w:t>
      </w:r>
      <w:r w:rsidRPr="004714E9">
        <w:rPr>
          <w:rFonts w:eastAsia="Calibri"/>
          <w:lang w:val="ro-RO"/>
        </w:rPr>
        <w:t>Pe toată durata de valabilitate a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ei, titularii de autoriza</w:t>
      </w:r>
      <w:r w:rsidR="004714E9" w:rsidRPr="004714E9">
        <w:rPr>
          <w:rFonts w:eastAsia="Calibri"/>
          <w:lang w:val="ro-RO"/>
        </w:rPr>
        <w:t>ț</w:t>
      </w:r>
      <w:r w:rsidRPr="004714E9">
        <w:rPr>
          <w:rFonts w:eastAsia="Calibri"/>
          <w:lang w:val="ro-RO"/>
        </w:rPr>
        <w:t>ii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 au obliga</w:t>
      </w:r>
      <w:r w:rsidR="004714E9" w:rsidRPr="004714E9">
        <w:rPr>
          <w:rFonts w:eastAsia="Calibri"/>
          <w:lang w:val="ro-RO"/>
        </w:rPr>
        <w:t>ț</w:t>
      </w:r>
      <w:r w:rsidRPr="004714E9">
        <w:rPr>
          <w:rFonts w:eastAsia="Calibri"/>
          <w:lang w:val="ro-RO"/>
        </w:rPr>
        <w:t xml:space="preserve">ia de a respecta prevederile: </w:t>
      </w:r>
    </w:p>
    <w:p w:rsidR="00FF47F2" w:rsidRPr="004714E9" w:rsidRDefault="00FF47F2" w:rsidP="00074D53">
      <w:pPr>
        <w:numPr>
          <w:ilvl w:val="0"/>
          <w:numId w:val="25"/>
        </w:numPr>
        <w:autoSpaceDE w:val="0"/>
        <w:autoSpaceDN w:val="0"/>
        <w:spacing w:line="360" w:lineRule="auto"/>
        <w:ind w:left="0" w:firstLine="0"/>
        <w:contextualSpacing/>
        <w:jc w:val="both"/>
        <w:rPr>
          <w:rFonts w:eastAsia="Calibri"/>
          <w:lang w:val="ro-RO"/>
        </w:rPr>
      </w:pPr>
      <w:r w:rsidRPr="004714E9">
        <w:rPr>
          <w:rFonts w:eastAsia="Calibri"/>
          <w:lang w:val="ro-RO"/>
        </w:rPr>
        <w:t xml:space="preserve">Legii </w:t>
      </w:r>
      <w:r w:rsidR="001C6C14" w:rsidRPr="004714E9">
        <w:rPr>
          <w:rFonts w:eastAsia="Calibri"/>
          <w:lang w:val="ro-RO"/>
        </w:rPr>
        <w:t>ș</w:t>
      </w:r>
      <w:r w:rsidRPr="004714E9">
        <w:rPr>
          <w:rFonts w:eastAsia="Calibri"/>
          <w:lang w:val="ro-RO"/>
        </w:rPr>
        <w:t>i a</w:t>
      </w:r>
      <w:r w:rsidR="00470629" w:rsidRPr="004714E9">
        <w:rPr>
          <w:rFonts w:eastAsia="Calibri"/>
          <w:lang w:val="ro-RO"/>
        </w:rPr>
        <w:t>le</w:t>
      </w:r>
      <w:r w:rsidRPr="004714E9">
        <w:rPr>
          <w:rFonts w:eastAsia="Calibri"/>
          <w:lang w:val="ro-RO"/>
        </w:rPr>
        <w:t xml:space="preserve"> legisla</w:t>
      </w:r>
      <w:r w:rsidR="004714E9" w:rsidRPr="004714E9">
        <w:rPr>
          <w:rFonts w:eastAsia="Calibri"/>
          <w:lang w:val="ro-RO"/>
        </w:rPr>
        <w:t>ț</w:t>
      </w:r>
      <w:r w:rsidRPr="004714E9">
        <w:rPr>
          <w:rFonts w:eastAsia="Calibri"/>
          <w:lang w:val="ro-RO"/>
        </w:rPr>
        <w:t>iei incidente;</w:t>
      </w:r>
    </w:p>
    <w:p w:rsidR="00C14A09" w:rsidRPr="004714E9" w:rsidRDefault="00FF47F2" w:rsidP="00FF47F2">
      <w:pPr>
        <w:numPr>
          <w:ilvl w:val="0"/>
          <w:numId w:val="25"/>
        </w:numPr>
        <w:autoSpaceDE w:val="0"/>
        <w:autoSpaceDN w:val="0"/>
        <w:spacing w:line="360" w:lineRule="auto"/>
        <w:ind w:left="0" w:firstLine="0"/>
        <w:contextualSpacing/>
        <w:jc w:val="both"/>
        <w:rPr>
          <w:rFonts w:eastAsia="Calibri"/>
          <w:lang w:val="ro-RO"/>
        </w:rPr>
      </w:pPr>
      <w:r w:rsidRPr="004714E9">
        <w:rPr>
          <w:rFonts w:eastAsia="Calibri"/>
          <w:lang w:val="ro-RO"/>
        </w:rPr>
        <w:t xml:space="preserve">reglementărilor emise de ANRE </w:t>
      </w:r>
      <w:r w:rsidR="001C6C14" w:rsidRPr="004714E9">
        <w:rPr>
          <w:rFonts w:eastAsia="Calibri"/>
          <w:lang w:val="ro-RO"/>
        </w:rPr>
        <w:t>ș</w:t>
      </w:r>
      <w:r w:rsidRPr="004714E9">
        <w:rPr>
          <w:rFonts w:eastAsia="Calibri"/>
          <w:lang w:val="ro-RO"/>
        </w:rPr>
        <w:t>i a</w:t>
      </w:r>
      <w:r w:rsidR="00470629" w:rsidRPr="004714E9">
        <w:rPr>
          <w:rFonts w:eastAsia="Calibri"/>
          <w:lang w:val="ro-RO"/>
        </w:rPr>
        <w:t>le</w:t>
      </w:r>
      <w:r w:rsidRPr="004714E9">
        <w:rPr>
          <w:rFonts w:eastAsia="Calibri"/>
          <w:lang w:val="ro-RO"/>
        </w:rPr>
        <w:t xml:space="preserve"> condi</w:t>
      </w:r>
      <w:r w:rsidR="004714E9" w:rsidRPr="004714E9">
        <w:rPr>
          <w:rFonts w:eastAsia="Calibri"/>
          <w:lang w:val="ro-RO"/>
        </w:rPr>
        <w:t>ț</w:t>
      </w:r>
      <w:r w:rsidRPr="004714E9">
        <w:rPr>
          <w:rFonts w:eastAsia="Calibri"/>
          <w:lang w:val="ro-RO"/>
        </w:rPr>
        <w:t xml:space="preserve">iilor de valabilitate cadru </w:t>
      </w:r>
      <w:r w:rsidR="001C6C14" w:rsidRPr="004714E9">
        <w:rPr>
          <w:rFonts w:eastAsia="Calibri"/>
          <w:lang w:val="ro-RO"/>
        </w:rPr>
        <w:t>ș</w:t>
      </w:r>
      <w:r w:rsidRPr="004714E9">
        <w:rPr>
          <w:rFonts w:eastAsia="Calibri"/>
          <w:lang w:val="ro-RO"/>
        </w:rPr>
        <w:t>i specifice asociate autoriza</w:t>
      </w:r>
      <w:r w:rsidR="004714E9" w:rsidRPr="004714E9">
        <w:rPr>
          <w:rFonts w:eastAsia="Calibri"/>
          <w:lang w:val="ro-RO"/>
        </w:rPr>
        <w:t>ț</w:t>
      </w:r>
      <w:r w:rsidRPr="004714E9">
        <w:rPr>
          <w:rFonts w:eastAsia="Calibri"/>
          <w:lang w:val="ro-RO"/>
        </w:rPr>
        <w:t>iei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 xml:space="preserve">ei, precum </w:t>
      </w:r>
      <w:r w:rsidR="001C6C14" w:rsidRPr="004714E9">
        <w:rPr>
          <w:rFonts w:eastAsia="Calibri"/>
          <w:lang w:val="ro-RO"/>
        </w:rPr>
        <w:t>ș</w:t>
      </w:r>
      <w:r w:rsidRPr="004714E9">
        <w:rPr>
          <w:rFonts w:eastAsia="Calibri"/>
          <w:lang w:val="ro-RO"/>
        </w:rPr>
        <w:t xml:space="preserve">i ale modificărilor </w:t>
      </w:r>
      <w:r w:rsidR="001C6C14" w:rsidRPr="004714E9">
        <w:rPr>
          <w:rFonts w:eastAsia="Calibri"/>
          <w:lang w:val="ro-RO"/>
        </w:rPr>
        <w:t>ș</w:t>
      </w:r>
      <w:r w:rsidRPr="004714E9">
        <w:rPr>
          <w:rFonts w:eastAsia="Calibri"/>
          <w:lang w:val="ro-RO"/>
        </w:rPr>
        <w:t>i completărilor aduse ulterior acestora.</w:t>
      </w:r>
    </w:p>
    <w:p w:rsidR="00246C95" w:rsidRPr="00994689" w:rsidRDefault="00246C95" w:rsidP="00246C95">
      <w:pPr>
        <w:pStyle w:val="ListParagraph"/>
        <w:autoSpaceDE w:val="0"/>
        <w:autoSpaceDN w:val="0"/>
        <w:spacing w:line="360" w:lineRule="auto"/>
        <w:ind w:left="0"/>
        <w:jc w:val="both"/>
        <w:rPr>
          <w:lang w:val="ro-RO"/>
        </w:rPr>
      </w:pPr>
      <w:r w:rsidRPr="004D5F49">
        <w:rPr>
          <w:lang w:val="ro-RO"/>
        </w:rPr>
        <w:t xml:space="preserve">(2) În situația </w:t>
      </w:r>
      <w:r>
        <w:rPr>
          <w:lang w:val="ro-RO"/>
        </w:rPr>
        <w:t>unor</w:t>
      </w:r>
      <w:r w:rsidRPr="004D5F49">
        <w:rPr>
          <w:lang w:val="ro-RO"/>
        </w:rPr>
        <w:t xml:space="preserve"> modificări legislative care conduc la posibilitatea desfăşurării activităţilor autorizate/licenţiate</w:t>
      </w:r>
      <w:r>
        <w:rPr>
          <w:lang w:val="ro-RO"/>
        </w:rPr>
        <w:t xml:space="preserve"> fără deținerea</w:t>
      </w:r>
      <w:r w:rsidRPr="004D5F49">
        <w:rPr>
          <w:lang w:val="ro-RO"/>
        </w:rPr>
        <w:t xml:space="preserve"> autorizații</w:t>
      </w:r>
      <w:r>
        <w:rPr>
          <w:lang w:val="ro-RO"/>
        </w:rPr>
        <w:t>lor</w:t>
      </w:r>
      <w:r w:rsidRPr="004D5F49">
        <w:rPr>
          <w:lang w:val="ro-RO"/>
        </w:rPr>
        <w:t xml:space="preserve"> d</w:t>
      </w:r>
      <w:r>
        <w:rPr>
          <w:lang w:val="ro-RO"/>
        </w:rPr>
        <w:t>e înființare/licențelor</w:t>
      </w:r>
      <w:r w:rsidRPr="004D5F49">
        <w:rPr>
          <w:lang w:val="ro-RO"/>
        </w:rPr>
        <w:t xml:space="preserve"> emise</w:t>
      </w:r>
      <w:r>
        <w:rPr>
          <w:lang w:val="ro-RO"/>
        </w:rPr>
        <w:t xml:space="preserve"> de ANRE, acestea </w:t>
      </w:r>
      <w:r w:rsidRPr="004D5F49">
        <w:rPr>
          <w:lang w:val="ro-RO"/>
        </w:rPr>
        <w:t>își încetează valabilitate.</w:t>
      </w:r>
      <w:r>
        <w:rPr>
          <w:lang w:val="ro-RO"/>
        </w:rPr>
        <w:t>”</w:t>
      </w:r>
    </w:p>
    <w:p w:rsidR="003475FB" w:rsidRPr="004714E9" w:rsidRDefault="00351C69"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articolul 29</w:t>
      </w:r>
      <w:r w:rsidR="003475FB" w:rsidRPr="004714E9">
        <w:rPr>
          <w:bCs/>
          <w:lang w:val="ro-RO"/>
        </w:rPr>
        <w:t>,</w:t>
      </w:r>
      <w:r w:rsidRPr="004714E9">
        <w:rPr>
          <w:bCs/>
          <w:lang w:val="ro-RO"/>
        </w:rPr>
        <w:t xml:space="preserve"> alineat</w:t>
      </w:r>
      <w:r w:rsidR="00F53F13">
        <w:rPr>
          <w:bCs/>
          <w:lang w:val="ro-RO"/>
        </w:rPr>
        <w:t>ele</w:t>
      </w:r>
      <w:r w:rsidRPr="004714E9">
        <w:rPr>
          <w:bCs/>
          <w:lang w:val="ro-RO"/>
        </w:rPr>
        <w:t xml:space="preserve"> (1)</w:t>
      </w:r>
      <w:r w:rsidR="00F53F13">
        <w:rPr>
          <w:bCs/>
          <w:lang w:val="ro-RO"/>
        </w:rPr>
        <w:t xml:space="preserve"> și (5)</w:t>
      </w:r>
      <w:r w:rsidR="00F472B4">
        <w:rPr>
          <w:bCs/>
          <w:lang w:val="ro-RO"/>
        </w:rPr>
        <w:t xml:space="preserve"> </w:t>
      </w:r>
      <w:r w:rsidR="003475FB" w:rsidRPr="004714E9">
        <w:rPr>
          <w:bCs/>
          <w:lang w:val="ro-RO"/>
        </w:rPr>
        <w:t xml:space="preserve">se modifică </w:t>
      </w:r>
      <w:r w:rsidR="001C6C14" w:rsidRPr="004714E9">
        <w:rPr>
          <w:bCs/>
          <w:lang w:val="ro-RO"/>
        </w:rPr>
        <w:t>ș</w:t>
      </w:r>
      <w:r w:rsidR="003475FB" w:rsidRPr="004714E9">
        <w:rPr>
          <w:bCs/>
          <w:lang w:val="ro-RO"/>
        </w:rPr>
        <w:t>i v</w:t>
      </w:r>
      <w:r w:rsidR="00F53F13">
        <w:rPr>
          <w:bCs/>
          <w:lang w:val="ro-RO"/>
        </w:rPr>
        <w:t>or</w:t>
      </w:r>
      <w:r w:rsidR="003475FB" w:rsidRPr="004714E9">
        <w:rPr>
          <w:bCs/>
          <w:lang w:val="ro-RO"/>
        </w:rPr>
        <w:t xml:space="preserve"> avea următorul cuprins:</w:t>
      </w:r>
    </w:p>
    <w:p w:rsidR="003475FB" w:rsidRPr="004714E9" w:rsidRDefault="00351C69" w:rsidP="003475FB">
      <w:pPr>
        <w:autoSpaceDE w:val="0"/>
        <w:autoSpaceDN w:val="0"/>
        <w:adjustRightInd w:val="0"/>
        <w:spacing w:line="360" w:lineRule="auto"/>
        <w:jc w:val="both"/>
        <w:rPr>
          <w:rFonts w:eastAsia="Calibri"/>
          <w:lang w:val="ro-RO"/>
        </w:rPr>
      </w:pPr>
      <w:r w:rsidRPr="004714E9">
        <w:rPr>
          <w:bCs/>
          <w:lang w:val="ro-RO"/>
        </w:rPr>
        <w:t>„</w:t>
      </w:r>
      <w:r w:rsidR="003475FB" w:rsidRPr="004714E9">
        <w:rPr>
          <w:rFonts w:eastAsia="Calibri"/>
          <w:lang w:val="ro-RO"/>
        </w:rPr>
        <w:t>Art. 29 - (1) ANRE percepe tarife pentru:</w:t>
      </w:r>
    </w:p>
    <w:p w:rsidR="003475FB" w:rsidRPr="004714E9" w:rsidRDefault="003475FB" w:rsidP="003475FB">
      <w:pPr>
        <w:autoSpaceDE w:val="0"/>
        <w:autoSpaceDN w:val="0"/>
        <w:adjustRightInd w:val="0"/>
        <w:spacing w:line="360" w:lineRule="auto"/>
        <w:jc w:val="both"/>
        <w:rPr>
          <w:rFonts w:eastAsia="Calibri"/>
          <w:lang w:val="ro-RO"/>
        </w:rPr>
      </w:pPr>
      <w:r w:rsidRPr="004714E9">
        <w:rPr>
          <w:rFonts w:eastAsia="Calibri"/>
          <w:lang w:val="ro-RO"/>
        </w:rPr>
        <w:t>a) analiza solicitărilor de acordare/modificare</w:t>
      </w:r>
      <w:r w:rsidR="00C26D55" w:rsidRPr="004714E9">
        <w:rPr>
          <w:rFonts w:eastAsia="Calibri"/>
          <w:lang w:val="ro-RO"/>
        </w:rPr>
        <w:t>/prelungire</w:t>
      </w:r>
      <w:r w:rsidRPr="004714E9">
        <w:rPr>
          <w:rFonts w:eastAsia="Calibri"/>
          <w:lang w:val="ro-RO"/>
        </w:rPr>
        <w:t xml:space="preserve"> a autoriza</w:t>
      </w:r>
      <w:r w:rsidR="004714E9" w:rsidRPr="004714E9">
        <w:rPr>
          <w:rFonts w:eastAsia="Calibri"/>
          <w:lang w:val="ro-RO"/>
        </w:rPr>
        <w:t>ț</w:t>
      </w:r>
      <w:r w:rsidRPr="004714E9">
        <w:rPr>
          <w:rFonts w:eastAsia="Calibri"/>
          <w:lang w:val="ro-RO"/>
        </w:rPr>
        <w:t>iilor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elor în sectorul gazelor naturale</w:t>
      </w:r>
      <w:r w:rsidR="00EC14DD">
        <w:rPr>
          <w:rFonts w:eastAsia="Calibri"/>
          <w:lang w:val="ro-RO"/>
        </w:rPr>
        <w:t>,</w:t>
      </w:r>
      <w:r w:rsidR="00EC14DD" w:rsidRPr="00EC14DD">
        <w:rPr>
          <w:rFonts w:eastAsia="Calibri"/>
          <w:lang w:val="ro-RO"/>
        </w:rPr>
        <w:t xml:space="preserve"> aferent fiecărei unități administrativ teritoriale</w:t>
      </w:r>
      <w:r w:rsidRPr="004714E9">
        <w:rPr>
          <w:rFonts w:eastAsia="Calibri"/>
          <w:lang w:val="ro-RO"/>
        </w:rPr>
        <w:t>;</w:t>
      </w:r>
    </w:p>
    <w:p w:rsidR="003475FB" w:rsidRPr="004714E9" w:rsidRDefault="003475FB" w:rsidP="003475FB">
      <w:pPr>
        <w:autoSpaceDE w:val="0"/>
        <w:autoSpaceDN w:val="0"/>
        <w:adjustRightInd w:val="0"/>
        <w:spacing w:line="360" w:lineRule="auto"/>
        <w:jc w:val="both"/>
        <w:rPr>
          <w:rFonts w:eastAsia="Calibri"/>
          <w:lang w:val="ro-RO"/>
        </w:rPr>
      </w:pPr>
      <w:r w:rsidRPr="004714E9">
        <w:rPr>
          <w:rFonts w:eastAsia="Calibri"/>
          <w:lang w:val="ro-RO"/>
        </w:rPr>
        <w:lastRenderedPageBreak/>
        <w:t>b) acordarea/modificarea autoriza</w:t>
      </w:r>
      <w:r w:rsidR="004714E9" w:rsidRPr="004714E9">
        <w:rPr>
          <w:rFonts w:eastAsia="Calibri"/>
          <w:lang w:val="ro-RO"/>
        </w:rPr>
        <w:t>ț</w:t>
      </w:r>
      <w:r w:rsidRPr="004714E9">
        <w:rPr>
          <w:rFonts w:eastAsia="Calibri"/>
          <w:lang w:val="ro-RO"/>
        </w:rPr>
        <w:t>iilor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elor în sectorul gazelor naturale;</w:t>
      </w:r>
    </w:p>
    <w:p w:rsidR="00F53F13" w:rsidRDefault="003475FB" w:rsidP="003475FB">
      <w:pPr>
        <w:autoSpaceDE w:val="0"/>
        <w:autoSpaceDN w:val="0"/>
        <w:adjustRightInd w:val="0"/>
        <w:spacing w:line="360" w:lineRule="auto"/>
        <w:jc w:val="both"/>
        <w:rPr>
          <w:rFonts w:eastAsia="Calibri"/>
          <w:lang w:val="ro-RO"/>
        </w:rPr>
      </w:pPr>
      <w:r w:rsidRPr="004714E9">
        <w:rPr>
          <w:rFonts w:eastAsia="Calibri"/>
          <w:lang w:val="ro-RO"/>
        </w:rPr>
        <w:t>c) emiterea unui duplicat a</w:t>
      </w:r>
      <w:r w:rsidR="00CC6775" w:rsidRPr="004714E9">
        <w:rPr>
          <w:rFonts w:eastAsia="Calibri"/>
          <w:lang w:val="ro-RO"/>
        </w:rPr>
        <w:t>l</w:t>
      </w:r>
      <w:r w:rsidRPr="004714E9">
        <w:rPr>
          <w:rFonts w:eastAsia="Calibri"/>
          <w:lang w:val="ro-RO"/>
        </w:rPr>
        <w:t xml:space="preserve">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ei.</w:t>
      </w:r>
    </w:p>
    <w:p w:rsidR="00F53F13" w:rsidRDefault="00F53F13" w:rsidP="003475FB">
      <w:pPr>
        <w:autoSpaceDE w:val="0"/>
        <w:autoSpaceDN w:val="0"/>
        <w:adjustRightInd w:val="0"/>
        <w:spacing w:line="360" w:lineRule="auto"/>
        <w:jc w:val="both"/>
        <w:rPr>
          <w:rFonts w:eastAsia="Calibri"/>
          <w:lang w:val="ro-RO"/>
        </w:rPr>
      </w:pPr>
      <w:r>
        <w:rPr>
          <w:rFonts w:eastAsia="Calibri"/>
          <w:lang w:val="ro-RO"/>
        </w:rPr>
        <w:t xml:space="preserve">-------------------- </w:t>
      </w:r>
    </w:p>
    <w:p w:rsidR="00351C69" w:rsidRPr="004714E9" w:rsidRDefault="00F53F13" w:rsidP="003475FB">
      <w:pPr>
        <w:autoSpaceDE w:val="0"/>
        <w:autoSpaceDN w:val="0"/>
        <w:adjustRightInd w:val="0"/>
        <w:spacing w:line="360" w:lineRule="auto"/>
        <w:jc w:val="both"/>
        <w:rPr>
          <w:rFonts w:eastAsia="Calibri"/>
          <w:lang w:val="ro-RO"/>
        </w:rPr>
      </w:pPr>
      <w:r w:rsidRPr="00F53F13">
        <w:rPr>
          <w:rFonts w:eastAsia="Calibri"/>
          <w:lang w:val="ro-RO"/>
        </w:rPr>
        <w:t>(5) ANRE notifică solicitantului în termen de 5 zile lucrătoare decizia adoptată şi obligaţiile financiare ale acestuia, conform prevederilor alin. (4) și ale art. 30, după caz.</w:t>
      </w:r>
      <w:r w:rsidR="00351C69" w:rsidRPr="004714E9">
        <w:rPr>
          <w:rFonts w:eastAsia="Calibri"/>
          <w:lang w:val="ro-RO"/>
        </w:rPr>
        <w:t>”</w:t>
      </w:r>
    </w:p>
    <w:p w:rsidR="004635C8" w:rsidRPr="004714E9" w:rsidRDefault="004635C8"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articolul 29, după alineatul (3) se introduc</w:t>
      </w:r>
      <w:r w:rsidR="002E227D" w:rsidRPr="004714E9">
        <w:rPr>
          <w:bCs/>
          <w:lang w:val="ro-RO"/>
        </w:rPr>
        <w:t xml:space="preserve"> </w:t>
      </w:r>
      <w:r w:rsidR="00F53F13">
        <w:rPr>
          <w:bCs/>
          <w:lang w:val="ro-RO"/>
        </w:rPr>
        <w:t>două</w:t>
      </w:r>
      <w:r w:rsidR="002E227D" w:rsidRPr="004714E9">
        <w:rPr>
          <w:bCs/>
          <w:lang w:val="ro-RO"/>
        </w:rPr>
        <w:t xml:space="preserve"> noi</w:t>
      </w:r>
      <w:r w:rsidRPr="004714E9">
        <w:rPr>
          <w:bCs/>
          <w:lang w:val="ro-RO"/>
        </w:rPr>
        <w:t xml:space="preserve"> alineat</w:t>
      </w:r>
      <w:r w:rsidR="002E227D" w:rsidRPr="004714E9">
        <w:rPr>
          <w:bCs/>
          <w:lang w:val="ro-RO"/>
        </w:rPr>
        <w:t>e</w:t>
      </w:r>
      <w:r w:rsidRPr="004714E9">
        <w:rPr>
          <w:bCs/>
          <w:lang w:val="ro-RO"/>
        </w:rPr>
        <w:t>, alineat</w:t>
      </w:r>
      <w:r w:rsidR="002E227D" w:rsidRPr="004714E9">
        <w:rPr>
          <w:bCs/>
          <w:lang w:val="ro-RO"/>
        </w:rPr>
        <w:t>ele</w:t>
      </w:r>
      <w:r w:rsidRPr="004714E9">
        <w:rPr>
          <w:bCs/>
          <w:lang w:val="ro-RO"/>
        </w:rPr>
        <w:t xml:space="preserve"> (3</w:t>
      </w:r>
      <w:r w:rsidRPr="004714E9">
        <w:rPr>
          <w:bCs/>
          <w:vertAlign w:val="superscript"/>
          <w:lang w:val="ro-RO"/>
        </w:rPr>
        <w:t>1</w:t>
      </w:r>
      <w:r w:rsidRPr="004714E9">
        <w:rPr>
          <w:bCs/>
          <w:lang w:val="ro-RO"/>
        </w:rPr>
        <w:t>)</w:t>
      </w:r>
      <w:r w:rsidR="002E227D" w:rsidRPr="004714E9">
        <w:rPr>
          <w:bCs/>
          <w:lang w:val="ro-RO"/>
        </w:rPr>
        <w:t xml:space="preserve"> </w:t>
      </w:r>
      <w:r w:rsidR="00F53F13">
        <w:rPr>
          <w:bCs/>
          <w:lang w:val="ro-RO"/>
        </w:rPr>
        <w:t>și</w:t>
      </w:r>
      <w:r w:rsidR="002E227D" w:rsidRPr="004714E9">
        <w:rPr>
          <w:bCs/>
          <w:lang w:val="ro-RO"/>
        </w:rPr>
        <w:t xml:space="preserve"> (3</w:t>
      </w:r>
      <w:r w:rsidR="00F53F13">
        <w:rPr>
          <w:bCs/>
          <w:vertAlign w:val="superscript"/>
          <w:lang w:val="ro-RO"/>
        </w:rPr>
        <w:t>2</w:t>
      </w:r>
      <w:r w:rsidR="002E227D" w:rsidRPr="004714E9">
        <w:rPr>
          <w:bCs/>
          <w:lang w:val="ro-RO"/>
        </w:rPr>
        <w:t>)</w:t>
      </w:r>
      <w:r w:rsidR="00C9185B" w:rsidRPr="004714E9">
        <w:rPr>
          <w:bCs/>
          <w:lang w:val="ro-RO"/>
        </w:rPr>
        <w:t>,</w:t>
      </w:r>
      <w:r w:rsidRPr="004714E9">
        <w:rPr>
          <w:bCs/>
          <w:lang w:val="ro-RO"/>
        </w:rPr>
        <w:t xml:space="preserve"> cu următorul cuprins:</w:t>
      </w:r>
    </w:p>
    <w:p w:rsidR="002E227D" w:rsidRPr="004714E9" w:rsidRDefault="002E227D" w:rsidP="002E227D">
      <w:pPr>
        <w:autoSpaceDE w:val="0"/>
        <w:autoSpaceDN w:val="0"/>
        <w:adjustRightInd w:val="0"/>
        <w:spacing w:line="360" w:lineRule="auto"/>
        <w:jc w:val="both"/>
        <w:rPr>
          <w:lang w:val="ro-RO"/>
        </w:rPr>
      </w:pPr>
      <w:r w:rsidRPr="004714E9">
        <w:rPr>
          <w:lang w:val="ro-RO"/>
        </w:rPr>
        <w:t>„(3</w:t>
      </w:r>
      <w:r w:rsidRPr="004714E9">
        <w:rPr>
          <w:vertAlign w:val="superscript"/>
          <w:lang w:val="ro-RO"/>
        </w:rPr>
        <w:t>1</w:t>
      </w:r>
      <w:r w:rsidRPr="004714E9">
        <w:rPr>
          <w:lang w:val="ro-RO"/>
        </w:rPr>
        <w:t>) În situa</w:t>
      </w:r>
      <w:r w:rsidR="004714E9" w:rsidRPr="004714E9">
        <w:rPr>
          <w:lang w:val="ro-RO"/>
        </w:rPr>
        <w:t>ț</w:t>
      </w:r>
      <w:r w:rsidRPr="004714E9">
        <w:rPr>
          <w:lang w:val="ro-RO"/>
        </w:rPr>
        <w:t>ia în care se constată că suma aferentă tarifului de analiză nu a fost efectiv virată în contul ANRE, solicitarea primită se înregistrează cu caracter de coresponden</w:t>
      </w:r>
      <w:r w:rsidR="004714E9" w:rsidRPr="004714E9">
        <w:rPr>
          <w:lang w:val="ro-RO"/>
        </w:rPr>
        <w:t>ț</w:t>
      </w:r>
      <w:r w:rsidRPr="004714E9">
        <w:rPr>
          <w:lang w:val="ro-RO"/>
        </w:rPr>
        <w:t xml:space="preserve">ă </w:t>
      </w:r>
      <w:r w:rsidR="001C6C14" w:rsidRPr="004714E9">
        <w:rPr>
          <w:lang w:val="ro-RO"/>
        </w:rPr>
        <w:t>ș</w:t>
      </w:r>
      <w:r w:rsidRPr="004714E9">
        <w:rPr>
          <w:lang w:val="ro-RO"/>
        </w:rPr>
        <w:t>i nu se cuprinde în planul de lucru.</w:t>
      </w:r>
    </w:p>
    <w:p w:rsidR="002E227D" w:rsidRPr="004714E9" w:rsidRDefault="002E227D" w:rsidP="002E227D">
      <w:pPr>
        <w:pStyle w:val="ListParagraph"/>
        <w:autoSpaceDE w:val="0"/>
        <w:autoSpaceDN w:val="0"/>
        <w:adjustRightInd w:val="0"/>
        <w:spacing w:line="360" w:lineRule="auto"/>
        <w:ind w:left="0"/>
        <w:jc w:val="both"/>
        <w:rPr>
          <w:rFonts w:eastAsia="Calibri"/>
          <w:lang w:val="ro-RO"/>
        </w:rPr>
      </w:pPr>
      <w:r w:rsidRPr="004714E9">
        <w:rPr>
          <w:lang w:val="ro-RO"/>
        </w:rPr>
        <w:t>(3</w:t>
      </w:r>
      <w:r w:rsidRPr="004714E9">
        <w:rPr>
          <w:vertAlign w:val="superscript"/>
          <w:lang w:val="ro-RO"/>
        </w:rPr>
        <w:t>2</w:t>
      </w:r>
      <w:r w:rsidRPr="004714E9">
        <w:rPr>
          <w:lang w:val="ro-RO"/>
        </w:rPr>
        <w:t xml:space="preserve">) </w:t>
      </w:r>
      <w:r w:rsidRPr="004714E9">
        <w:rPr>
          <w:rFonts w:eastAsia="Calibri"/>
          <w:lang w:val="ro-RO"/>
        </w:rPr>
        <w:t>În situa</w:t>
      </w:r>
      <w:r w:rsidR="004714E9" w:rsidRPr="004714E9">
        <w:rPr>
          <w:rFonts w:eastAsia="Calibri"/>
          <w:lang w:val="ro-RO"/>
        </w:rPr>
        <w:t>ț</w:t>
      </w:r>
      <w:r w:rsidRPr="004714E9">
        <w:rPr>
          <w:rFonts w:eastAsia="Calibri"/>
          <w:lang w:val="ro-RO"/>
        </w:rPr>
        <w:t xml:space="preserve">ia în care se constată că, în termen de 10 zile lucrătoare de la data înregistrării cererii prevăzute la art. 8 alin. (1), tariful de analiză nu a fost achitat integral </w:t>
      </w:r>
      <w:r w:rsidR="001C6C14" w:rsidRPr="004714E9">
        <w:rPr>
          <w:rFonts w:eastAsia="Calibri"/>
          <w:lang w:val="ro-RO"/>
        </w:rPr>
        <w:t>ș</w:t>
      </w:r>
      <w:r w:rsidRPr="004714E9">
        <w:rPr>
          <w:rFonts w:eastAsia="Calibri"/>
          <w:lang w:val="ro-RO"/>
        </w:rPr>
        <w:t>i efectiv virat în contul de destina</w:t>
      </w:r>
      <w:r w:rsidR="004714E9" w:rsidRPr="004714E9">
        <w:rPr>
          <w:rFonts w:eastAsia="Calibri"/>
          <w:lang w:val="ro-RO"/>
        </w:rPr>
        <w:t>ț</w:t>
      </w:r>
      <w:r w:rsidRPr="004714E9">
        <w:rPr>
          <w:rFonts w:eastAsia="Calibri"/>
          <w:lang w:val="ro-RO"/>
        </w:rPr>
        <w:t xml:space="preserve">ie, solicitarea se clasează de drept, solicitantul fiind notificat cu privire la acest lucru, precum </w:t>
      </w:r>
      <w:r w:rsidR="001C6C14" w:rsidRPr="004714E9">
        <w:rPr>
          <w:rFonts w:eastAsia="Calibri"/>
          <w:lang w:val="ro-RO"/>
        </w:rPr>
        <w:t>ș</w:t>
      </w:r>
      <w:r w:rsidRPr="004714E9">
        <w:rPr>
          <w:rFonts w:eastAsia="Calibri"/>
          <w:lang w:val="ro-RO"/>
        </w:rPr>
        <w:t>i la posibilitatea de restitui</w:t>
      </w:r>
      <w:r w:rsidR="00FF0E2D" w:rsidRPr="004714E9">
        <w:rPr>
          <w:rFonts w:eastAsia="Calibri"/>
          <w:lang w:val="ro-RO"/>
        </w:rPr>
        <w:t>r</w:t>
      </w:r>
      <w:r w:rsidRPr="004714E9">
        <w:rPr>
          <w:rFonts w:eastAsia="Calibri"/>
          <w:lang w:val="ro-RO"/>
        </w:rPr>
        <w:t>e a documentelor anexate cererii.</w:t>
      </w:r>
      <w:r w:rsidR="00F53F13">
        <w:rPr>
          <w:rFonts w:eastAsia="Calibri"/>
          <w:lang w:val="ro-RO"/>
        </w:rPr>
        <w:t>”</w:t>
      </w:r>
    </w:p>
    <w:p w:rsidR="00700DDE" w:rsidRPr="004714E9" w:rsidRDefault="00700DDE"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articolul 29, după alineatul (7)</w:t>
      </w:r>
      <w:r w:rsidR="0088377F" w:rsidRPr="004714E9">
        <w:rPr>
          <w:bCs/>
          <w:lang w:val="ro-RO"/>
        </w:rPr>
        <w:t xml:space="preserve"> se introduc</w:t>
      </w:r>
      <w:r w:rsidR="00213D45" w:rsidRPr="004714E9">
        <w:rPr>
          <w:bCs/>
          <w:lang w:val="ro-RO"/>
        </w:rPr>
        <w:t>e</w:t>
      </w:r>
      <w:r w:rsidR="0088377F" w:rsidRPr="004714E9">
        <w:rPr>
          <w:bCs/>
          <w:lang w:val="ro-RO"/>
        </w:rPr>
        <w:t xml:space="preserve"> </w:t>
      </w:r>
      <w:r w:rsidR="00213D45" w:rsidRPr="004714E9">
        <w:rPr>
          <w:bCs/>
          <w:lang w:val="ro-RO"/>
        </w:rPr>
        <w:t>un</w:t>
      </w:r>
      <w:r w:rsidR="0088377F" w:rsidRPr="004714E9">
        <w:rPr>
          <w:bCs/>
          <w:lang w:val="ro-RO"/>
        </w:rPr>
        <w:t xml:space="preserve"> </w:t>
      </w:r>
      <w:r w:rsidRPr="004714E9">
        <w:rPr>
          <w:bCs/>
          <w:lang w:val="ro-RO"/>
        </w:rPr>
        <w:t>no</w:t>
      </w:r>
      <w:r w:rsidR="00213D45" w:rsidRPr="004714E9">
        <w:rPr>
          <w:bCs/>
          <w:lang w:val="ro-RO"/>
        </w:rPr>
        <w:t>u</w:t>
      </w:r>
      <w:r w:rsidRPr="004714E9">
        <w:rPr>
          <w:bCs/>
          <w:lang w:val="ro-RO"/>
        </w:rPr>
        <w:t xml:space="preserve"> alineat, alineat</w:t>
      </w:r>
      <w:r w:rsidR="00213D45" w:rsidRPr="004714E9">
        <w:rPr>
          <w:bCs/>
          <w:lang w:val="ro-RO"/>
        </w:rPr>
        <w:t>ul</w:t>
      </w:r>
      <w:r w:rsidRPr="004714E9">
        <w:rPr>
          <w:bCs/>
          <w:lang w:val="ro-RO"/>
        </w:rPr>
        <w:t xml:space="preserve"> (8)</w:t>
      </w:r>
      <w:r w:rsidR="0088377F" w:rsidRPr="004714E9">
        <w:rPr>
          <w:bCs/>
          <w:lang w:val="ro-RO"/>
        </w:rPr>
        <w:t xml:space="preserve"> </w:t>
      </w:r>
      <w:r w:rsidR="004C0E01" w:rsidRPr="004714E9">
        <w:rPr>
          <w:bCs/>
          <w:lang w:val="ro-RO"/>
        </w:rPr>
        <w:t>cu</w:t>
      </w:r>
      <w:r w:rsidRPr="004714E9">
        <w:rPr>
          <w:bCs/>
          <w:lang w:val="ro-RO"/>
        </w:rPr>
        <w:t xml:space="preserve"> următorul cuprins:</w:t>
      </w:r>
    </w:p>
    <w:p w:rsidR="002F6BBA" w:rsidRPr="004714E9" w:rsidRDefault="002F6BBA" w:rsidP="002F6BBA">
      <w:pPr>
        <w:autoSpaceDE w:val="0"/>
        <w:autoSpaceDN w:val="0"/>
        <w:adjustRightInd w:val="0"/>
        <w:spacing w:line="360" w:lineRule="auto"/>
        <w:jc w:val="both"/>
        <w:rPr>
          <w:lang w:val="ro-RO"/>
        </w:rPr>
      </w:pPr>
      <w:r w:rsidRPr="004714E9">
        <w:rPr>
          <w:lang w:val="ro-RO"/>
        </w:rPr>
        <w:t>„(8) Pentru situa</w:t>
      </w:r>
      <w:r w:rsidR="004714E9" w:rsidRPr="004714E9">
        <w:rPr>
          <w:lang w:val="ro-RO"/>
        </w:rPr>
        <w:t>ț</w:t>
      </w:r>
      <w:r w:rsidRPr="004714E9">
        <w:rPr>
          <w:lang w:val="ro-RO"/>
        </w:rPr>
        <w:t>iile prevăzute la art. 22 alin. (2)</w:t>
      </w:r>
      <w:r w:rsidR="00CC6775" w:rsidRPr="004714E9">
        <w:rPr>
          <w:lang w:val="ro-RO"/>
        </w:rPr>
        <w:t>,</w:t>
      </w:r>
      <w:r w:rsidRPr="004714E9">
        <w:rPr>
          <w:lang w:val="ro-RO"/>
        </w:rPr>
        <w:t xml:space="preserve"> ANRE nu percepe tarife:</w:t>
      </w:r>
    </w:p>
    <w:p w:rsidR="002F6BBA" w:rsidRPr="004714E9" w:rsidRDefault="002F6BBA" w:rsidP="002F6BBA">
      <w:pPr>
        <w:autoSpaceDE w:val="0"/>
        <w:autoSpaceDN w:val="0"/>
        <w:adjustRightInd w:val="0"/>
        <w:spacing w:line="360" w:lineRule="auto"/>
        <w:jc w:val="both"/>
        <w:rPr>
          <w:lang w:val="ro-RO"/>
        </w:rPr>
      </w:pPr>
      <w:r w:rsidRPr="004714E9">
        <w:rPr>
          <w:lang w:val="ro-RO"/>
        </w:rPr>
        <w:t>a) pentru analiza solicitărilor de acordare/modificare a autoriza</w:t>
      </w:r>
      <w:r w:rsidR="004714E9" w:rsidRPr="004714E9">
        <w:rPr>
          <w:lang w:val="ro-RO"/>
        </w:rPr>
        <w:t>ț</w:t>
      </w:r>
      <w:r w:rsidRPr="004714E9">
        <w:rPr>
          <w:lang w:val="ro-RO"/>
        </w:rPr>
        <w:t>iilor de înfiin</w:t>
      </w:r>
      <w:r w:rsidR="004714E9" w:rsidRPr="004714E9">
        <w:rPr>
          <w:lang w:val="ro-RO"/>
        </w:rPr>
        <w:t>ț</w:t>
      </w:r>
      <w:r w:rsidRPr="004714E9">
        <w:rPr>
          <w:lang w:val="ro-RO"/>
        </w:rPr>
        <w:t>are/licen</w:t>
      </w:r>
      <w:r w:rsidR="004714E9" w:rsidRPr="004714E9">
        <w:rPr>
          <w:lang w:val="ro-RO"/>
        </w:rPr>
        <w:t>ț</w:t>
      </w:r>
      <w:r w:rsidRPr="004714E9">
        <w:rPr>
          <w:lang w:val="ro-RO"/>
        </w:rPr>
        <w:t>elor;</w:t>
      </w:r>
    </w:p>
    <w:p w:rsidR="00700DDE" w:rsidRPr="004714E9" w:rsidRDefault="002F6BBA" w:rsidP="002F6BBA">
      <w:pPr>
        <w:autoSpaceDE w:val="0"/>
        <w:autoSpaceDN w:val="0"/>
        <w:adjustRightInd w:val="0"/>
        <w:spacing w:line="360" w:lineRule="auto"/>
        <w:jc w:val="both"/>
        <w:rPr>
          <w:lang w:val="ro-RO"/>
        </w:rPr>
      </w:pPr>
      <w:r w:rsidRPr="004714E9">
        <w:rPr>
          <w:lang w:val="ro-RO"/>
        </w:rPr>
        <w:t>b) de acordare</w:t>
      </w:r>
      <w:r w:rsidR="006F1E2F">
        <w:rPr>
          <w:lang w:val="ro-RO"/>
        </w:rPr>
        <w:t>/modificare</w:t>
      </w:r>
      <w:r w:rsidRPr="004714E9">
        <w:rPr>
          <w:lang w:val="ro-RO"/>
        </w:rPr>
        <w:t xml:space="preserve"> a autoriza</w:t>
      </w:r>
      <w:r w:rsidR="004714E9" w:rsidRPr="004714E9">
        <w:rPr>
          <w:lang w:val="ro-RO"/>
        </w:rPr>
        <w:t>ț</w:t>
      </w:r>
      <w:r w:rsidRPr="004714E9">
        <w:rPr>
          <w:lang w:val="ro-RO"/>
        </w:rPr>
        <w:t>iilor de înfiin</w:t>
      </w:r>
      <w:r w:rsidR="004714E9" w:rsidRPr="004714E9">
        <w:rPr>
          <w:lang w:val="ro-RO"/>
        </w:rPr>
        <w:t>ț</w:t>
      </w:r>
      <w:r w:rsidRPr="004714E9">
        <w:rPr>
          <w:lang w:val="ro-RO"/>
        </w:rPr>
        <w:t>are/ licen</w:t>
      </w:r>
      <w:r w:rsidR="004714E9" w:rsidRPr="004714E9">
        <w:rPr>
          <w:lang w:val="ro-RO"/>
        </w:rPr>
        <w:t>ț</w:t>
      </w:r>
      <w:r w:rsidRPr="004714E9">
        <w:rPr>
          <w:lang w:val="ro-RO"/>
        </w:rPr>
        <w:t>elor în sectorul gazelor naturale.</w:t>
      </w:r>
      <w:r w:rsidR="00700DDE" w:rsidRPr="004714E9">
        <w:rPr>
          <w:rFonts w:eastAsia="Calibri"/>
          <w:lang w:val="ro-RO"/>
        </w:rPr>
        <w:t>”</w:t>
      </w:r>
    </w:p>
    <w:p w:rsidR="00F53F13" w:rsidRDefault="00F53F13" w:rsidP="007E4E9E">
      <w:pPr>
        <w:pStyle w:val="ListParagraph"/>
        <w:numPr>
          <w:ilvl w:val="0"/>
          <w:numId w:val="9"/>
        </w:numPr>
        <w:autoSpaceDE w:val="0"/>
        <w:autoSpaceDN w:val="0"/>
        <w:adjustRightInd w:val="0"/>
        <w:spacing w:line="360" w:lineRule="auto"/>
        <w:ind w:left="0" w:firstLine="0"/>
        <w:jc w:val="both"/>
        <w:rPr>
          <w:bCs/>
          <w:lang w:val="ro-RO"/>
        </w:rPr>
      </w:pPr>
      <w:r>
        <w:rPr>
          <w:bCs/>
          <w:lang w:val="ro-RO"/>
        </w:rPr>
        <w:t>Articolul 30 se modifică și va avea următorul cuprins:</w:t>
      </w:r>
    </w:p>
    <w:p w:rsidR="00F53F13" w:rsidRDefault="00F53F13" w:rsidP="00F53F13">
      <w:pPr>
        <w:pStyle w:val="ListParagraph"/>
        <w:autoSpaceDE w:val="0"/>
        <w:autoSpaceDN w:val="0"/>
        <w:adjustRightInd w:val="0"/>
        <w:spacing w:line="360" w:lineRule="auto"/>
        <w:ind w:left="0"/>
        <w:jc w:val="both"/>
        <w:rPr>
          <w:bCs/>
          <w:lang w:val="ro-RO"/>
        </w:rPr>
      </w:pPr>
      <w:r>
        <w:rPr>
          <w:bCs/>
          <w:lang w:val="ro-RO"/>
        </w:rPr>
        <w:t>„</w:t>
      </w:r>
      <w:r w:rsidRPr="00F53F13">
        <w:rPr>
          <w:bCs/>
          <w:lang w:val="ro-RO"/>
        </w:rPr>
        <w:t>A</w:t>
      </w:r>
      <w:r>
        <w:rPr>
          <w:bCs/>
          <w:lang w:val="ro-RO"/>
        </w:rPr>
        <w:t>rt</w:t>
      </w:r>
      <w:r w:rsidRPr="00F53F13">
        <w:rPr>
          <w:bCs/>
          <w:lang w:val="ro-RO"/>
        </w:rPr>
        <w:t>. 30 - ANRE percepe tarife/contribuţii anuale de la titularii de licenţe din sectorul gazelor naturale, pe toată durata de valabilitate a licenţei, inclusiv pentru perioada de suspendare a acesteia, conform nivelului tarifelor/contribuţiilor aprobate prin ordin al preşedintelui ANRE.</w:t>
      </w:r>
      <w:r>
        <w:rPr>
          <w:bCs/>
          <w:lang w:val="ro-RO"/>
        </w:rPr>
        <w:t>”</w:t>
      </w:r>
    </w:p>
    <w:p w:rsidR="00815651" w:rsidRPr="004714E9" w:rsidRDefault="001B5E4B"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După articolul 31</w:t>
      </w:r>
      <w:r w:rsidR="00C9185B" w:rsidRPr="004714E9">
        <w:rPr>
          <w:bCs/>
          <w:lang w:val="ro-RO"/>
        </w:rPr>
        <w:t>,</w:t>
      </w:r>
      <w:r w:rsidRPr="004714E9">
        <w:rPr>
          <w:bCs/>
          <w:lang w:val="ro-RO"/>
        </w:rPr>
        <w:t xml:space="preserve"> se introduc </w:t>
      </w:r>
      <w:r w:rsidR="00347151">
        <w:rPr>
          <w:bCs/>
          <w:lang w:val="ro-RO"/>
        </w:rPr>
        <w:t>două</w:t>
      </w:r>
      <w:r w:rsidR="00347151" w:rsidRPr="004714E9">
        <w:rPr>
          <w:bCs/>
          <w:lang w:val="ro-RO"/>
        </w:rPr>
        <w:t xml:space="preserve"> </w:t>
      </w:r>
      <w:r w:rsidRPr="004714E9">
        <w:rPr>
          <w:bCs/>
          <w:lang w:val="ro-RO"/>
        </w:rPr>
        <w:t>noi articole, articolele 31</w:t>
      </w:r>
      <w:r w:rsidRPr="004714E9">
        <w:rPr>
          <w:bCs/>
          <w:vertAlign w:val="superscript"/>
          <w:lang w:val="ro-RO"/>
        </w:rPr>
        <w:t>1</w:t>
      </w:r>
      <w:r w:rsidR="000C4CE5" w:rsidRPr="004714E9">
        <w:rPr>
          <w:bCs/>
          <w:vertAlign w:val="superscript"/>
          <w:lang w:val="ro-RO"/>
        </w:rPr>
        <w:t xml:space="preserve"> </w:t>
      </w:r>
      <w:r w:rsidR="00F53F13">
        <w:rPr>
          <w:bCs/>
          <w:lang w:val="ro-RO"/>
        </w:rPr>
        <w:t xml:space="preserve">și </w:t>
      </w:r>
      <w:r w:rsidRPr="004714E9">
        <w:rPr>
          <w:bCs/>
          <w:lang w:val="ro-RO"/>
        </w:rPr>
        <w:t>31</w:t>
      </w:r>
      <w:r w:rsidR="00347151">
        <w:rPr>
          <w:bCs/>
          <w:vertAlign w:val="superscript"/>
          <w:lang w:val="ro-RO"/>
        </w:rPr>
        <w:t>2</w:t>
      </w:r>
      <w:r w:rsidRPr="004714E9">
        <w:rPr>
          <w:bCs/>
          <w:lang w:val="ro-RO"/>
        </w:rPr>
        <w:t xml:space="preserve"> c</w:t>
      </w:r>
      <w:r w:rsidR="004C0E01" w:rsidRPr="004714E9">
        <w:rPr>
          <w:bCs/>
          <w:lang w:val="ro-RO"/>
        </w:rPr>
        <w:t xml:space="preserve">u </w:t>
      </w:r>
      <w:r w:rsidRPr="004714E9">
        <w:rPr>
          <w:bCs/>
          <w:lang w:val="ro-RO"/>
        </w:rPr>
        <w:t>următorul cuprins:</w:t>
      </w:r>
    </w:p>
    <w:p w:rsidR="000F7B9A" w:rsidRPr="004714E9" w:rsidRDefault="001B5E4B" w:rsidP="001B5E4B">
      <w:pPr>
        <w:autoSpaceDE w:val="0"/>
        <w:autoSpaceDN w:val="0"/>
        <w:adjustRightInd w:val="0"/>
        <w:spacing w:line="360" w:lineRule="auto"/>
        <w:jc w:val="both"/>
        <w:rPr>
          <w:rFonts w:eastAsia="Calibri"/>
          <w:lang w:val="ro-RO"/>
        </w:rPr>
      </w:pPr>
      <w:r w:rsidRPr="004714E9">
        <w:rPr>
          <w:bCs/>
          <w:lang w:val="ro-RO"/>
        </w:rPr>
        <w:t>„</w:t>
      </w:r>
      <w:r w:rsidRPr="004714E9">
        <w:rPr>
          <w:rFonts w:eastAsia="Calibri"/>
          <w:lang w:val="ro-RO"/>
        </w:rPr>
        <w:t>Art. 31</w:t>
      </w:r>
      <w:r w:rsidRPr="004714E9">
        <w:rPr>
          <w:rFonts w:eastAsia="Calibri"/>
          <w:vertAlign w:val="superscript"/>
          <w:lang w:val="ro-RO"/>
        </w:rPr>
        <w:t>1</w:t>
      </w:r>
      <w:r w:rsidRPr="004714E9">
        <w:rPr>
          <w:rFonts w:eastAsia="Calibri"/>
          <w:lang w:val="ro-RO"/>
        </w:rPr>
        <w:t xml:space="preserve"> – </w:t>
      </w:r>
      <w:r w:rsidR="000F7B9A" w:rsidRPr="004714E9">
        <w:rPr>
          <w:rFonts w:eastAsia="Calibri"/>
          <w:lang w:val="ro-RO"/>
        </w:rPr>
        <w:t xml:space="preserve">(1) </w:t>
      </w:r>
      <w:r w:rsidRPr="004714E9">
        <w:rPr>
          <w:rFonts w:eastAsia="Calibri"/>
          <w:lang w:val="ro-RO"/>
        </w:rPr>
        <w:t>Pentru obiectivele din sectorul gazelor naturale puse în func</w:t>
      </w:r>
      <w:r w:rsidR="004714E9" w:rsidRPr="004714E9">
        <w:rPr>
          <w:rFonts w:eastAsia="Calibri"/>
          <w:lang w:val="ro-RO"/>
        </w:rPr>
        <w:t>ț</w:t>
      </w:r>
      <w:r w:rsidRPr="004714E9">
        <w:rPr>
          <w:rFonts w:eastAsia="Calibri"/>
          <w:lang w:val="ro-RO"/>
        </w:rPr>
        <w:t>iune înainte de 31.12.2013</w:t>
      </w:r>
      <w:r w:rsidR="00283656" w:rsidRPr="004714E9">
        <w:rPr>
          <w:lang w:val="ro-RO"/>
        </w:rPr>
        <w:t xml:space="preserve"> </w:t>
      </w:r>
      <w:r w:rsidR="001C6C14" w:rsidRPr="004714E9">
        <w:rPr>
          <w:lang w:val="ro-RO"/>
        </w:rPr>
        <w:t>ș</w:t>
      </w:r>
      <w:r w:rsidR="00283656" w:rsidRPr="004714E9">
        <w:rPr>
          <w:lang w:val="ro-RO"/>
        </w:rPr>
        <w:t>i incluse în anexele aferente condi</w:t>
      </w:r>
      <w:r w:rsidR="004714E9" w:rsidRPr="004714E9">
        <w:rPr>
          <w:lang w:val="ro-RO"/>
        </w:rPr>
        <w:t>ț</w:t>
      </w:r>
      <w:r w:rsidR="00283656" w:rsidRPr="004714E9">
        <w:rPr>
          <w:lang w:val="ro-RO"/>
        </w:rPr>
        <w:t>iilor de valabilitate asociate licen</w:t>
      </w:r>
      <w:r w:rsidR="004714E9" w:rsidRPr="004714E9">
        <w:rPr>
          <w:lang w:val="ro-RO"/>
        </w:rPr>
        <w:t>ț</w:t>
      </w:r>
      <w:r w:rsidR="00283656" w:rsidRPr="004714E9">
        <w:rPr>
          <w:lang w:val="ro-RO"/>
        </w:rPr>
        <w:t>elor</w:t>
      </w:r>
      <w:r w:rsidRPr="004714E9">
        <w:rPr>
          <w:rFonts w:eastAsia="Calibri"/>
          <w:lang w:val="ro-RO"/>
        </w:rPr>
        <w:t>, titularii licen</w:t>
      </w:r>
      <w:r w:rsidR="004714E9" w:rsidRPr="004714E9">
        <w:rPr>
          <w:rFonts w:eastAsia="Calibri"/>
          <w:lang w:val="ro-RO"/>
        </w:rPr>
        <w:t>ț</w:t>
      </w:r>
      <w:r w:rsidRPr="004714E9">
        <w:rPr>
          <w:rFonts w:eastAsia="Calibri"/>
          <w:lang w:val="ro-RO"/>
        </w:rPr>
        <w:t>elor de operare au obliga</w:t>
      </w:r>
      <w:r w:rsidR="004714E9" w:rsidRPr="004714E9">
        <w:rPr>
          <w:rFonts w:eastAsia="Calibri"/>
          <w:lang w:val="ro-RO"/>
        </w:rPr>
        <w:t>ț</w:t>
      </w:r>
      <w:r w:rsidRPr="004714E9">
        <w:rPr>
          <w:rFonts w:eastAsia="Calibri"/>
          <w:lang w:val="ro-RO"/>
        </w:rPr>
        <w:t xml:space="preserve">ia de a transmite la ANRE </w:t>
      </w:r>
      <w:r w:rsidR="00FF0E2D" w:rsidRPr="004714E9">
        <w:rPr>
          <w:rFonts w:eastAsia="Calibri"/>
          <w:lang w:val="ro-RO"/>
        </w:rPr>
        <w:t xml:space="preserve">toate </w:t>
      </w:r>
      <w:r w:rsidRPr="004714E9">
        <w:rPr>
          <w:rFonts w:eastAsia="Calibri"/>
          <w:lang w:val="ro-RO"/>
        </w:rPr>
        <w:t>informa</w:t>
      </w:r>
      <w:r w:rsidR="004714E9" w:rsidRPr="004714E9">
        <w:rPr>
          <w:rFonts w:eastAsia="Calibri"/>
          <w:lang w:val="ro-RO"/>
        </w:rPr>
        <w:t>ț</w:t>
      </w:r>
      <w:r w:rsidRPr="004714E9">
        <w:rPr>
          <w:rFonts w:eastAsia="Calibri"/>
          <w:lang w:val="ro-RO"/>
        </w:rPr>
        <w:t>ii</w:t>
      </w:r>
      <w:r w:rsidR="00FF0E2D" w:rsidRPr="004714E9">
        <w:rPr>
          <w:rFonts w:eastAsia="Calibri"/>
          <w:lang w:val="ro-RO"/>
        </w:rPr>
        <w:t xml:space="preserve">le, </w:t>
      </w:r>
      <w:r w:rsidRPr="004714E9">
        <w:rPr>
          <w:rFonts w:eastAsia="Calibri"/>
          <w:lang w:val="ro-RO"/>
        </w:rPr>
        <w:t>în format vectorial GIS, pe suport CD/DVD, în fi</w:t>
      </w:r>
      <w:r w:rsidR="001C6C14" w:rsidRPr="004714E9">
        <w:rPr>
          <w:rFonts w:eastAsia="Calibri"/>
          <w:lang w:val="ro-RO"/>
        </w:rPr>
        <w:t>ș</w:t>
      </w:r>
      <w:r w:rsidRPr="004714E9">
        <w:rPr>
          <w:rFonts w:eastAsia="Calibri"/>
          <w:lang w:val="ro-RO"/>
        </w:rPr>
        <w:t xml:space="preserve">iere de tip </w:t>
      </w:r>
      <w:r w:rsidR="00FB0AFE">
        <w:rPr>
          <w:rFonts w:eastAsia="Calibri"/>
          <w:lang w:val="ro-RO"/>
        </w:rPr>
        <w:t>X</w:t>
      </w:r>
      <w:r w:rsidRPr="004714E9">
        <w:rPr>
          <w:rFonts w:eastAsia="Calibri"/>
          <w:lang w:val="ro-RO"/>
        </w:rPr>
        <w:t>ML</w:t>
      </w:r>
      <w:r w:rsidR="00FF0E2D" w:rsidRPr="004714E9">
        <w:rPr>
          <w:rFonts w:eastAsia="Calibri"/>
          <w:lang w:val="ro-RO"/>
        </w:rPr>
        <w:t>,</w:t>
      </w:r>
      <w:r w:rsidRPr="004714E9">
        <w:rPr>
          <w:rFonts w:eastAsia="Calibri"/>
          <w:lang w:val="ro-RO"/>
        </w:rPr>
        <w:t xml:space="preserve"> conform unei scheme furnizate de către ANRE</w:t>
      </w:r>
      <w:r w:rsidR="003555C8" w:rsidRPr="004714E9">
        <w:rPr>
          <w:rFonts w:eastAsia="Calibri"/>
          <w:lang w:val="ro-RO"/>
        </w:rPr>
        <w:t xml:space="preserve">, </w:t>
      </w:r>
      <w:r w:rsidRPr="004714E9">
        <w:rPr>
          <w:rFonts w:eastAsia="Calibri"/>
          <w:lang w:val="ro-RO"/>
        </w:rPr>
        <w:t xml:space="preserve">până la data de </w:t>
      </w:r>
      <w:r w:rsidR="002F6BBA" w:rsidRPr="004714E9">
        <w:rPr>
          <w:rFonts w:eastAsia="Calibri"/>
          <w:lang w:val="ro-RO"/>
        </w:rPr>
        <w:t>31.12.2019</w:t>
      </w:r>
      <w:r w:rsidRPr="004714E9">
        <w:rPr>
          <w:rFonts w:eastAsia="Calibri"/>
          <w:lang w:val="ro-RO"/>
        </w:rPr>
        <w:t>.</w:t>
      </w:r>
    </w:p>
    <w:p w:rsidR="00F53F13" w:rsidRPr="00F53F13" w:rsidRDefault="00283656" w:rsidP="00F53F13">
      <w:pPr>
        <w:autoSpaceDE w:val="0"/>
        <w:autoSpaceDN w:val="0"/>
        <w:adjustRightInd w:val="0"/>
        <w:spacing w:line="360" w:lineRule="auto"/>
        <w:jc w:val="both"/>
        <w:rPr>
          <w:rFonts w:eastAsia="Calibri"/>
          <w:lang w:val="ro-RO"/>
        </w:rPr>
      </w:pPr>
      <w:r w:rsidRPr="004714E9">
        <w:rPr>
          <w:rFonts w:eastAsia="Calibri"/>
          <w:lang w:val="ro-RO"/>
        </w:rPr>
        <w:t xml:space="preserve">(2) </w:t>
      </w:r>
      <w:r w:rsidR="00F53F13" w:rsidRPr="00F53F13">
        <w:rPr>
          <w:rFonts w:eastAsia="Calibri"/>
          <w:lang w:val="ro-RO"/>
        </w:rPr>
        <w:t>Titularii licențelor de operare</w:t>
      </w:r>
      <w:r w:rsidR="00F53F13" w:rsidRPr="00F53F13">
        <w:rPr>
          <w:rFonts w:ascii="Calibri" w:eastAsia="Calibri" w:hAnsi="Calibri"/>
          <w:sz w:val="22"/>
          <w:szCs w:val="22"/>
        </w:rPr>
        <w:t xml:space="preserve"> </w:t>
      </w:r>
      <w:r w:rsidR="00F53F13" w:rsidRPr="00F53F13">
        <w:rPr>
          <w:rFonts w:eastAsia="Calibri"/>
          <w:lang w:val="ro-RO"/>
        </w:rPr>
        <w:t>au obligația de a solicita la ANRE, până la data de 31.12.2019, modificarea licenței de operare în sensul includerii obiectivelor din sectorul gazelor naturale operate și neincluse în anexele aferente condițiilor de valabilitate asociate licențelor.</w:t>
      </w:r>
      <w:r w:rsidR="00F53F13">
        <w:rPr>
          <w:rFonts w:eastAsia="Calibri"/>
          <w:lang w:val="ro-RO"/>
        </w:rPr>
        <w:t>”</w:t>
      </w:r>
    </w:p>
    <w:p w:rsidR="00E4170A" w:rsidRPr="004714E9" w:rsidRDefault="001B5E4B" w:rsidP="00E4170A">
      <w:pPr>
        <w:autoSpaceDE w:val="0"/>
        <w:autoSpaceDN w:val="0"/>
        <w:adjustRightInd w:val="0"/>
        <w:spacing w:line="360" w:lineRule="auto"/>
        <w:jc w:val="both"/>
        <w:rPr>
          <w:rFonts w:eastAsia="Calibri"/>
          <w:lang w:val="ro-RO"/>
        </w:rPr>
      </w:pPr>
      <w:r w:rsidRPr="004714E9">
        <w:rPr>
          <w:rFonts w:eastAsia="Calibri"/>
          <w:lang w:val="ro-RO"/>
        </w:rPr>
        <w:lastRenderedPageBreak/>
        <w:t>ART. 31</w:t>
      </w:r>
      <w:r w:rsidRPr="004714E9">
        <w:rPr>
          <w:rFonts w:eastAsia="Calibri"/>
          <w:vertAlign w:val="superscript"/>
          <w:lang w:val="ro-RO"/>
        </w:rPr>
        <w:t xml:space="preserve">2 </w:t>
      </w:r>
      <w:r w:rsidRPr="004714E9">
        <w:rPr>
          <w:rFonts w:eastAsia="Calibri"/>
          <w:lang w:val="ro-RO"/>
        </w:rPr>
        <w:t xml:space="preserve"> - </w:t>
      </w:r>
      <w:r w:rsidR="00E4170A" w:rsidRPr="004714E9">
        <w:rPr>
          <w:rFonts w:eastAsia="Calibri"/>
          <w:lang w:val="ro-RO"/>
        </w:rPr>
        <w:t>(1) Răspunderea asupra respectării legisla</w:t>
      </w:r>
      <w:r w:rsidR="004714E9" w:rsidRPr="004714E9">
        <w:rPr>
          <w:rFonts w:eastAsia="Calibri"/>
          <w:lang w:val="ro-RO"/>
        </w:rPr>
        <w:t>ț</w:t>
      </w:r>
      <w:r w:rsidR="00E4170A" w:rsidRPr="004714E9">
        <w:rPr>
          <w:rFonts w:eastAsia="Calibri"/>
          <w:lang w:val="ro-RO"/>
        </w:rPr>
        <w:t>iei în sectorul gazelor naturale, a cerin</w:t>
      </w:r>
      <w:r w:rsidR="004714E9" w:rsidRPr="004714E9">
        <w:rPr>
          <w:rFonts w:eastAsia="Calibri"/>
          <w:lang w:val="ro-RO"/>
        </w:rPr>
        <w:t>ț</w:t>
      </w:r>
      <w:r w:rsidR="00E4170A" w:rsidRPr="004714E9">
        <w:rPr>
          <w:rFonts w:eastAsia="Calibri"/>
          <w:lang w:val="ro-RO"/>
        </w:rPr>
        <w:t>elor privind calitatea în construc</w:t>
      </w:r>
      <w:r w:rsidR="004714E9" w:rsidRPr="004714E9">
        <w:rPr>
          <w:rFonts w:eastAsia="Calibri"/>
          <w:lang w:val="ro-RO"/>
        </w:rPr>
        <w:t>ț</w:t>
      </w:r>
      <w:r w:rsidR="00E4170A" w:rsidRPr="004714E9">
        <w:rPr>
          <w:rFonts w:eastAsia="Calibri"/>
          <w:lang w:val="ro-RO"/>
        </w:rPr>
        <w:t xml:space="preserve">ii, precum </w:t>
      </w:r>
      <w:r w:rsidR="001C6C14" w:rsidRPr="004714E9">
        <w:rPr>
          <w:rFonts w:eastAsia="Calibri"/>
          <w:lang w:val="ro-RO"/>
        </w:rPr>
        <w:t>ș</w:t>
      </w:r>
      <w:r w:rsidR="00E4170A" w:rsidRPr="004714E9">
        <w:rPr>
          <w:rFonts w:eastAsia="Calibri"/>
          <w:lang w:val="ro-RO"/>
        </w:rPr>
        <w:t>i a calită</w:t>
      </w:r>
      <w:r w:rsidR="004714E9" w:rsidRPr="004714E9">
        <w:rPr>
          <w:rFonts w:eastAsia="Calibri"/>
          <w:lang w:val="ro-RO"/>
        </w:rPr>
        <w:t>ț</w:t>
      </w:r>
      <w:r w:rsidR="00E4170A" w:rsidRPr="004714E9">
        <w:rPr>
          <w:rFonts w:eastAsia="Calibri"/>
          <w:lang w:val="ro-RO"/>
        </w:rPr>
        <w:t>ii lucrărilor le revine titularilor autoriza</w:t>
      </w:r>
      <w:r w:rsidR="004714E9" w:rsidRPr="004714E9">
        <w:rPr>
          <w:rFonts w:eastAsia="Calibri"/>
          <w:lang w:val="ro-RO"/>
        </w:rPr>
        <w:t>ț</w:t>
      </w:r>
      <w:r w:rsidR="00E4170A" w:rsidRPr="004714E9">
        <w:rPr>
          <w:rFonts w:eastAsia="Calibri"/>
          <w:lang w:val="ro-RO"/>
        </w:rPr>
        <w:t>iilor de înfiin</w:t>
      </w:r>
      <w:r w:rsidR="004714E9" w:rsidRPr="004714E9">
        <w:rPr>
          <w:rFonts w:eastAsia="Calibri"/>
          <w:lang w:val="ro-RO"/>
        </w:rPr>
        <w:t>ț</w:t>
      </w:r>
      <w:r w:rsidR="00E4170A" w:rsidRPr="004714E9">
        <w:rPr>
          <w:rFonts w:eastAsia="Calibri"/>
          <w:lang w:val="ro-RO"/>
        </w:rPr>
        <w:t xml:space="preserve">are </w:t>
      </w:r>
      <w:r w:rsidR="00F53F13">
        <w:rPr>
          <w:rFonts w:eastAsia="Calibri"/>
          <w:lang w:val="ro-RO"/>
        </w:rPr>
        <w:t>și/</w:t>
      </w:r>
      <w:r w:rsidR="00E4170A" w:rsidRPr="004714E9">
        <w:rPr>
          <w:rFonts w:eastAsia="Calibri"/>
          <w:lang w:val="ro-RO"/>
        </w:rPr>
        <w:t>sau a licen</w:t>
      </w:r>
      <w:r w:rsidR="004714E9" w:rsidRPr="004714E9">
        <w:rPr>
          <w:rFonts w:eastAsia="Calibri"/>
          <w:lang w:val="ro-RO"/>
        </w:rPr>
        <w:t>ț</w:t>
      </w:r>
      <w:r w:rsidR="00E4170A" w:rsidRPr="004714E9">
        <w:rPr>
          <w:rFonts w:eastAsia="Calibri"/>
          <w:lang w:val="ro-RO"/>
        </w:rPr>
        <w:t xml:space="preserve">elor de operare. </w:t>
      </w:r>
    </w:p>
    <w:p w:rsidR="00A70BF0" w:rsidRPr="004714E9" w:rsidRDefault="00E4170A" w:rsidP="00E4170A">
      <w:pPr>
        <w:autoSpaceDE w:val="0"/>
        <w:autoSpaceDN w:val="0"/>
        <w:adjustRightInd w:val="0"/>
        <w:spacing w:line="360" w:lineRule="auto"/>
        <w:jc w:val="both"/>
        <w:rPr>
          <w:rFonts w:eastAsia="Calibri"/>
          <w:lang w:val="ro-RO"/>
        </w:rPr>
      </w:pPr>
      <w:r w:rsidRPr="004714E9">
        <w:rPr>
          <w:rFonts w:eastAsia="Calibri"/>
          <w:lang w:val="ro-RO"/>
        </w:rPr>
        <w:t>(</w:t>
      </w:r>
      <w:r w:rsidR="00F53F13">
        <w:rPr>
          <w:rFonts w:eastAsia="Calibri"/>
          <w:lang w:val="ro-RO"/>
        </w:rPr>
        <w:t>2</w:t>
      </w:r>
      <w:r w:rsidRPr="004714E9">
        <w:rPr>
          <w:rFonts w:eastAsia="Calibri"/>
          <w:lang w:val="ro-RO"/>
        </w:rPr>
        <w:t xml:space="preserve">) Autorizarea </w:t>
      </w:r>
      <w:r w:rsidR="001C6C14" w:rsidRPr="004714E9">
        <w:rPr>
          <w:rFonts w:eastAsia="Calibri"/>
          <w:lang w:val="ro-RO"/>
        </w:rPr>
        <w:t>ș</w:t>
      </w:r>
      <w:r w:rsidRPr="004714E9">
        <w:rPr>
          <w:rFonts w:eastAsia="Calibri"/>
          <w:lang w:val="ro-RO"/>
        </w:rPr>
        <w:t>i/sau licen</w:t>
      </w:r>
      <w:r w:rsidR="004714E9" w:rsidRPr="004714E9">
        <w:rPr>
          <w:rFonts w:eastAsia="Calibri"/>
          <w:lang w:val="ro-RO"/>
        </w:rPr>
        <w:t>ț</w:t>
      </w:r>
      <w:r w:rsidRPr="004714E9">
        <w:rPr>
          <w:rFonts w:eastAsia="Calibri"/>
          <w:lang w:val="ro-RO"/>
        </w:rPr>
        <w:t xml:space="preserve">ierea </w:t>
      </w:r>
      <w:r w:rsidR="00C9185B" w:rsidRPr="004714E9">
        <w:rPr>
          <w:rFonts w:eastAsia="Calibri"/>
          <w:lang w:val="ro-RO"/>
        </w:rPr>
        <w:t>în sectorul gazelor naturale</w:t>
      </w:r>
      <w:r w:rsidRPr="004714E9">
        <w:rPr>
          <w:rFonts w:eastAsia="Calibri"/>
          <w:lang w:val="ro-RO"/>
        </w:rPr>
        <w:t xml:space="preserve"> nu conduce la transferul de responsabilită</w:t>
      </w:r>
      <w:r w:rsidR="004714E9" w:rsidRPr="004714E9">
        <w:rPr>
          <w:rFonts w:eastAsia="Calibri"/>
          <w:lang w:val="ro-RO"/>
        </w:rPr>
        <w:t>ț</w:t>
      </w:r>
      <w:r w:rsidRPr="004714E9">
        <w:rPr>
          <w:rFonts w:eastAsia="Calibri"/>
          <w:lang w:val="ro-RO"/>
        </w:rPr>
        <w:t xml:space="preserve">i de la </w:t>
      </w:r>
      <w:r w:rsidR="00C9185B" w:rsidRPr="004714E9">
        <w:rPr>
          <w:rFonts w:eastAsia="Calibri"/>
          <w:lang w:val="ro-RO"/>
        </w:rPr>
        <w:t>titularii de autoriza</w:t>
      </w:r>
      <w:r w:rsidR="004714E9" w:rsidRPr="004714E9">
        <w:rPr>
          <w:rFonts w:eastAsia="Calibri"/>
          <w:lang w:val="ro-RO"/>
        </w:rPr>
        <w:t>ț</w:t>
      </w:r>
      <w:r w:rsidR="00C9185B" w:rsidRPr="004714E9">
        <w:rPr>
          <w:rFonts w:eastAsia="Calibri"/>
          <w:lang w:val="ro-RO"/>
        </w:rPr>
        <w:t>ii</w:t>
      </w:r>
      <w:r w:rsidR="00C14A09" w:rsidRPr="004714E9">
        <w:rPr>
          <w:rFonts w:eastAsia="Calibri"/>
          <w:lang w:val="ro-RO"/>
        </w:rPr>
        <w:t xml:space="preserve"> de înfiin</w:t>
      </w:r>
      <w:r w:rsidR="004714E9" w:rsidRPr="004714E9">
        <w:rPr>
          <w:rFonts w:eastAsia="Calibri"/>
          <w:lang w:val="ro-RO"/>
        </w:rPr>
        <w:t>ț</w:t>
      </w:r>
      <w:r w:rsidR="00C14A09" w:rsidRPr="004714E9">
        <w:rPr>
          <w:rFonts w:eastAsia="Calibri"/>
          <w:lang w:val="ro-RO"/>
        </w:rPr>
        <w:t>are</w:t>
      </w:r>
      <w:r w:rsidR="00C9185B" w:rsidRPr="004714E9">
        <w:rPr>
          <w:rFonts w:eastAsia="Calibri"/>
          <w:lang w:val="ro-RO"/>
        </w:rPr>
        <w:t>/licen</w:t>
      </w:r>
      <w:r w:rsidR="004714E9" w:rsidRPr="004714E9">
        <w:rPr>
          <w:rFonts w:eastAsia="Calibri"/>
          <w:lang w:val="ro-RO"/>
        </w:rPr>
        <w:t>ț</w:t>
      </w:r>
      <w:r w:rsidR="00C9185B" w:rsidRPr="004714E9">
        <w:rPr>
          <w:rFonts w:eastAsia="Calibri"/>
          <w:lang w:val="ro-RO"/>
        </w:rPr>
        <w:t>e</w:t>
      </w:r>
      <w:r w:rsidRPr="004714E9">
        <w:rPr>
          <w:rFonts w:eastAsia="Calibri"/>
          <w:lang w:val="ro-RO"/>
        </w:rPr>
        <w:t xml:space="preserve"> la ANRE </w:t>
      </w:r>
      <w:r w:rsidR="001C6C14" w:rsidRPr="004714E9">
        <w:rPr>
          <w:rFonts w:eastAsia="Calibri"/>
          <w:lang w:val="ro-RO"/>
        </w:rPr>
        <w:t>ș</w:t>
      </w:r>
      <w:r w:rsidRPr="004714E9">
        <w:rPr>
          <w:rFonts w:eastAsia="Calibri"/>
          <w:lang w:val="ro-RO"/>
        </w:rPr>
        <w:t>i nici nu îi exonereaz</w:t>
      </w:r>
      <w:r w:rsidR="009B08CA" w:rsidRPr="004714E9">
        <w:rPr>
          <w:rFonts w:eastAsia="Calibri"/>
          <w:lang w:val="ro-RO"/>
        </w:rPr>
        <w:t>ă</w:t>
      </w:r>
      <w:r w:rsidRPr="004714E9">
        <w:rPr>
          <w:rFonts w:eastAsia="Calibri"/>
          <w:lang w:val="ro-RO"/>
        </w:rPr>
        <w:t xml:space="preserve"> pe ace</w:t>
      </w:r>
      <w:r w:rsidR="001C6C14" w:rsidRPr="004714E9">
        <w:rPr>
          <w:rFonts w:eastAsia="Calibri"/>
          <w:lang w:val="ro-RO"/>
        </w:rPr>
        <w:t>ș</w:t>
      </w:r>
      <w:r w:rsidRPr="004714E9">
        <w:rPr>
          <w:rFonts w:eastAsia="Calibri"/>
          <w:lang w:val="ro-RO"/>
        </w:rPr>
        <w:t>tia de obliga</w:t>
      </w:r>
      <w:r w:rsidR="004714E9" w:rsidRPr="004714E9">
        <w:rPr>
          <w:rFonts w:eastAsia="Calibri"/>
          <w:lang w:val="ro-RO"/>
        </w:rPr>
        <w:t>ț</w:t>
      </w:r>
      <w:r w:rsidRPr="004714E9">
        <w:rPr>
          <w:rFonts w:eastAsia="Calibri"/>
          <w:lang w:val="ro-RO"/>
        </w:rPr>
        <w:t>iile ce le revin.</w:t>
      </w:r>
    </w:p>
    <w:p w:rsidR="00A70BF0" w:rsidRPr="004714E9" w:rsidRDefault="00A70BF0" w:rsidP="004E6C79">
      <w:pPr>
        <w:autoSpaceDE w:val="0"/>
        <w:autoSpaceDN w:val="0"/>
        <w:adjustRightInd w:val="0"/>
        <w:spacing w:line="360" w:lineRule="auto"/>
        <w:jc w:val="both"/>
        <w:rPr>
          <w:rFonts w:eastAsia="Calibri"/>
          <w:lang w:val="ro-RO"/>
        </w:rPr>
      </w:pPr>
      <w:r w:rsidRPr="004714E9">
        <w:rPr>
          <w:lang w:val="ro-RO"/>
        </w:rPr>
        <w:t>(</w:t>
      </w:r>
      <w:r w:rsidR="00F53F13">
        <w:rPr>
          <w:lang w:val="ro-RO"/>
        </w:rPr>
        <w:t>3</w:t>
      </w:r>
      <w:r w:rsidRPr="004714E9">
        <w:rPr>
          <w:lang w:val="ro-RO"/>
        </w:rPr>
        <w:t xml:space="preserve">) Aplicarea </w:t>
      </w:r>
      <w:r w:rsidR="001C6C14" w:rsidRPr="004714E9">
        <w:rPr>
          <w:lang w:val="ro-RO"/>
        </w:rPr>
        <w:t>ș</w:t>
      </w:r>
      <w:r w:rsidRPr="004714E9">
        <w:rPr>
          <w:lang w:val="ro-RO"/>
        </w:rPr>
        <w:t>i/sau plata oricărei amenzi contraven</w:t>
      </w:r>
      <w:r w:rsidR="004714E9" w:rsidRPr="004714E9">
        <w:rPr>
          <w:lang w:val="ro-RO"/>
        </w:rPr>
        <w:t>ț</w:t>
      </w:r>
      <w:r w:rsidRPr="004714E9">
        <w:rPr>
          <w:lang w:val="ro-RO"/>
        </w:rPr>
        <w:t>ionale nu limitează în niciun fel dreptul ANRE de a suspenda/retrage autoriza</w:t>
      </w:r>
      <w:r w:rsidR="004714E9" w:rsidRPr="004714E9">
        <w:rPr>
          <w:lang w:val="ro-RO"/>
        </w:rPr>
        <w:t>ț</w:t>
      </w:r>
      <w:r w:rsidRPr="004714E9">
        <w:rPr>
          <w:lang w:val="ro-RO"/>
        </w:rPr>
        <w:t>ia</w:t>
      </w:r>
      <w:r w:rsidR="00C14A09" w:rsidRPr="004714E9">
        <w:rPr>
          <w:lang w:val="ro-RO"/>
        </w:rPr>
        <w:t xml:space="preserve"> de înfiin</w:t>
      </w:r>
      <w:r w:rsidR="004714E9" w:rsidRPr="004714E9">
        <w:rPr>
          <w:lang w:val="ro-RO"/>
        </w:rPr>
        <w:t>ț</w:t>
      </w:r>
      <w:r w:rsidR="00C14A09" w:rsidRPr="004714E9">
        <w:rPr>
          <w:lang w:val="ro-RO"/>
        </w:rPr>
        <w:t>are</w:t>
      </w:r>
      <w:r w:rsidR="00F53F13">
        <w:rPr>
          <w:lang w:val="ro-RO"/>
        </w:rPr>
        <w:t>/licența</w:t>
      </w:r>
      <w:r w:rsidRPr="004714E9">
        <w:rPr>
          <w:lang w:val="ro-RO"/>
        </w:rPr>
        <w:t xml:space="preserve"> în condi</w:t>
      </w:r>
      <w:r w:rsidR="004714E9" w:rsidRPr="004714E9">
        <w:rPr>
          <w:lang w:val="ro-RO"/>
        </w:rPr>
        <w:t>ț</w:t>
      </w:r>
      <w:r w:rsidRPr="004714E9">
        <w:rPr>
          <w:lang w:val="ro-RO"/>
        </w:rPr>
        <w:t>iile prezentului regulament.</w:t>
      </w:r>
      <w:r w:rsidR="00F53F13">
        <w:rPr>
          <w:lang w:val="ro-RO"/>
        </w:rPr>
        <w:t>”</w:t>
      </w:r>
    </w:p>
    <w:p w:rsidR="001B5E4B" w:rsidRPr="004714E9" w:rsidRDefault="001B5E4B"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 xml:space="preserve">Articolul 32 se modifică </w:t>
      </w:r>
      <w:r w:rsidR="001C6C14" w:rsidRPr="004714E9">
        <w:rPr>
          <w:bCs/>
          <w:lang w:val="ro-RO"/>
        </w:rPr>
        <w:t>ș</w:t>
      </w:r>
      <w:r w:rsidRPr="004714E9">
        <w:rPr>
          <w:bCs/>
          <w:lang w:val="ro-RO"/>
        </w:rPr>
        <w:t>i va avea următorul cuprins:</w:t>
      </w:r>
    </w:p>
    <w:p w:rsidR="001B5E4B" w:rsidRPr="004714E9" w:rsidRDefault="001B5E4B" w:rsidP="001B5E4B">
      <w:pPr>
        <w:autoSpaceDE w:val="0"/>
        <w:autoSpaceDN w:val="0"/>
        <w:adjustRightInd w:val="0"/>
        <w:spacing w:line="360" w:lineRule="auto"/>
        <w:jc w:val="both"/>
        <w:rPr>
          <w:bCs/>
          <w:lang w:val="ro-RO"/>
        </w:rPr>
      </w:pPr>
      <w:r w:rsidRPr="004714E9">
        <w:rPr>
          <w:bCs/>
          <w:lang w:val="ro-RO"/>
        </w:rPr>
        <w:t>„</w:t>
      </w:r>
      <w:r w:rsidRPr="004714E9">
        <w:rPr>
          <w:rFonts w:eastAsia="Calibri"/>
          <w:lang w:val="ro-RO"/>
        </w:rPr>
        <w:t>Art. 32 - Anexele nr. 1 ÷ 1</w:t>
      </w:r>
      <w:r w:rsidR="00676C9C" w:rsidRPr="004714E9">
        <w:rPr>
          <w:rFonts w:eastAsia="Calibri"/>
          <w:lang w:val="ro-RO"/>
        </w:rPr>
        <w:t>2</w:t>
      </w:r>
      <w:r w:rsidRPr="004714E9">
        <w:rPr>
          <w:rFonts w:eastAsia="Calibri"/>
          <w:lang w:val="ro-RO"/>
        </w:rPr>
        <w:t xml:space="preserve"> fac parte integrantă din prezentul regulament.”</w:t>
      </w:r>
    </w:p>
    <w:p w:rsidR="004C0E01" w:rsidRDefault="004C0E01"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La anexa 1</w:t>
      </w:r>
      <w:r w:rsidR="00C9185B" w:rsidRPr="004714E9">
        <w:rPr>
          <w:bCs/>
          <w:lang w:val="ro-RO"/>
        </w:rPr>
        <w:t>,</w:t>
      </w:r>
      <w:r w:rsidRPr="004714E9">
        <w:rPr>
          <w:bCs/>
          <w:lang w:val="ro-RO"/>
        </w:rPr>
        <w:t xml:space="preserve"> punct</w:t>
      </w:r>
      <w:r w:rsidR="00C9185B" w:rsidRPr="004714E9">
        <w:rPr>
          <w:bCs/>
          <w:lang w:val="ro-RO"/>
        </w:rPr>
        <w:t>ele</w:t>
      </w:r>
      <w:r w:rsidRPr="004714E9">
        <w:rPr>
          <w:bCs/>
          <w:lang w:val="ro-RO"/>
        </w:rPr>
        <w:t xml:space="preserve"> 2</w:t>
      </w:r>
      <w:r w:rsidR="000D6C00">
        <w:rPr>
          <w:bCs/>
          <w:lang w:val="ro-RO"/>
        </w:rPr>
        <w:t xml:space="preserve"> și</w:t>
      </w:r>
      <w:r w:rsidR="00CA5A67">
        <w:rPr>
          <w:bCs/>
          <w:lang w:val="ro-RO"/>
        </w:rPr>
        <w:t xml:space="preserve"> 3</w:t>
      </w:r>
      <w:r w:rsidR="00EE0105">
        <w:rPr>
          <w:bCs/>
          <w:lang w:val="ro-RO"/>
        </w:rPr>
        <w:t xml:space="preserve"> </w:t>
      </w:r>
      <w:r w:rsidRPr="004714E9">
        <w:rPr>
          <w:bCs/>
          <w:lang w:val="ro-RO"/>
        </w:rPr>
        <w:t>se abrogă.</w:t>
      </w:r>
    </w:p>
    <w:p w:rsidR="000D6C00" w:rsidRDefault="000D6C00" w:rsidP="007E4E9E">
      <w:pPr>
        <w:pStyle w:val="ListParagraph"/>
        <w:numPr>
          <w:ilvl w:val="0"/>
          <w:numId w:val="9"/>
        </w:numPr>
        <w:autoSpaceDE w:val="0"/>
        <w:autoSpaceDN w:val="0"/>
        <w:adjustRightInd w:val="0"/>
        <w:spacing w:line="360" w:lineRule="auto"/>
        <w:ind w:left="0" w:firstLine="0"/>
        <w:jc w:val="both"/>
        <w:rPr>
          <w:bCs/>
          <w:lang w:val="ro-RO"/>
        </w:rPr>
      </w:pPr>
      <w:r>
        <w:rPr>
          <w:bCs/>
          <w:lang w:val="ro-RO"/>
        </w:rPr>
        <w:t>La anexa 1, punctul 6 se modifică și va avea următorul cuprins:</w:t>
      </w:r>
    </w:p>
    <w:p w:rsidR="000D6C00" w:rsidRPr="000D6C00" w:rsidRDefault="000D6C00" w:rsidP="000D6C00">
      <w:pPr>
        <w:autoSpaceDE w:val="0"/>
        <w:autoSpaceDN w:val="0"/>
        <w:adjustRightInd w:val="0"/>
        <w:spacing w:line="360" w:lineRule="auto"/>
        <w:jc w:val="both"/>
        <w:rPr>
          <w:rFonts w:eastAsia="Calibri"/>
          <w:lang w:val="ro-RO"/>
        </w:rPr>
      </w:pPr>
      <w:r>
        <w:rPr>
          <w:bCs/>
          <w:lang w:val="ro-RO"/>
        </w:rPr>
        <w:t xml:space="preserve">„6. </w:t>
      </w:r>
      <w:r w:rsidRPr="000D6C00">
        <w:rPr>
          <w:rFonts w:eastAsia="Calibri"/>
          <w:lang w:val="ro-RO"/>
        </w:rPr>
        <w:t>NT – nod tehnologic</w:t>
      </w:r>
      <w:r>
        <w:rPr>
          <w:rFonts w:eastAsia="Calibri"/>
          <w:lang w:val="ro-RO"/>
        </w:rPr>
        <w:t>”</w:t>
      </w:r>
    </w:p>
    <w:p w:rsidR="00246C95" w:rsidRDefault="00246C95" w:rsidP="007E4E9E">
      <w:pPr>
        <w:pStyle w:val="ListParagraph"/>
        <w:numPr>
          <w:ilvl w:val="0"/>
          <w:numId w:val="9"/>
        </w:numPr>
        <w:autoSpaceDE w:val="0"/>
        <w:autoSpaceDN w:val="0"/>
        <w:adjustRightInd w:val="0"/>
        <w:spacing w:line="360" w:lineRule="auto"/>
        <w:ind w:left="0" w:firstLine="0"/>
        <w:jc w:val="both"/>
        <w:rPr>
          <w:bCs/>
          <w:lang w:val="ro-RO"/>
        </w:rPr>
      </w:pPr>
      <w:r>
        <w:rPr>
          <w:bCs/>
          <w:lang w:val="ro-RO"/>
        </w:rPr>
        <w:t>La anexa nr. 1, după punctul 19 se introduce un nou punct, punctul 19</w:t>
      </w:r>
      <w:r>
        <w:rPr>
          <w:bCs/>
          <w:vertAlign w:val="superscript"/>
          <w:lang w:val="ro-RO"/>
        </w:rPr>
        <w:t>1</w:t>
      </w:r>
      <w:r>
        <w:rPr>
          <w:bCs/>
          <w:lang w:val="ro-RO"/>
        </w:rPr>
        <w:t xml:space="preserve"> cu următorul cuprins:</w:t>
      </w:r>
    </w:p>
    <w:p w:rsidR="00246C95" w:rsidRDefault="00246C95" w:rsidP="00246C95">
      <w:pPr>
        <w:pStyle w:val="ListParagraph"/>
        <w:autoSpaceDE w:val="0"/>
        <w:autoSpaceDN w:val="0"/>
        <w:adjustRightInd w:val="0"/>
        <w:spacing w:line="360" w:lineRule="auto"/>
        <w:ind w:left="0"/>
        <w:jc w:val="both"/>
        <w:rPr>
          <w:bCs/>
          <w:lang w:val="ro-RO"/>
        </w:rPr>
      </w:pPr>
      <w:r>
        <w:rPr>
          <w:bCs/>
          <w:lang w:val="ro-RO"/>
        </w:rPr>
        <w:t>„</w:t>
      </w:r>
      <w:r w:rsidRPr="00246C95">
        <w:rPr>
          <w:rFonts w:eastAsia="Calibri"/>
          <w:lang w:val="ro-RO"/>
        </w:rPr>
        <w:t>19</w:t>
      </w:r>
      <w:r w:rsidRPr="00246C95">
        <w:rPr>
          <w:rFonts w:eastAsia="Calibri"/>
          <w:vertAlign w:val="superscript"/>
          <w:lang w:val="ro-RO"/>
        </w:rPr>
        <w:t>1</w:t>
      </w:r>
      <w:r w:rsidRPr="00246C95">
        <w:rPr>
          <w:rFonts w:eastAsia="Calibri"/>
          <w:lang w:val="ro-RO"/>
        </w:rPr>
        <w:t>. JP – joasă presiune</w:t>
      </w:r>
      <w:r>
        <w:rPr>
          <w:rFonts w:eastAsia="Calibri"/>
          <w:lang w:val="ro-RO"/>
        </w:rPr>
        <w:t>”</w:t>
      </w:r>
    </w:p>
    <w:p w:rsidR="001B5E4B" w:rsidRPr="004714E9" w:rsidRDefault="001B5E4B"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Anex</w:t>
      </w:r>
      <w:r w:rsidR="009821F5" w:rsidRPr="004714E9">
        <w:rPr>
          <w:bCs/>
          <w:lang w:val="ro-RO"/>
        </w:rPr>
        <w:t>ele</w:t>
      </w:r>
      <w:r w:rsidRPr="004714E9">
        <w:rPr>
          <w:bCs/>
          <w:lang w:val="ro-RO"/>
        </w:rPr>
        <w:t xml:space="preserve"> 2</w:t>
      </w:r>
      <w:r w:rsidR="00D82E44">
        <w:rPr>
          <w:bCs/>
          <w:lang w:val="ro-RO"/>
        </w:rPr>
        <w:t xml:space="preserve"> ÷ 5</w:t>
      </w:r>
      <w:r w:rsidR="00D659FE">
        <w:rPr>
          <w:bCs/>
          <w:lang w:val="ro-RO"/>
        </w:rPr>
        <w:t xml:space="preserve"> și</w:t>
      </w:r>
      <w:r w:rsidR="009821F5" w:rsidRPr="004714E9">
        <w:rPr>
          <w:bCs/>
          <w:lang w:val="ro-RO"/>
        </w:rPr>
        <w:t xml:space="preserve"> </w:t>
      </w:r>
      <w:r w:rsidR="002D3525">
        <w:rPr>
          <w:bCs/>
          <w:lang w:val="ro-RO"/>
        </w:rPr>
        <w:t>7</w:t>
      </w:r>
      <w:r w:rsidRPr="004714E9">
        <w:rPr>
          <w:bCs/>
          <w:lang w:val="ro-RO"/>
        </w:rPr>
        <w:t xml:space="preserve"> se modifică </w:t>
      </w:r>
      <w:r w:rsidR="001C6C14" w:rsidRPr="004714E9">
        <w:rPr>
          <w:bCs/>
          <w:lang w:val="ro-RO"/>
        </w:rPr>
        <w:t>ș</w:t>
      </w:r>
      <w:r w:rsidRPr="004714E9">
        <w:rPr>
          <w:bCs/>
          <w:lang w:val="ro-RO"/>
        </w:rPr>
        <w:t>i se înlocuie</w:t>
      </w:r>
      <w:r w:rsidR="009821F5" w:rsidRPr="004714E9">
        <w:rPr>
          <w:bCs/>
          <w:lang w:val="ro-RO"/>
        </w:rPr>
        <w:t>sc</w:t>
      </w:r>
      <w:r w:rsidRPr="004714E9">
        <w:rPr>
          <w:bCs/>
          <w:lang w:val="ro-RO"/>
        </w:rPr>
        <w:t xml:space="preserve"> cu anex</w:t>
      </w:r>
      <w:r w:rsidR="009821F5" w:rsidRPr="004714E9">
        <w:rPr>
          <w:bCs/>
          <w:lang w:val="ro-RO"/>
        </w:rPr>
        <w:t>ele</w:t>
      </w:r>
      <w:r w:rsidRPr="004714E9">
        <w:rPr>
          <w:bCs/>
          <w:lang w:val="ro-RO"/>
        </w:rPr>
        <w:t xml:space="preserve"> nr. 1</w:t>
      </w:r>
      <w:r w:rsidR="009821F5" w:rsidRPr="004714E9">
        <w:rPr>
          <w:bCs/>
          <w:lang w:val="ro-RO"/>
        </w:rPr>
        <w:t xml:space="preserve"> ÷ </w:t>
      </w:r>
      <w:r w:rsidR="00D82E44">
        <w:rPr>
          <w:bCs/>
          <w:lang w:val="ro-RO"/>
        </w:rPr>
        <w:t>5</w:t>
      </w:r>
      <w:r w:rsidRPr="004714E9">
        <w:rPr>
          <w:bCs/>
          <w:lang w:val="ro-RO"/>
        </w:rPr>
        <w:t xml:space="preserve"> la prezentul ordin.</w:t>
      </w:r>
    </w:p>
    <w:p w:rsidR="003A0368" w:rsidRDefault="009821F5" w:rsidP="007E4E9E">
      <w:pPr>
        <w:pStyle w:val="ListParagraph"/>
        <w:numPr>
          <w:ilvl w:val="0"/>
          <w:numId w:val="9"/>
        </w:numPr>
        <w:autoSpaceDE w:val="0"/>
        <w:autoSpaceDN w:val="0"/>
        <w:adjustRightInd w:val="0"/>
        <w:spacing w:line="360" w:lineRule="auto"/>
        <w:ind w:left="0" w:firstLine="0"/>
        <w:jc w:val="both"/>
        <w:rPr>
          <w:bCs/>
          <w:lang w:val="ro-RO"/>
        </w:rPr>
      </w:pPr>
      <w:r w:rsidRPr="004714E9">
        <w:rPr>
          <w:bCs/>
          <w:lang w:val="ro-RO"/>
        </w:rPr>
        <w:t>După anexa 8</w:t>
      </w:r>
      <w:r w:rsidR="00C9185B" w:rsidRPr="004714E9">
        <w:rPr>
          <w:bCs/>
          <w:lang w:val="ro-RO"/>
        </w:rPr>
        <w:t>,</w:t>
      </w:r>
      <w:r w:rsidRPr="004714E9">
        <w:rPr>
          <w:bCs/>
          <w:lang w:val="ro-RO"/>
        </w:rPr>
        <w:t xml:space="preserve"> se introduc </w:t>
      </w:r>
      <w:r w:rsidR="00676C9C" w:rsidRPr="004714E9">
        <w:rPr>
          <w:bCs/>
          <w:lang w:val="ro-RO"/>
        </w:rPr>
        <w:t>patru</w:t>
      </w:r>
      <w:r w:rsidRPr="004714E9">
        <w:rPr>
          <w:bCs/>
          <w:lang w:val="ro-RO"/>
        </w:rPr>
        <w:t xml:space="preserve"> noi anexe, anexele 9 ÷ 1</w:t>
      </w:r>
      <w:r w:rsidR="00676C9C" w:rsidRPr="004714E9">
        <w:rPr>
          <w:bCs/>
          <w:lang w:val="ro-RO"/>
        </w:rPr>
        <w:t>2</w:t>
      </w:r>
      <w:r w:rsidRPr="004714E9">
        <w:rPr>
          <w:bCs/>
          <w:lang w:val="ro-RO"/>
        </w:rPr>
        <w:t xml:space="preserve"> care vor avea</w:t>
      </w:r>
      <w:r w:rsidRPr="004714E9">
        <w:rPr>
          <w:lang w:val="ro-RO"/>
        </w:rPr>
        <w:t xml:space="preserve"> cuprinsul prevăzut în anexele nr. </w:t>
      </w:r>
      <w:r w:rsidR="00D82E44">
        <w:rPr>
          <w:lang w:val="ro-RO"/>
        </w:rPr>
        <w:t>6</w:t>
      </w:r>
      <w:r w:rsidRPr="004714E9">
        <w:rPr>
          <w:lang w:val="ro-RO"/>
        </w:rPr>
        <w:t xml:space="preserve"> ÷ </w:t>
      </w:r>
      <w:r w:rsidR="00D82E44">
        <w:rPr>
          <w:lang w:val="ro-RO"/>
        </w:rPr>
        <w:t>9</w:t>
      </w:r>
      <w:r w:rsidRPr="004714E9">
        <w:rPr>
          <w:lang w:val="ro-RO"/>
        </w:rPr>
        <w:t xml:space="preserve"> la prezentul ordin</w:t>
      </w:r>
      <w:r w:rsidR="008439B8" w:rsidRPr="004714E9">
        <w:rPr>
          <w:bCs/>
          <w:lang w:val="ro-RO"/>
        </w:rPr>
        <w:t>.</w:t>
      </w:r>
    </w:p>
    <w:p w:rsidR="00CB2669" w:rsidRPr="004714E9" w:rsidRDefault="00CB2669" w:rsidP="007E4E9E">
      <w:pPr>
        <w:pStyle w:val="ListParagraph"/>
        <w:numPr>
          <w:ilvl w:val="0"/>
          <w:numId w:val="9"/>
        </w:numPr>
        <w:autoSpaceDE w:val="0"/>
        <w:autoSpaceDN w:val="0"/>
        <w:adjustRightInd w:val="0"/>
        <w:spacing w:line="360" w:lineRule="auto"/>
        <w:ind w:left="0" w:firstLine="0"/>
        <w:jc w:val="both"/>
        <w:rPr>
          <w:bCs/>
          <w:lang w:val="ro-RO"/>
        </w:rPr>
      </w:pPr>
      <w:r>
        <w:rPr>
          <w:bCs/>
          <w:lang w:val="ro-RO"/>
        </w:rPr>
        <w:t xml:space="preserve">În tot cuprinsul regulamentului sintagma „operator economic” se înlocuiește cu termenul </w:t>
      </w:r>
      <w:r w:rsidR="006606BE">
        <w:rPr>
          <w:bCs/>
          <w:lang w:val="ro-RO"/>
        </w:rPr>
        <w:t>„</w:t>
      </w:r>
      <w:r>
        <w:rPr>
          <w:bCs/>
          <w:lang w:val="ro-RO"/>
        </w:rPr>
        <w:t>solicitant</w:t>
      </w:r>
      <w:r w:rsidR="006606BE">
        <w:rPr>
          <w:bCs/>
          <w:lang w:val="ro-RO"/>
        </w:rPr>
        <w:t>”</w:t>
      </w:r>
      <w:r>
        <w:rPr>
          <w:bCs/>
          <w:lang w:val="ro-RO"/>
        </w:rPr>
        <w:t>.</w:t>
      </w:r>
    </w:p>
    <w:p w:rsidR="002A385A" w:rsidRDefault="002A385A" w:rsidP="00276027">
      <w:pPr>
        <w:pStyle w:val="Header"/>
        <w:numPr>
          <w:ilvl w:val="0"/>
          <w:numId w:val="37"/>
        </w:numPr>
        <w:tabs>
          <w:tab w:val="clear" w:pos="4153"/>
          <w:tab w:val="clear" w:pos="8306"/>
        </w:tabs>
        <w:spacing w:line="360" w:lineRule="auto"/>
        <w:ind w:left="0" w:firstLine="0"/>
        <w:jc w:val="both"/>
        <w:rPr>
          <w:bCs/>
          <w:lang w:val="ro-RO"/>
        </w:rPr>
      </w:pPr>
      <w:r>
        <w:rPr>
          <w:lang w:val="ro-RO"/>
        </w:rPr>
        <w:t>La data intrării în vigoare a prezentului ordin</w:t>
      </w:r>
      <w:r w:rsidR="0003780A">
        <w:rPr>
          <w:lang w:val="ro-RO"/>
        </w:rPr>
        <w:t>,</w:t>
      </w:r>
      <w:r w:rsidR="009523A7">
        <w:rPr>
          <w:lang w:val="ro-RO"/>
        </w:rPr>
        <w:t xml:space="preserve"> </w:t>
      </w:r>
      <w:r w:rsidR="006606BE" w:rsidRPr="009523A7">
        <w:rPr>
          <w:bCs/>
          <w:lang w:val="ro-RO"/>
        </w:rPr>
        <w:t xml:space="preserve">dispozițiile cu privire la </w:t>
      </w:r>
      <w:r w:rsidR="00276027">
        <w:rPr>
          <w:bCs/>
          <w:lang w:val="ro-RO"/>
        </w:rPr>
        <w:t xml:space="preserve">gaze </w:t>
      </w:r>
      <w:r w:rsidR="00A16112">
        <w:rPr>
          <w:bCs/>
          <w:lang w:val="ro-RO"/>
        </w:rPr>
        <w:t>petroliere</w:t>
      </w:r>
      <w:r w:rsidR="00276027">
        <w:rPr>
          <w:bCs/>
          <w:lang w:val="ro-RO"/>
        </w:rPr>
        <w:t xml:space="preserve"> lichefiate GPL și la</w:t>
      </w:r>
      <w:r w:rsidR="006606BE" w:rsidRPr="009523A7">
        <w:rPr>
          <w:bCs/>
          <w:lang w:val="ro-RO"/>
        </w:rPr>
        <w:t xml:space="preserve"> </w:t>
      </w:r>
      <w:r w:rsidR="00276027" w:rsidRPr="00276027">
        <w:rPr>
          <w:bCs/>
          <w:lang w:val="ro-RO"/>
        </w:rPr>
        <w:t xml:space="preserve">gaze naturale comprimate/gaze naturale comprimate pentru vehicule </w:t>
      </w:r>
      <w:r w:rsidR="006606BE" w:rsidRPr="009523A7">
        <w:rPr>
          <w:bCs/>
          <w:lang w:val="ro-RO"/>
        </w:rPr>
        <w:t>GNC/GNCV din cadrul regulamentului prevăzut la art. I se abrogă</w:t>
      </w:r>
      <w:r w:rsidR="00276027">
        <w:rPr>
          <w:bCs/>
          <w:lang w:val="ro-RO"/>
        </w:rPr>
        <w:t>.</w:t>
      </w:r>
      <w:r w:rsidR="006606BE" w:rsidRPr="009523A7">
        <w:rPr>
          <w:bCs/>
          <w:lang w:val="ro-RO"/>
        </w:rPr>
        <w:t xml:space="preserve"> </w:t>
      </w:r>
    </w:p>
    <w:p w:rsidR="00276027" w:rsidRPr="00276027" w:rsidRDefault="00276027" w:rsidP="00276027">
      <w:pPr>
        <w:pStyle w:val="Header"/>
        <w:numPr>
          <w:ilvl w:val="0"/>
          <w:numId w:val="37"/>
        </w:numPr>
        <w:tabs>
          <w:tab w:val="clear" w:pos="4153"/>
          <w:tab w:val="clear" w:pos="8306"/>
        </w:tabs>
        <w:spacing w:line="360" w:lineRule="auto"/>
        <w:ind w:left="0" w:firstLine="0"/>
        <w:jc w:val="both"/>
        <w:rPr>
          <w:bCs/>
          <w:lang w:val="ro-RO"/>
        </w:rPr>
      </w:pPr>
      <w:r>
        <w:rPr>
          <w:bCs/>
          <w:lang w:val="ro-RO"/>
        </w:rPr>
        <w:t>A</w:t>
      </w:r>
      <w:r w:rsidRPr="00276027">
        <w:rPr>
          <w:bCs/>
          <w:lang w:val="ro-RO"/>
        </w:rPr>
        <w:t>u</w:t>
      </w:r>
      <w:r w:rsidR="00A16112">
        <w:rPr>
          <w:bCs/>
          <w:lang w:val="ro-RO"/>
        </w:rPr>
        <w:t>t</w:t>
      </w:r>
      <w:r w:rsidRPr="00276027">
        <w:rPr>
          <w:bCs/>
          <w:lang w:val="ro-RO"/>
        </w:rPr>
        <w:t>orizațiile de înființare a instalațiilor GNC/GNCV și l</w:t>
      </w:r>
      <w:r w:rsidR="008A227C">
        <w:rPr>
          <w:bCs/>
          <w:lang w:val="en-US"/>
        </w:rPr>
        <w:t>icențele de furnizare GPL,</w:t>
      </w:r>
      <w:r w:rsidRPr="00276027">
        <w:rPr>
          <w:bCs/>
          <w:lang w:val="en-US"/>
        </w:rPr>
        <w:t xml:space="preserve"> GNC/GNCV își încetează valabilitatea</w:t>
      </w:r>
      <w:r>
        <w:rPr>
          <w:bCs/>
          <w:lang w:val="en-US"/>
        </w:rPr>
        <w:t xml:space="preserve"> în condițiile legii.</w:t>
      </w:r>
    </w:p>
    <w:p w:rsidR="008A227C" w:rsidRPr="008A227C" w:rsidRDefault="008A227C" w:rsidP="00276027">
      <w:pPr>
        <w:pStyle w:val="Header"/>
        <w:numPr>
          <w:ilvl w:val="0"/>
          <w:numId w:val="37"/>
        </w:numPr>
        <w:tabs>
          <w:tab w:val="clear" w:pos="4153"/>
          <w:tab w:val="clear" w:pos="8306"/>
        </w:tabs>
        <w:spacing w:line="360" w:lineRule="auto"/>
        <w:ind w:left="0" w:firstLine="0"/>
        <w:jc w:val="both"/>
        <w:rPr>
          <w:b/>
          <w:bCs/>
          <w:lang w:val="ro-RO"/>
        </w:rPr>
      </w:pPr>
      <w:r w:rsidRPr="007B3441">
        <w:t xml:space="preserve">Solicitările depuse </w:t>
      </w:r>
      <w:r>
        <w:t>la Autoritatea Națională de Reglementare în Domeniul Energiei</w:t>
      </w:r>
      <w:r w:rsidRPr="007B3441">
        <w:t xml:space="preserve">, înainte de intrarea în vigoare a prezentului </w:t>
      </w:r>
      <w:r>
        <w:t>ordin</w:t>
      </w:r>
      <w:r w:rsidRPr="007B3441">
        <w:t>, se analizează în conformitate cu prevederile</w:t>
      </w:r>
      <w:r>
        <w:t xml:space="preserve"> Regulamentului </w:t>
      </w:r>
      <w:r w:rsidRPr="008A227C">
        <w:rPr>
          <w:bCs/>
          <w:lang w:val="ro-RO"/>
        </w:rPr>
        <w:t>pentru acordarea autorizațiilor de înființare și a licențelor în sectorul gazelor naturale, aprobat prin Ordinul președintelui Autorității Naționale de Reglementare în Domeniul Energiei nr. 34/2013, cu modificările și completările ulterioare</w:t>
      </w:r>
      <w:r>
        <w:rPr>
          <w:bCs/>
          <w:lang w:val="ro-RO"/>
        </w:rPr>
        <w:t>,</w:t>
      </w:r>
      <w:r>
        <w:t xml:space="preserve"> astfel cum a fost modificat și completat prin prezentul ordin.</w:t>
      </w:r>
    </w:p>
    <w:p w:rsidR="00294B85" w:rsidRPr="004714E9" w:rsidRDefault="00294B85" w:rsidP="00276027">
      <w:pPr>
        <w:pStyle w:val="Header"/>
        <w:numPr>
          <w:ilvl w:val="0"/>
          <w:numId w:val="37"/>
        </w:numPr>
        <w:tabs>
          <w:tab w:val="clear" w:pos="4153"/>
          <w:tab w:val="clear" w:pos="8306"/>
        </w:tabs>
        <w:spacing w:line="360" w:lineRule="auto"/>
        <w:ind w:left="0" w:firstLine="0"/>
        <w:jc w:val="both"/>
        <w:rPr>
          <w:b/>
          <w:bCs/>
          <w:lang w:val="ro-RO"/>
        </w:rPr>
      </w:pPr>
      <w:r w:rsidRPr="004714E9">
        <w:rPr>
          <w:lang w:val="ro-RO"/>
        </w:rPr>
        <w:t>Operatorii economici</w:t>
      </w:r>
      <w:r w:rsidR="002949DF" w:rsidRPr="004714E9">
        <w:rPr>
          <w:lang w:val="ro-RO"/>
        </w:rPr>
        <w:t>, unită</w:t>
      </w:r>
      <w:r w:rsidR="004714E9" w:rsidRPr="004714E9">
        <w:rPr>
          <w:lang w:val="ro-RO"/>
        </w:rPr>
        <w:t>ț</w:t>
      </w:r>
      <w:r w:rsidR="002949DF" w:rsidRPr="004714E9">
        <w:rPr>
          <w:lang w:val="ro-RO"/>
        </w:rPr>
        <w:t xml:space="preserve">ile administrativ-teritoriale </w:t>
      </w:r>
      <w:r w:rsidR="001C6C14" w:rsidRPr="004714E9">
        <w:rPr>
          <w:lang w:val="ro-RO"/>
        </w:rPr>
        <w:t>ș</w:t>
      </w:r>
      <w:r w:rsidR="002949DF" w:rsidRPr="004714E9">
        <w:rPr>
          <w:lang w:val="ro-RO"/>
        </w:rPr>
        <w:t xml:space="preserve">i/sau asocierile acestora, precum </w:t>
      </w:r>
      <w:r w:rsidR="001C6C14" w:rsidRPr="004714E9">
        <w:rPr>
          <w:lang w:val="ro-RO"/>
        </w:rPr>
        <w:t>ș</w:t>
      </w:r>
      <w:r w:rsidR="002949DF" w:rsidRPr="004714E9">
        <w:rPr>
          <w:lang w:val="ro-RO"/>
        </w:rPr>
        <w:t>i persoanele fizice</w:t>
      </w:r>
      <w:r w:rsidRPr="004714E9">
        <w:rPr>
          <w:lang w:val="ro-RO"/>
        </w:rPr>
        <w:t xml:space="preserve"> care solicită Autorită</w:t>
      </w:r>
      <w:r w:rsidR="004714E9" w:rsidRPr="004714E9">
        <w:rPr>
          <w:lang w:val="ro-RO"/>
        </w:rPr>
        <w:t>ț</w:t>
      </w:r>
      <w:r w:rsidRPr="004714E9">
        <w:rPr>
          <w:lang w:val="ro-RO"/>
        </w:rPr>
        <w:t>ii Na</w:t>
      </w:r>
      <w:r w:rsidR="004714E9" w:rsidRPr="004714E9">
        <w:rPr>
          <w:lang w:val="ro-RO"/>
        </w:rPr>
        <w:t>ț</w:t>
      </w:r>
      <w:r w:rsidRPr="004714E9">
        <w:rPr>
          <w:lang w:val="ro-RO"/>
        </w:rPr>
        <w:t xml:space="preserve">ionale de Reglementare în </w:t>
      </w:r>
      <w:r w:rsidRPr="004714E9">
        <w:rPr>
          <w:lang w:val="ro-RO"/>
        </w:rPr>
        <w:lastRenderedPageBreak/>
        <w:t>Domeniul Energiei acordarea, modificarea</w:t>
      </w:r>
      <w:r w:rsidR="00546144" w:rsidRPr="004714E9">
        <w:rPr>
          <w:lang w:val="ro-RO"/>
        </w:rPr>
        <w:t>,</w:t>
      </w:r>
      <w:r w:rsidRPr="004714E9">
        <w:rPr>
          <w:lang w:val="ro-RO"/>
        </w:rPr>
        <w:t xml:space="preserve"> retragerea sau suspendarea autoriza</w:t>
      </w:r>
      <w:r w:rsidR="004714E9" w:rsidRPr="004714E9">
        <w:rPr>
          <w:lang w:val="ro-RO"/>
        </w:rPr>
        <w:t>ț</w:t>
      </w:r>
      <w:r w:rsidRPr="004714E9">
        <w:rPr>
          <w:lang w:val="ro-RO"/>
        </w:rPr>
        <w:t>iilor de înfiin</w:t>
      </w:r>
      <w:r w:rsidR="004714E9" w:rsidRPr="004714E9">
        <w:rPr>
          <w:lang w:val="ro-RO"/>
        </w:rPr>
        <w:t>ț</w:t>
      </w:r>
      <w:r w:rsidRPr="004714E9">
        <w:rPr>
          <w:lang w:val="ro-RO"/>
        </w:rPr>
        <w:t xml:space="preserve">are </w:t>
      </w:r>
      <w:r w:rsidR="008439B8" w:rsidRPr="004714E9">
        <w:rPr>
          <w:lang w:val="ro-RO"/>
        </w:rPr>
        <w:t>sau</w:t>
      </w:r>
      <w:r w:rsidRPr="004714E9">
        <w:rPr>
          <w:lang w:val="ro-RO"/>
        </w:rPr>
        <w:t xml:space="preserve"> a licen</w:t>
      </w:r>
      <w:r w:rsidR="004714E9" w:rsidRPr="004714E9">
        <w:rPr>
          <w:lang w:val="ro-RO"/>
        </w:rPr>
        <w:t>ț</w:t>
      </w:r>
      <w:r w:rsidRPr="004714E9">
        <w:rPr>
          <w:lang w:val="ro-RO"/>
        </w:rPr>
        <w:t xml:space="preserve">elor în sectorul gazelor naturale </w:t>
      </w:r>
      <w:r w:rsidR="00F03066" w:rsidRPr="004714E9">
        <w:rPr>
          <w:lang w:val="ro-RO"/>
        </w:rPr>
        <w:t>duc</w:t>
      </w:r>
      <w:r w:rsidRPr="004714E9">
        <w:rPr>
          <w:lang w:val="ro-RO"/>
        </w:rPr>
        <w:t xml:space="preserve"> la îndeplinire prevederile prezentului ordin, iar </w:t>
      </w:r>
      <w:r w:rsidR="00BB491B" w:rsidRPr="004714E9">
        <w:rPr>
          <w:lang w:val="ro-RO"/>
        </w:rPr>
        <w:t>entită</w:t>
      </w:r>
      <w:r w:rsidR="004714E9" w:rsidRPr="004714E9">
        <w:rPr>
          <w:lang w:val="ro-RO"/>
        </w:rPr>
        <w:t>ț</w:t>
      </w:r>
      <w:r w:rsidR="00BB491B" w:rsidRPr="004714E9">
        <w:rPr>
          <w:lang w:val="ro-RO"/>
        </w:rPr>
        <w:t>ile organizatorice</w:t>
      </w:r>
      <w:r w:rsidRPr="004714E9">
        <w:rPr>
          <w:lang w:val="ro-RO"/>
        </w:rPr>
        <w:t xml:space="preserve"> din cadrul ANRE urmăr</w:t>
      </w:r>
      <w:r w:rsidR="00F03066" w:rsidRPr="004714E9">
        <w:rPr>
          <w:lang w:val="ro-RO"/>
        </w:rPr>
        <w:t>esc</w:t>
      </w:r>
      <w:r w:rsidRPr="004714E9">
        <w:rPr>
          <w:lang w:val="ro-RO"/>
        </w:rPr>
        <w:t xml:space="preserve"> respectarea acestora.</w:t>
      </w:r>
      <w:r w:rsidRPr="004714E9">
        <w:rPr>
          <w:b/>
          <w:bCs/>
          <w:lang w:val="ro-RO"/>
        </w:rPr>
        <w:t xml:space="preserve"> </w:t>
      </w:r>
    </w:p>
    <w:p w:rsidR="00294B85" w:rsidRPr="004714E9" w:rsidRDefault="00294B85" w:rsidP="00276027">
      <w:pPr>
        <w:pStyle w:val="Header"/>
        <w:numPr>
          <w:ilvl w:val="0"/>
          <w:numId w:val="37"/>
        </w:numPr>
        <w:tabs>
          <w:tab w:val="clear" w:pos="4153"/>
          <w:tab w:val="clear" w:pos="8306"/>
        </w:tabs>
        <w:spacing w:line="360" w:lineRule="auto"/>
        <w:ind w:left="0" w:firstLine="0"/>
        <w:jc w:val="both"/>
        <w:rPr>
          <w:lang w:val="ro-RO"/>
        </w:rPr>
      </w:pPr>
      <w:r w:rsidRPr="004714E9">
        <w:rPr>
          <w:lang w:val="ro-RO"/>
        </w:rPr>
        <w:t>Prezentul ordin se publică în Monitorul Oficial al României, Partea I.</w:t>
      </w:r>
    </w:p>
    <w:p w:rsidR="00294B85" w:rsidRPr="004714E9" w:rsidRDefault="00294B85" w:rsidP="00B77E7E">
      <w:pPr>
        <w:pStyle w:val="Header"/>
        <w:tabs>
          <w:tab w:val="clear" w:pos="4153"/>
        </w:tabs>
        <w:spacing w:line="360" w:lineRule="auto"/>
        <w:jc w:val="center"/>
        <w:rPr>
          <w:b/>
          <w:bCs/>
          <w:lang w:val="ro-RO"/>
        </w:rPr>
      </w:pPr>
    </w:p>
    <w:p w:rsidR="00294B85" w:rsidRPr="004714E9" w:rsidRDefault="00294B85" w:rsidP="00D9239C">
      <w:pPr>
        <w:pStyle w:val="Header"/>
        <w:tabs>
          <w:tab w:val="clear" w:pos="4153"/>
        </w:tabs>
        <w:spacing w:line="360" w:lineRule="auto"/>
        <w:jc w:val="center"/>
        <w:rPr>
          <w:b/>
          <w:bCs/>
          <w:lang w:val="ro-RO"/>
        </w:rPr>
      </w:pPr>
      <w:r w:rsidRPr="004714E9">
        <w:rPr>
          <w:b/>
          <w:bCs/>
          <w:lang w:val="ro-RO"/>
        </w:rPr>
        <w:t>Pre</w:t>
      </w:r>
      <w:r w:rsidR="001C6C14" w:rsidRPr="004714E9">
        <w:rPr>
          <w:b/>
          <w:bCs/>
          <w:lang w:val="ro-RO"/>
        </w:rPr>
        <w:t>ș</w:t>
      </w:r>
      <w:r w:rsidRPr="004714E9">
        <w:rPr>
          <w:b/>
          <w:bCs/>
          <w:lang w:val="ro-RO"/>
        </w:rPr>
        <w:t>edintele</w:t>
      </w:r>
    </w:p>
    <w:p w:rsidR="00294B85" w:rsidRPr="004714E9" w:rsidRDefault="00294B85" w:rsidP="00D9239C">
      <w:pPr>
        <w:spacing w:line="360" w:lineRule="auto"/>
        <w:ind w:firstLine="708"/>
        <w:jc w:val="center"/>
        <w:rPr>
          <w:b/>
          <w:bCs/>
          <w:lang w:val="ro-RO"/>
        </w:rPr>
      </w:pPr>
      <w:r w:rsidRPr="004714E9">
        <w:rPr>
          <w:b/>
          <w:bCs/>
          <w:lang w:val="ro-RO"/>
        </w:rPr>
        <w:t>Autorită</w:t>
      </w:r>
      <w:r w:rsidR="004714E9" w:rsidRPr="004714E9">
        <w:rPr>
          <w:b/>
          <w:bCs/>
          <w:lang w:val="ro-RO"/>
        </w:rPr>
        <w:t>ț</w:t>
      </w:r>
      <w:r w:rsidRPr="004714E9">
        <w:rPr>
          <w:b/>
          <w:bCs/>
          <w:lang w:val="ro-RO"/>
        </w:rPr>
        <w:t>ii Na</w:t>
      </w:r>
      <w:r w:rsidR="004714E9" w:rsidRPr="004714E9">
        <w:rPr>
          <w:b/>
          <w:bCs/>
          <w:lang w:val="ro-RO"/>
        </w:rPr>
        <w:t>ț</w:t>
      </w:r>
      <w:r w:rsidRPr="004714E9">
        <w:rPr>
          <w:b/>
          <w:bCs/>
          <w:lang w:val="ro-RO"/>
        </w:rPr>
        <w:t>ionale de Reglementare în Domeniul Energiei</w:t>
      </w:r>
    </w:p>
    <w:p w:rsidR="00294B85" w:rsidRPr="004714E9" w:rsidRDefault="00294B85" w:rsidP="00D9239C">
      <w:pPr>
        <w:spacing w:line="360" w:lineRule="auto"/>
        <w:ind w:firstLine="708"/>
        <w:rPr>
          <w:b/>
          <w:bCs/>
          <w:lang w:val="ro-RO"/>
        </w:rPr>
      </w:pPr>
      <w:r w:rsidRPr="004714E9">
        <w:rPr>
          <w:b/>
          <w:bCs/>
          <w:lang w:val="ro-RO"/>
        </w:rPr>
        <w:t xml:space="preserve">                                                   Dumitru CHIR</w:t>
      </w:r>
      <w:r w:rsidR="00F948AE" w:rsidRPr="004714E9">
        <w:rPr>
          <w:b/>
          <w:bCs/>
          <w:lang w:val="ro-RO"/>
        </w:rPr>
        <w:t>I</w:t>
      </w:r>
      <w:r w:rsidR="004714E9" w:rsidRPr="004714E9">
        <w:rPr>
          <w:b/>
          <w:bCs/>
          <w:lang w:val="ro-RO"/>
        </w:rPr>
        <w:t>Ț</w:t>
      </w:r>
      <w:r w:rsidRPr="004714E9">
        <w:rPr>
          <w:b/>
          <w:bCs/>
          <w:lang w:val="ro-RO"/>
        </w:rPr>
        <w:t>Ă</w:t>
      </w:r>
    </w:p>
    <w:p w:rsidR="00294B85" w:rsidRPr="004714E9" w:rsidRDefault="00294B85">
      <w:pPr>
        <w:spacing w:after="160" w:line="259" w:lineRule="auto"/>
        <w:rPr>
          <w:b/>
          <w:bCs/>
          <w:lang w:val="ro-RO"/>
        </w:rPr>
      </w:pPr>
      <w:r w:rsidRPr="004714E9">
        <w:rPr>
          <w:b/>
          <w:bCs/>
          <w:lang w:val="ro-RO"/>
        </w:rPr>
        <w:br w:type="page"/>
      </w:r>
    </w:p>
    <w:p w:rsidR="008439B8" w:rsidRPr="004714E9" w:rsidRDefault="008439B8" w:rsidP="008439B8">
      <w:pPr>
        <w:keepNext/>
        <w:keepLines/>
        <w:tabs>
          <w:tab w:val="left" w:pos="810"/>
        </w:tabs>
        <w:autoSpaceDE w:val="0"/>
        <w:autoSpaceDN w:val="0"/>
        <w:adjustRightInd w:val="0"/>
        <w:spacing w:line="360" w:lineRule="auto"/>
        <w:ind w:left="810"/>
        <w:jc w:val="right"/>
        <w:rPr>
          <w:lang w:val="ro-RO"/>
        </w:rPr>
      </w:pPr>
      <w:r w:rsidRPr="004714E9">
        <w:rPr>
          <w:lang w:val="ro-RO"/>
        </w:rPr>
        <w:lastRenderedPageBreak/>
        <w:t xml:space="preserve">Anexa nr. 1 </w:t>
      </w:r>
    </w:p>
    <w:p w:rsidR="008439B8" w:rsidRPr="004714E9" w:rsidRDefault="008439B8" w:rsidP="008439B8">
      <w:pPr>
        <w:keepNext/>
        <w:keepLines/>
        <w:tabs>
          <w:tab w:val="left" w:pos="810"/>
        </w:tabs>
        <w:autoSpaceDE w:val="0"/>
        <w:autoSpaceDN w:val="0"/>
        <w:adjustRightInd w:val="0"/>
        <w:spacing w:line="360" w:lineRule="auto"/>
        <w:ind w:left="810"/>
        <w:jc w:val="right"/>
        <w:rPr>
          <w:i/>
          <w:lang w:val="ro-RO"/>
        </w:rPr>
      </w:pPr>
      <w:r w:rsidRPr="004714E9">
        <w:rPr>
          <w:lang w:val="ro-RO"/>
        </w:rPr>
        <w:t>(</w:t>
      </w:r>
      <w:r w:rsidRPr="004714E9">
        <w:rPr>
          <w:i/>
          <w:lang w:val="ro-RO"/>
        </w:rPr>
        <w:t>ANEXA Nr. 2</w:t>
      </w:r>
    </w:p>
    <w:p w:rsidR="008439B8" w:rsidRPr="004714E9" w:rsidRDefault="008439B8" w:rsidP="008439B8">
      <w:pPr>
        <w:keepNext/>
        <w:keepLines/>
        <w:tabs>
          <w:tab w:val="left" w:pos="810"/>
        </w:tabs>
        <w:autoSpaceDE w:val="0"/>
        <w:autoSpaceDN w:val="0"/>
        <w:adjustRightInd w:val="0"/>
        <w:spacing w:line="360" w:lineRule="auto"/>
        <w:ind w:left="810"/>
        <w:jc w:val="right"/>
        <w:rPr>
          <w:lang w:val="ro-RO"/>
        </w:rPr>
      </w:pPr>
      <w:r w:rsidRPr="004714E9">
        <w:rPr>
          <w:lang w:val="ro-RO"/>
        </w:rPr>
        <w:t>la regulament)</w:t>
      </w:r>
    </w:p>
    <w:p w:rsidR="00294B85" w:rsidRPr="004714E9" w:rsidRDefault="00294B85" w:rsidP="008439B8">
      <w:pPr>
        <w:autoSpaceDE w:val="0"/>
        <w:autoSpaceDN w:val="0"/>
        <w:adjustRightInd w:val="0"/>
        <w:jc w:val="both"/>
        <w:rPr>
          <w:lang w:val="ro-RO"/>
        </w:rPr>
      </w:pPr>
    </w:p>
    <w:p w:rsidR="008439B8" w:rsidRPr="004714E9" w:rsidRDefault="008439B8" w:rsidP="008439B8">
      <w:pPr>
        <w:autoSpaceDE w:val="0"/>
        <w:autoSpaceDN w:val="0"/>
        <w:adjustRightInd w:val="0"/>
        <w:spacing w:line="360" w:lineRule="auto"/>
        <w:jc w:val="center"/>
        <w:rPr>
          <w:rFonts w:eastAsia="Calibri"/>
          <w:lang w:val="ro-RO"/>
        </w:rPr>
      </w:pPr>
      <w:r w:rsidRPr="004714E9">
        <w:rPr>
          <w:rFonts w:eastAsia="Calibri"/>
          <w:lang w:val="ro-RO"/>
        </w:rPr>
        <w:t>CERERE</w:t>
      </w:r>
    </w:p>
    <w:p w:rsidR="008439B8" w:rsidRPr="004714E9" w:rsidRDefault="008439B8" w:rsidP="008439B8">
      <w:pPr>
        <w:autoSpaceDE w:val="0"/>
        <w:autoSpaceDN w:val="0"/>
        <w:adjustRightInd w:val="0"/>
        <w:spacing w:line="360" w:lineRule="auto"/>
        <w:jc w:val="center"/>
        <w:rPr>
          <w:rFonts w:eastAsia="Calibri"/>
          <w:lang w:val="ro-RO"/>
        </w:rPr>
      </w:pPr>
      <w:r w:rsidRPr="004714E9">
        <w:rPr>
          <w:rFonts w:eastAsia="Calibri"/>
          <w:lang w:val="ro-RO"/>
        </w:rPr>
        <w:t>pentru acordarea/modificarea autoriza</w:t>
      </w:r>
      <w:r w:rsidR="004714E9" w:rsidRPr="004714E9">
        <w:rPr>
          <w:rFonts w:eastAsia="Calibri"/>
          <w:lang w:val="ro-RO"/>
        </w:rPr>
        <w:t>ț</w:t>
      </w:r>
      <w:r w:rsidRPr="004714E9">
        <w:rPr>
          <w:rFonts w:eastAsia="Calibri"/>
          <w:lang w:val="ro-RO"/>
        </w:rPr>
        <w:t>iei de</w:t>
      </w:r>
    </w:p>
    <w:p w:rsidR="008439B8" w:rsidRPr="004714E9" w:rsidRDefault="008439B8" w:rsidP="008439B8">
      <w:pPr>
        <w:autoSpaceDE w:val="0"/>
        <w:autoSpaceDN w:val="0"/>
        <w:adjustRightInd w:val="0"/>
        <w:spacing w:line="360" w:lineRule="auto"/>
        <w:jc w:val="center"/>
        <w:rPr>
          <w:rFonts w:eastAsia="Calibri"/>
          <w:lang w:val="ro-RO"/>
        </w:rPr>
      </w:pPr>
      <w:r w:rsidRPr="004714E9">
        <w:rPr>
          <w:rFonts w:eastAsia="Calibri"/>
          <w:lang w:val="ro-RO"/>
        </w:rPr>
        <w:t>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ei în sectorul gazelor naturale</w:t>
      </w:r>
    </w:p>
    <w:p w:rsidR="008439B8" w:rsidRPr="004714E9" w:rsidRDefault="008439B8" w:rsidP="008439B8">
      <w:pPr>
        <w:autoSpaceDE w:val="0"/>
        <w:autoSpaceDN w:val="0"/>
        <w:adjustRightInd w:val="0"/>
        <w:spacing w:line="360" w:lineRule="auto"/>
        <w:jc w:val="center"/>
        <w:rPr>
          <w:rFonts w:eastAsia="Calibri"/>
          <w:lang w:val="ro-RO"/>
        </w:rPr>
      </w:pP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Numărul de înregistrare la ANRE ...../....</w:t>
      </w:r>
    </w:p>
    <w:p w:rsidR="008439B8" w:rsidRPr="004714E9" w:rsidRDefault="008439B8" w:rsidP="008439B8">
      <w:pPr>
        <w:autoSpaceDE w:val="0"/>
        <w:autoSpaceDN w:val="0"/>
        <w:adjustRightInd w:val="0"/>
        <w:spacing w:line="360" w:lineRule="auto"/>
        <w:jc w:val="both"/>
        <w:rPr>
          <w:rFonts w:eastAsia="Calibri"/>
          <w:lang w:val="ro-RO"/>
        </w:rPr>
      </w:pPr>
    </w:p>
    <w:p w:rsidR="008439B8" w:rsidRPr="004714E9" w:rsidRDefault="008439B8" w:rsidP="008439B8">
      <w:pPr>
        <w:autoSpaceDE w:val="0"/>
        <w:autoSpaceDN w:val="0"/>
        <w:adjustRightInd w:val="0"/>
        <w:spacing w:line="360" w:lineRule="auto"/>
        <w:ind w:firstLine="720"/>
        <w:jc w:val="both"/>
        <w:rPr>
          <w:rFonts w:eastAsia="Calibri"/>
          <w:lang w:val="ro-RO"/>
        </w:rPr>
      </w:pPr>
      <w:r w:rsidRPr="004714E9">
        <w:rPr>
          <w:rFonts w:eastAsia="Calibri"/>
          <w:lang w:val="ro-RO"/>
        </w:rPr>
        <w:t>Către Autoritatea Na</w:t>
      </w:r>
      <w:r w:rsidR="004714E9" w:rsidRPr="004714E9">
        <w:rPr>
          <w:rFonts w:eastAsia="Calibri"/>
          <w:lang w:val="ro-RO"/>
        </w:rPr>
        <w:t>ț</w:t>
      </w:r>
      <w:r w:rsidRPr="004714E9">
        <w:rPr>
          <w:rFonts w:eastAsia="Calibri"/>
          <w:lang w:val="ro-RO"/>
        </w:rPr>
        <w:t>ională de Reglementare în Domeniul Energiei (ANRE)</w:t>
      </w:r>
    </w:p>
    <w:p w:rsidR="008439B8" w:rsidRPr="004714E9" w:rsidRDefault="008439B8" w:rsidP="008439B8">
      <w:pPr>
        <w:autoSpaceDE w:val="0"/>
        <w:autoSpaceDN w:val="0"/>
        <w:adjustRightInd w:val="0"/>
        <w:spacing w:line="360" w:lineRule="auto"/>
        <w:ind w:firstLine="720"/>
        <w:jc w:val="both"/>
        <w:rPr>
          <w:rFonts w:eastAsia="Calibri"/>
          <w:lang w:val="ro-RO"/>
        </w:rPr>
      </w:pPr>
    </w:p>
    <w:p w:rsidR="008439B8" w:rsidRPr="004714E9" w:rsidRDefault="008439B8" w:rsidP="008439B8">
      <w:pPr>
        <w:autoSpaceDE w:val="0"/>
        <w:autoSpaceDN w:val="0"/>
        <w:adjustRightInd w:val="0"/>
        <w:spacing w:line="360" w:lineRule="auto"/>
        <w:ind w:firstLine="720"/>
        <w:jc w:val="both"/>
        <w:rPr>
          <w:rFonts w:eastAsia="Calibri"/>
          <w:lang w:val="ro-RO"/>
        </w:rPr>
      </w:pPr>
      <w:r w:rsidRPr="004714E9">
        <w:rPr>
          <w:rFonts w:eastAsia="Calibri"/>
          <w:lang w:val="ro-RO"/>
        </w:rPr>
        <w:t xml:space="preserve">............../(denumirea </w:t>
      </w:r>
      <w:r w:rsidR="00150B3B" w:rsidRPr="004714E9">
        <w:rPr>
          <w:rFonts w:eastAsia="Calibri"/>
          <w:lang w:val="ro-RO"/>
        </w:rPr>
        <w:t>solicitantului</w:t>
      </w:r>
      <w:r w:rsidRPr="004714E9">
        <w:rPr>
          <w:rFonts w:eastAsia="Calibri"/>
          <w:lang w:val="ro-RO"/>
        </w:rPr>
        <w:t>) ................, cu sediul în localitatea ...................., str. ............... nr. ..., cod po</w:t>
      </w:r>
      <w:r w:rsidR="001C6C14" w:rsidRPr="004714E9">
        <w:rPr>
          <w:rFonts w:eastAsia="Calibri"/>
          <w:lang w:val="ro-RO"/>
        </w:rPr>
        <w:t>ș</w:t>
      </w:r>
      <w:r w:rsidRPr="004714E9">
        <w:rPr>
          <w:rFonts w:eastAsia="Calibri"/>
          <w:lang w:val="ro-RO"/>
        </w:rPr>
        <w:t xml:space="preserve">tal ..........., telefon ..............., fax ................, e-mail .................., website .................., reprezentată legal prin .............................., în conformitate cu prevederile Legii energiei electrice </w:t>
      </w:r>
      <w:r w:rsidR="001C6C14" w:rsidRPr="004714E9">
        <w:rPr>
          <w:rFonts w:eastAsia="Calibri"/>
          <w:lang w:val="ro-RO"/>
        </w:rPr>
        <w:t>ș</w:t>
      </w:r>
      <w:r w:rsidRPr="004714E9">
        <w:rPr>
          <w:rFonts w:eastAsia="Calibri"/>
          <w:lang w:val="ro-RO"/>
        </w:rPr>
        <w:t xml:space="preserve">i a gazelor naturale nr. 123/2012, cu modificările </w:t>
      </w:r>
      <w:r w:rsidR="001C6C14" w:rsidRPr="004714E9">
        <w:rPr>
          <w:rFonts w:eastAsia="Calibri"/>
          <w:lang w:val="ro-RO"/>
        </w:rPr>
        <w:t>ș</w:t>
      </w:r>
      <w:r w:rsidRPr="004714E9">
        <w:rPr>
          <w:rFonts w:eastAsia="Calibri"/>
          <w:lang w:val="ro-RO"/>
        </w:rPr>
        <w:t>i completările ulterioare, solicită ................../(acordarea/modificarea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are/licen</w:t>
      </w:r>
      <w:r w:rsidR="004714E9" w:rsidRPr="004714E9">
        <w:rPr>
          <w:rFonts w:eastAsia="Calibri"/>
          <w:lang w:val="ro-RO"/>
        </w:rPr>
        <w:t>ț</w:t>
      </w:r>
      <w:r w:rsidRPr="004714E9">
        <w:rPr>
          <w:rFonts w:eastAsia="Calibri"/>
          <w:lang w:val="ro-RO"/>
        </w:rPr>
        <w:t>ei)*</w:t>
      </w:r>
      <w:r w:rsidRPr="004714E9">
        <w:rPr>
          <w:rFonts w:eastAsia="Calibri"/>
          <w:vertAlign w:val="superscript"/>
          <w:lang w:val="ro-RO"/>
        </w:rPr>
        <w:t>)</w:t>
      </w:r>
      <w:r w:rsidRPr="004714E9">
        <w:rPr>
          <w:rFonts w:eastAsia="Calibri"/>
          <w:lang w:val="ro-RO"/>
        </w:rPr>
        <w:t xml:space="preserve"> ...............................</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    În sus</w:t>
      </w:r>
      <w:r w:rsidR="004714E9" w:rsidRPr="004714E9">
        <w:rPr>
          <w:rFonts w:eastAsia="Calibri"/>
          <w:lang w:val="ro-RO"/>
        </w:rPr>
        <w:t>ț</w:t>
      </w:r>
      <w:r w:rsidRPr="004714E9">
        <w:rPr>
          <w:rFonts w:eastAsia="Calibri"/>
          <w:lang w:val="ro-RO"/>
        </w:rPr>
        <w:t>inerea cererii anexăm dosarul cu următoarele documente:</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    -  .....................................................................</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    –  ......................................................................</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    –  ......................................................................</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    –  ....................................................................</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Reprezentantul legal al </w:t>
      </w:r>
      <w:r w:rsidR="00150B3B" w:rsidRPr="004714E9">
        <w:rPr>
          <w:rFonts w:eastAsia="Calibri"/>
          <w:lang w:val="ro-RO"/>
        </w:rPr>
        <w:t>solicitantului</w:t>
      </w:r>
      <w:r w:rsidRPr="004714E9">
        <w:rPr>
          <w:rFonts w:eastAsia="Calibri"/>
          <w:lang w:val="ro-RO"/>
        </w:rPr>
        <w:t>,</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(numele </w:t>
      </w:r>
      <w:r w:rsidR="001C6C14" w:rsidRPr="004714E9">
        <w:rPr>
          <w:rFonts w:eastAsia="Calibri"/>
          <w:lang w:val="ro-RO"/>
        </w:rPr>
        <w:t>ș</w:t>
      </w:r>
      <w:r w:rsidRPr="004714E9">
        <w:rPr>
          <w:rFonts w:eastAsia="Calibri"/>
          <w:lang w:val="ro-RO"/>
        </w:rPr>
        <w:t>i prenumele în clar, semnătura)</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w:t>
      </w:r>
    </w:p>
    <w:p w:rsidR="008439B8" w:rsidRPr="004714E9" w:rsidRDefault="008439B8" w:rsidP="008439B8">
      <w:pPr>
        <w:autoSpaceDE w:val="0"/>
        <w:autoSpaceDN w:val="0"/>
        <w:adjustRightInd w:val="0"/>
        <w:spacing w:line="360" w:lineRule="auto"/>
        <w:jc w:val="both"/>
        <w:rPr>
          <w:rFonts w:eastAsia="Calibri"/>
          <w:lang w:val="ro-RO"/>
        </w:rPr>
      </w:pPr>
      <w:r w:rsidRPr="004714E9">
        <w:rPr>
          <w:rFonts w:eastAsia="Calibri"/>
          <w:lang w:val="ro-RO"/>
        </w:rPr>
        <w:t xml:space="preserve">    *</w:t>
      </w:r>
      <w:r w:rsidRPr="004714E9">
        <w:rPr>
          <w:rFonts w:eastAsia="Calibri"/>
          <w:vertAlign w:val="superscript"/>
          <w:lang w:val="ro-RO"/>
        </w:rPr>
        <w:t>)</w:t>
      </w:r>
      <w:r w:rsidRPr="004714E9">
        <w:rPr>
          <w:rFonts w:eastAsia="Calibri"/>
          <w:lang w:val="ro-RO"/>
        </w:rPr>
        <w:t xml:space="preserve"> Se completează cu tipul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 sau al licen</w:t>
      </w:r>
      <w:r w:rsidR="004714E9" w:rsidRPr="004714E9">
        <w:rPr>
          <w:rFonts w:eastAsia="Calibri"/>
          <w:lang w:val="ro-RO"/>
        </w:rPr>
        <w:t>ț</w:t>
      </w:r>
      <w:r w:rsidRPr="004714E9">
        <w:rPr>
          <w:rFonts w:eastAsia="Calibri"/>
          <w:lang w:val="ro-RO"/>
        </w:rPr>
        <w:t>ei solicitate conform Regulamentului pentru acordarea autoriza</w:t>
      </w:r>
      <w:r w:rsidR="004714E9" w:rsidRPr="004714E9">
        <w:rPr>
          <w:rFonts w:eastAsia="Calibri"/>
          <w:lang w:val="ro-RO"/>
        </w:rPr>
        <w:t>ț</w:t>
      </w:r>
      <w:r w:rsidRPr="004714E9">
        <w:rPr>
          <w:rFonts w:eastAsia="Calibri"/>
          <w:lang w:val="ro-RO"/>
        </w:rPr>
        <w:t>iilor de înfiin</w:t>
      </w:r>
      <w:r w:rsidR="004714E9" w:rsidRPr="004714E9">
        <w:rPr>
          <w:rFonts w:eastAsia="Calibri"/>
          <w:lang w:val="ro-RO"/>
        </w:rPr>
        <w:t>ț</w:t>
      </w:r>
      <w:r w:rsidRPr="004714E9">
        <w:rPr>
          <w:rFonts w:eastAsia="Calibri"/>
          <w:lang w:val="ro-RO"/>
        </w:rPr>
        <w:t xml:space="preserve">are </w:t>
      </w:r>
      <w:r w:rsidR="001C6C14" w:rsidRPr="004714E9">
        <w:rPr>
          <w:rFonts w:eastAsia="Calibri"/>
          <w:lang w:val="ro-RO"/>
        </w:rPr>
        <w:t>ș</w:t>
      </w:r>
      <w:r w:rsidRPr="004714E9">
        <w:rPr>
          <w:rFonts w:eastAsia="Calibri"/>
          <w:lang w:val="ro-RO"/>
        </w:rPr>
        <w:t>i a licen</w:t>
      </w:r>
      <w:r w:rsidR="004714E9" w:rsidRPr="004714E9">
        <w:rPr>
          <w:rFonts w:eastAsia="Calibri"/>
          <w:lang w:val="ro-RO"/>
        </w:rPr>
        <w:t>ț</w:t>
      </w:r>
      <w:r w:rsidRPr="004714E9">
        <w:rPr>
          <w:rFonts w:eastAsia="Calibri"/>
          <w:lang w:val="ro-RO"/>
        </w:rPr>
        <w:t>elor în sectorul gazelor naturale, aprobat prin Ordinul pre</w:t>
      </w:r>
      <w:r w:rsidR="001C6C14" w:rsidRPr="004714E9">
        <w:rPr>
          <w:rFonts w:eastAsia="Calibri"/>
          <w:lang w:val="ro-RO"/>
        </w:rPr>
        <w:t>ș</w:t>
      </w:r>
      <w:r w:rsidRPr="004714E9">
        <w:rPr>
          <w:rFonts w:eastAsia="Calibri"/>
          <w:lang w:val="ro-RO"/>
        </w:rPr>
        <w:t>edintelui Autorită</w:t>
      </w:r>
      <w:r w:rsidR="004714E9" w:rsidRPr="004714E9">
        <w:rPr>
          <w:rFonts w:eastAsia="Calibri"/>
          <w:lang w:val="ro-RO"/>
        </w:rPr>
        <w:t>ț</w:t>
      </w:r>
      <w:r w:rsidRPr="004714E9">
        <w:rPr>
          <w:rFonts w:eastAsia="Calibri"/>
          <w:lang w:val="ro-RO"/>
        </w:rPr>
        <w:t>ii Na</w:t>
      </w:r>
      <w:r w:rsidR="004714E9" w:rsidRPr="004714E9">
        <w:rPr>
          <w:rFonts w:eastAsia="Calibri"/>
          <w:lang w:val="ro-RO"/>
        </w:rPr>
        <w:t>ț</w:t>
      </w:r>
      <w:r w:rsidRPr="004714E9">
        <w:rPr>
          <w:rFonts w:eastAsia="Calibri"/>
          <w:lang w:val="ro-RO"/>
        </w:rPr>
        <w:t xml:space="preserve">ionale de Reglementare în Domeniul Energiei nr. 34/2013, cu modificările </w:t>
      </w:r>
      <w:r w:rsidR="001C6C14" w:rsidRPr="004714E9">
        <w:rPr>
          <w:rFonts w:eastAsia="Calibri"/>
          <w:lang w:val="ro-RO"/>
        </w:rPr>
        <w:t>ș</w:t>
      </w:r>
      <w:r w:rsidRPr="004714E9">
        <w:rPr>
          <w:rFonts w:eastAsia="Calibri"/>
          <w:lang w:val="ro-RO"/>
        </w:rPr>
        <w:t>i completările u</w:t>
      </w:r>
      <w:r w:rsidR="004C0E01" w:rsidRPr="004714E9">
        <w:rPr>
          <w:rFonts w:eastAsia="Calibri"/>
          <w:lang w:val="ro-RO"/>
        </w:rPr>
        <w:t>l</w:t>
      </w:r>
      <w:r w:rsidRPr="004714E9">
        <w:rPr>
          <w:rFonts w:eastAsia="Calibri"/>
          <w:lang w:val="ro-RO"/>
        </w:rPr>
        <w:t>terioare.</w:t>
      </w:r>
    </w:p>
    <w:p w:rsidR="008439B8" w:rsidRPr="004714E9" w:rsidRDefault="008439B8" w:rsidP="008439B8">
      <w:pPr>
        <w:spacing w:after="160" w:line="259" w:lineRule="auto"/>
        <w:rPr>
          <w:rFonts w:eastAsia="Calibri"/>
          <w:lang w:val="ro-RO"/>
        </w:rPr>
      </w:pPr>
      <w:r w:rsidRPr="004714E9">
        <w:rPr>
          <w:rFonts w:eastAsia="Calibri"/>
          <w:lang w:val="ro-RO"/>
        </w:rPr>
        <w:br w:type="page"/>
      </w:r>
    </w:p>
    <w:p w:rsidR="008439B8" w:rsidRPr="004714E9" w:rsidRDefault="008439B8" w:rsidP="008439B8">
      <w:pPr>
        <w:keepNext/>
        <w:keepLines/>
        <w:tabs>
          <w:tab w:val="left" w:pos="810"/>
        </w:tabs>
        <w:autoSpaceDE w:val="0"/>
        <w:autoSpaceDN w:val="0"/>
        <w:adjustRightInd w:val="0"/>
        <w:spacing w:line="360" w:lineRule="auto"/>
        <w:ind w:left="810"/>
        <w:jc w:val="right"/>
        <w:rPr>
          <w:lang w:val="ro-RO"/>
        </w:rPr>
      </w:pPr>
      <w:r w:rsidRPr="004714E9">
        <w:rPr>
          <w:lang w:val="ro-RO"/>
        </w:rPr>
        <w:lastRenderedPageBreak/>
        <w:t xml:space="preserve">Anexa nr. 2 </w:t>
      </w:r>
    </w:p>
    <w:p w:rsidR="008439B8" w:rsidRPr="004714E9" w:rsidRDefault="008439B8" w:rsidP="008439B8">
      <w:pPr>
        <w:keepNext/>
        <w:keepLines/>
        <w:tabs>
          <w:tab w:val="left" w:pos="810"/>
        </w:tabs>
        <w:autoSpaceDE w:val="0"/>
        <w:autoSpaceDN w:val="0"/>
        <w:adjustRightInd w:val="0"/>
        <w:spacing w:line="360" w:lineRule="auto"/>
        <w:ind w:left="810"/>
        <w:jc w:val="right"/>
        <w:rPr>
          <w:i/>
          <w:lang w:val="ro-RO"/>
        </w:rPr>
      </w:pPr>
      <w:r w:rsidRPr="004714E9">
        <w:rPr>
          <w:lang w:val="ro-RO"/>
        </w:rPr>
        <w:t>(</w:t>
      </w:r>
      <w:r w:rsidRPr="004714E9">
        <w:rPr>
          <w:i/>
          <w:lang w:val="ro-RO"/>
        </w:rPr>
        <w:t>ANEXA Nr. 3</w:t>
      </w:r>
    </w:p>
    <w:p w:rsidR="008439B8" w:rsidRPr="004714E9" w:rsidRDefault="008439B8" w:rsidP="008439B8">
      <w:pPr>
        <w:keepNext/>
        <w:keepLines/>
        <w:tabs>
          <w:tab w:val="left" w:pos="810"/>
        </w:tabs>
        <w:autoSpaceDE w:val="0"/>
        <w:autoSpaceDN w:val="0"/>
        <w:adjustRightInd w:val="0"/>
        <w:spacing w:line="360" w:lineRule="auto"/>
        <w:ind w:left="810"/>
        <w:jc w:val="right"/>
        <w:rPr>
          <w:lang w:val="ro-RO"/>
        </w:rPr>
      </w:pPr>
      <w:r w:rsidRPr="004714E9">
        <w:rPr>
          <w:lang w:val="ro-RO"/>
        </w:rPr>
        <w:t>la regulament)</w:t>
      </w:r>
    </w:p>
    <w:p w:rsidR="008439B8" w:rsidRPr="004714E9" w:rsidRDefault="008439B8" w:rsidP="008439B8">
      <w:pPr>
        <w:autoSpaceDE w:val="0"/>
        <w:autoSpaceDN w:val="0"/>
        <w:adjustRightInd w:val="0"/>
        <w:jc w:val="center"/>
        <w:rPr>
          <w:lang w:val="ro-RO"/>
        </w:rPr>
      </w:pPr>
    </w:p>
    <w:p w:rsidR="008439B8" w:rsidRPr="004714E9" w:rsidRDefault="008439B8" w:rsidP="008439B8">
      <w:pPr>
        <w:autoSpaceDE w:val="0"/>
        <w:autoSpaceDN w:val="0"/>
        <w:adjustRightInd w:val="0"/>
        <w:spacing w:line="360" w:lineRule="auto"/>
        <w:jc w:val="center"/>
        <w:rPr>
          <w:rFonts w:eastAsia="Calibri"/>
          <w:lang w:val="ro-RO"/>
        </w:rPr>
      </w:pPr>
      <w:r w:rsidRPr="004714E9">
        <w:rPr>
          <w:rFonts w:eastAsia="Calibri"/>
          <w:lang w:val="ro-RO"/>
        </w:rPr>
        <w:t>DECLARA</w:t>
      </w:r>
      <w:r w:rsidR="004714E9" w:rsidRPr="004714E9">
        <w:rPr>
          <w:rFonts w:eastAsia="Calibri"/>
          <w:lang w:val="ro-RO"/>
        </w:rPr>
        <w:t>Ț</w:t>
      </w:r>
      <w:r w:rsidRPr="004714E9">
        <w:rPr>
          <w:rFonts w:eastAsia="Calibri"/>
          <w:lang w:val="ro-RO"/>
        </w:rPr>
        <w:t>IE PE PROPRIA RĂSPUNDERE</w:t>
      </w:r>
    </w:p>
    <w:p w:rsidR="008439B8" w:rsidRPr="004714E9" w:rsidRDefault="008439B8" w:rsidP="008439B8">
      <w:pPr>
        <w:autoSpaceDE w:val="0"/>
        <w:autoSpaceDN w:val="0"/>
        <w:adjustRightInd w:val="0"/>
        <w:spacing w:line="360" w:lineRule="auto"/>
        <w:jc w:val="center"/>
        <w:rPr>
          <w:rFonts w:eastAsia="Calibri"/>
          <w:lang w:val="ro-RO"/>
        </w:rPr>
      </w:pPr>
      <w:r w:rsidRPr="004714E9">
        <w:rPr>
          <w:rFonts w:eastAsia="Calibri"/>
          <w:lang w:val="ro-RO"/>
        </w:rPr>
        <w:t>a reprezentantului legal</w:t>
      </w:r>
    </w:p>
    <w:p w:rsidR="008439B8" w:rsidRPr="004714E9" w:rsidRDefault="008439B8" w:rsidP="008439B8">
      <w:pPr>
        <w:numPr>
          <w:ilvl w:val="0"/>
          <w:numId w:val="11"/>
        </w:numPr>
        <w:autoSpaceDE w:val="0"/>
        <w:autoSpaceDN w:val="0"/>
        <w:adjustRightInd w:val="0"/>
        <w:spacing w:line="360" w:lineRule="auto"/>
        <w:contextualSpacing/>
        <w:jc w:val="center"/>
        <w:rPr>
          <w:rFonts w:eastAsia="Calibri"/>
          <w:lang w:val="ro-RO"/>
        </w:rPr>
      </w:pPr>
      <w:r w:rsidRPr="004714E9">
        <w:rPr>
          <w:rFonts w:eastAsia="Calibri"/>
          <w:lang w:val="ro-RO"/>
        </w:rPr>
        <w:t>model -</w:t>
      </w:r>
    </w:p>
    <w:p w:rsidR="008439B8" w:rsidRPr="004714E9" w:rsidRDefault="008439B8" w:rsidP="008439B8">
      <w:pPr>
        <w:autoSpaceDE w:val="0"/>
        <w:autoSpaceDN w:val="0"/>
        <w:adjustRightInd w:val="0"/>
        <w:spacing w:line="360" w:lineRule="auto"/>
        <w:jc w:val="center"/>
        <w:rPr>
          <w:rFonts w:eastAsia="Calibri"/>
          <w:lang w:val="ro-RO"/>
        </w:rPr>
      </w:pPr>
    </w:p>
    <w:p w:rsidR="008439B8" w:rsidRPr="004714E9" w:rsidRDefault="008439B8" w:rsidP="008439B8">
      <w:pPr>
        <w:autoSpaceDE w:val="0"/>
        <w:autoSpaceDN w:val="0"/>
        <w:adjustRightInd w:val="0"/>
        <w:spacing w:line="360" w:lineRule="auto"/>
        <w:ind w:firstLine="360"/>
        <w:jc w:val="both"/>
        <w:rPr>
          <w:rFonts w:eastAsia="Calibri"/>
          <w:lang w:val="ro-RO"/>
        </w:rPr>
      </w:pPr>
      <w:r w:rsidRPr="004714E9">
        <w:rPr>
          <w:rFonts w:eastAsia="Calibri"/>
          <w:lang w:val="ro-RO"/>
        </w:rPr>
        <w:t xml:space="preserve">Subsemnatul, ........................., reprezentant legal al </w:t>
      </w:r>
      <w:r w:rsidR="00150B3B" w:rsidRPr="004714E9">
        <w:rPr>
          <w:rFonts w:eastAsia="Calibri"/>
          <w:lang w:val="ro-RO"/>
        </w:rPr>
        <w:t>solicitantului</w:t>
      </w:r>
      <w:r w:rsidRPr="004714E9">
        <w:rPr>
          <w:rFonts w:eastAsia="Calibri"/>
          <w:lang w:val="ro-RO"/>
        </w:rPr>
        <w:t xml:space="preserve"> ........................, cunoscând prevederile art. 326 din Codul penal privind falsul în declara</w:t>
      </w:r>
      <w:r w:rsidR="004714E9" w:rsidRPr="004714E9">
        <w:rPr>
          <w:rFonts w:eastAsia="Calibri"/>
          <w:lang w:val="ro-RO"/>
        </w:rPr>
        <w:t>ț</w:t>
      </w:r>
      <w:r w:rsidRPr="004714E9">
        <w:rPr>
          <w:rFonts w:eastAsia="Calibri"/>
          <w:lang w:val="ro-RO"/>
        </w:rPr>
        <w:t>ii, declar pe propria răspundere următoarele:</w:t>
      </w:r>
    </w:p>
    <w:p w:rsidR="008439B8" w:rsidRPr="004714E9" w:rsidRDefault="008439B8" w:rsidP="008439B8">
      <w:pPr>
        <w:numPr>
          <w:ilvl w:val="0"/>
          <w:numId w:val="12"/>
        </w:numPr>
        <w:autoSpaceDE w:val="0"/>
        <w:autoSpaceDN w:val="0"/>
        <w:adjustRightInd w:val="0"/>
        <w:spacing w:line="360" w:lineRule="auto"/>
        <w:contextualSpacing/>
        <w:jc w:val="both"/>
        <w:rPr>
          <w:rFonts w:eastAsia="Calibri"/>
          <w:lang w:val="ro-RO"/>
        </w:rPr>
      </w:pPr>
      <w:r w:rsidRPr="004714E9">
        <w:rPr>
          <w:rFonts w:eastAsia="Calibri"/>
          <w:lang w:val="ro-RO"/>
        </w:rPr>
        <w:t>toate documentele depuse în copie sunt conforme cu originalele;</w:t>
      </w:r>
    </w:p>
    <w:p w:rsidR="00834949" w:rsidRDefault="000D6C00" w:rsidP="008439B8">
      <w:pPr>
        <w:numPr>
          <w:ilvl w:val="0"/>
          <w:numId w:val="12"/>
        </w:numPr>
        <w:autoSpaceDE w:val="0"/>
        <w:autoSpaceDN w:val="0"/>
        <w:adjustRightInd w:val="0"/>
        <w:spacing w:line="360" w:lineRule="auto"/>
        <w:contextualSpacing/>
        <w:jc w:val="both"/>
        <w:rPr>
          <w:rFonts w:eastAsia="Calibri"/>
          <w:lang w:val="ro-RO"/>
        </w:rPr>
      </w:pPr>
      <w:r w:rsidRPr="000D6C00">
        <w:rPr>
          <w:rFonts w:eastAsia="Calibri"/>
          <w:lang w:val="ro-RO"/>
        </w:rPr>
        <w:t xml:space="preserve">pentru </w:t>
      </w:r>
      <w:r w:rsidRPr="000D6C00">
        <w:rPr>
          <w:rFonts w:eastAsia="Calibri"/>
          <w:lang w:val="en-US"/>
        </w:rPr>
        <w:t xml:space="preserve">proiectarea şi executarea lucrărilor </w:t>
      </w:r>
      <w:r w:rsidRPr="000D6C00">
        <w:rPr>
          <w:rFonts w:eastAsia="Calibri"/>
          <w:lang w:val="ro-RO"/>
        </w:rPr>
        <w:t xml:space="preserve">care fac obiectul </w:t>
      </w:r>
      <w:r w:rsidRPr="000D6C00">
        <w:rPr>
          <w:rFonts w:eastAsia="Calibri"/>
          <w:lang w:val="en-US"/>
        </w:rPr>
        <w:t>autorizaţiei de înfiinţare,</w:t>
      </w:r>
      <w:r w:rsidRPr="000D6C00">
        <w:rPr>
          <w:rFonts w:eastAsia="Calibri"/>
          <w:lang w:val="ro-RO"/>
        </w:rPr>
        <w:t xml:space="preserve"> solicitantul deține un număr de instalatori autorizaţi</w:t>
      </w:r>
      <w:r w:rsidR="00334836">
        <w:rPr>
          <w:rFonts w:eastAsia="Calibri"/>
          <w:lang w:val="ro-RO"/>
        </w:rPr>
        <w:t xml:space="preserve"> în structura proprie de personal</w:t>
      </w:r>
      <w:r w:rsidRPr="000D6C00">
        <w:rPr>
          <w:rFonts w:eastAsia="Calibri"/>
          <w:lang w:val="ro-RO"/>
        </w:rPr>
        <w:t xml:space="preserve"> ANRE și contracte de servicii cu operatori economici autorizați ANRE, după caz, în număr suficient raportat la volumul activităţilor desfăşurate</w:t>
      </w:r>
      <w:r w:rsidR="00D44F45">
        <w:rPr>
          <w:rFonts w:eastAsia="Calibri"/>
          <w:lang w:val="ro-RO"/>
        </w:rPr>
        <w:t>;</w:t>
      </w:r>
    </w:p>
    <w:p w:rsidR="008439B8" w:rsidRPr="004714E9" w:rsidRDefault="008439B8" w:rsidP="008439B8">
      <w:pPr>
        <w:numPr>
          <w:ilvl w:val="0"/>
          <w:numId w:val="12"/>
        </w:numPr>
        <w:autoSpaceDE w:val="0"/>
        <w:autoSpaceDN w:val="0"/>
        <w:adjustRightInd w:val="0"/>
        <w:spacing w:line="360" w:lineRule="auto"/>
        <w:contextualSpacing/>
        <w:jc w:val="both"/>
        <w:rPr>
          <w:rFonts w:eastAsia="Calibri"/>
          <w:lang w:val="ro-RO"/>
        </w:rPr>
      </w:pPr>
      <w:r w:rsidRPr="004714E9">
        <w:rPr>
          <w:rFonts w:eastAsia="Calibri"/>
          <w:lang w:val="ro-RO"/>
        </w:rPr>
        <w:t>documenta</w:t>
      </w:r>
      <w:r w:rsidR="004714E9" w:rsidRPr="004714E9">
        <w:rPr>
          <w:rFonts w:eastAsia="Calibri"/>
          <w:lang w:val="ro-RO"/>
        </w:rPr>
        <w:t>ț</w:t>
      </w:r>
      <w:r w:rsidRPr="004714E9">
        <w:rPr>
          <w:rFonts w:eastAsia="Calibri"/>
          <w:lang w:val="ro-RO"/>
        </w:rPr>
        <w:t>iile tehnice/rapoartele de expertiză/proiectele tehnice au fost întocmite</w:t>
      </w:r>
      <w:r w:rsidR="00F53F13">
        <w:rPr>
          <w:rFonts w:eastAsia="Calibri"/>
          <w:lang w:val="ro-RO"/>
        </w:rPr>
        <w:t xml:space="preserve"> și verificate</w:t>
      </w:r>
      <w:r w:rsidRPr="004714E9">
        <w:rPr>
          <w:rFonts w:eastAsia="Calibri"/>
          <w:lang w:val="ro-RO"/>
        </w:rPr>
        <w:t>, conform prevederilor legale specifice incidente;</w:t>
      </w:r>
    </w:p>
    <w:p w:rsidR="008439B8" w:rsidRPr="004714E9" w:rsidRDefault="008439B8" w:rsidP="008439B8">
      <w:pPr>
        <w:numPr>
          <w:ilvl w:val="0"/>
          <w:numId w:val="12"/>
        </w:numPr>
        <w:autoSpaceDE w:val="0"/>
        <w:autoSpaceDN w:val="0"/>
        <w:adjustRightInd w:val="0"/>
        <w:spacing w:line="360" w:lineRule="auto"/>
        <w:contextualSpacing/>
        <w:jc w:val="both"/>
        <w:rPr>
          <w:rFonts w:eastAsia="Calibri"/>
          <w:lang w:val="ro-RO"/>
        </w:rPr>
      </w:pPr>
      <w:r w:rsidRPr="004714E9">
        <w:rPr>
          <w:rFonts w:eastAsia="Calibri"/>
          <w:lang w:val="ro-RO"/>
        </w:rPr>
        <w:t>pentru obiectivele/sistemele pentru care se solicită acordarea/modificarea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 xml:space="preserve">are, </w:t>
      </w:r>
      <w:r w:rsidR="00F53F13">
        <w:rPr>
          <w:rFonts w:eastAsia="Calibri"/>
          <w:lang w:val="ro-RO"/>
        </w:rPr>
        <w:t>solicitantul</w:t>
      </w:r>
      <w:r w:rsidRPr="004714E9">
        <w:rPr>
          <w:rFonts w:eastAsia="Calibri"/>
          <w:lang w:val="ro-RO"/>
        </w:rPr>
        <w:t xml:space="preserve"> de</w:t>
      </w:r>
      <w:r w:rsidR="004714E9" w:rsidRPr="004714E9">
        <w:rPr>
          <w:rFonts w:eastAsia="Calibri"/>
          <w:lang w:val="ro-RO"/>
        </w:rPr>
        <w:t>ț</w:t>
      </w:r>
      <w:r w:rsidRPr="004714E9">
        <w:rPr>
          <w:rFonts w:eastAsia="Calibri"/>
          <w:lang w:val="ro-RO"/>
        </w:rPr>
        <w:t xml:space="preserve">ine </w:t>
      </w:r>
      <w:r w:rsidR="00351489" w:rsidRPr="004714E9">
        <w:rPr>
          <w:rFonts w:eastAsia="Calibri"/>
          <w:lang w:val="ro-RO"/>
        </w:rPr>
        <w:t>toate documentele</w:t>
      </w:r>
      <w:r w:rsidRPr="004714E9">
        <w:rPr>
          <w:rFonts w:eastAsia="Calibri"/>
          <w:lang w:val="ro-RO"/>
        </w:rPr>
        <w:t>, întocmit</w:t>
      </w:r>
      <w:r w:rsidR="00351489" w:rsidRPr="004714E9">
        <w:rPr>
          <w:rFonts w:eastAsia="Calibri"/>
          <w:lang w:val="ro-RO"/>
        </w:rPr>
        <w:t>e</w:t>
      </w:r>
      <w:r w:rsidRPr="004714E9">
        <w:rPr>
          <w:rFonts w:eastAsia="Calibri"/>
          <w:lang w:val="ro-RO"/>
        </w:rPr>
        <w:t xml:space="preserve"> conform cerin</w:t>
      </w:r>
      <w:r w:rsidR="004714E9" w:rsidRPr="004714E9">
        <w:rPr>
          <w:rFonts w:eastAsia="Calibri"/>
          <w:lang w:val="ro-RO"/>
        </w:rPr>
        <w:t>ț</w:t>
      </w:r>
      <w:r w:rsidRPr="004714E9">
        <w:rPr>
          <w:rFonts w:eastAsia="Calibri"/>
          <w:lang w:val="ro-RO"/>
        </w:rPr>
        <w:t>elor legisla</w:t>
      </w:r>
      <w:r w:rsidR="004714E9" w:rsidRPr="004714E9">
        <w:rPr>
          <w:rFonts w:eastAsia="Calibri"/>
          <w:lang w:val="ro-RO"/>
        </w:rPr>
        <w:t>ț</w:t>
      </w:r>
      <w:r w:rsidRPr="004714E9">
        <w:rPr>
          <w:rFonts w:eastAsia="Calibri"/>
          <w:lang w:val="ro-RO"/>
        </w:rPr>
        <w:t>iei în vigoare, acest</w:t>
      </w:r>
      <w:r w:rsidR="00351489" w:rsidRPr="004714E9">
        <w:rPr>
          <w:rFonts w:eastAsia="Calibri"/>
          <w:lang w:val="ro-RO"/>
        </w:rPr>
        <w:t>e</w:t>
      </w:r>
      <w:r w:rsidRPr="004714E9">
        <w:rPr>
          <w:rFonts w:eastAsia="Calibri"/>
          <w:lang w:val="ro-RO"/>
        </w:rPr>
        <w:t>a putând fi pus</w:t>
      </w:r>
      <w:r w:rsidR="00351489" w:rsidRPr="004714E9">
        <w:rPr>
          <w:rFonts w:eastAsia="Calibri"/>
          <w:lang w:val="ro-RO"/>
        </w:rPr>
        <w:t>e</w:t>
      </w:r>
      <w:r w:rsidRPr="004714E9">
        <w:rPr>
          <w:rFonts w:eastAsia="Calibri"/>
          <w:lang w:val="ro-RO"/>
        </w:rPr>
        <w:t xml:space="preserve"> la dispozi</w:t>
      </w:r>
      <w:r w:rsidR="004714E9" w:rsidRPr="004714E9">
        <w:rPr>
          <w:rFonts w:eastAsia="Calibri"/>
          <w:lang w:val="ro-RO"/>
        </w:rPr>
        <w:t>ț</w:t>
      </w:r>
      <w:r w:rsidRPr="004714E9">
        <w:rPr>
          <w:rFonts w:eastAsia="Calibri"/>
          <w:lang w:val="ro-RO"/>
        </w:rPr>
        <w:t>ia Autorită</w:t>
      </w:r>
      <w:r w:rsidR="004714E9" w:rsidRPr="004714E9">
        <w:rPr>
          <w:rFonts w:eastAsia="Calibri"/>
          <w:lang w:val="ro-RO"/>
        </w:rPr>
        <w:t>ț</w:t>
      </w:r>
      <w:r w:rsidRPr="004714E9">
        <w:rPr>
          <w:rFonts w:eastAsia="Calibri"/>
          <w:lang w:val="ro-RO"/>
        </w:rPr>
        <w:t>ii Na</w:t>
      </w:r>
      <w:r w:rsidR="004714E9" w:rsidRPr="004714E9">
        <w:rPr>
          <w:rFonts w:eastAsia="Calibri"/>
          <w:lang w:val="ro-RO"/>
        </w:rPr>
        <w:t>ț</w:t>
      </w:r>
      <w:r w:rsidRPr="004714E9">
        <w:rPr>
          <w:rFonts w:eastAsia="Calibri"/>
          <w:lang w:val="ro-RO"/>
        </w:rPr>
        <w:t xml:space="preserve">ionale de Reglementare în Domeniul Energiei în vederea consultării </w:t>
      </w:r>
      <w:r w:rsidR="001C6C14" w:rsidRPr="004714E9">
        <w:rPr>
          <w:rFonts w:eastAsia="Calibri"/>
          <w:lang w:val="ro-RO"/>
        </w:rPr>
        <w:t>ș</w:t>
      </w:r>
      <w:r w:rsidRPr="004714E9">
        <w:rPr>
          <w:rFonts w:eastAsia="Calibri"/>
          <w:lang w:val="ro-RO"/>
        </w:rPr>
        <w:t>i/sau verificării;</w:t>
      </w:r>
    </w:p>
    <w:p w:rsidR="008439B8" w:rsidRPr="004714E9" w:rsidRDefault="008439B8" w:rsidP="008439B8">
      <w:pPr>
        <w:numPr>
          <w:ilvl w:val="0"/>
          <w:numId w:val="12"/>
        </w:numPr>
        <w:autoSpaceDE w:val="0"/>
        <w:autoSpaceDN w:val="0"/>
        <w:adjustRightInd w:val="0"/>
        <w:spacing w:line="360" w:lineRule="auto"/>
        <w:contextualSpacing/>
        <w:jc w:val="both"/>
        <w:rPr>
          <w:rFonts w:eastAsia="Calibri"/>
          <w:lang w:val="ro-RO"/>
        </w:rPr>
      </w:pPr>
      <w:r w:rsidRPr="004714E9">
        <w:rPr>
          <w:rFonts w:eastAsia="Calibri"/>
          <w:lang w:val="ro-RO"/>
        </w:rPr>
        <w:t>valoarea actualizată a obiectivelor/sistemului pentru care se solicită acordarea/modificarea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 este de ................... lei (fără TVA);</w:t>
      </w:r>
    </w:p>
    <w:p w:rsidR="008439B8" w:rsidRPr="004714E9" w:rsidRDefault="008439B8" w:rsidP="008439B8">
      <w:pPr>
        <w:numPr>
          <w:ilvl w:val="0"/>
          <w:numId w:val="12"/>
        </w:numPr>
        <w:autoSpaceDE w:val="0"/>
        <w:autoSpaceDN w:val="0"/>
        <w:adjustRightInd w:val="0"/>
        <w:spacing w:line="360" w:lineRule="auto"/>
        <w:contextualSpacing/>
        <w:jc w:val="both"/>
        <w:rPr>
          <w:rFonts w:eastAsia="Calibri"/>
          <w:lang w:val="ro-RO"/>
        </w:rPr>
      </w:pPr>
      <w:r w:rsidRPr="004714E9">
        <w:rPr>
          <w:rFonts w:eastAsia="Calibri"/>
          <w:lang w:val="ro-RO"/>
        </w:rPr>
        <w:t>calendarul de execu</w:t>
      </w:r>
      <w:r w:rsidR="004714E9" w:rsidRPr="004714E9">
        <w:rPr>
          <w:rFonts w:eastAsia="Calibri"/>
          <w:lang w:val="ro-RO"/>
        </w:rPr>
        <w:t>ț</w:t>
      </w:r>
      <w:r w:rsidRPr="004714E9">
        <w:rPr>
          <w:rFonts w:eastAsia="Calibri"/>
          <w:lang w:val="ro-RO"/>
        </w:rPr>
        <w:t>ie a lucrărilor pentru care se solicită acordarea/modificarea autoriza</w:t>
      </w:r>
      <w:r w:rsidR="004714E9" w:rsidRPr="004714E9">
        <w:rPr>
          <w:rFonts w:eastAsia="Calibri"/>
          <w:lang w:val="ro-RO"/>
        </w:rPr>
        <w:t>ț</w:t>
      </w:r>
      <w:r w:rsidRPr="004714E9">
        <w:rPr>
          <w:rFonts w:eastAsia="Calibri"/>
          <w:lang w:val="ro-RO"/>
        </w:rPr>
        <w:t>iei de înfiin</w:t>
      </w:r>
      <w:r w:rsidR="004714E9" w:rsidRPr="004714E9">
        <w:rPr>
          <w:rFonts w:eastAsia="Calibri"/>
          <w:lang w:val="ro-RO"/>
        </w:rPr>
        <w:t>ț</w:t>
      </w:r>
      <w:r w:rsidRPr="004714E9">
        <w:rPr>
          <w:rFonts w:eastAsia="Calibri"/>
          <w:lang w:val="ro-RO"/>
        </w:rPr>
        <w:t>are:</w:t>
      </w:r>
    </w:p>
    <w:p w:rsidR="008439B8" w:rsidRPr="004714E9" w:rsidRDefault="008439B8" w:rsidP="008439B8">
      <w:pPr>
        <w:autoSpaceDE w:val="0"/>
        <w:autoSpaceDN w:val="0"/>
        <w:adjustRightInd w:val="0"/>
        <w:spacing w:line="360" w:lineRule="auto"/>
        <w:jc w:val="both"/>
        <w:rPr>
          <w:rFonts w:eastAsia="Calibri"/>
          <w:lang w:val="ro-RO"/>
        </w:rPr>
      </w:pPr>
    </w:p>
    <w:tbl>
      <w:tblPr>
        <w:tblStyle w:val="TableGrid"/>
        <w:tblW w:w="0" w:type="auto"/>
        <w:tblLook w:val="04A0" w:firstRow="1" w:lastRow="0" w:firstColumn="1" w:lastColumn="0" w:noHBand="0" w:noVBand="1"/>
      </w:tblPr>
      <w:tblGrid>
        <w:gridCol w:w="3010"/>
        <w:gridCol w:w="3024"/>
        <w:gridCol w:w="3028"/>
      </w:tblGrid>
      <w:tr w:rsidR="008439B8" w:rsidRPr="004714E9" w:rsidTr="002035F2">
        <w:tc>
          <w:tcPr>
            <w:tcW w:w="3116" w:type="dxa"/>
          </w:tcPr>
          <w:p w:rsidR="008439B8" w:rsidRPr="004714E9" w:rsidRDefault="008439B8" w:rsidP="008439B8">
            <w:pPr>
              <w:autoSpaceDE w:val="0"/>
              <w:autoSpaceDN w:val="0"/>
              <w:spacing w:line="360" w:lineRule="auto"/>
              <w:jc w:val="both"/>
              <w:rPr>
                <w:rFonts w:eastAsia="Calibri"/>
                <w:lang w:val="ro-RO"/>
              </w:rPr>
            </w:pPr>
            <w:r w:rsidRPr="004714E9">
              <w:rPr>
                <w:rFonts w:eastAsia="Calibri"/>
                <w:lang w:val="ro-RO"/>
              </w:rPr>
              <w:t>Etapa</w:t>
            </w:r>
          </w:p>
        </w:tc>
        <w:tc>
          <w:tcPr>
            <w:tcW w:w="3117" w:type="dxa"/>
          </w:tcPr>
          <w:p w:rsidR="008439B8" w:rsidRPr="004714E9" w:rsidRDefault="008439B8" w:rsidP="008439B8">
            <w:pPr>
              <w:autoSpaceDE w:val="0"/>
              <w:autoSpaceDN w:val="0"/>
              <w:spacing w:line="360" w:lineRule="auto"/>
              <w:jc w:val="both"/>
              <w:rPr>
                <w:rFonts w:eastAsia="Calibri"/>
                <w:lang w:val="ro-RO"/>
              </w:rPr>
            </w:pPr>
            <w:r w:rsidRPr="004714E9">
              <w:rPr>
                <w:rFonts w:eastAsia="Calibri"/>
                <w:lang w:val="ro-RO"/>
              </w:rPr>
              <w:t>Data de începere</w:t>
            </w:r>
          </w:p>
        </w:tc>
        <w:tc>
          <w:tcPr>
            <w:tcW w:w="3117" w:type="dxa"/>
          </w:tcPr>
          <w:p w:rsidR="008439B8" w:rsidRPr="004714E9" w:rsidRDefault="008439B8" w:rsidP="008439B8">
            <w:pPr>
              <w:autoSpaceDE w:val="0"/>
              <w:autoSpaceDN w:val="0"/>
              <w:spacing w:line="360" w:lineRule="auto"/>
              <w:jc w:val="both"/>
              <w:rPr>
                <w:rFonts w:eastAsia="Calibri"/>
                <w:lang w:val="ro-RO"/>
              </w:rPr>
            </w:pPr>
            <w:r w:rsidRPr="004714E9">
              <w:rPr>
                <w:rFonts w:eastAsia="Calibri"/>
                <w:lang w:val="ro-RO"/>
              </w:rPr>
              <w:t>Data de finalizare</w:t>
            </w:r>
          </w:p>
        </w:tc>
      </w:tr>
      <w:tr w:rsidR="008439B8" w:rsidRPr="004714E9" w:rsidTr="002035F2">
        <w:tc>
          <w:tcPr>
            <w:tcW w:w="3116" w:type="dxa"/>
          </w:tcPr>
          <w:p w:rsidR="008439B8" w:rsidRPr="004714E9" w:rsidRDefault="008439B8" w:rsidP="008439B8">
            <w:pPr>
              <w:autoSpaceDE w:val="0"/>
              <w:autoSpaceDN w:val="0"/>
              <w:spacing w:line="360" w:lineRule="auto"/>
              <w:jc w:val="both"/>
              <w:rPr>
                <w:rFonts w:eastAsia="Calibri"/>
                <w:lang w:val="ro-RO"/>
              </w:rPr>
            </w:pPr>
          </w:p>
        </w:tc>
        <w:tc>
          <w:tcPr>
            <w:tcW w:w="3117" w:type="dxa"/>
          </w:tcPr>
          <w:p w:rsidR="008439B8" w:rsidRPr="004714E9" w:rsidRDefault="008439B8" w:rsidP="008439B8">
            <w:pPr>
              <w:autoSpaceDE w:val="0"/>
              <w:autoSpaceDN w:val="0"/>
              <w:spacing w:line="360" w:lineRule="auto"/>
              <w:jc w:val="both"/>
              <w:rPr>
                <w:rFonts w:eastAsia="Calibri"/>
                <w:lang w:val="ro-RO"/>
              </w:rPr>
            </w:pPr>
          </w:p>
        </w:tc>
        <w:tc>
          <w:tcPr>
            <w:tcW w:w="3117" w:type="dxa"/>
          </w:tcPr>
          <w:p w:rsidR="008439B8" w:rsidRPr="004714E9" w:rsidRDefault="008439B8" w:rsidP="008439B8">
            <w:pPr>
              <w:autoSpaceDE w:val="0"/>
              <w:autoSpaceDN w:val="0"/>
              <w:spacing w:line="360" w:lineRule="auto"/>
              <w:jc w:val="both"/>
              <w:rPr>
                <w:rFonts w:eastAsia="Calibri"/>
                <w:lang w:val="ro-RO"/>
              </w:rPr>
            </w:pPr>
          </w:p>
        </w:tc>
      </w:tr>
    </w:tbl>
    <w:p w:rsidR="008439B8" w:rsidRPr="004714E9" w:rsidRDefault="008439B8" w:rsidP="00351489">
      <w:pPr>
        <w:autoSpaceDE w:val="0"/>
        <w:autoSpaceDN w:val="0"/>
        <w:adjustRightInd w:val="0"/>
        <w:spacing w:line="360" w:lineRule="auto"/>
        <w:jc w:val="both"/>
        <w:rPr>
          <w:rFonts w:eastAsia="Calibri"/>
          <w:lang w:val="ro-RO"/>
        </w:rPr>
      </w:pPr>
    </w:p>
    <w:p w:rsidR="008439B8" w:rsidRPr="004714E9" w:rsidRDefault="008439B8" w:rsidP="008439B8">
      <w:pPr>
        <w:autoSpaceDE w:val="0"/>
        <w:autoSpaceDN w:val="0"/>
        <w:adjustRightInd w:val="0"/>
        <w:ind w:left="-709" w:right="-800"/>
        <w:jc w:val="both"/>
        <w:rPr>
          <w:rFonts w:eastAsia="Calibri"/>
          <w:lang w:val="ro-RO"/>
        </w:rPr>
      </w:pPr>
    </w:p>
    <w:p w:rsidR="002035F2" w:rsidRPr="004714E9" w:rsidRDefault="002035F2" w:rsidP="002035F2">
      <w:pPr>
        <w:autoSpaceDE w:val="0"/>
        <w:autoSpaceDN w:val="0"/>
        <w:adjustRightInd w:val="0"/>
        <w:jc w:val="both"/>
        <w:rPr>
          <w:rFonts w:eastAsia="Calibri"/>
          <w:lang w:val="ro-RO"/>
        </w:rPr>
      </w:pPr>
      <w:r w:rsidRPr="004714E9">
        <w:rPr>
          <w:rFonts w:eastAsia="Calibri"/>
          <w:lang w:val="ro-RO"/>
        </w:rPr>
        <w:t>Semnez prezenta declara</w:t>
      </w:r>
      <w:r w:rsidR="004714E9" w:rsidRPr="004714E9">
        <w:rPr>
          <w:rFonts w:eastAsia="Calibri"/>
          <w:lang w:val="ro-RO"/>
        </w:rPr>
        <w:t>ț</w:t>
      </w:r>
      <w:r w:rsidRPr="004714E9">
        <w:rPr>
          <w:rFonts w:eastAsia="Calibri"/>
          <w:lang w:val="ro-RO"/>
        </w:rPr>
        <w:t>ie,</w:t>
      </w:r>
    </w:p>
    <w:p w:rsidR="008439B8" w:rsidRPr="004714E9" w:rsidRDefault="002035F2" w:rsidP="002035F2">
      <w:pPr>
        <w:autoSpaceDE w:val="0"/>
        <w:autoSpaceDN w:val="0"/>
        <w:adjustRightInd w:val="0"/>
        <w:spacing w:line="360" w:lineRule="auto"/>
        <w:jc w:val="both"/>
        <w:rPr>
          <w:rFonts w:eastAsia="Calibri"/>
          <w:lang w:val="ro-RO"/>
        </w:rPr>
      </w:pPr>
      <w:r w:rsidRPr="004714E9">
        <w:rPr>
          <w:rFonts w:eastAsia="Calibri"/>
          <w:lang w:val="ro-RO"/>
        </w:rPr>
        <w:t>.............................</w:t>
      </w:r>
      <w:r w:rsidR="008439B8" w:rsidRPr="004714E9">
        <w:rPr>
          <w:rFonts w:eastAsia="Calibri"/>
          <w:lang w:val="ro-RO"/>
        </w:rPr>
        <w:t>............</w:t>
      </w:r>
    </w:p>
    <w:p w:rsidR="00150B3B" w:rsidRPr="004714E9" w:rsidRDefault="008439B8" w:rsidP="002035F2">
      <w:pPr>
        <w:autoSpaceDE w:val="0"/>
        <w:autoSpaceDN w:val="0"/>
        <w:adjustRightInd w:val="0"/>
        <w:spacing w:line="360" w:lineRule="auto"/>
        <w:jc w:val="both"/>
        <w:rPr>
          <w:rFonts w:eastAsia="Calibri"/>
          <w:lang w:val="ro-RO"/>
        </w:rPr>
      </w:pPr>
      <w:r w:rsidRPr="004714E9">
        <w:rPr>
          <w:rFonts w:eastAsia="Calibri"/>
          <w:lang w:val="ro-RO"/>
        </w:rPr>
        <w:t xml:space="preserve">Reprezentantul legal al </w:t>
      </w:r>
      <w:r w:rsidR="00150B3B" w:rsidRPr="004714E9">
        <w:rPr>
          <w:rFonts w:eastAsia="Calibri"/>
          <w:lang w:val="ro-RO"/>
        </w:rPr>
        <w:t>solicitantului</w:t>
      </w:r>
    </w:p>
    <w:p w:rsidR="008439B8" w:rsidRPr="004714E9" w:rsidRDefault="008439B8" w:rsidP="002035F2">
      <w:pPr>
        <w:autoSpaceDE w:val="0"/>
        <w:autoSpaceDN w:val="0"/>
        <w:adjustRightInd w:val="0"/>
        <w:spacing w:line="360" w:lineRule="auto"/>
        <w:jc w:val="both"/>
        <w:rPr>
          <w:rFonts w:eastAsia="Calibri"/>
          <w:lang w:val="ro-RO"/>
        </w:rPr>
      </w:pPr>
      <w:r w:rsidRPr="004714E9">
        <w:rPr>
          <w:rFonts w:eastAsia="Calibri"/>
          <w:lang w:val="ro-RO"/>
        </w:rPr>
        <w:t xml:space="preserve">(numele </w:t>
      </w:r>
      <w:r w:rsidR="001C6C14" w:rsidRPr="004714E9">
        <w:rPr>
          <w:rFonts w:eastAsia="Calibri"/>
          <w:lang w:val="ro-RO"/>
        </w:rPr>
        <w:t>ș</w:t>
      </w:r>
      <w:r w:rsidRPr="004714E9">
        <w:rPr>
          <w:rFonts w:eastAsia="Calibri"/>
          <w:lang w:val="ro-RO"/>
        </w:rPr>
        <w:t>i prenumele în clar, semnătura)</w:t>
      </w:r>
    </w:p>
    <w:p w:rsidR="008439B8" w:rsidRPr="004714E9" w:rsidRDefault="008439B8" w:rsidP="002035F2">
      <w:pPr>
        <w:autoSpaceDE w:val="0"/>
        <w:autoSpaceDN w:val="0"/>
        <w:adjustRightInd w:val="0"/>
        <w:spacing w:line="360" w:lineRule="auto"/>
        <w:jc w:val="both"/>
        <w:rPr>
          <w:rFonts w:eastAsia="Calibri"/>
          <w:lang w:val="ro-RO"/>
        </w:rPr>
      </w:pPr>
      <w:r w:rsidRPr="004714E9">
        <w:rPr>
          <w:rFonts w:eastAsia="Calibri"/>
          <w:lang w:val="ro-RO"/>
        </w:rPr>
        <w:t>Data</w:t>
      </w:r>
      <w:r w:rsidR="002035F2" w:rsidRPr="004714E9">
        <w:rPr>
          <w:rFonts w:eastAsia="Calibri"/>
          <w:lang w:val="ro-RO"/>
        </w:rPr>
        <w:t>: .......</w:t>
      </w:r>
      <w:r w:rsidRPr="004714E9">
        <w:rPr>
          <w:rFonts w:eastAsia="Calibri"/>
          <w:lang w:val="ro-RO"/>
        </w:rPr>
        <w:t>....................</w:t>
      </w:r>
    </w:p>
    <w:p w:rsidR="002035F2" w:rsidRDefault="002035F2" w:rsidP="002035F2">
      <w:pPr>
        <w:spacing w:after="160" w:line="360" w:lineRule="auto"/>
        <w:rPr>
          <w:rFonts w:eastAsia="Calibri"/>
          <w:lang w:val="ro-RO"/>
        </w:rPr>
      </w:pPr>
    </w:p>
    <w:p w:rsidR="00D82E44" w:rsidRPr="004714E9" w:rsidRDefault="00D82E44" w:rsidP="002035F2">
      <w:pPr>
        <w:spacing w:after="160" w:line="360" w:lineRule="auto"/>
        <w:rPr>
          <w:rFonts w:eastAsia="Calibri"/>
          <w:lang w:val="ro-RO"/>
        </w:rPr>
        <w:sectPr w:rsidR="00D82E44" w:rsidRPr="004714E9" w:rsidSect="00F948AE">
          <w:footerReference w:type="default" r:id="rId8"/>
          <w:pgSz w:w="11906" w:h="16838"/>
          <w:pgMar w:top="993" w:right="1417" w:bottom="284" w:left="1417" w:header="708" w:footer="708" w:gutter="0"/>
          <w:cols w:space="708"/>
          <w:docGrid w:linePitch="360"/>
        </w:sectPr>
      </w:pPr>
    </w:p>
    <w:p w:rsidR="00CB13BA" w:rsidRPr="004714E9" w:rsidRDefault="00CB13BA" w:rsidP="009E32F4">
      <w:pPr>
        <w:keepNext/>
        <w:keepLines/>
        <w:tabs>
          <w:tab w:val="left" w:pos="810"/>
        </w:tabs>
        <w:autoSpaceDE w:val="0"/>
        <w:autoSpaceDN w:val="0"/>
        <w:adjustRightInd w:val="0"/>
        <w:spacing w:line="276" w:lineRule="auto"/>
        <w:ind w:left="810"/>
        <w:jc w:val="right"/>
        <w:rPr>
          <w:lang w:val="ro-RO"/>
        </w:rPr>
      </w:pPr>
      <w:r w:rsidRPr="004714E9">
        <w:rPr>
          <w:lang w:val="ro-RO"/>
        </w:rPr>
        <w:lastRenderedPageBreak/>
        <w:t xml:space="preserve">Anexa nr. </w:t>
      </w:r>
      <w:r>
        <w:rPr>
          <w:lang w:val="ro-RO"/>
        </w:rPr>
        <w:t>3</w:t>
      </w:r>
      <w:r w:rsidRPr="004714E9">
        <w:rPr>
          <w:lang w:val="ro-RO"/>
        </w:rPr>
        <w:t xml:space="preserve"> </w:t>
      </w:r>
    </w:p>
    <w:p w:rsidR="00CB13BA" w:rsidRPr="004714E9" w:rsidRDefault="00CB13BA" w:rsidP="009E32F4">
      <w:pPr>
        <w:keepNext/>
        <w:keepLines/>
        <w:tabs>
          <w:tab w:val="left" w:pos="810"/>
        </w:tabs>
        <w:autoSpaceDE w:val="0"/>
        <w:autoSpaceDN w:val="0"/>
        <w:adjustRightInd w:val="0"/>
        <w:spacing w:line="276" w:lineRule="auto"/>
        <w:ind w:left="810"/>
        <w:jc w:val="right"/>
        <w:rPr>
          <w:i/>
          <w:lang w:val="ro-RO"/>
        </w:rPr>
      </w:pPr>
      <w:r w:rsidRPr="004714E9">
        <w:rPr>
          <w:lang w:val="ro-RO"/>
        </w:rPr>
        <w:t>(</w:t>
      </w:r>
      <w:r w:rsidRPr="004714E9">
        <w:rPr>
          <w:i/>
          <w:lang w:val="ro-RO"/>
        </w:rPr>
        <w:t xml:space="preserve">ANEXA </w:t>
      </w:r>
      <w:r>
        <w:rPr>
          <w:i/>
          <w:lang w:val="ro-RO"/>
        </w:rPr>
        <w:t>Nr. 4</w:t>
      </w:r>
    </w:p>
    <w:p w:rsidR="00CB13BA" w:rsidRPr="004714E9" w:rsidRDefault="00CB13BA" w:rsidP="009E32F4">
      <w:pPr>
        <w:keepNext/>
        <w:keepLines/>
        <w:tabs>
          <w:tab w:val="left" w:pos="810"/>
        </w:tabs>
        <w:autoSpaceDE w:val="0"/>
        <w:autoSpaceDN w:val="0"/>
        <w:adjustRightInd w:val="0"/>
        <w:spacing w:line="276" w:lineRule="auto"/>
        <w:ind w:left="810"/>
        <w:jc w:val="right"/>
        <w:rPr>
          <w:lang w:val="ro-RO"/>
        </w:rPr>
      </w:pPr>
      <w:r w:rsidRPr="004714E9">
        <w:rPr>
          <w:lang w:val="ro-RO"/>
        </w:rPr>
        <w:t>la regulament)</w:t>
      </w:r>
    </w:p>
    <w:p w:rsidR="00CB13BA" w:rsidRPr="00CB13BA" w:rsidRDefault="00CB13BA" w:rsidP="009E32F4">
      <w:pPr>
        <w:autoSpaceDE w:val="0"/>
        <w:autoSpaceDN w:val="0"/>
        <w:adjustRightInd w:val="0"/>
        <w:spacing w:line="276" w:lineRule="auto"/>
        <w:jc w:val="center"/>
        <w:rPr>
          <w:rFonts w:eastAsia="Calibri"/>
          <w:lang w:val="en-US"/>
        </w:rPr>
      </w:pPr>
      <w:r w:rsidRPr="00CB13BA">
        <w:rPr>
          <w:rFonts w:eastAsia="Calibri"/>
          <w:lang w:val="en-US"/>
        </w:rPr>
        <w:t>INFORMAŢII</w:t>
      </w:r>
    </w:p>
    <w:p w:rsidR="00CB13BA" w:rsidRPr="00CB13BA" w:rsidRDefault="00CB13BA" w:rsidP="00CB13BA">
      <w:pPr>
        <w:autoSpaceDE w:val="0"/>
        <w:autoSpaceDN w:val="0"/>
        <w:adjustRightInd w:val="0"/>
        <w:spacing w:line="360" w:lineRule="auto"/>
        <w:jc w:val="center"/>
        <w:rPr>
          <w:rFonts w:eastAsia="Calibri"/>
          <w:lang w:val="en-US"/>
        </w:rPr>
      </w:pPr>
      <w:r w:rsidRPr="00CB13BA">
        <w:rPr>
          <w:rFonts w:eastAsia="Calibri"/>
          <w:lang w:val="en-US"/>
        </w:rPr>
        <w:t>privind caracteristicile tehnice ale conductelor de</w:t>
      </w:r>
      <w:r w:rsidR="009E32F4">
        <w:rPr>
          <w:rFonts w:eastAsia="Calibri"/>
          <w:lang w:val="en-US"/>
        </w:rPr>
        <w:t xml:space="preserve"> </w:t>
      </w:r>
      <w:r w:rsidRPr="00CB13BA">
        <w:rPr>
          <w:rFonts w:eastAsia="Calibri"/>
          <w:lang w:val="en-US"/>
        </w:rPr>
        <w:t>alimentare din amonte aferente producţiei de gaze naturale/instalaţiilor</w:t>
      </w:r>
    </w:p>
    <w:p w:rsidR="00CB13BA" w:rsidRPr="00CB13BA" w:rsidRDefault="00CB13BA" w:rsidP="00CB13BA">
      <w:pPr>
        <w:autoSpaceDE w:val="0"/>
        <w:autoSpaceDN w:val="0"/>
        <w:adjustRightInd w:val="0"/>
        <w:spacing w:line="360" w:lineRule="auto"/>
        <w:jc w:val="center"/>
        <w:rPr>
          <w:rFonts w:eastAsia="Calibri"/>
          <w:lang w:val="ro-RO"/>
        </w:rPr>
      </w:pPr>
      <w:r w:rsidRPr="00CB13BA">
        <w:rPr>
          <w:rFonts w:eastAsia="Calibri"/>
          <w:lang w:val="en-US"/>
        </w:rPr>
        <w:t>tehnologice de suprafaţă aferente depozitelor</w:t>
      </w:r>
      <w:r w:rsidR="00986525">
        <w:rPr>
          <w:rFonts w:eastAsia="Calibri"/>
          <w:lang w:val="en-US"/>
        </w:rPr>
        <w:t xml:space="preserve"> </w:t>
      </w:r>
      <w:r w:rsidRPr="00CB13BA">
        <w:rPr>
          <w:rFonts w:eastAsia="Calibri"/>
          <w:lang w:val="en-US"/>
        </w:rPr>
        <w:t>de înmagazinare a gazelor naturale</w:t>
      </w:r>
    </w:p>
    <w:p w:rsidR="00CB13BA" w:rsidRPr="00CB13BA" w:rsidRDefault="00CB13BA" w:rsidP="00CB13BA">
      <w:pPr>
        <w:spacing w:line="360" w:lineRule="auto"/>
        <w:jc w:val="both"/>
        <w:rPr>
          <w:rFonts w:eastAsia="Calibri"/>
          <w:b/>
          <w:bCs/>
          <w:lang w:val="ro-RO"/>
        </w:rPr>
      </w:pPr>
    </w:p>
    <w:p w:rsidR="00CB13BA" w:rsidRPr="00CB13BA" w:rsidRDefault="00CB13BA" w:rsidP="00CB13BA">
      <w:pPr>
        <w:spacing w:line="360" w:lineRule="auto"/>
        <w:ind w:left="1701"/>
        <w:jc w:val="both"/>
        <w:rPr>
          <w:rFonts w:eastAsia="Calibri"/>
          <w:b/>
          <w:bCs/>
          <w:lang w:val="ro-RO"/>
        </w:rPr>
      </w:pPr>
      <w:r w:rsidRPr="00CB13BA">
        <w:rPr>
          <w:rFonts w:eastAsia="Calibri"/>
          <w:b/>
          <w:bCs/>
          <w:lang w:val="ro-RO"/>
        </w:rPr>
        <w:t xml:space="preserve">Tabelul nr. 1 - </w:t>
      </w:r>
      <w:r w:rsidRPr="00CB13BA">
        <w:rPr>
          <w:b/>
          <w:bCs/>
          <w:lang w:val="ro-RO"/>
        </w:rPr>
        <w:t>Conducte de aducţiune (A)/</w:t>
      </w:r>
      <w:r w:rsidRPr="00CB13BA">
        <w:rPr>
          <w:b/>
          <w:bCs/>
        </w:rPr>
        <w:t>c</w:t>
      </w:r>
      <w:r w:rsidRPr="00CB13BA">
        <w:rPr>
          <w:b/>
          <w:bCs/>
          <w:lang w:val="ro-RO"/>
        </w:rPr>
        <w:t>olectoare (C)</w:t>
      </w:r>
    </w:p>
    <w:tbl>
      <w:tblPr>
        <w:tblW w:w="10221" w:type="dxa"/>
        <w:jc w:val="center"/>
        <w:tblLook w:val="04A0" w:firstRow="1" w:lastRow="0" w:firstColumn="1" w:lastColumn="0" w:noHBand="0" w:noVBand="1"/>
      </w:tblPr>
      <w:tblGrid>
        <w:gridCol w:w="530"/>
        <w:gridCol w:w="1309"/>
        <w:gridCol w:w="1176"/>
        <w:gridCol w:w="1123"/>
        <w:gridCol w:w="1083"/>
        <w:gridCol w:w="883"/>
        <w:gridCol w:w="1216"/>
        <w:gridCol w:w="1189"/>
        <w:gridCol w:w="582"/>
        <w:gridCol w:w="567"/>
        <w:gridCol w:w="563"/>
      </w:tblGrid>
      <w:tr w:rsidR="00CB13BA" w:rsidRPr="00CB13BA" w:rsidTr="00CB13BA">
        <w:trPr>
          <w:cantSplit/>
          <w:trHeight w:val="1447"/>
          <w:jc w:val="center"/>
        </w:trPr>
        <w:tc>
          <w:tcPr>
            <w:tcW w:w="530"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Nr. crt.</w:t>
            </w:r>
          </w:p>
        </w:tc>
        <w:tc>
          <w:tcPr>
            <w:tcW w:w="1309"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Nr. identificare</w:t>
            </w:r>
          </w:p>
        </w:tc>
        <w:tc>
          <w:tcPr>
            <w:tcW w:w="1176"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Denumire</w:t>
            </w:r>
          </w:p>
        </w:tc>
        <w:tc>
          <w:tcPr>
            <w:tcW w:w="1123" w:type="dxa"/>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Diametru</w:t>
            </w:r>
          </w:p>
        </w:tc>
        <w:tc>
          <w:tcPr>
            <w:tcW w:w="1083" w:type="dxa"/>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Lungime</w:t>
            </w:r>
          </w:p>
        </w:tc>
        <w:tc>
          <w:tcPr>
            <w:tcW w:w="883" w:type="dxa"/>
            <w:tcBorders>
              <w:top w:val="single" w:sz="4" w:space="0" w:color="auto"/>
              <w:left w:val="single" w:sz="4" w:space="0" w:color="auto"/>
              <w:right w:val="single" w:sz="4" w:space="0" w:color="auto"/>
            </w:tcBorders>
            <w:vAlign w:val="center"/>
          </w:tcPr>
          <w:p w:rsidR="00CB13BA" w:rsidRPr="00CB13BA" w:rsidRDefault="00CB13BA" w:rsidP="00CB13BA">
            <w:pPr>
              <w:jc w:val="center"/>
              <w:rPr>
                <w:rFonts w:eastAsia="Calibri"/>
                <w:lang w:val="ro-RO"/>
              </w:rPr>
            </w:pPr>
          </w:p>
          <w:p w:rsidR="00CB13BA" w:rsidRPr="00CB13BA" w:rsidRDefault="00CB13BA" w:rsidP="00CB13BA">
            <w:pPr>
              <w:jc w:val="center"/>
              <w:rPr>
                <w:rFonts w:eastAsia="Calibri"/>
                <w:lang w:val="ro-RO"/>
              </w:rPr>
            </w:pPr>
            <w:r w:rsidRPr="00CB13BA">
              <w:rPr>
                <w:rFonts w:eastAsia="Calibri"/>
                <w:lang w:val="ro-RO"/>
              </w:rPr>
              <w:t>Debit maxim</w:t>
            </w:r>
          </w:p>
        </w:tc>
        <w:tc>
          <w:tcPr>
            <w:tcW w:w="1216" w:type="dxa"/>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Presiunea maximă admisibilă de operare</w:t>
            </w:r>
          </w:p>
        </w:tc>
        <w:tc>
          <w:tcPr>
            <w:tcW w:w="1189"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Punctele de delimitare a conductei</w:t>
            </w:r>
          </w:p>
        </w:tc>
        <w:tc>
          <w:tcPr>
            <w:tcW w:w="1149" w:type="dxa"/>
            <w:gridSpan w:val="2"/>
            <w:tcBorders>
              <w:top w:val="single" w:sz="4" w:space="0" w:color="auto"/>
              <w:left w:val="single" w:sz="4" w:space="0" w:color="auto"/>
              <w:right w:val="single" w:sz="4" w:space="0" w:color="auto"/>
            </w:tcBorders>
            <w:vAlign w:val="center"/>
          </w:tcPr>
          <w:p w:rsidR="00CB13BA" w:rsidRPr="00CB13BA" w:rsidRDefault="00CB13BA" w:rsidP="00CB13BA">
            <w:pPr>
              <w:contextualSpacing/>
              <w:jc w:val="center"/>
              <w:rPr>
                <w:lang w:val="ro-RO"/>
              </w:rPr>
            </w:pPr>
            <w:r w:rsidRPr="00CB13BA">
              <w:rPr>
                <w:lang w:val="ro-RO"/>
              </w:rPr>
              <w:t>Tipul conductei</w:t>
            </w:r>
          </w:p>
          <w:p w:rsidR="00CB13BA" w:rsidRPr="00CB13BA" w:rsidRDefault="00CB13BA" w:rsidP="00CB13BA">
            <w:pPr>
              <w:jc w:val="center"/>
              <w:rPr>
                <w:rFonts w:eastAsia="Calibri"/>
                <w:lang w:val="ro-RO"/>
              </w:rPr>
            </w:pPr>
          </w:p>
        </w:tc>
        <w:tc>
          <w:tcPr>
            <w:tcW w:w="563" w:type="dxa"/>
            <w:vMerge w:val="restart"/>
            <w:tcBorders>
              <w:top w:val="single" w:sz="4" w:space="0" w:color="auto"/>
              <w:left w:val="single" w:sz="4" w:space="0" w:color="auto"/>
              <w:right w:val="single" w:sz="4" w:space="0" w:color="auto"/>
            </w:tcBorders>
            <w:vAlign w:val="center"/>
          </w:tcPr>
          <w:p w:rsidR="00CB13BA" w:rsidRPr="00CB13BA" w:rsidRDefault="00CB13BA" w:rsidP="00CB13BA">
            <w:pPr>
              <w:contextualSpacing/>
              <w:jc w:val="center"/>
              <w:rPr>
                <w:lang w:val="ro-RO"/>
              </w:rPr>
            </w:pPr>
            <w:r w:rsidRPr="00CB13BA">
              <w:rPr>
                <w:lang w:val="ro-RO"/>
              </w:rPr>
              <w:t>An PIF</w:t>
            </w:r>
          </w:p>
        </w:tc>
      </w:tr>
      <w:tr w:rsidR="00CB13BA" w:rsidRPr="00CB13BA" w:rsidTr="009E32F4">
        <w:trPr>
          <w:cantSplit/>
          <w:trHeight w:val="332"/>
          <w:jc w:val="center"/>
        </w:trPr>
        <w:tc>
          <w:tcPr>
            <w:tcW w:w="530"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309"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76"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2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[mm]</w:t>
            </w:r>
          </w:p>
        </w:tc>
        <w:tc>
          <w:tcPr>
            <w:tcW w:w="108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[km]</w:t>
            </w:r>
          </w:p>
        </w:tc>
        <w:tc>
          <w:tcPr>
            <w:tcW w:w="88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[m</w:t>
            </w:r>
            <w:r w:rsidRPr="00CB13BA">
              <w:rPr>
                <w:rFonts w:eastAsia="Calibri"/>
                <w:vertAlign w:val="superscript"/>
                <w:lang w:val="ro-RO"/>
              </w:rPr>
              <w:t>3</w:t>
            </w:r>
            <w:r w:rsidRPr="00CB13BA">
              <w:rPr>
                <w:rFonts w:eastAsia="Calibri"/>
                <w:lang w:val="ro-RO"/>
              </w:rPr>
              <w:t>/h]</w:t>
            </w:r>
          </w:p>
        </w:tc>
        <w:tc>
          <w:tcPr>
            <w:tcW w:w="1216"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[bar]</w:t>
            </w:r>
          </w:p>
        </w:tc>
        <w:tc>
          <w:tcPr>
            <w:tcW w:w="1189"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582"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contextualSpacing/>
              <w:jc w:val="center"/>
              <w:rPr>
                <w:lang w:val="ro-RO"/>
              </w:rPr>
            </w:pPr>
            <w:r w:rsidRPr="00CB13BA">
              <w:rPr>
                <w:lang w:val="ro-RO"/>
              </w:rPr>
              <w:t>(A)</w:t>
            </w:r>
          </w:p>
        </w:tc>
        <w:tc>
          <w:tcPr>
            <w:tcW w:w="567"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contextualSpacing/>
              <w:jc w:val="center"/>
              <w:rPr>
                <w:lang w:val="ro-RO"/>
              </w:rPr>
            </w:pPr>
            <w:r w:rsidRPr="00CB13BA">
              <w:rPr>
                <w:lang w:val="ro-RO"/>
              </w:rPr>
              <w:t>(C)</w:t>
            </w:r>
          </w:p>
        </w:tc>
        <w:tc>
          <w:tcPr>
            <w:tcW w:w="563" w:type="dxa"/>
            <w:vMerge/>
            <w:tcBorders>
              <w:left w:val="single" w:sz="4" w:space="0" w:color="auto"/>
              <w:bottom w:val="single" w:sz="4" w:space="0" w:color="auto"/>
              <w:right w:val="single" w:sz="4" w:space="0" w:color="auto"/>
            </w:tcBorders>
            <w:vAlign w:val="center"/>
          </w:tcPr>
          <w:p w:rsidR="00CB13BA" w:rsidRPr="00CB13BA" w:rsidRDefault="00CB13BA" w:rsidP="00CB13BA">
            <w:pPr>
              <w:contextualSpacing/>
              <w:jc w:val="center"/>
              <w:rPr>
                <w:lang w:val="ro-RO"/>
              </w:rPr>
            </w:pPr>
          </w:p>
        </w:tc>
      </w:tr>
      <w:tr w:rsidR="00CB13BA" w:rsidRPr="00CB13BA" w:rsidTr="009E32F4">
        <w:trPr>
          <w:cantSplit/>
          <w:trHeight w:val="279"/>
          <w:jc w:val="center"/>
        </w:trPr>
        <w:tc>
          <w:tcPr>
            <w:tcW w:w="530"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309"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76"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2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08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88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16"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89"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582" w:type="dxa"/>
            <w:tcBorders>
              <w:left w:val="single" w:sz="4" w:space="0" w:color="auto"/>
              <w:bottom w:val="single" w:sz="4" w:space="0" w:color="auto"/>
              <w:right w:val="single" w:sz="4" w:space="0" w:color="auto"/>
            </w:tcBorders>
            <w:vAlign w:val="center"/>
          </w:tcPr>
          <w:p w:rsidR="00CB13BA" w:rsidRPr="00CB13BA" w:rsidRDefault="00CB13BA" w:rsidP="00CB13BA">
            <w:pPr>
              <w:contextualSpacing/>
              <w:jc w:val="center"/>
              <w:rPr>
                <w:lang w:val="ro-RO"/>
              </w:rPr>
            </w:pPr>
          </w:p>
        </w:tc>
        <w:tc>
          <w:tcPr>
            <w:tcW w:w="567" w:type="dxa"/>
            <w:tcBorders>
              <w:left w:val="single" w:sz="4" w:space="0" w:color="auto"/>
              <w:bottom w:val="single" w:sz="4" w:space="0" w:color="auto"/>
              <w:right w:val="single" w:sz="4" w:space="0" w:color="auto"/>
            </w:tcBorders>
            <w:vAlign w:val="center"/>
          </w:tcPr>
          <w:p w:rsidR="00CB13BA" w:rsidRPr="00CB13BA" w:rsidRDefault="00CB13BA" w:rsidP="00CB13BA">
            <w:pPr>
              <w:contextualSpacing/>
              <w:jc w:val="center"/>
              <w:rPr>
                <w:lang w:val="ro-RO"/>
              </w:rPr>
            </w:pPr>
          </w:p>
        </w:tc>
        <w:tc>
          <w:tcPr>
            <w:tcW w:w="56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contextualSpacing/>
              <w:jc w:val="center"/>
              <w:rPr>
                <w:lang w:val="ro-RO"/>
              </w:rPr>
            </w:pPr>
          </w:p>
        </w:tc>
      </w:tr>
    </w:tbl>
    <w:p w:rsidR="00CB13BA" w:rsidRPr="00CB13BA" w:rsidRDefault="00CB13BA" w:rsidP="00CB13BA">
      <w:pPr>
        <w:spacing w:line="360" w:lineRule="auto"/>
        <w:jc w:val="both"/>
        <w:rPr>
          <w:rFonts w:eastAsia="Calibri"/>
          <w:b/>
          <w:bCs/>
          <w:lang w:val="ro-RO"/>
        </w:rPr>
      </w:pPr>
    </w:p>
    <w:p w:rsidR="00CB13BA" w:rsidRPr="00CB13BA" w:rsidRDefault="00CB13BA" w:rsidP="00CB13BA">
      <w:pPr>
        <w:spacing w:line="360" w:lineRule="auto"/>
        <w:ind w:left="1701"/>
        <w:jc w:val="both"/>
        <w:rPr>
          <w:rFonts w:eastAsia="Calibri"/>
          <w:b/>
          <w:bCs/>
          <w:lang w:val="ro-RO"/>
        </w:rPr>
      </w:pPr>
      <w:r w:rsidRPr="00CB13BA">
        <w:rPr>
          <w:rFonts w:eastAsia="Calibri"/>
          <w:b/>
          <w:bCs/>
          <w:lang w:val="ro-RO"/>
        </w:rPr>
        <w:t>Tabelul nr. 2 – Stații Măsurare/Panouri măsurare</w:t>
      </w:r>
    </w:p>
    <w:tbl>
      <w:tblPr>
        <w:tblW w:w="11340" w:type="dxa"/>
        <w:jc w:val="center"/>
        <w:tblLayout w:type="fixed"/>
        <w:tblLook w:val="04A0" w:firstRow="1" w:lastRow="0" w:firstColumn="1" w:lastColumn="0" w:noHBand="0" w:noVBand="1"/>
      </w:tblPr>
      <w:tblGrid>
        <w:gridCol w:w="531"/>
        <w:gridCol w:w="1454"/>
        <w:gridCol w:w="1276"/>
        <w:gridCol w:w="992"/>
        <w:gridCol w:w="1276"/>
        <w:gridCol w:w="1417"/>
        <w:gridCol w:w="1985"/>
        <w:gridCol w:w="1701"/>
        <w:gridCol w:w="708"/>
      </w:tblGrid>
      <w:tr w:rsidR="00CB13BA" w:rsidRPr="00CB13BA" w:rsidTr="00CB13BA">
        <w:trPr>
          <w:cantSplit/>
          <w:trHeight w:val="788"/>
          <w:jc w:val="center"/>
        </w:trPr>
        <w:tc>
          <w:tcPr>
            <w:tcW w:w="531"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Nr. crt.</w:t>
            </w:r>
          </w:p>
        </w:tc>
        <w:tc>
          <w:tcPr>
            <w:tcW w:w="1454"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Nr. identificare </w:t>
            </w:r>
          </w:p>
        </w:tc>
        <w:tc>
          <w:tcPr>
            <w:tcW w:w="1276"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Denumire </w:t>
            </w:r>
          </w:p>
        </w:tc>
        <w:tc>
          <w:tcPr>
            <w:tcW w:w="992"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Debit maxim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Presiunea de intrare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Presiunea de ieşire </w:t>
            </w:r>
          </w:p>
        </w:tc>
        <w:tc>
          <w:tcPr>
            <w:tcW w:w="1985"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contextualSpacing/>
              <w:jc w:val="both"/>
              <w:rPr>
                <w:lang w:val="ro-RO"/>
              </w:rPr>
            </w:pPr>
            <w:r w:rsidRPr="00CB13BA">
              <w:rPr>
                <w:lang w:val="ro-RO"/>
              </w:rPr>
              <w:t>Tipul instalaţiei de măsurare (element deprimogen, pistoane rotative, ultrasunete etc.)</w:t>
            </w:r>
          </w:p>
        </w:tc>
        <w:tc>
          <w:tcPr>
            <w:tcW w:w="1701"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Alte instalaţii (odorizare, calorimetre, gazcromatografe, etc.)</w:t>
            </w:r>
          </w:p>
        </w:tc>
        <w:tc>
          <w:tcPr>
            <w:tcW w:w="708" w:type="dxa"/>
            <w:vMerge w:val="restart"/>
            <w:tcBorders>
              <w:top w:val="single" w:sz="4" w:space="0" w:color="auto"/>
              <w:left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An PIF</w:t>
            </w:r>
          </w:p>
        </w:tc>
      </w:tr>
      <w:tr w:rsidR="00CB13BA" w:rsidRPr="00CB13BA" w:rsidTr="00CB13BA">
        <w:trPr>
          <w:cantSplit/>
          <w:trHeight w:val="787"/>
          <w:jc w:val="center"/>
        </w:trPr>
        <w:tc>
          <w:tcPr>
            <w:tcW w:w="531"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454"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76"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992"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[m</w:t>
            </w:r>
            <w:r w:rsidRPr="00CB13BA">
              <w:rPr>
                <w:rFonts w:eastAsia="Calibri"/>
                <w:vertAlign w:val="superscript"/>
                <w:lang w:val="ro-RO"/>
              </w:rPr>
              <w:t>3</w:t>
            </w:r>
            <w:r w:rsidRPr="00CB13BA">
              <w:rPr>
                <w:rFonts w:eastAsia="Calibri"/>
                <w:lang w:val="ro-RO"/>
              </w:rPr>
              <w:t>/h]</w:t>
            </w:r>
          </w:p>
        </w:tc>
        <w:tc>
          <w:tcPr>
            <w:tcW w:w="1276"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[bar]</w:t>
            </w:r>
          </w:p>
        </w:tc>
        <w:tc>
          <w:tcPr>
            <w:tcW w:w="1417"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[bar]</w:t>
            </w:r>
          </w:p>
        </w:tc>
        <w:tc>
          <w:tcPr>
            <w:tcW w:w="1985" w:type="dxa"/>
            <w:vMerge/>
            <w:tcBorders>
              <w:left w:val="single" w:sz="4" w:space="0" w:color="auto"/>
              <w:bottom w:val="single" w:sz="4" w:space="0" w:color="000000"/>
              <w:right w:val="single" w:sz="4" w:space="0" w:color="auto"/>
            </w:tcBorders>
            <w:vAlign w:val="center"/>
          </w:tcPr>
          <w:p w:rsidR="00CB13BA" w:rsidRPr="00CB13BA" w:rsidRDefault="00CB13BA" w:rsidP="00CB13BA">
            <w:pPr>
              <w:contextualSpacing/>
              <w:jc w:val="both"/>
              <w:rPr>
                <w:lang w:val="ro-RO"/>
              </w:rPr>
            </w:pPr>
          </w:p>
        </w:tc>
        <w:tc>
          <w:tcPr>
            <w:tcW w:w="1701"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708" w:type="dxa"/>
            <w:vMerge/>
            <w:tcBorders>
              <w:left w:val="single" w:sz="4" w:space="0" w:color="auto"/>
              <w:bottom w:val="single" w:sz="4" w:space="0" w:color="auto"/>
              <w:right w:val="single" w:sz="4" w:space="0" w:color="auto"/>
            </w:tcBorders>
          </w:tcPr>
          <w:p w:rsidR="00CB13BA" w:rsidRPr="00CB13BA" w:rsidRDefault="00CB13BA" w:rsidP="00CB13BA">
            <w:pPr>
              <w:jc w:val="center"/>
              <w:rPr>
                <w:rFonts w:eastAsia="Calibri"/>
                <w:lang w:val="ro-RO"/>
              </w:rPr>
            </w:pPr>
          </w:p>
        </w:tc>
      </w:tr>
      <w:tr w:rsidR="00CB13BA" w:rsidRPr="00CB13BA" w:rsidTr="009E32F4">
        <w:trPr>
          <w:cantSplit/>
          <w:trHeight w:val="461"/>
          <w:jc w:val="center"/>
        </w:trPr>
        <w:tc>
          <w:tcPr>
            <w:tcW w:w="531"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454"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76"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992"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417"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985" w:type="dxa"/>
            <w:tcBorders>
              <w:left w:val="single" w:sz="4" w:space="0" w:color="auto"/>
              <w:bottom w:val="single" w:sz="4" w:space="0" w:color="000000"/>
              <w:right w:val="single" w:sz="4" w:space="0" w:color="auto"/>
            </w:tcBorders>
            <w:vAlign w:val="center"/>
          </w:tcPr>
          <w:p w:rsidR="00CB13BA" w:rsidRPr="00CB13BA" w:rsidRDefault="00CB13BA" w:rsidP="00CB13BA">
            <w:pPr>
              <w:contextualSpacing/>
              <w:jc w:val="both"/>
              <w:rPr>
                <w:lang w:val="ro-RO"/>
              </w:rPr>
            </w:pPr>
          </w:p>
        </w:tc>
        <w:tc>
          <w:tcPr>
            <w:tcW w:w="1701"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708" w:type="dxa"/>
            <w:tcBorders>
              <w:top w:val="single" w:sz="4" w:space="0" w:color="auto"/>
              <w:left w:val="single" w:sz="4" w:space="0" w:color="auto"/>
              <w:bottom w:val="single" w:sz="4" w:space="0" w:color="auto"/>
              <w:right w:val="single" w:sz="4" w:space="0" w:color="auto"/>
            </w:tcBorders>
          </w:tcPr>
          <w:p w:rsidR="00CB13BA" w:rsidRPr="00CB13BA" w:rsidRDefault="00CB13BA" w:rsidP="00CB13BA">
            <w:pPr>
              <w:jc w:val="center"/>
              <w:rPr>
                <w:rFonts w:eastAsia="Calibri"/>
                <w:lang w:val="ro-RO"/>
              </w:rPr>
            </w:pPr>
          </w:p>
        </w:tc>
      </w:tr>
    </w:tbl>
    <w:p w:rsidR="00CB13BA" w:rsidRPr="00CB13BA" w:rsidRDefault="00CB13BA" w:rsidP="00CB13BA">
      <w:pPr>
        <w:spacing w:line="360" w:lineRule="auto"/>
        <w:jc w:val="both"/>
        <w:rPr>
          <w:rFonts w:eastAsia="Calibri"/>
          <w:b/>
          <w:bCs/>
          <w:lang w:val="ro-RO"/>
        </w:rPr>
      </w:pPr>
    </w:p>
    <w:p w:rsidR="00CB13BA" w:rsidRPr="00CB13BA" w:rsidRDefault="00CB13BA" w:rsidP="00CB13BA">
      <w:pPr>
        <w:spacing w:line="360" w:lineRule="auto"/>
        <w:ind w:left="1701"/>
        <w:jc w:val="both"/>
        <w:rPr>
          <w:rFonts w:eastAsia="Calibri"/>
          <w:b/>
          <w:bCs/>
          <w:lang w:val="ro-RO"/>
        </w:rPr>
      </w:pPr>
      <w:r w:rsidRPr="00CB13BA">
        <w:rPr>
          <w:rFonts w:eastAsia="Calibri"/>
          <w:b/>
          <w:bCs/>
          <w:lang w:val="ro-RO"/>
        </w:rPr>
        <w:t>Tabelul nr. 3 - Staţii comprimare</w:t>
      </w:r>
    </w:p>
    <w:tbl>
      <w:tblPr>
        <w:tblW w:w="11335" w:type="dxa"/>
        <w:jc w:val="center"/>
        <w:tblLayout w:type="fixed"/>
        <w:tblLook w:val="04A0" w:firstRow="1" w:lastRow="0" w:firstColumn="1" w:lastColumn="0" w:noHBand="0" w:noVBand="1"/>
      </w:tblPr>
      <w:tblGrid>
        <w:gridCol w:w="530"/>
        <w:gridCol w:w="1450"/>
        <w:gridCol w:w="1276"/>
        <w:gridCol w:w="1134"/>
        <w:gridCol w:w="1275"/>
        <w:gridCol w:w="1276"/>
        <w:gridCol w:w="1559"/>
        <w:gridCol w:w="1134"/>
        <w:gridCol w:w="1134"/>
        <w:gridCol w:w="567"/>
      </w:tblGrid>
      <w:tr w:rsidR="00CB13BA" w:rsidRPr="00CB13BA" w:rsidTr="00CB13BA">
        <w:trPr>
          <w:cantSplit/>
          <w:trHeight w:val="1134"/>
          <w:jc w:val="center"/>
        </w:trPr>
        <w:tc>
          <w:tcPr>
            <w:tcW w:w="530"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lastRenderedPageBreak/>
              <w:t>Nr. crt.</w:t>
            </w:r>
          </w:p>
        </w:tc>
        <w:tc>
          <w:tcPr>
            <w:tcW w:w="1450"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Nr. identificare </w:t>
            </w:r>
          </w:p>
        </w:tc>
        <w:tc>
          <w:tcPr>
            <w:tcW w:w="1276"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Denumire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Debit maxim </w:t>
            </w:r>
          </w:p>
        </w:tc>
        <w:tc>
          <w:tcPr>
            <w:tcW w:w="1275"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Presiunea aspiraţie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Presiunea refulare </w:t>
            </w:r>
          </w:p>
        </w:tc>
        <w:tc>
          <w:tcPr>
            <w:tcW w:w="1559"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Caracteristici tehnice ale staţiei</w:t>
            </w:r>
          </w:p>
        </w:tc>
        <w:tc>
          <w:tcPr>
            <w:tcW w:w="1134"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Nr. agregate</w:t>
            </w:r>
          </w:p>
        </w:tc>
        <w:tc>
          <w:tcPr>
            <w:tcW w:w="1134"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Tip agregate</w:t>
            </w:r>
          </w:p>
        </w:tc>
        <w:tc>
          <w:tcPr>
            <w:tcW w:w="567" w:type="dxa"/>
            <w:vMerge w:val="restart"/>
            <w:tcBorders>
              <w:top w:val="single" w:sz="4" w:space="0" w:color="auto"/>
              <w:left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An PIF</w:t>
            </w:r>
          </w:p>
        </w:tc>
      </w:tr>
      <w:tr w:rsidR="00CB13BA" w:rsidRPr="00CB13BA" w:rsidTr="009E32F4">
        <w:trPr>
          <w:cantSplit/>
          <w:trHeight w:val="421"/>
          <w:jc w:val="center"/>
        </w:trPr>
        <w:tc>
          <w:tcPr>
            <w:tcW w:w="530"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450"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76"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[m</w:t>
            </w:r>
            <w:r w:rsidRPr="00CB13BA">
              <w:rPr>
                <w:rFonts w:eastAsia="Calibri"/>
                <w:vertAlign w:val="superscript"/>
                <w:lang w:val="ro-RO"/>
              </w:rPr>
              <w:t>3</w:t>
            </w:r>
            <w:r w:rsidRPr="00CB13BA">
              <w:rPr>
                <w:rFonts w:eastAsia="Calibri"/>
                <w:lang w:val="ro-RO"/>
              </w:rPr>
              <w:t>/h]</w:t>
            </w:r>
          </w:p>
        </w:tc>
        <w:tc>
          <w:tcPr>
            <w:tcW w:w="1275"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[bar]</w:t>
            </w:r>
          </w:p>
        </w:tc>
        <w:tc>
          <w:tcPr>
            <w:tcW w:w="1276"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[bar]</w:t>
            </w:r>
          </w:p>
        </w:tc>
        <w:tc>
          <w:tcPr>
            <w:tcW w:w="1559" w:type="dxa"/>
            <w:vMerge/>
            <w:tcBorders>
              <w:left w:val="single" w:sz="4" w:space="0" w:color="auto"/>
              <w:bottom w:val="single" w:sz="4" w:space="0" w:color="000000"/>
              <w:right w:val="single" w:sz="4" w:space="0" w:color="auto"/>
            </w:tcBorders>
            <w:vAlign w:val="center"/>
          </w:tcPr>
          <w:p w:rsidR="00CB13BA" w:rsidRPr="00CB13BA" w:rsidRDefault="00CB13BA" w:rsidP="00CB13BA">
            <w:pPr>
              <w:jc w:val="center"/>
              <w:rPr>
                <w:rFonts w:eastAsia="Calibri"/>
                <w:lang w:val="ro-RO"/>
              </w:rPr>
            </w:pPr>
          </w:p>
        </w:tc>
        <w:tc>
          <w:tcPr>
            <w:tcW w:w="1134"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34"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567" w:type="dxa"/>
            <w:vMerge/>
            <w:tcBorders>
              <w:left w:val="single" w:sz="4" w:space="0" w:color="auto"/>
              <w:bottom w:val="single" w:sz="4" w:space="0" w:color="auto"/>
              <w:right w:val="single" w:sz="4" w:space="0" w:color="auto"/>
            </w:tcBorders>
          </w:tcPr>
          <w:p w:rsidR="00CB13BA" w:rsidRPr="00CB13BA" w:rsidRDefault="00CB13BA" w:rsidP="00CB13BA">
            <w:pPr>
              <w:jc w:val="center"/>
              <w:rPr>
                <w:rFonts w:eastAsia="Calibri"/>
                <w:lang w:val="ro-RO"/>
              </w:rPr>
            </w:pPr>
          </w:p>
        </w:tc>
      </w:tr>
      <w:tr w:rsidR="00CB13BA" w:rsidRPr="00CB13BA" w:rsidTr="009E32F4">
        <w:trPr>
          <w:cantSplit/>
          <w:trHeight w:val="413"/>
          <w:jc w:val="center"/>
        </w:trPr>
        <w:tc>
          <w:tcPr>
            <w:tcW w:w="530"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450"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76"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75"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76"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559" w:type="dxa"/>
            <w:tcBorders>
              <w:left w:val="single" w:sz="4" w:space="0" w:color="auto"/>
              <w:bottom w:val="single" w:sz="4" w:space="0" w:color="000000"/>
              <w:right w:val="single" w:sz="4" w:space="0" w:color="auto"/>
            </w:tcBorders>
            <w:vAlign w:val="center"/>
          </w:tcPr>
          <w:p w:rsidR="00CB13BA" w:rsidRPr="00CB13BA" w:rsidRDefault="00CB13BA" w:rsidP="00CB13BA">
            <w:pPr>
              <w:jc w:val="center"/>
              <w:rPr>
                <w:rFonts w:eastAsia="Calibri"/>
                <w:lang w:val="ro-RO"/>
              </w:rPr>
            </w:pPr>
          </w:p>
        </w:tc>
        <w:tc>
          <w:tcPr>
            <w:tcW w:w="1134"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34"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567" w:type="dxa"/>
            <w:tcBorders>
              <w:top w:val="single" w:sz="4" w:space="0" w:color="auto"/>
              <w:left w:val="single" w:sz="4" w:space="0" w:color="auto"/>
              <w:bottom w:val="single" w:sz="4" w:space="0" w:color="auto"/>
              <w:right w:val="single" w:sz="4" w:space="0" w:color="auto"/>
            </w:tcBorders>
          </w:tcPr>
          <w:p w:rsidR="00CB13BA" w:rsidRPr="00CB13BA" w:rsidRDefault="00CB13BA" w:rsidP="00CB13BA">
            <w:pPr>
              <w:jc w:val="center"/>
              <w:rPr>
                <w:rFonts w:eastAsia="Calibri"/>
                <w:lang w:val="ro-RO"/>
              </w:rPr>
            </w:pPr>
          </w:p>
        </w:tc>
      </w:tr>
    </w:tbl>
    <w:p w:rsidR="00CB13BA" w:rsidRPr="00CB13BA" w:rsidRDefault="00CB13BA" w:rsidP="00CB13BA">
      <w:pPr>
        <w:spacing w:line="360" w:lineRule="auto"/>
        <w:jc w:val="both"/>
        <w:rPr>
          <w:rFonts w:eastAsia="Calibri"/>
          <w:b/>
          <w:bCs/>
          <w:lang w:val="ro-RO"/>
        </w:rPr>
      </w:pPr>
    </w:p>
    <w:p w:rsidR="00CB13BA" w:rsidRPr="00CB13BA" w:rsidRDefault="00CB13BA" w:rsidP="00CB13BA">
      <w:pPr>
        <w:spacing w:line="360" w:lineRule="auto"/>
        <w:ind w:left="1701"/>
        <w:jc w:val="both"/>
        <w:rPr>
          <w:rFonts w:eastAsia="Calibri"/>
          <w:b/>
          <w:bCs/>
          <w:lang w:val="ro-RO"/>
        </w:rPr>
      </w:pPr>
      <w:r w:rsidRPr="00CB13BA">
        <w:rPr>
          <w:rFonts w:eastAsia="Calibri"/>
          <w:b/>
          <w:bCs/>
          <w:lang w:val="ro-RO"/>
        </w:rPr>
        <w:t>Tabelul nr. 4 - Staţii de separare/uscare/filtrare</w:t>
      </w:r>
    </w:p>
    <w:tbl>
      <w:tblPr>
        <w:tblW w:w="6915" w:type="dxa"/>
        <w:jc w:val="center"/>
        <w:tblLook w:val="04A0" w:firstRow="1" w:lastRow="0" w:firstColumn="1" w:lastColumn="0" w:noHBand="0" w:noVBand="1"/>
      </w:tblPr>
      <w:tblGrid>
        <w:gridCol w:w="531"/>
        <w:gridCol w:w="1309"/>
        <w:gridCol w:w="1176"/>
        <w:gridCol w:w="800"/>
        <w:gridCol w:w="1203"/>
        <w:gridCol w:w="948"/>
        <w:gridCol w:w="948"/>
      </w:tblGrid>
      <w:tr w:rsidR="00CB13BA" w:rsidRPr="00CB13BA" w:rsidTr="00CB13BA">
        <w:trPr>
          <w:cantSplit/>
          <w:trHeight w:val="788"/>
          <w:jc w:val="center"/>
        </w:trPr>
        <w:tc>
          <w:tcPr>
            <w:tcW w:w="531"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Nr. crt.</w:t>
            </w:r>
          </w:p>
        </w:tc>
        <w:tc>
          <w:tcPr>
            <w:tcW w:w="1309"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Nr. identificare </w:t>
            </w:r>
          </w:p>
        </w:tc>
        <w:tc>
          <w:tcPr>
            <w:tcW w:w="1176"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Denumire </w:t>
            </w:r>
          </w:p>
        </w:tc>
        <w:tc>
          <w:tcPr>
            <w:tcW w:w="800" w:type="dxa"/>
            <w:vMerge w:val="restart"/>
            <w:tcBorders>
              <w:top w:val="single" w:sz="4" w:space="0" w:color="auto"/>
              <w:left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Tip</w:t>
            </w:r>
          </w:p>
        </w:tc>
        <w:tc>
          <w:tcPr>
            <w:tcW w:w="1203"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Presiune </w:t>
            </w:r>
          </w:p>
        </w:tc>
        <w:tc>
          <w:tcPr>
            <w:tcW w:w="948"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Debit maxim </w:t>
            </w:r>
          </w:p>
        </w:tc>
        <w:tc>
          <w:tcPr>
            <w:tcW w:w="948" w:type="dxa"/>
            <w:vMerge w:val="restart"/>
            <w:tcBorders>
              <w:top w:val="single" w:sz="4" w:space="0" w:color="auto"/>
              <w:left w:val="single" w:sz="4" w:space="0" w:color="auto"/>
              <w:right w:val="single" w:sz="4" w:space="0" w:color="auto"/>
            </w:tcBorders>
            <w:vAlign w:val="center"/>
          </w:tcPr>
          <w:p w:rsidR="00CB13BA" w:rsidRPr="00CB13BA" w:rsidRDefault="00CB13BA" w:rsidP="00CB13BA">
            <w:pPr>
              <w:jc w:val="center"/>
              <w:rPr>
                <w:lang w:val="ro-RO"/>
              </w:rPr>
            </w:pPr>
            <w:r w:rsidRPr="00CB13BA">
              <w:rPr>
                <w:lang w:val="ro-RO"/>
              </w:rPr>
              <w:t>An PIF</w:t>
            </w:r>
          </w:p>
        </w:tc>
      </w:tr>
      <w:tr w:rsidR="00CB13BA" w:rsidRPr="00CB13BA" w:rsidTr="009E32F4">
        <w:trPr>
          <w:cantSplit/>
          <w:trHeight w:val="486"/>
          <w:jc w:val="center"/>
        </w:trPr>
        <w:tc>
          <w:tcPr>
            <w:tcW w:w="531"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309"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76"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800" w:type="dxa"/>
            <w:vMerge/>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0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[bar]</w:t>
            </w:r>
          </w:p>
        </w:tc>
        <w:tc>
          <w:tcPr>
            <w:tcW w:w="948"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r w:rsidRPr="00CB13BA">
              <w:rPr>
                <w:rFonts w:eastAsia="Calibri"/>
                <w:lang w:val="ro-RO"/>
              </w:rPr>
              <w:t>[m</w:t>
            </w:r>
            <w:r w:rsidRPr="00CB13BA">
              <w:rPr>
                <w:rFonts w:eastAsia="Calibri"/>
                <w:vertAlign w:val="superscript"/>
                <w:lang w:val="ro-RO"/>
              </w:rPr>
              <w:t>3</w:t>
            </w:r>
            <w:r w:rsidRPr="00CB13BA">
              <w:rPr>
                <w:rFonts w:eastAsia="Calibri"/>
                <w:lang w:val="ro-RO"/>
              </w:rPr>
              <w:t>/h]</w:t>
            </w:r>
          </w:p>
        </w:tc>
        <w:tc>
          <w:tcPr>
            <w:tcW w:w="948" w:type="dxa"/>
            <w:vMerge/>
            <w:tcBorders>
              <w:left w:val="single" w:sz="4" w:space="0" w:color="auto"/>
              <w:bottom w:val="single" w:sz="4" w:space="0" w:color="auto"/>
              <w:right w:val="single" w:sz="4" w:space="0" w:color="auto"/>
            </w:tcBorders>
          </w:tcPr>
          <w:p w:rsidR="00CB13BA" w:rsidRPr="00CB13BA" w:rsidRDefault="00CB13BA" w:rsidP="00CB13BA">
            <w:pPr>
              <w:jc w:val="center"/>
              <w:rPr>
                <w:rFonts w:eastAsia="Calibri"/>
                <w:lang w:val="ro-RO"/>
              </w:rPr>
            </w:pPr>
          </w:p>
        </w:tc>
      </w:tr>
      <w:tr w:rsidR="00CB13BA" w:rsidRPr="00CB13BA" w:rsidTr="009E32F4">
        <w:trPr>
          <w:cantSplit/>
          <w:trHeight w:val="408"/>
          <w:jc w:val="center"/>
        </w:trPr>
        <w:tc>
          <w:tcPr>
            <w:tcW w:w="531"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309"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176"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800" w:type="dxa"/>
            <w:tcBorders>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1203"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948"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948" w:type="dxa"/>
            <w:tcBorders>
              <w:top w:val="single" w:sz="4" w:space="0" w:color="auto"/>
              <w:left w:val="single" w:sz="4" w:space="0" w:color="auto"/>
              <w:bottom w:val="single" w:sz="4" w:space="0" w:color="auto"/>
              <w:right w:val="single" w:sz="4" w:space="0" w:color="auto"/>
            </w:tcBorders>
          </w:tcPr>
          <w:p w:rsidR="00CB13BA" w:rsidRPr="00CB13BA" w:rsidRDefault="00CB13BA" w:rsidP="00CB13BA">
            <w:pPr>
              <w:jc w:val="center"/>
              <w:rPr>
                <w:rFonts w:eastAsia="Calibri"/>
                <w:lang w:val="ro-RO"/>
              </w:rPr>
            </w:pPr>
          </w:p>
        </w:tc>
      </w:tr>
    </w:tbl>
    <w:p w:rsidR="00CB13BA" w:rsidRPr="00CB13BA" w:rsidRDefault="00CB13BA" w:rsidP="00CB13BA">
      <w:pPr>
        <w:spacing w:line="360" w:lineRule="auto"/>
        <w:jc w:val="both"/>
        <w:rPr>
          <w:rFonts w:eastAsia="Calibri"/>
          <w:b/>
          <w:bCs/>
          <w:lang w:val="ro-RO"/>
        </w:rPr>
      </w:pPr>
    </w:p>
    <w:p w:rsidR="00CB13BA" w:rsidRPr="00CB13BA" w:rsidRDefault="00CB13BA" w:rsidP="00CB13BA">
      <w:pPr>
        <w:spacing w:line="360" w:lineRule="auto"/>
        <w:ind w:left="1701"/>
        <w:jc w:val="both"/>
        <w:rPr>
          <w:rFonts w:eastAsia="Calibri"/>
          <w:b/>
          <w:bCs/>
          <w:lang w:val="ro-RO"/>
        </w:rPr>
      </w:pPr>
      <w:r w:rsidRPr="00CB13BA">
        <w:rPr>
          <w:rFonts w:eastAsia="Calibri"/>
          <w:b/>
          <w:bCs/>
          <w:lang w:val="ro-RO"/>
        </w:rPr>
        <w:t>Tabelul nr. 5 - Caracteristici sonde</w:t>
      </w:r>
    </w:p>
    <w:tbl>
      <w:tblPr>
        <w:tblW w:w="6802" w:type="dxa"/>
        <w:jc w:val="center"/>
        <w:tblLook w:val="04A0" w:firstRow="1" w:lastRow="0" w:firstColumn="1" w:lastColumn="0" w:noHBand="0" w:noVBand="1"/>
      </w:tblPr>
      <w:tblGrid>
        <w:gridCol w:w="530"/>
        <w:gridCol w:w="1309"/>
        <w:gridCol w:w="1163"/>
        <w:gridCol w:w="923"/>
        <w:gridCol w:w="1043"/>
        <w:gridCol w:w="923"/>
        <w:gridCol w:w="1043"/>
        <w:gridCol w:w="883"/>
      </w:tblGrid>
      <w:tr w:rsidR="00CB13BA" w:rsidRPr="00CB13BA" w:rsidTr="00CB13BA">
        <w:trPr>
          <w:cantSplit/>
          <w:trHeight w:val="498"/>
          <w:jc w:val="center"/>
        </w:trPr>
        <w:tc>
          <w:tcPr>
            <w:tcW w:w="478" w:type="dxa"/>
            <w:vMerge w:val="restart"/>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Nr. crt.</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Nr. identificare sondă</w:t>
            </w:r>
          </w:p>
        </w:tc>
        <w:tc>
          <w:tcPr>
            <w:tcW w:w="1005" w:type="dxa"/>
            <w:vMerge w:val="restart"/>
            <w:tcBorders>
              <w:top w:val="single" w:sz="4" w:space="0" w:color="auto"/>
              <w:left w:val="single" w:sz="4" w:space="0" w:color="auto"/>
              <w:right w:val="single" w:sz="4" w:space="0" w:color="auto"/>
            </w:tcBorders>
          </w:tcPr>
          <w:p w:rsidR="00CB13BA" w:rsidRPr="00CB13BA" w:rsidRDefault="00CB13BA" w:rsidP="00CB13BA">
            <w:pPr>
              <w:jc w:val="center"/>
              <w:rPr>
                <w:rFonts w:eastAsia="Calibri"/>
                <w:lang w:val="ro-RO"/>
              </w:rPr>
            </w:pPr>
            <w:r w:rsidRPr="00CB13BA">
              <w:rPr>
                <w:rFonts w:eastAsia="Calibri"/>
                <w:lang w:val="ro-RO"/>
              </w:rPr>
              <w:t>Perimetru</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Tip sondă</w:t>
            </w:r>
          </w:p>
          <w:p w:rsidR="00CB13BA" w:rsidRPr="00CB13BA" w:rsidRDefault="00CB13BA" w:rsidP="00CB13BA">
            <w:pPr>
              <w:jc w:val="center"/>
              <w:rPr>
                <w:rFonts w:eastAsia="Calibri"/>
                <w:lang w:val="ro-RO"/>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Debit [m</w:t>
            </w:r>
            <w:r w:rsidRPr="00CB13BA">
              <w:rPr>
                <w:rFonts w:eastAsia="Calibri"/>
                <w:vertAlign w:val="superscript"/>
                <w:lang w:val="ro-RO"/>
              </w:rPr>
              <w:t>3</w:t>
            </w:r>
            <w:r w:rsidRPr="00CB13BA">
              <w:rPr>
                <w:rFonts w:eastAsia="Calibri"/>
                <w:lang w:val="ro-RO"/>
              </w:rPr>
              <w:t>/h]</w:t>
            </w:r>
          </w:p>
        </w:tc>
        <w:tc>
          <w:tcPr>
            <w:tcW w:w="772"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 xml:space="preserve">Debit maxim </w:t>
            </w:r>
          </w:p>
        </w:tc>
      </w:tr>
      <w:tr w:rsidR="00CB13BA" w:rsidRPr="00CB13BA" w:rsidTr="00CB13BA">
        <w:trPr>
          <w:cantSplit/>
          <w:trHeight w:val="4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rPr>
                <w:rFonts w:eastAsia="Calibri"/>
                <w:lang w:val="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rPr>
                <w:rFonts w:eastAsia="Calibri"/>
                <w:lang w:val="ro-RO"/>
              </w:rPr>
            </w:pPr>
          </w:p>
        </w:tc>
        <w:tc>
          <w:tcPr>
            <w:tcW w:w="0" w:type="auto"/>
            <w:vMerge/>
            <w:tcBorders>
              <w:left w:val="single" w:sz="4" w:space="0" w:color="auto"/>
              <w:bottom w:val="single" w:sz="4" w:space="0" w:color="auto"/>
              <w:right w:val="single" w:sz="4" w:space="0" w:color="auto"/>
            </w:tcBorders>
          </w:tcPr>
          <w:p w:rsidR="00CB13BA" w:rsidRPr="00CB13BA" w:rsidRDefault="00CB13BA" w:rsidP="00CB13BA">
            <w:pPr>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rPr>
                <w:rFonts w:eastAsia="Calibri"/>
                <w:lang w:val="ro-RO"/>
              </w:rPr>
            </w:pPr>
            <w:r w:rsidRPr="00CB13BA">
              <w:rPr>
                <w:rFonts w:eastAsia="Calibri"/>
                <w:lang w:val="ro-RO"/>
              </w:rPr>
              <w:t>injecție</w:t>
            </w:r>
          </w:p>
          <w:p w:rsidR="00CB13BA" w:rsidRPr="00CB13BA" w:rsidRDefault="00CB13BA" w:rsidP="00CB13BA">
            <w:pPr>
              <w:rPr>
                <w:rFonts w:eastAsia="Calibri"/>
                <w:lang w:val="ro-RO"/>
              </w:rPr>
            </w:pPr>
            <w:r w:rsidRPr="00CB13BA">
              <w:rPr>
                <w:rFonts w:eastAsia="Calibri"/>
                <w:lang w:val="ro-RO"/>
              </w:rPr>
              <w:t>(după caz)</w:t>
            </w:r>
          </w:p>
        </w:tc>
        <w:tc>
          <w:tcPr>
            <w:tcW w:w="0" w:type="auto"/>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rPr>
                <w:rFonts w:eastAsia="Calibri"/>
                <w:lang w:val="ro-RO"/>
              </w:rPr>
            </w:pPr>
            <w:r w:rsidRPr="00CB13BA">
              <w:rPr>
                <w:rFonts w:eastAsia="Calibri"/>
                <w:lang w:val="ro-RO"/>
              </w:rPr>
              <w:t>extracție</w:t>
            </w:r>
          </w:p>
          <w:p w:rsidR="00CB13BA" w:rsidRPr="00CB13BA" w:rsidRDefault="00CB13BA" w:rsidP="00CB13BA">
            <w:pPr>
              <w:rPr>
                <w:rFonts w:eastAsia="Calibri"/>
                <w:lang w:val="ro-RO"/>
              </w:rPr>
            </w:pPr>
            <w:r w:rsidRPr="00CB13BA">
              <w:rPr>
                <w:rFonts w:eastAsia="Calibri"/>
                <w:lang w:val="ro-RO"/>
              </w:rPr>
              <w:t>(după caz)</w:t>
            </w:r>
          </w:p>
        </w:tc>
        <w:tc>
          <w:tcPr>
            <w:tcW w:w="805"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injecţie</w:t>
            </w:r>
          </w:p>
        </w:tc>
        <w:tc>
          <w:tcPr>
            <w:tcW w:w="905" w:type="dxa"/>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jc w:val="center"/>
              <w:rPr>
                <w:rFonts w:eastAsia="Calibri"/>
                <w:lang w:val="ro-RO"/>
              </w:rPr>
            </w:pPr>
            <w:r w:rsidRPr="00CB13BA">
              <w:rPr>
                <w:rFonts w:eastAsia="Calibri"/>
                <w:lang w:val="ro-RO"/>
              </w:rPr>
              <w:t>extracţie</w:t>
            </w:r>
          </w:p>
        </w:tc>
        <w:tc>
          <w:tcPr>
            <w:tcW w:w="0" w:type="auto"/>
            <w:tcBorders>
              <w:top w:val="single" w:sz="4" w:space="0" w:color="auto"/>
              <w:left w:val="single" w:sz="4" w:space="0" w:color="auto"/>
              <w:bottom w:val="single" w:sz="4" w:space="0" w:color="auto"/>
              <w:right w:val="single" w:sz="4" w:space="0" w:color="auto"/>
            </w:tcBorders>
            <w:vAlign w:val="center"/>
            <w:hideMark/>
          </w:tcPr>
          <w:p w:rsidR="00CB13BA" w:rsidRPr="00CB13BA" w:rsidRDefault="00CB13BA" w:rsidP="00CB13BA">
            <w:pPr>
              <w:rPr>
                <w:rFonts w:eastAsia="Calibri"/>
                <w:lang w:val="ro-RO"/>
              </w:rPr>
            </w:pPr>
            <w:r w:rsidRPr="00CB13BA">
              <w:rPr>
                <w:rFonts w:eastAsia="Calibri"/>
                <w:lang w:val="ro-RO"/>
              </w:rPr>
              <w:t>[m</w:t>
            </w:r>
            <w:r w:rsidRPr="00CB13BA">
              <w:rPr>
                <w:rFonts w:eastAsia="Calibri"/>
                <w:vertAlign w:val="superscript"/>
                <w:lang w:val="ro-RO"/>
              </w:rPr>
              <w:t>3</w:t>
            </w:r>
            <w:r w:rsidRPr="00CB13BA">
              <w:rPr>
                <w:rFonts w:eastAsia="Calibri"/>
                <w:lang w:val="ro-RO"/>
              </w:rPr>
              <w:t>/h]</w:t>
            </w:r>
          </w:p>
        </w:tc>
      </w:tr>
      <w:tr w:rsidR="00CB13BA" w:rsidRPr="00CB13BA" w:rsidTr="00CB13BA">
        <w:trPr>
          <w:cantSplit/>
          <w:trHeight w:val="498"/>
          <w:jc w:val="center"/>
        </w:trPr>
        <w:tc>
          <w:tcPr>
            <w:tcW w:w="0" w:type="auto"/>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tcPr>
          <w:p w:rsidR="00CB13BA" w:rsidRPr="00CB13BA" w:rsidRDefault="00CB13BA" w:rsidP="00CB13BA">
            <w:pPr>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rPr>
                <w:rFonts w:eastAsia="Calibri"/>
                <w:lang w:val="ro-RO"/>
              </w:rPr>
            </w:pPr>
          </w:p>
        </w:tc>
        <w:tc>
          <w:tcPr>
            <w:tcW w:w="805"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905" w:type="dxa"/>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jc w:val="center"/>
              <w:rPr>
                <w:rFonts w:eastAsia="Calibri"/>
                <w:lang w:val="ro-RO"/>
              </w:rPr>
            </w:pPr>
          </w:p>
        </w:tc>
        <w:tc>
          <w:tcPr>
            <w:tcW w:w="0" w:type="auto"/>
            <w:tcBorders>
              <w:top w:val="single" w:sz="4" w:space="0" w:color="auto"/>
              <w:left w:val="single" w:sz="4" w:space="0" w:color="auto"/>
              <w:bottom w:val="single" w:sz="4" w:space="0" w:color="auto"/>
              <w:right w:val="single" w:sz="4" w:space="0" w:color="auto"/>
            </w:tcBorders>
            <w:vAlign w:val="center"/>
          </w:tcPr>
          <w:p w:rsidR="00CB13BA" w:rsidRPr="00CB13BA" w:rsidRDefault="00CB13BA" w:rsidP="00CB13BA">
            <w:pPr>
              <w:rPr>
                <w:rFonts w:eastAsia="Calibri"/>
                <w:lang w:val="ro-RO"/>
              </w:rPr>
            </w:pPr>
          </w:p>
        </w:tc>
      </w:tr>
    </w:tbl>
    <w:p w:rsidR="00CB13BA" w:rsidRDefault="00CB13BA" w:rsidP="00877CA5">
      <w:pPr>
        <w:keepNext/>
        <w:keepLines/>
        <w:tabs>
          <w:tab w:val="left" w:pos="810"/>
        </w:tabs>
        <w:autoSpaceDE w:val="0"/>
        <w:autoSpaceDN w:val="0"/>
        <w:adjustRightInd w:val="0"/>
        <w:spacing w:line="360" w:lineRule="auto"/>
        <w:ind w:left="810"/>
        <w:jc w:val="right"/>
        <w:rPr>
          <w:lang w:val="ro-RO"/>
        </w:rPr>
      </w:pPr>
    </w:p>
    <w:p w:rsidR="00CB13BA" w:rsidRPr="00CB13BA" w:rsidRDefault="00CB13BA" w:rsidP="00CB13BA">
      <w:pPr>
        <w:autoSpaceDE w:val="0"/>
        <w:autoSpaceDN w:val="0"/>
        <w:adjustRightInd w:val="0"/>
        <w:spacing w:line="360" w:lineRule="auto"/>
        <w:ind w:left="1134"/>
        <w:jc w:val="both"/>
        <w:rPr>
          <w:rFonts w:eastAsia="Calibri"/>
          <w:lang w:val="en-US"/>
        </w:rPr>
      </w:pPr>
      <w:r w:rsidRPr="00CB13BA">
        <w:rPr>
          <w:rFonts w:eastAsia="Calibri"/>
          <w:lang w:val="en-US"/>
        </w:rPr>
        <w:t>Semnez prezenta anexă,</w:t>
      </w:r>
      <w:r w:rsidR="009E32F4">
        <w:rPr>
          <w:rFonts w:eastAsia="Calibri"/>
          <w:lang w:val="en-US"/>
        </w:rPr>
        <w:t xml:space="preserve"> </w:t>
      </w:r>
      <w:r w:rsidRPr="00CB13BA">
        <w:rPr>
          <w:rFonts w:eastAsia="Calibri"/>
          <w:lang w:val="en-US"/>
        </w:rPr>
        <w:t>......................</w:t>
      </w:r>
    </w:p>
    <w:p w:rsidR="009E32F4" w:rsidRDefault="00CB13BA" w:rsidP="00CB13BA">
      <w:pPr>
        <w:autoSpaceDE w:val="0"/>
        <w:autoSpaceDN w:val="0"/>
        <w:adjustRightInd w:val="0"/>
        <w:spacing w:line="360" w:lineRule="auto"/>
        <w:ind w:left="1134"/>
        <w:jc w:val="both"/>
        <w:rPr>
          <w:rFonts w:eastAsia="Calibri"/>
          <w:lang w:val="en-US"/>
        </w:rPr>
      </w:pPr>
      <w:r w:rsidRPr="00CB13BA">
        <w:rPr>
          <w:rFonts w:eastAsia="Calibri"/>
          <w:lang w:val="en-US"/>
        </w:rPr>
        <w:t xml:space="preserve">Reprezentantul legal al </w:t>
      </w:r>
      <w:r>
        <w:rPr>
          <w:rFonts w:eastAsia="Calibri"/>
          <w:lang w:val="en-US"/>
        </w:rPr>
        <w:t>solicitantului</w:t>
      </w:r>
      <w:r w:rsidRPr="00CB13BA">
        <w:rPr>
          <w:rFonts w:eastAsia="Calibri"/>
          <w:lang w:val="en-US"/>
        </w:rPr>
        <w:t>,</w:t>
      </w:r>
      <w:r w:rsidR="009E32F4">
        <w:rPr>
          <w:rFonts w:eastAsia="Calibri"/>
          <w:lang w:val="en-US"/>
        </w:rPr>
        <w:t xml:space="preserve"> </w:t>
      </w:r>
    </w:p>
    <w:p w:rsidR="00CB13BA" w:rsidRPr="00CB13BA" w:rsidRDefault="009E32F4" w:rsidP="00CB13BA">
      <w:pPr>
        <w:autoSpaceDE w:val="0"/>
        <w:autoSpaceDN w:val="0"/>
        <w:adjustRightInd w:val="0"/>
        <w:spacing w:line="360" w:lineRule="auto"/>
        <w:ind w:left="1134"/>
        <w:jc w:val="both"/>
        <w:rPr>
          <w:rFonts w:eastAsia="Calibri"/>
          <w:lang w:val="en-US"/>
        </w:rPr>
      </w:pPr>
      <w:r w:rsidRPr="00CB13BA">
        <w:rPr>
          <w:rFonts w:eastAsia="Calibri"/>
          <w:lang w:val="en-US"/>
        </w:rPr>
        <w:t>(numele şi prenumele în clar, semnătura)</w:t>
      </w:r>
      <w:r w:rsidR="00CB13BA" w:rsidRPr="00CB13BA">
        <w:rPr>
          <w:rFonts w:eastAsia="Calibri"/>
          <w:lang w:val="en-US"/>
        </w:rPr>
        <w:t>..............................................</w:t>
      </w:r>
    </w:p>
    <w:p w:rsidR="00986525" w:rsidRDefault="00CB13BA" w:rsidP="009E32F4">
      <w:pPr>
        <w:autoSpaceDE w:val="0"/>
        <w:autoSpaceDN w:val="0"/>
        <w:adjustRightInd w:val="0"/>
        <w:spacing w:line="360" w:lineRule="auto"/>
        <w:ind w:left="1134"/>
        <w:jc w:val="both"/>
        <w:rPr>
          <w:rFonts w:eastAsia="Calibri"/>
          <w:lang w:val="ro-RO"/>
        </w:rPr>
      </w:pPr>
      <w:r w:rsidRPr="00CB13BA">
        <w:rPr>
          <w:rFonts w:eastAsia="Calibri"/>
          <w:lang w:val="ro-RO"/>
        </w:rPr>
        <w:t>Data</w:t>
      </w:r>
      <w:r w:rsidR="00986525">
        <w:rPr>
          <w:rFonts w:eastAsia="Calibri"/>
          <w:lang w:val="ro-RO"/>
        </w:rPr>
        <w:t xml:space="preserve"> </w:t>
      </w:r>
      <w:r w:rsidRPr="00CB13BA">
        <w:rPr>
          <w:rFonts w:eastAsia="Calibri"/>
          <w:lang w:val="ro-RO"/>
        </w:rPr>
        <w:t>.................</w:t>
      </w:r>
      <w:r>
        <w:rPr>
          <w:rFonts w:eastAsia="Calibri"/>
          <w:lang w:val="ro-RO"/>
        </w:rPr>
        <w:t xml:space="preserve"> </w:t>
      </w:r>
      <w:r w:rsidR="00986525">
        <w:rPr>
          <w:rFonts w:eastAsia="Calibri"/>
          <w:lang w:val="ro-RO"/>
        </w:rPr>
        <w:br w:type="page"/>
      </w:r>
    </w:p>
    <w:p w:rsidR="00CB13BA" w:rsidRPr="00CB13BA" w:rsidRDefault="00CB13BA" w:rsidP="00CB13BA">
      <w:pPr>
        <w:autoSpaceDE w:val="0"/>
        <w:autoSpaceDN w:val="0"/>
        <w:adjustRightInd w:val="0"/>
        <w:spacing w:line="360" w:lineRule="auto"/>
        <w:ind w:left="1134"/>
        <w:jc w:val="both"/>
        <w:rPr>
          <w:rFonts w:eastAsia="Calibri"/>
          <w:lang w:val="ro-RO"/>
        </w:rPr>
      </w:pPr>
    </w:p>
    <w:p w:rsidR="00CB13BA" w:rsidRPr="004714E9" w:rsidRDefault="00CB13BA" w:rsidP="00CB13BA">
      <w:pPr>
        <w:keepNext/>
        <w:keepLines/>
        <w:tabs>
          <w:tab w:val="left" w:pos="810"/>
        </w:tabs>
        <w:autoSpaceDE w:val="0"/>
        <w:autoSpaceDN w:val="0"/>
        <w:adjustRightInd w:val="0"/>
        <w:spacing w:line="360" w:lineRule="auto"/>
        <w:ind w:left="810"/>
        <w:jc w:val="right"/>
        <w:rPr>
          <w:lang w:val="ro-RO"/>
        </w:rPr>
      </w:pPr>
      <w:r w:rsidRPr="004714E9">
        <w:rPr>
          <w:lang w:val="ro-RO"/>
        </w:rPr>
        <w:t xml:space="preserve">Anexa nr. </w:t>
      </w:r>
      <w:r>
        <w:rPr>
          <w:lang w:val="ro-RO"/>
        </w:rPr>
        <w:t>4</w:t>
      </w:r>
      <w:r w:rsidRPr="004714E9">
        <w:rPr>
          <w:lang w:val="ro-RO"/>
        </w:rPr>
        <w:t xml:space="preserve"> </w:t>
      </w:r>
    </w:p>
    <w:p w:rsidR="00CB13BA" w:rsidRPr="004714E9" w:rsidRDefault="00CB13BA" w:rsidP="00CB13BA">
      <w:pPr>
        <w:keepNext/>
        <w:keepLines/>
        <w:tabs>
          <w:tab w:val="left" w:pos="810"/>
        </w:tabs>
        <w:autoSpaceDE w:val="0"/>
        <w:autoSpaceDN w:val="0"/>
        <w:adjustRightInd w:val="0"/>
        <w:spacing w:line="360" w:lineRule="auto"/>
        <w:ind w:left="810"/>
        <w:jc w:val="right"/>
        <w:rPr>
          <w:i/>
          <w:lang w:val="ro-RO"/>
        </w:rPr>
      </w:pPr>
      <w:r w:rsidRPr="004714E9">
        <w:rPr>
          <w:lang w:val="ro-RO"/>
        </w:rPr>
        <w:t>(</w:t>
      </w:r>
      <w:r w:rsidRPr="004714E9">
        <w:rPr>
          <w:i/>
          <w:lang w:val="ro-RO"/>
        </w:rPr>
        <w:t xml:space="preserve">ANEXA </w:t>
      </w:r>
      <w:r>
        <w:rPr>
          <w:i/>
          <w:lang w:val="ro-RO"/>
        </w:rPr>
        <w:t>Nr. 5</w:t>
      </w:r>
    </w:p>
    <w:p w:rsidR="00CB13BA" w:rsidRPr="004714E9" w:rsidRDefault="00CB13BA" w:rsidP="00CB13BA">
      <w:pPr>
        <w:keepNext/>
        <w:keepLines/>
        <w:tabs>
          <w:tab w:val="left" w:pos="810"/>
        </w:tabs>
        <w:autoSpaceDE w:val="0"/>
        <w:autoSpaceDN w:val="0"/>
        <w:adjustRightInd w:val="0"/>
        <w:spacing w:line="360" w:lineRule="auto"/>
        <w:ind w:left="810"/>
        <w:jc w:val="right"/>
        <w:rPr>
          <w:lang w:val="ro-RO"/>
        </w:rPr>
      </w:pPr>
      <w:r w:rsidRPr="004714E9">
        <w:rPr>
          <w:lang w:val="ro-RO"/>
        </w:rPr>
        <w:t>la regulament)</w:t>
      </w:r>
    </w:p>
    <w:p w:rsidR="00CB13BA" w:rsidRPr="00CB13BA" w:rsidRDefault="00CB13BA" w:rsidP="00CB13BA">
      <w:pPr>
        <w:autoSpaceDE w:val="0"/>
        <w:autoSpaceDN w:val="0"/>
        <w:adjustRightInd w:val="0"/>
        <w:spacing w:line="360" w:lineRule="auto"/>
        <w:jc w:val="center"/>
        <w:rPr>
          <w:rFonts w:eastAsia="Calibri"/>
          <w:lang w:val="en-US"/>
        </w:rPr>
      </w:pPr>
      <w:r w:rsidRPr="00CB13BA">
        <w:rPr>
          <w:rFonts w:eastAsia="Calibri"/>
          <w:lang w:val="en-US"/>
        </w:rPr>
        <w:t>INFORMAŢII</w:t>
      </w:r>
    </w:p>
    <w:p w:rsidR="00CB13BA" w:rsidRPr="00CB13BA" w:rsidRDefault="00CB13BA" w:rsidP="00CB13BA">
      <w:pPr>
        <w:autoSpaceDE w:val="0"/>
        <w:autoSpaceDN w:val="0"/>
        <w:adjustRightInd w:val="0"/>
        <w:spacing w:line="360" w:lineRule="auto"/>
        <w:jc w:val="center"/>
        <w:rPr>
          <w:rFonts w:eastAsia="Calibri"/>
          <w:lang w:val="en-US"/>
        </w:rPr>
      </w:pPr>
      <w:r w:rsidRPr="00CB13BA">
        <w:rPr>
          <w:rFonts w:eastAsia="Calibri"/>
          <w:lang w:val="en-US"/>
        </w:rPr>
        <w:t>privind caracteristicile tehnice ale</w:t>
      </w:r>
    </w:p>
    <w:p w:rsidR="00CB13BA" w:rsidRPr="00CB13BA" w:rsidRDefault="00CB13BA" w:rsidP="00CB13BA">
      <w:pPr>
        <w:autoSpaceDE w:val="0"/>
        <w:autoSpaceDN w:val="0"/>
        <w:adjustRightInd w:val="0"/>
        <w:spacing w:line="360" w:lineRule="auto"/>
        <w:jc w:val="center"/>
        <w:rPr>
          <w:rFonts w:eastAsia="Calibri"/>
          <w:lang w:val="en-US"/>
        </w:rPr>
      </w:pPr>
      <w:r w:rsidRPr="00CB13BA">
        <w:rPr>
          <w:rFonts w:eastAsia="Calibri"/>
          <w:lang w:val="en-US"/>
        </w:rPr>
        <w:t>obiectivelor/sistemelor de transport al gazelor naturale</w:t>
      </w:r>
    </w:p>
    <w:p w:rsidR="00CB13BA" w:rsidRDefault="00CB13BA" w:rsidP="00CB13BA">
      <w:pPr>
        <w:ind w:left="-180"/>
        <w:jc w:val="both"/>
        <w:rPr>
          <w:rFonts w:eastAsia="Calibri"/>
          <w:b/>
          <w:bCs/>
          <w:lang w:val="ro-RO"/>
        </w:rPr>
      </w:pPr>
    </w:p>
    <w:p w:rsidR="00CB13BA" w:rsidRPr="00CB13BA" w:rsidRDefault="00CB13BA" w:rsidP="00CB13BA">
      <w:pPr>
        <w:ind w:left="1134"/>
        <w:jc w:val="both"/>
        <w:rPr>
          <w:rFonts w:eastAsia="Calibri"/>
          <w:b/>
          <w:bCs/>
          <w:lang w:val="ro-RO"/>
        </w:rPr>
      </w:pPr>
      <w:r w:rsidRPr="00CB13BA">
        <w:rPr>
          <w:rFonts w:eastAsia="Calibri"/>
          <w:b/>
          <w:bCs/>
          <w:lang w:val="ro-RO"/>
        </w:rPr>
        <w:t>Tabelul nr. 1 Conducte (transport/tranzit)</w:t>
      </w:r>
    </w:p>
    <w:p w:rsidR="00CB13BA" w:rsidRPr="00CB13BA" w:rsidRDefault="00CB13BA" w:rsidP="00CB13BA">
      <w:pPr>
        <w:ind w:left="-180"/>
        <w:jc w:val="both"/>
        <w:rPr>
          <w:rFonts w:eastAsia="Calibri"/>
          <w:b/>
          <w:bCs/>
          <w:lang w:val="ro-RO"/>
        </w:rPr>
      </w:pP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
        <w:gridCol w:w="1273"/>
        <w:gridCol w:w="1440"/>
        <w:gridCol w:w="1170"/>
        <w:gridCol w:w="1260"/>
        <w:gridCol w:w="1710"/>
        <w:gridCol w:w="630"/>
      </w:tblGrid>
      <w:tr w:rsidR="00CB13BA" w:rsidRPr="00CB13BA" w:rsidTr="00CB13BA">
        <w:trPr>
          <w:cantSplit/>
          <w:trHeight w:val="1268"/>
          <w:jc w:val="center"/>
        </w:trPr>
        <w:tc>
          <w:tcPr>
            <w:tcW w:w="545"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Nr. crt.</w:t>
            </w:r>
          </w:p>
        </w:tc>
        <w:tc>
          <w:tcPr>
            <w:tcW w:w="1273" w:type="dxa"/>
            <w:vMerge w:val="restart"/>
            <w:vAlign w:val="center"/>
          </w:tcPr>
          <w:p w:rsidR="00CB13BA" w:rsidRPr="00CB13BA" w:rsidRDefault="00CB13BA" w:rsidP="00CB13BA">
            <w:pPr>
              <w:ind w:left="-95"/>
              <w:jc w:val="center"/>
              <w:rPr>
                <w:rFonts w:eastAsia="Calibri"/>
                <w:lang w:val="ro-RO"/>
              </w:rPr>
            </w:pPr>
            <w:r w:rsidRPr="00CB13BA">
              <w:rPr>
                <w:rFonts w:eastAsia="Calibri"/>
                <w:lang w:val="ro-RO"/>
              </w:rPr>
              <w:t xml:space="preserve">Nr. identificare </w:t>
            </w:r>
          </w:p>
        </w:tc>
        <w:tc>
          <w:tcPr>
            <w:tcW w:w="1440"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 xml:space="preserve">Denumire </w:t>
            </w:r>
          </w:p>
        </w:tc>
        <w:tc>
          <w:tcPr>
            <w:tcW w:w="1170" w:type="dxa"/>
            <w:vAlign w:val="center"/>
          </w:tcPr>
          <w:p w:rsidR="00CB13BA" w:rsidRPr="00CB13BA" w:rsidRDefault="00CB13BA" w:rsidP="00CB13BA">
            <w:pPr>
              <w:ind w:left="-180"/>
              <w:jc w:val="center"/>
              <w:rPr>
                <w:rFonts w:eastAsia="Calibri"/>
                <w:lang w:val="ro-RO"/>
              </w:rPr>
            </w:pPr>
            <w:r w:rsidRPr="00CB13BA">
              <w:rPr>
                <w:rFonts w:eastAsia="Calibri"/>
                <w:lang w:val="ro-RO"/>
              </w:rPr>
              <w:t xml:space="preserve">Diametru </w:t>
            </w:r>
          </w:p>
        </w:tc>
        <w:tc>
          <w:tcPr>
            <w:tcW w:w="1260" w:type="dxa"/>
            <w:vAlign w:val="center"/>
          </w:tcPr>
          <w:p w:rsidR="00CB13BA" w:rsidRPr="00CB13BA" w:rsidRDefault="00CB13BA" w:rsidP="00CB13BA">
            <w:pPr>
              <w:ind w:left="-180"/>
              <w:jc w:val="center"/>
              <w:rPr>
                <w:rFonts w:eastAsia="Calibri"/>
                <w:lang w:val="ro-RO"/>
              </w:rPr>
            </w:pPr>
            <w:r w:rsidRPr="00CB13BA">
              <w:rPr>
                <w:rFonts w:eastAsia="Calibri"/>
                <w:lang w:val="ro-RO"/>
              </w:rPr>
              <w:t xml:space="preserve">Lungime </w:t>
            </w:r>
          </w:p>
        </w:tc>
        <w:tc>
          <w:tcPr>
            <w:tcW w:w="1710" w:type="dxa"/>
            <w:vAlign w:val="center"/>
          </w:tcPr>
          <w:p w:rsidR="00CB13BA" w:rsidRPr="00CB13BA" w:rsidRDefault="00CB13BA" w:rsidP="00CB13BA">
            <w:pPr>
              <w:ind w:left="-108"/>
              <w:jc w:val="center"/>
              <w:rPr>
                <w:rFonts w:eastAsia="Calibri"/>
                <w:lang w:val="ro-RO"/>
              </w:rPr>
            </w:pPr>
            <w:r w:rsidRPr="00CB13BA">
              <w:rPr>
                <w:rFonts w:eastAsia="Calibri"/>
                <w:lang w:val="ro-RO"/>
              </w:rPr>
              <w:t xml:space="preserve">Presiunea maximă admisibilă de operare </w:t>
            </w:r>
          </w:p>
        </w:tc>
        <w:tc>
          <w:tcPr>
            <w:tcW w:w="630"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An PIF</w:t>
            </w:r>
          </w:p>
        </w:tc>
      </w:tr>
      <w:tr w:rsidR="00CB13BA" w:rsidRPr="00CB13BA" w:rsidTr="00CB13BA">
        <w:trPr>
          <w:cantSplit/>
          <w:trHeight w:val="422"/>
          <w:jc w:val="center"/>
        </w:trPr>
        <w:tc>
          <w:tcPr>
            <w:tcW w:w="545" w:type="dxa"/>
            <w:vMerge/>
            <w:vAlign w:val="center"/>
          </w:tcPr>
          <w:p w:rsidR="00CB13BA" w:rsidRPr="00CB13BA" w:rsidRDefault="00CB13BA" w:rsidP="00CB13BA">
            <w:pPr>
              <w:ind w:left="-180"/>
              <w:jc w:val="center"/>
              <w:rPr>
                <w:rFonts w:eastAsia="Calibri"/>
                <w:lang w:val="ro-RO"/>
              </w:rPr>
            </w:pPr>
          </w:p>
        </w:tc>
        <w:tc>
          <w:tcPr>
            <w:tcW w:w="1273" w:type="dxa"/>
            <w:vMerge/>
            <w:vAlign w:val="center"/>
          </w:tcPr>
          <w:p w:rsidR="00CB13BA" w:rsidRPr="00CB13BA" w:rsidRDefault="00CB13BA" w:rsidP="00CB13BA">
            <w:pPr>
              <w:ind w:left="-180"/>
              <w:jc w:val="center"/>
              <w:rPr>
                <w:rFonts w:eastAsia="Calibri"/>
                <w:lang w:val="ro-RO"/>
              </w:rPr>
            </w:pPr>
          </w:p>
        </w:tc>
        <w:tc>
          <w:tcPr>
            <w:tcW w:w="1440" w:type="dxa"/>
            <w:vMerge/>
            <w:vAlign w:val="center"/>
          </w:tcPr>
          <w:p w:rsidR="00CB13BA" w:rsidRPr="00CB13BA" w:rsidRDefault="00CB13BA" w:rsidP="00CB13BA">
            <w:pPr>
              <w:ind w:left="-180"/>
              <w:jc w:val="center"/>
              <w:rPr>
                <w:rFonts w:eastAsia="Calibri"/>
                <w:lang w:val="ro-RO"/>
              </w:rPr>
            </w:pPr>
          </w:p>
        </w:tc>
        <w:tc>
          <w:tcPr>
            <w:tcW w:w="1170" w:type="dxa"/>
            <w:vAlign w:val="center"/>
          </w:tcPr>
          <w:p w:rsidR="00CB13BA" w:rsidRPr="00CB13BA" w:rsidRDefault="00CB13BA" w:rsidP="00CB13BA">
            <w:pPr>
              <w:ind w:left="-180"/>
              <w:jc w:val="center"/>
              <w:rPr>
                <w:rFonts w:eastAsia="Calibri"/>
                <w:lang w:val="ro-RO"/>
              </w:rPr>
            </w:pPr>
            <w:r w:rsidRPr="00CB13BA">
              <w:rPr>
                <w:rFonts w:eastAsia="Calibri"/>
                <w:lang w:val="ro-RO"/>
              </w:rPr>
              <w:t>[mm]</w:t>
            </w:r>
          </w:p>
        </w:tc>
        <w:tc>
          <w:tcPr>
            <w:tcW w:w="1260" w:type="dxa"/>
            <w:vAlign w:val="center"/>
          </w:tcPr>
          <w:p w:rsidR="00CB13BA" w:rsidRPr="00CB13BA" w:rsidRDefault="00CB13BA" w:rsidP="00CB13BA">
            <w:pPr>
              <w:ind w:left="-180"/>
              <w:jc w:val="center"/>
              <w:rPr>
                <w:rFonts w:eastAsia="Calibri"/>
                <w:lang w:val="ro-RO"/>
              </w:rPr>
            </w:pPr>
            <w:r w:rsidRPr="00CB13BA">
              <w:rPr>
                <w:rFonts w:eastAsia="Calibri"/>
                <w:lang w:val="ro-RO"/>
              </w:rPr>
              <w:t>[km]</w:t>
            </w:r>
          </w:p>
        </w:tc>
        <w:tc>
          <w:tcPr>
            <w:tcW w:w="1710" w:type="dxa"/>
            <w:vAlign w:val="center"/>
          </w:tcPr>
          <w:p w:rsidR="00CB13BA" w:rsidRPr="00CB13BA" w:rsidRDefault="00CB13BA" w:rsidP="00CB13BA">
            <w:pPr>
              <w:ind w:left="-180"/>
              <w:jc w:val="center"/>
              <w:rPr>
                <w:rFonts w:eastAsia="Calibri"/>
                <w:lang w:val="ro-RO"/>
              </w:rPr>
            </w:pPr>
            <w:r w:rsidRPr="00CB13BA">
              <w:rPr>
                <w:rFonts w:eastAsia="Calibri"/>
                <w:lang w:val="ro-RO"/>
              </w:rPr>
              <w:t>[bar]</w:t>
            </w:r>
          </w:p>
        </w:tc>
        <w:tc>
          <w:tcPr>
            <w:tcW w:w="630" w:type="dxa"/>
            <w:vMerge/>
            <w:vAlign w:val="center"/>
          </w:tcPr>
          <w:p w:rsidR="00CB13BA" w:rsidRPr="00CB13BA" w:rsidRDefault="00CB13BA" w:rsidP="00CB13BA">
            <w:pPr>
              <w:ind w:left="-180"/>
              <w:jc w:val="center"/>
              <w:rPr>
                <w:rFonts w:eastAsia="Calibri"/>
                <w:lang w:val="ro-RO"/>
              </w:rPr>
            </w:pPr>
          </w:p>
        </w:tc>
      </w:tr>
      <w:tr w:rsidR="00CB13BA" w:rsidRPr="00CB13BA" w:rsidTr="00CB13BA">
        <w:trPr>
          <w:cantSplit/>
          <w:trHeight w:val="422"/>
          <w:jc w:val="center"/>
        </w:trPr>
        <w:tc>
          <w:tcPr>
            <w:tcW w:w="545" w:type="dxa"/>
            <w:vAlign w:val="center"/>
          </w:tcPr>
          <w:p w:rsidR="00CB13BA" w:rsidRPr="00CB13BA" w:rsidRDefault="00CB13BA" w:rsidP="00CB13BA">
            <w:pPr>
              <w:ind w:left="-180"/>
              <w:jc w:val="center"/>
              <w:rPr>
                <w:rFonts w:eastAsia="Calibri"/>
                <w:lang w:val="ro-RO"/>
              </w:rPr>
            </w:pPr>
          </w:p>
        </w:tc>
        <w:tc>
          <w:tcPr>
            <w:tcW w:w="1273" w:type="dxa"/>
            <w:vAlign w:val="center"/>
          </w:tcPr>
          <w:p w:rsidR="00CB13BA" w:rsidRPr="00CB13BA" w:rsidRDefault="00CB13BA" w:rsidP="00CB13BA">
            <w:pPr>
              <w:ind w:left="-180"/>
              <w:jc w:val="center"/>
              <w:rPr>
                <w:rFonts w:eastAsia="Calibri"/>
                <w:lang w:val="ro-RO"/>
              </w:rPr>
            </w:pPr>
          </w:p>
        </w:tc>
        <w:tc>
          <w:tcPr>
            <w:tcW w:w="1440" w:type="dxa"/>
            <w:vAlign w:val="center"/>
          </w:tcPr>
          <w:p w:rsidR="00CB13BA" w:rsidRPr="00CB13BA" w:rsidRDefault="00CB13BA" w:rsidP="00CB13BA">
            <w:pPr>
              <w:ind w:left="-180"/>
              <w:jc w:val="center"/>
              <w:rPr>
                <w:rFonts w:eastAsia="Calibri"/>
                <w:lang w:val="ro-RO"/>
              </w:rPr>
            </w:pPr>
          </w:p>
        </w:tc>
        <w:tc>
          <w:tcPr>
            <w:tcW w:w="1170" w:type="dxa"/>
            <w:vAlign w:val="center"/>
          </w:tcPr>
          <w:p w:rsidR="00CB13BA" w:rsidRPr="00CB13BA" w:rsidRDefault="00CB13BA" w:rsidP="00CB13BA">
            <w:pPr>
              <w:ind w:left="-180"/>
              <w:jc w:val="center"/>
              <w:rPr>
                <w:rFonts w:eastAsia="Calibri"/>
                <w:lang w:val="ro-RO"/>
              </w:rPr>
            </w:pPr>
          </w:p>
        </w:tc>
        <w:tc>
          <w:tcPr>
            <w:tcW w:w="1260" w:type="dxa"/>
            <w:vAlign w:val="center"/>
          </w:tcPr>
          <w:p w:rsidR="00CB13BA" w:rsidRPr="00CB13BA" w:rsidRDefault="00CB13BA" w:rsidP="00CB13BA">
            <w:pPr>
              <w:ind w:left="-180"/>
              <w:jc w:val="center"/>
              <w:rPr>
                <w:rFonts w:eastAsia="Calibri"/>
                <w:lang w:val="ro-RO"/>
              </w:rPr>
            </w:pPr>
          </w:p>
        </w:tc>
        <w:tc>
          <w:tcPr>
            <w:tcW w:w="1710" w:type="dxa"/>
            <w:vAlign w:val="center"/>
          </w:tcPr>
          <w:p w:rsidR="00CB13BA" w:rsidRPr="00CB13BA" w:rsidRDefault="00CB13BA" w:rsidP="00CB13BA">
            <w:pPr>
              <w:ind w:left="-180"/>
              <w:jc w:val="center"/>
              <w:rPr>
                <w:rFonts w:eastAsia="Calibri"/>
                <w:lang w:val="ro-RO"/>
              </w:rPr>
            </w:pPr>
          </w:p>
        </w:tc>
        <w:tc>
          <w:tcPr>
            <w:tcW w:w="630" w:type="dxa"/>
            <w:vAlign w:val="center"/>
          </w:tcPr>
          <w:p w:rsidR="00CB13BA" w:rsidRPr="00CB13BA" w:rsidRDefault="00CB13BA" w:rsidP="00CB13BA">
            <w:pPr>
              <w:ind w:left="-180"/>
              <w:jc w:val="center"/>
              <w:rPr>
                <w:rFonts w:eastAsia="Calibri"/>
                <w:lang w:val="ro-RO"/>
              </w:rPr>
            </w:pPr>
          </w:p>
        </w:tc>
      </w:tr>
    </w:tbl>
    <w:p w:rsidR="00CB13BA" w:rsidRPr="00CB13BA" w:rsidRDefault="00CB13BA" w:rsidP="00CB13BA">
      <w:pPr>
        <w:ind w:left="-180"/>
        <w:jc w:val="both"/>
        <w:rPr>
          <w:rFonts w:eastAsia="Calibri"/>
          <w:b/>
          <w:bCs/>
          <w:lang w:val="ro-RO"/>
        </w:rPr>
      </w:pPr>
    </w:p>
    <w:p w:rsidR="00CB13BA" w:rsidRPr="00CB13BA" w:rsidRDefault="00CB13BA" w:rsidP="00CB13BA">
      <w:pPr>
        <w:ind w:left="1134"/>
        <w:jc w:val="both"/>
        <w:rPr>
          <w:rFonts w:eastAsia="Calibri"/>
          <w:b/>
          <w:bCs/>
          <w:lang w:val="ro-RO"/>
        </w:rPr>
      </w:pPr>
      <w:r w:rsidRPr="00CB13BA">
        <w:rPr>
          <w:rFonts w:eastAsia="Calibri"/>
          <w:b/>
          <w:bCs/>
          <w:lang w:val="ro-RO"/>
        </w:rPr>
        <w:t>Tabelul nr. 2 Racorduri</w:t>
      </w:r>
    </w:p>
    <w:p w:rsidR="00CB13BA" w:rsidRPr="00CB13BA" w:rsidRDefault="00CB13BA" w:rsidP="00CB13BA">
      <w:pPr>
        <w:ind w:left="-180"/>
        <w:jc w:val="both"/>
        <w:rPr>
          <w:rFonts w:eastAsia="Calibri"/>
          <w:b/>
          <w:bCs/>
          <w:lang w:val="ro-RO"/>
        </w:rPr>
      </w:pPr>
    </w:p>
    <w:tbl>
      <w:tblPr>
        <w:tblW w:w="7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1345"/>
        <w:gridCol w:w="1332"/>
        <w:gridCol w:w="1165"/>
        <w:gridCol w:w="1155"/>
        <w:gridCol w:w="1244"/>
        <w:gridCol w:w="912"/>
      </w:tblGrid>
      <w:tr w:rsidR="00CB13BA" w:rsidRPr="00CB13BA" w:rsidTr="00CB13BA">
        <w:trPr>
          <w:cantSplit/>
          <w:trHeight w:val="930"/>
          <w:jc w:val="center"/>
        </w:trPr>
        <w:tc>
          <w:tcPr>
            <w:tcW w:w="541"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Nr. crt.</w:t>
            </w:r>
          </w:p>
        </w:tc>
        <w:tc>
          <w:tcPr>
            <w:tcW w:w="1345" w:type="dxa"/>
            <w:vMerge w:val="restart"/>
            <w:vAlign w:val="center"/>
          </w:tcPr>
          <w:p w:rsidR="00CB13BA" w:rsidRPr="00CB13BA" w:rsidRDefault="00CB13BA" w:rsidP="00CB13BA">
            <w:pPr>
              <w:jc w:val="center"/>
              <w:rPr>
                <w:rFonts w:eastAsia="Calibri"/>
                <w:lang w:val="ro-RO"/>
              </w:rPr>
            </w:pPr>
            <w:r w:rsidRPr="00CB13BA">
              <w:rPr>
                <w:rFonts w:eastAsia="Calibri"/>
                <w:lang w:val="ro-RO"/>
              </w:rPr>
              <w:t xml:space="preserve">Nr. identificare </w:t>
            </w:r>
          </w:p>
        </w:tc>
        <w:tc>
          <w:tcPr>
            <w:tcW w:w="1332"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 xml:space="preserve">Denumire </w:t>
            </w:r>
          </w:p>
        </w:tc>
        <w:tc>
          <w:tcPr>
            <w:tcW w:w="1165" w:type="dxa"/>
            <w:vAlign w:val="center"/>
          </w:tcPr>
          <w:p w:rsidR="00CB13BA" w:rsidRPr="00CB13BA" w:rsidRDefault="00CB13BA" w:rsidP="00CB13BA">
            <w:pPr>
              <w:ind w:left="-180"/>
              <w:jc w:val="center"/>
              <w:rPr>
                <w:rFonts w:eastAsia="Calibri"/>
                <w:lang w:val="ro-RO"/>
              </w:rPr>
            </w:pPr>
            <w:r w:rsidRPr="00CB13BA">
              <w:rPr>
                <w:rFonts w:eastAsia="Calibri"/>
                <w:lang w:val="ro-RO"/>
              </w:rPr>
              <w:t xml:space="preserve">Diametru </w:t>
            </w:r>
          </w:p>
        </w:tc>
        <w:tc>
          <w:tcPr>
            <w:tcW w:w="1155" w:type="dxa"/>
            <w:vAlign w:val="center"/>
          </w:tcPr>
          <w:p w:rsidR="00CB13BA" w:rsidRPr="00CB13BA" w:rsidRDefault="00CB13BA" w:rsidP="00CB13BA">
            <w:pPr>
              <w:ind w:left="-180"/>
              <w:jc w:val="center"/>
              <w:rPr>
                <w:rFonts w:eastAsia="Calibri"/>
                <w:lang w:val="ro-RO"/>
              </w:rPr>
            </w:pPr>
            <w:r w:rsidRPr="00CB13BA">
              <w:rPr>
                <w:rFonts w:eastAsia="Calibri"/>
                <w:lang w:val="ro-RO"/>
              </w:rPr>
              <w:t xml:space="preserve">Lungime </w:t>
            </w:r>
          </w:p>
        </w:tc>
        <w:tc>
          <w:tcPr>
            <w:tcW w:w="1244" w:type="dxa"/>
            <w:vAlign w:val="center"/>
          </w:tcPr>
          <w:p w:rsidR="00CB13BA" w:rsidRPr="00CB13BA" w:rsidRDefault="00CB13BA" w:rsidP="00CB13BA">
            <w:pPr>
              <w:ind w:left="-22"/>
              <w:jc w:val="center"/>
              <w:rPr>
                <w:rFonts w:eastAsia="Calibri"/>
                <w:lang w:val="ro-RO"/>
              </w:rPr>
            </w:pPr>
            <w:r w:rsidRPr="00CB13BA">
              <w:rPr>
                <w:rFonts w:eastAsia="Calibri"/>
                <w:lang w:val="ro-RO"/>
              </w:rPr>
              <w:t xml:space="preserve">Presiunea maximă admisibilă de operare </w:t>
            </w:r>
          </w:p>
        </w:tc>
        <w:tc>
          <w:tcPr>
            <w:tcW w:w="912"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An PIF</w:t>
            </w:r>
          </w:p>
        </w:tc>
      </w:tr>
      <w:tr w:rsidR="00CB13BA" w:rsidRPr="00CB13BA" w:rsidTr="00CB13BA">
        <w:trPr>
          <w:cantSplit/>
          <w:trHeight w:val="350"/>
          <w:jc w:val="center"/>
        </w:trPr>
        <w:tc>
          <w:tcPr>
            <w:tcW w:w="541" w:type="dxa"/>
            <w:vMerge/>
            <w:vAlign w:val="center"/>
          </w:tcPr>
          <w:p w:rsidR="00CB13BA" w:rsidRPr="00CB13BA" w:rsidRDefault="00CB13BA" w:rsidP="00CB13BA">
            <w:pPr>
              <w:ind w:left="-180"/>
              <w:jc w:val="center"/>
              <w:rPr>
                <w:rFonts w:eastAsia="Calibri"/>
                <w:lang w:val="ro-RO"/>
              </w:rPr>
            </w:pPr>
          </w:p>
        </w:tc>
        <w:tc>
          <w:tcPr>
            <w:tcW w:w="1345" w:type="dxa"/>
            <w:vMerge/>
            <w:vAlign w:val="center"/>
          </w:tcPr>
          <w:p w:rsidR="00CB13BA" w:rsidRPr="00CB13BA" w:rsidRDefault="00CB13BA" w:rsidP="00CB13BA">
            <w:pPr>
              <w:jc w:val="center"/>
              <w:rPr>
                <w:rFonts w:eastAsia="Calibri"/>
                <w:lang w:val="ro-RO"/>
              </w:rPr>
            </w:pPr>
          </w:p>
        </w:tc>
        <w:tc>
          <w:tcPr>
            <w:tcW w:w="1332" w:type="dxa"/>
            <w:vMerge/>
            <w:vAlign w:val="center"/>
          </w:tcPr>
          <w:p w:rsidR="00CB13BA" w:rsidRPr="00CB13BA" w:rsidRDefault="00CB13BA" w:rsidP="00CB13BA">
            <w:pPr>
              <w:ind w:left="-180"/>
              <w:jc w:val="center"/>
              <w:rPr>
                <w:rFonts w:eastAsia="Calibri"/>
                <w:lang w:val="ro-RO"/>
              </w:rPr>
            </w:pPr>
          </w:p>
        </w:tc>
        <w:tc>
          <w:tcPr>
            <w:tcW w:w="1165" w:type="dxa"/>
            <w:vAlign w:val="center"/>
          </w:tcPr>
          <w:p w:rsidR="00CB13BA" w:rsidRPr="00CB13BA" w:rsidRDefault="00CB13BA" w:rsidP="00CB13BA">
            <w:pPr>
              <w:ind w:left="-180"/>
              <w:jc w:val="center"/>
              <w:rPr>
                <w:rFonts w:eastAsia="Calibri"/>
                <w:lang w:val="ro-RO"/>
              </w:rPr>
            </w:pPr>
            <w:r w:rsidRPr="00CB13BA">
              <w:rPr>
                <w:rFonts w:eastAsia="Calibri"/>
                <w:lang w:val="ro-RO"/>
              </w:rPr>
              <w:t>[mm]</w:t>
            </w:r>
          </w:p>
        </w:tc>
        <w:tc>
          <w:tcPr>
            <w:tcW w:w="1155" w:type="dxa"/>
            <w:vAlign w:val="center"/>
          </w:tcPr>
          <w:p w:rsidR="00CB13BA" w:rsidRPr="00CB13BA" w:rsidRDefault="00CB13BA" w:rsidP="00CB13BA">
            <w:pPr>
              <w:ind w:left="-180"/>
              <w:jc w:val="center"/>
              <w:rPr>
                <w:rFonts w:eastAsia="Calibri"/>
                <w:lang w:val="ro-RO"/>
              </w:rPr>
            </w:pPr>
            <w:r w:rsidRPr="00CB13BA">
              <w:rPr>
                <w:rFonts w:eastAsia="Calibri"/>
                <w:lang w:val="ro-RO"/>
              </w:rPr>
              <w:t>[km]</w:t>
            </w:r>
          </w:p>
        </w:tc>
        <w:tc>
          <w:tcPr>
            <w:tcW w:w="1244" w:type="dxa"/>
            <w:vAlign w:val="center"/>
          </w:tcPr>
          <w:p w:rsidR="00CB13BA" w:rsidRPr="00CB13BA" w:rsidRDefault="00CB13BA" w:rsidP="00CB13BA">
            <w:pPr>
              <w:ind w:left="-22"/>
              <w:jc w:val="center"/>
              <w:rPr>
                <w:rFonts w:eastAsia="Calibri"/>
                <w:lang w:val="ro-RO"/>
              </w:rPr>
            </w:pPr>
            <w:r w:rsidRPr="00CB13BA">
              <w:rPr>
                <w:rFonts w:eastAsia="Calibri"/>
                <w:lang w:val="ro-RO"/>
              </w:rPr>
              <w:t>[bar]</w:t>
            </w:r>
          </w:p>
        </w:tc>
        <w:tc>
          <w:tcPr>
            <w:tcW w:w="912" w:type="dxa"/>
            <w:vMerge/>
            <w:vAlign w:val="center"/>
          </w:tcPr>
          <w:p w:rsidR="00CB13BA" w:rsidRPr="00CB13BA" w:rsidRDefault="00CB13BA" w:rsidP="00CB13BA">
            <w:pPr>
              <w:ind w:left="-180"/>
              <w:jc w:val="center"/>
              <w:rPr>
                <w:rFonts w:eastAsia="Calibri"/>
                <w:lang w:val="ro-RO"/>
              </w:rPr>
            </w:pPr>
          </w:p>
        </w:tc>
      </w:tr>
      <w:tr w:rsidR="00CB13BA" w:rsidRPr="00CB13BA" w:rsidTr="00CB13BA">
        <w:trPr>
          <w:cantSplit/>
          <w:trHeight w:val="350"/>
          <w:jc w:val="center"/>
        </w:trPr>
        <w:tc>
          <w:tcPr>
            <w:tcW w:w="541" w:type="dxa"/>
            <w:vAlign w:val="center"/>
          </w:tcPr>
          <w:p w:rsidR="00CB13BA" w:rsidRPr="00CB13BA" w:rsidRDefault="00CB13BA" w:rsidP="00CB13BA">
            <w:pPr>
              <w:ind w:left="-180"/>
              <w:jc w:val="center"/>
              <w:rPr>
                <w:rFonts w:eastAsia="Calibri"/>
                <w:lang w:val="ro-RO"/>
              </w:rPr>
            </w:pPr>
          </w:p>
        </w:tc>
        <w:tc>
          <w:tcPr>
            <w:tcW w:w="1345" w:type="dxa"/>
            <w:vAlign w:val="center"/>
          </w:tcPr>
          <w:p w:rsidR="00CB13BA" w:rsidRPr="00CB13BA" w:rsidRDefault="00CB13BA" w:rsidP="00CB13BA">
            <w:pPr>
              <w:jc w:val="center"/>
              <w:rPr>
                <w:rFonts w:eastAsia="Calibri"/>
                <w:lang w:val="ro-RO"/>
              </w:rPr>
            </w:pPr>
          </w:p>
        </w:tc>
        <w:tc>
          <w:tcPr>
            <w:tcW w:w="1332" w:type="dxa"/>
            <w:vAlign w:val="center"/>
          </w:tcPr>
          <w:p w:rsidR="00CB13BA" w:rsidRPr="00CB13BA" w:rsidRDefault="00CB13BA" w:rsidP="00CB13BA">
            <w:pPr>
              <w:ind w:left="-180"/>
              <w:jc w:val="center"/>
              <w:rPr>
                <w:rFonts w:eastAsia="Calibri"/>
                <w:lang w:val="ro-RO"/>
              </w:rPr>
            </w:pPr>
          </w:p>
        </w:tc>
        <w:tc>
          <w:tcPr>
            <w:tcW w:w="1165" w:type="dxa"/>
            <w:vAlign w:val="center"/>
          </w:tcPr>
          <w:p w:rsidR="00CB13BA" w:rsidRPr="00CB13BA" w:rsidRDefault="00CB13BA" w:rsidP="00CB13BA">
            <w:pPr>
              <w:ind w:left="-180"/>
              <w:jc w:val="center"/>
              <w:rPr>
                <w:rFonts w:eastAsia="Calibri"/>
                <w:lang w:val="ro-RO"/>
              </w:rPr>
            </w:pPr>
          </w:p>
        </w:tc>
        <w:tc>
          <w:tcPr>
            <w:tcW w:w="1155" w:type="dxa"/>
            <w:vAlign w:val="center"/>
          </w:tcPr>
          <w:p w:rsidR="00CB13BA" w:rsidRPr="00CB13BA" w:rsidRDefault="00CB13BA" w:rsidP="00CB13BA">
            <w:pPr>
              <w:ind w:left="-180"/>
              <w:jc w:val="center"/>
              <w:rPr>
                <w:rFonts w:eastAsia="Calibri"/>
                <w:lang w:val="ro-RO"/>
              </w:rPr>
            </w:pPr>
          </w:p>
        </w:tc>
        <w:tc>
          <w:tcPr>
            <w:tcW w:w="1244" w:type="dxa"/>
            <w:vAlign w:val="center"/>
          </w:tcPr>
          <w:p w:rsidR="00CB13BA" w:rsidRPr="00CB13BA" w:rsidRDefault="00CB13BA" w:rsidP="00CB13BA">
            <w:pPr>
              <w:ind w:left="-22"/>
              <w:jc w:val="center"/>
              <w:rPr>
                <w:rFonts w:eastAsia="Calibri"/>
                <w:lang w:val="ro-RO"/>
              </w:rPr>
            </w:pPr>
          </w:p>
        </w:tc>
        <w:tc>
          <w:tcPr>
            <w:tcW w:w="912" w:type="dxa"/>
            <w:vAlign w:val="center"/>
          </w:tcPr>
          <w:p w:rsidR="00CB13BA" w:rsidRPr="00CB13BA" w:rsidRDefault="00CB13BA" w:rsidP="00CB13BA">
            <w:pPr>
              <w:ind w:left="-180"/>
              <w:jc w:val="center"/>
              <w:rPr>
                <w:rFonts w:eastAsia="Calibri"/>
                <w:lang w:val="ro-RO"/>
              </w:rPr>
            </w:pPr>
          </w:p>
        </w:tc>
      </w:tr>
    </w:tbl>
    <w:p w:rsidR="00CB13BA" w:rsidRPr="00CB13BA" w:rsidRDefault="00CB13BA" w:rsidP="00CB13BA">
      <w:pPr>
        <w:ind w:left="-180"/>
        <w:jc w:val="both"/>
        <w:rPr>
          <w:rFonts w:eastAsia="Calibri"/>
          <w:b/>
          <w:bCs/>
          <w:lang w:val="ro-RO"/>
        </w:rPr>
      </w:pPr>
    </w:p>
    <w:p w:rsidR="00CB13BA" w:rsidRDefault="00CB13BA" w:rsidP="00CB13BA">
      <w:pPr>
        <w:ind w:left="1134"/>
        <w:jc w:val="both"/>
        <w:rPr>
          <w:rFonts w:eastAsia="Calibri"/>
          <w:b/>
          <w:bCs/>
          <w:lang w:val="ro-RO"/>
        </w:rPr>
      </w:pPr>
      <w:r w:rsidRPr="00CB13BA">
        <w:rPr>
          <w:rFonts w:eastAsia="Calibri"/>
          <w:b/>
          <w:bCs/>
          <w:lang w:val="ro-RO"/>
        </w:rPr>
        <w:t>Tabelul nr. 3 S.R.M. (Staţii reglare măsurare predare/Staţii de măsurare)</w:t>
      </w:r>
    </w:p>
    <w:p w:rsidR="00CB13BA" w:rsidRPr="00CB13BA" w:rsidRDefault="00CB13BA" w:rsidP="00CB13BA">
      <w:pPr>
        <w:ind w:left="1134"/>
        <w:jc w:val="both"/>
        <w:rPr>
          <w:rFonts w:eastAsia="Calibri"/>
          <w:b/>
          <w:bCs/>
          <w:lang w:val="ro-RO"/>
        </w:rPr>
      </w:pPr>
    </w:p>
    <w:tbl>
      <w:tblPr>
        <w:tblW w:w="12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12"/>
        <w:gridCol w:w="1276"/>
        <w:gridCol w:w="850"/>
        <w:gridCol w:w="1439"/>
        <w:gridCol w:w="1701"/>
        <w:gridCol w:w="2458"/>
        <w:gridCol w:w="1843"/>
        <w:gridCol w:w="709"/>
      </w:tblGrid>
      <w:tr w:rsidR="00986525" w:rsidRPr="00CB13BA" w:rsidTr="00986525">
        <w:trPr>
          <w:cantSplit/>
          <w:trHeight w:val="1110"/>
          <w:jc w:val="center"/>
        </w:trPr>
        <w:tc>
          <w:tcPr>
            <w:tcW w:w="540" w:type="dxa"/>
            <w:vMerge w:val="restart"/>
            <w:vAlign w:val="center"/>
          </w:tcPr>
          <w:p w:rsidR="00CB13BA" w:rsidRPr="00CB13BA" w:rsidRDefault="00CB13BA" w:rsidP="00CB13BA">
            <w:pPr>
              <w:jc w:val="center"/>
              <w:rPr>
                <w:rFonts w:eastAsia="Calibri"/>
                <w:lang w:val="ro-RO"/>
              </w:rPr>
            </w:pPr>
            <w:r w:rsidRPr="00CB13BA">
              <w:rPr>
                <w:rFonts w:eastAsia="Calibri"/>
                <w:lang w:val="ro-RO"/>
              </w:rPr>
              <w:t>Nr. crt.</w:t>
            </w:r>
          </w:p>
        </w:tc>
        <w:tc>
          <w:tcPr>
            <w:tcW w:w="1512" w:type="dxa"/>
            <w:vMerge w:val="restart"/>
            <w:vAlign w:val="center"/>
          </w:tcPr>
          <w:p w:rsidR="00CB13BA" w:rsidRPr="00CB13BA" w:rsidRDefault="00CB13BA" w:rsidP="00CB13BA">
            <w:pPr>
              <w:jc w:val="center"/>
              <w:rPr>
                <w:rFonts w:eastAsia="Calibri"/>
                <w:lang w:val="ro-RO"/>
              </w:rPr>
            </w:pPr>
            <w:r w:rsidRPr="00CB13BA">
              <w:rPr>
                <w:rFonts w:eastAsia="Calibri"/>
                <w:lang w:val="ro-RO"/>
              </w:rPr>
              <w:t xml:space="preserve">Nr. identificare </w:t>
            </w:r>
          </w:p>
        </w:tc>
        <w:tc>
          <w:tcPr>
            <w:tcW w:w="1276" w:type="dxa"/>
            <w:vMerge w:val="restart"/>
            <w:vAlign w:val="center"/>
          </w:tcPr>
          <w:p w:rsidR="00CB13BA" w:rsidRPr="00CB13BA" w:rsidRDefault="00CB13BA" w:rsidP="00CB13BA">
            <w:pPr>
              <w:jc w:val="center"/>
              <w:rPr>
                <w:rFonts w:eastAsia="Calibri"/>
                <w:lang w:val="ro-RO"/>
              </w:rPr>
            </w:pPr>
            <w:r w:rsidRPr="00CB13BA">
              <w:rPr>
                <w:rFonts w:eastAsia="Calibri"/>
                <w:lang w:val="ro-RO"/>
              </w:rPr>
              <w:t xml:space="preserve">Denumire </w:t>
            </w:r>
          </w:p>
        </w:tc>
        <w:tc>
          <w:tcPr>
            <w:tcW w:w="850" w:type="dxa"/>
            <w:vAlign w:val="center"/>
          </w:tcPr>
          <w:p w:rsidR="00CB13BA" w:rsidRPr="00CB13BA" w:rsidRDefault="00CB13BA" w:rsidP="00CB13BA">
            <w:pPr>
              <w:ind w:left="-74" w:right="-71"/>
              <w:jc w:val="center"/>
              <w:rPr>
                <w:rFonts w:eastAsia="Calibri"/>
                <w:lang w:val="ro-RO"/>
              </w:rPr>
            </w:pPr>
            <w:r w:rsidRPr="00CB13BA">
              <w:rPr>
                <w:rFonts w:eastAsia="Calibri"/>
                <w:lang w:val="ro-RO"/>
              </w:rPr>
              <w:t xml:space="preserve">Debit maxim </w:t>
            </w:r>
          </w:p>
        </w:tc>
        <w:tc>
          <w:tcPr>
            <w:tcW w:w="1439" w:type="dxa"/>
            <w:vAlign w:val="center"/>
          </w:tcPr>
          <w:p w:rsidR="00CB13BA" w:rsidRPr="00CB13BA" w:rsidRDefault="00CB13BA" w:rsidP="00CB13BA">
            <w:pPr>
              <w:ind w:left="-83"/>
              <w:jc w:val="center"/>
              <w:rPr>
                <w:rFonts w:eastAsia="Calibri"/>
                <w:lang w:val="ro-RO"/>
              </w:rPr>
            </w:pPr>
            <w:r w:rsidRPr="00CB13BA">
              <w:rPr>
                <w:rFonts w:eastAsia="Calibri"/>
                <w:lang w:val="ro-RO"/>
              </w:rPr>
              <w:t xml:space="preserve">Presiunea de intrare </w:t>
            </w:r>
          </w:p>
        </w:tc>
        <w:tc>
          <w:tcPr>
            <w:tcW w:w="1701" w:type="dxa"/>
            <w:vAlign w:val="center"/>
          </w:tcPr>
          <w:p w:rsidR="00CB13BA" w:rsidRPr="00CB13BA" w:rsidRDefault="00CB13BA" w:rsidP="00CB13BA">
            <w:pPr>
              <w:jc w:val="center"/>
              <w:rPr>
                <w:rFonts w:eastAsia="Calibri"/>
                <w:lang w:val="ro-RO"/>
              </w:rPr>
            </w:pPr>
            <w:r w:rsidRPr="00CB13BA">
              <w:rPr>
                <w:rFonts w:eastAsia="Calibri"/>
                <w:lang w:val="ro-RO"/>
              </w:rPr>
              <w:t xml:space="preserve">Presiunea de ieşire </w:t>
            </w:r>
          </w:p>
        </w:tc>
        <w:tc>
          <w:tcPr>
            <w:tcW w:w="2458" w:type="dxa"/>
            <w:vMerge w:val="restart"/>
            <w:vAlign w:val="center"/>
          </w:tcPr>
          <w:p w:rsidR="00CB13BA" w:rsidRPr="00CB13BA" w:rsidRDefault="00CB13BA" w:rsidP="00CB13BA">
            <w:pPr>
              <w:jc w:val="center"/>
              <w:rPr>
                <w:rFonts w:eastAsia="Calibri"/>
                <w:lang w:val="ro-RO"/>
              </w:rPr>
            </w:pPr>
            <w:r w:rsidRPr="00CB13BA">
              <w:rPr>
                <w:rFonts w:eastAsia="Calibri"/>
                <w:lang w:val="ro-RO"/>
              </w:rPr>
              <w:t>Tipul instalaţiei de măsurare (element deprimogen, pistoane rotative, ultrasunete etc.)</w:t>
            </w:r>
          </w:p>
        </w:tc>
        <w:tc>
          <w:tcPr>
            <w:tcW w:w="1843" w:type="dxa"/>
            <w:vMerge w:val="restart"/>
          </w:tcPr>
          <w:p w:rsidR="00CB13BA" w:rsidRPr="00CB13BA" w:rsidRDefault="00CB13BA" w:rsidP="00CB13BA">
            <w:pPr>
              <w:ind w:left="-108"/>
              <w:jc w:val="center"/>
              <w:rPr>
                <w:rFonts w:eastAsia="Calibri"/>
                <w:lang w:val="ro-RO"/>
              </w:rPr>
            </w:pPr>
          </w:p>
          <w:p w:rsidR="00CB13BA" w:rsidRPr="00CB13BA" w:rsidRDefault="00CB13BA" w:rsidP="00CB13BA">
            <w:pPr>
              <w:ind w:left="-108"/>
              <w:jc w:val="center"/>
              <w:rPr>
                <w:rFonts w:eastAsia="Calibri"/>
                <w:lang w:val="ro-RO"/>
              </w:rPr>
            </w:pPr>
            <w:r w:rsidRPr="00CB13BA">
              <w:rPr>
                <w:rFonts w:eastAsia="Calibri"/>
                <w:lang w:val="ro-RO"/>
              </w:rPr>
              <w:t>Alte instalaţii (calorimetre, gazcromatografe etc.)</w:t>
            </w:r>
          </w:p>
        </w:tc>
        <w:tc>
          <w:tcPr>
            <w:tcW w:w="709"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An PIF</w:t>
            </w:r>
          </w:p>
        </w:tc>
      </w:tr>
      <w:tr w:rsidR="00986525" w:rsidRPr="00CB13BA" w:rsidTr="00986525">
        <w:trPr>
          <w:cantSplit/>
          <w:trHeight w:val="431"/>
          <w:jc w:val="center"/>
        </w:trPr>
        <w:tc>
          <w:tcPr>
            <w:tcW w:w="540" w:type="dxa"/>
            <w:vMerge/>
            <w:vAlign w:val="center"/>
          </w:tcPr>
          <w:p w:rsidR="00CB13BA" w:rsidRPr="00CB13BA" w:rsidRDefault="00CB13BA" w:rsidP="00CB13BA">
            <w:pPr>
              <w:jc w:val="center"/>
              <w:rPr>
                <w:rFonts w:eastAsia="Calibri"/>
                <w:lang w:val="ro-RO"/>
              </w:rPr>
            </w:pPr>
          </w:p>
        </w:tc>
        <w:tc>
          <w:tcPr>
            <w:tcW w:w="1512" w:type="dxa"/>
            <w:vMerge/>
            <w:vAlign w:val="center"/>
          </w:tcPr>
          <w:p w:rsidR="00CB13BA" w:rsidRPr="00CB13BA" w:rsidRDefault="00CB13BA" w:rsidP="00CB13BA">
            <w:pPr>
              <w:jc w:val="center"/>
              <w:rPr>
                <w:rFonts w:eastAsia="Calibri"/>
                <w:lang w:val="ro-RO"/>
              </w:rPr>
            </w:pPr>
          </w:p>
        </w:tc>
        <w:tc>
          <w:tcPr>
            <w:tcW w:w="1276" w:type="dxa"/>
            <w:vMerge/>
            <w:vAlign w:val="center"/>
          </w:tcPr>
          <w:p w:rsidR="00CB13BA" w:rsidRPr="00CB13BA" w:rsidRDefault="00CB13BA" w:rsidP="00CB13BA">
            <w:pPr>
              <w:jc w:val="center"/>
              <w:rPr>
                <w:rFonts w:eastAsia="Calibri"/>
                <w:lang w:val="ro-RO"/>
              </w:rPr>
            </w:pPr>
          </w:p>
        </w:tc>
        <w:tc>
          <w:tcPr>
            <w:tcW w:w="850" w:type="dxa"/>
            <w:vAlign w:val="center"/>
          </w:tcPr>
          <w:p w:rsidR="00CB13BA" w:rsidRPr="00CB13BA" w:rsidRDefault="00CB13BA" w:rsidP="00CB13BA">
            <w:pPr>
              <w:ind w:left="-74" w:right="-71"/>
              <w:jc w:val="center"/>
              <w:rPr>
                <w:rFonts w:eastAsia="Calibri"/>
                <w:lang w:val="ro-RO"/>
              </w:rPr>
            </w:pPr>
            <w:r w:rsidRPr="00CB13BA">
              <w:rPr>
                <w:rFonts w:eastAsia="Calibri"/>
                <w:lang w:val="ro-RO"/>
              </w:rPr>
              <w:t>[m</w:t>
            </w:r>
            <w:r w:rsidRPr="00CB13BA">
              <w:rPr>
                <w:rFonts w:eastAsia="Calibri"/>
                <w:vertAlign w:val="superscript"/>
                <w:lang w:val="ro-RO"/>
              </w:rPr>
              <w:t>3</w:t>
            </w:r>
            <w:r w:rsidRPr="00CB13BA">
              <w:rPr>
                <w:rFonts w:eastAsia="Calibri"/>
                <w:lang w:val="ro-RO"/>
              </w:rPr>
              <w:t>/h]</w:t>
            </w:r>
          </w:p>
        </w:tc>
        <w:tc>
          <w:tcPr>
            <w:tcW w:w="1439" w:type="dxa"/>
            <w:vAlign w:val="center"/>
          </w:tcPr>
          <w:p w:rsidR="00CB13BA" w:rsidRPr="00CB13BA" w:rsidRDefault="00CB13BA" w:rsidP="00CB13BA">
            <w:pPr>
              <w:ind w:left="-83"/>
              <w:jc w:val="center"/>
              <w:rPr>
                <w:rFonts w:eastAsia="Calibri"/>
                <w:lang w:val="ro-RO"/>
              </w:rPr>
            </w:pPr>
            <w:r w:rsidRPr="00CB13BA">
              <w:rPr>
                <w:rFonts w:eastAsia="Calibri"/>
                <w:lang w:val="ro-RO"/>
              </w:rPr>
              <w:t>[bar]</w:t>
            </w:r>
          </w:p>
        </w:tc>
        <w:tc>
          <w:tcPr>
            <w:tcW w:w="1701" w:type="dxa"/>
            <w:vAlign w:val="center"/>
          </w:tcPr>
          <w:p w:rsidR="00CB13BA" w:rsidRPr="00CB13BA" w:rsidRDefault="00CB13BA" w:rsidP="00CB13BA">
            <w:pPr>
              <w:jc w:val="center"/>
              <w:rPr>
                <w:rFonts w:eastAsia="Calibri"/>
                <w:lang w:val="ro-RO"/>
              </w:rPr>
            </w:pPr>
            <w:r w:rsidRPr="00CB13BA">
              <w:rPr>
                <w:rFonts w:eastAsia="Calibri"/>
                <w:lang w:val="ro-RO"/>
              </w:rPr>
              <w:t>[bar]</w:t>
            </w:r>
          </w:p>
        </w:tc>
        <w:tc>
          <w:tcPr>
            <w:tcW w:w="2458" w:type="dxa"/>
            <w:vMerge/>
            <w:vAlign w:val="center"/>
          </w:tcPr>
          <w:p w:rsidR="00CB13BA" w:rsidRPr="00CB13BA" w:rsidRDefault="00CB13BA" w:rsidP="00CB13BA">
            <w:pPr>
              <w:jc w:val="center"/>
              <w:rPr>
                <w:rFonts w:eastAsia="Calibri"/>
                <w:lang w:val="ro-RO"/>
              </w:rPr>
            </w:pPr>
          </w:p>
        </w:tc>
        <w:tc>
          <w:tcPr>
            <w:tcW w:w="1843" w:type="dxa"/>
            <w:vMerge/>
          </w:tcPr>
          <w:p w:rsidR="00CB13BA" w:rsidRPr="00CB13BA" w:rsidRDefault="00CB13BA" w:rsidP="00CB13BA">
            <w:pPr>
              <w:ind w:left="-108"/>
              <w:jc w:val="center"/>
              <w:rPr>
                <w:rFonts w:eastAsia="Calibri"/>
                <w:lang w:val="ro-RO"/>
              </w:rPr>
            </w:pPr>
          </w:p>
        </w:tc>
        <w:tc>
          <w:tcPr>
            <w:tcW w:w="709" w:type="dxa"/>
            <w:vMerge/>
            <w:vAlign w:val="center"/>
          </w:tcPr>
          <w:p w:rsidR="00CB13BA" w:rsidRPr="00CB13BA" w:rsidRDefault="00CB13BA" w:rsidP="00CB13BA">
            <w:pPr>
              <w:ind w:left="-180"/>
              <w:jc w:val="center"/>
              <w:rPr>
                <w:rFonts w:eastAsia="Calibri"/>
                <w:lang w:val="ro-RO"/>
              </w:rPr>
            </w:pPr>
          </w:p>
        </w:tc>
      </w:tr>
      <w:tr w:rsidR="00CB13BA" w:rsidRPr="00CB13BA" w:rsidTr="00986525">
        <w:trPr>
          <w:cantSplit/>
          <w:trHeight w:val="431"/>
          <w:jc w:val="center"/>
        </w:trPr>
        <w:tc>
          <w:tcPr>
            <w:tcW w:w="540" w:type="dxa"/>
            <w:vAlign w:val="center"/>
          </w:tcPr>
          <w:p w:rsidR="00CB13BA" w:rsidRPr="00CB13BA" w:rsidRDefault="00CB13BA" w:rsidP="00CB13BA">
            <w:pPr>
              <w:jc w:val="center"/>
              <w:rPr>
                <w:rFonts w:eastAsia="Calibri"/>
                <w:lang w:val="ro-RO"/>
              </w:rPr>
            </w:pPr>
          </w:p>
        </w:tc>
        <w:tc>
          <w:tcPr>
            <w:tcW w:w="1512" w:type="dxa"/>
            <w:vAlign w:val="center"/>
          </w:tcPr>
          <w:p w:rsidR="00CB13BA" w:rsidRPr="00CB13BA" w:rsidRDefault="00CB13BA" w:rsidP="00CB13BA">
            <w:pPr>
              <w:jc w:val="center"/>
              <w:rPr>
                <w:rFonts w:eastAsia="Calibri"/>
                <w:lang w:val="ro-RO"/>
              </w:rPr>
            </w:pPr>
          </w:p>
        </w:tc>
        <w:tc>
          <w:tcPr>
            <w:tcW w:w="1276" w:type="dxa"/>
            <w:vAlign w:val="center"/>
          </w:tcPr>
          <w:p w:rsidR="00CB13BA" w:rsidRPr="00CB13BA" w:rsidRDefault="00CB13BA" w:rsidP="00CB13BA">
            <w:pPr>
              <w:jc w:val="center"/>
              <w:rPr>
                <w:rFonts w:eastAsia="Calibri"/>
                <w:lang w:val="ro-RO"/>
              </w:rPr>
            </w:pPr>
          </w:p>
        </w:tc>
        <w:tc>
          <w:tcPr>
            <w:tcW w:w="850" w:type="dxa"/>
            <w:vAlign w:val="center"/>
          </w:tcPr>
          <w:p w:rsidR="00CB13BA" w:rsidRPr="00CB13BA" w:rsidRDefault="00CB13BA" w:rsidP="00CB13BA">
            <w:pPr>
              <w:ind w:left="-74" w:right="-71"/>
              <w:jc w:val="center"/>
              <w:rPr>
                <w:rFonts w:eastAsia="Calibri"/>
                <w:lang w:val="ro-RO"/>
              </w:rPr>
            </w:pPr>
          </w:p>
        </w:tc>
        <w:tc>
          <w:tcPr>
            <w:tcW w:w="1439" w:type="dxa"/>
            <w:vAlign w:val="center"/>
          </w:tcPr>
          <w:p w:rsidR="00CB13BA" w:rsidRPr="00CB13BA" w:rsidRDefault="00CB13BA" w:rsidP="00CB13BA">
            <w:pPr>
              <w:ind w:left="-83"/>
              <w:jc w:val="center"/>
              <w:rPr>
                <w:rFonts w:eastAsia="Calibri"/>
                <w:lang w:val="ro-RO"/>
              </w:rPr>
            </w:pPr>
          </w:p>
        </w:tc>
        <w:tc>
          <w:tcPr>
            <w:tcW w:w="1701" w:type="dxa"/>
            <w:vAlign w:val="center"/>
          </w:tcPr>
          <w:p w:rsidR="00CB13BA" w:rsidRPr="00CB13BA" w:rsidRDefault="00CB13BA" w:rsidP="00CB13BA">
            <w:pPr>
              <w:jc w:val="center"/>
              <w:rPr>
                <w:rFonts w:eastAsia="Calibri"/>
                <w:lang w:val="ro-RO"/>
              </w:rPr>
            </w:pPr>
          </w:p>
        </w:tc>
        <w:tc>
          <w:tcPr>
            <w:tcW w:w="2458" w:type="dxa"/>
            <w:vAlign w:val="center"/>
          </w:tcPr>
          <w:p w:rsidR="00CB13BA" w:rsidRPr="00CB13BA" w:rsidRDefault="00CB13BA" w:rsidP="00CB13BA">
            <w:pPr>
              <w:jc w:val="center"/>
              <w:rPr>
                <w:rFonts w:eastAsia="Calibri"/>
                <w:lang w:val="ro-RO"/>
              </w:rPr>
            </w:pPr>
          </w:p>
        </w:tc>
        <w:tc>
          <w:tcPr>
            <w:tcW w:w="1843" w:type="dxa"/>
          </w:tcPr>
          <w:p w:rsidR="00CB13BA" w:rsidRPr="00CB13BA" w:rsidRDefault="00CB13BA" w:rsidP="00CB13BA">
            <w:pPr>
              <w:ind w:left="-108"/>
              <w:jc w:val="center"/>
              <w:rPr>
                <w:rFonts w:eastAsia="Calibri"/>
                <w:lang w:val="ro-RO"/>
              </w:rPr>
            </w:pPr>
          </w:p>
        </w:tc>
        <w:tc>
          <w:tcPr>
            <w:tcW w:w="709" w:type="dxa"/>
            <w:vAlign w:val="center"/>
          </w:tcPr>
          <w:p w:rsidR="00CB13BA" w:rsidRPr="00CB13BA" w:rsidRDefault="00CB13BA" w:rsidP="00CB13BA">
            <w:pPr>
              <w:ind w:left="-180"/>
              <w:jc w:val="center"/>
              <w:rPr>
                <w:rFonts w:eastAsia="Calibri"/>
                <w:lang w:val="ro-RO"/>
              </w:rPr>
            </w:pPr>
          </w:p>
        </w:tc>
      </w:tr>
    </w:tbl>
    <w:p w:rsidR="00CB13BA" w:rsidRPr="00CB13BA" w:rsidRDefault="00CB13BA" w:rsidP="00CB13BA">
      <w:pPr>
        <w:ind w:left="-180"/>
        <w:jc w:val="both"/>
        <w:rPr>
          <w:rFonts w:eastAsia="Calibri"/>
          <w:b/>
          <w:bCs/>
          <w:lang w:val="ro-RO"/>
        </w:rPr>
      </w:pPr>
    </w:p>
    <w:p w:rsidR="00CB13BA" w:rsidRPr="00CB13BA" w:rsidRDefault="00CB13BA" w:rsidP="00986525">
      <w:pPr>
        <w:ind w:left="1134"/>
        <w:jc w:val="both"/>
        <w:rPr>
          <w:rFonts w:eastAsia="Calibri"/>
          <w:b/>
          <w:bCs/>
          <w:lang w:val="ro-RO"/>
        </w:rPr>
      </w:pPr>
      <w:r w:rsidRPr="00CB13BA">
        <w:rPr>
          <w:rFonts w:eastAsia="Calibri"/>
          <w:b/>
          <w:bCs/>
          <w:lang w:val="ro-RO"/>
        </w:rPr>
        <w:t>Tabelul nr. 4 Staţii comprimare</w:t>
      </w:r>
    </w:p>
    <w:p w:rsidR="00CB13BA" w:rsidRPr="00CB13BA" w:rsidRDefault="00CB13BA" w:rsidP="00CB13BA">
      <w:pPr>
        <w:ind w:left="-180"/>
        <w:jc w:val="both"/>
        <w:rPr>
          <w:rFonts w:eastAsia="Calibri"/>
          <w:b/>
          <w:bCs/>
          <w:lang w:val="ro-RO"/>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597"/>
        <w:gridCol w:w="1275"/>
        <w:gridCol w:w="851"/>
        <w:gridCol w:w="1276"/>
        <w:gridCol w:w="1275"/>
        <w:gridCol w:w="1560"/>
        <w:gridCol w:w="1134"/>
        <w:gridCol w:w="1134"/>
        <w:gridCol w:w="850"/>
      </w:tblGrid>
      <w:tr w:rsidR="00CB13BA" w:rsidRPr="00CB13BA" w:rsidTr="00986525">
        <w:trPr>
          <w:cantSplit/>
          <w:trHeight w:val="540"/>
          <w:jc w:val="center"/>
        </w:trPr>
        <w:tc>
          <w:tcPr>
            <w:tcW w:w="525"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Nr. crt.</w:t>
            </w:r>
          </w:p>
        </w:tc>
        <w:tc>
          <w:tcPr>
            <w:tcW w:w="1597" w:type="dxa"/>
            <w:vMerge w:val="restart"/>
            <w:vAlign w:val="center"/>
          </w:tcPr>
          <w:p w:rsidR="00CB13BA" w:rsidRPr="00CB13BA" w:rsidRDefault="00CB13BA" w:rsidP="00CB13BA">
            <w:pPr>
              <w:ind w:left="-75"/>
              <w:jc w:val="center"/>
              <w:rPr>
                <w:rFonts w:eastAsia="Calibri"/>
                <w:lang w:val="ro-RO"/>
              </w:rPr>
            </w:pPr>
            <w:r w:rsidRPr="00CB13BA">
              <w:rPr>
                <w:rFonts w:eastAsia="Calibri"/>
                <w:lang w:val="ro-RO"/>
              </w:rPr>
              <w:t xml:space="preserve">Nr. identificare </w:t>
            </w:r>
          </w:p>
        </w:tc>
        <w:tc>
          <w:tcPr>
            <w:tcW w:w="1275" w:type="dxa"/>
            <w:vMerge w:val="restart"/>
            <w:vAlign w:val="center"/>
          </w:tcPr>
          <w:p w:rsidR="00CB13BA" w:rsidRPr="00CB13BA" w:rsidRDefault="00CB13BA" w:rsidP="00CB13BA">
            <w:pPr>
              <w:jc w:val="center"/>
              <w:rPr>
                <w:rFonts w:eastAsia="Calibri"/>
                <w:lang w:val="ro-RO"/>
              </w:rPr>
            </w:pPr>
            <w:r w:rsidRPr="00CB13BA">
              <w:rPr>
                <w:rFonts w:eastAsia="Calibri"/>
                <w:lang w:val="ro-RO"/>
              </w:rPr>
              <w:t xml:space="preserve">Denumire </w:t>
            </w:r>
          </w:p>
        </w:tc>
        <w:tc>
          <w:tcPr>
            <w:tcW w:w="851" w:type="dxa"/>
            <w:vAlign w:val="center"/>
          </w:tcPr>
          <w:p w:rsidR="00CB13BA" w:rsidRPr="00CB13BA" w:rsidRDefault="00CB13BA" w:rsidP="00CB13BA">
            <w:pPr>
              <w:ind w:left="-180"/>
              <w:jc w:val="center"/>
              <w:rPr>
                <w:rFonts w:eastAsia="Calibri"/>
                <w:lang w:val="ro-RO"/>
              </w:rPr>
            </w:pPr>
            <w:r w:rsidRPr="00CB13BA">
              <w:rPr>
                <w:rFonts w:eastAsia="Calibri"/>
                <w:lang w:val="ro-RO"/>
              </w:rPr>
              <w:t xml:space="preserve">Debit maxim </w:t>
            </w:r>
          </w:p>
        </w:tc>
        <w:tc>
          <w:tcPr>
            <w:tcW w:w="1276" w:type="dxa"/>
            <w:vAlign w:val="center"/>
          </w:tcPr>
          <w:p w:rsidR="00CB13BA" w:rsidRPr="00CB13BA" w:rsidRDefault="00CB13BA" w:rsidP="00CB13BA">
            <w:pPr>
              <w:jc w:val="center"/>
              <w:rPr>
                <w:rFonts w:eastAsia="Calibri"/>
                <w:lang w:val="ro-RO"/>
              </w:rPr>
            </w:pPr>
            <w:r w:rsidRPr="00CB13BA">
              <w:rPr>
                <w:rFonts w:eastAsia="Calibri"/>
                <w:lang w:val="ro-RO"/>
              </w:rPr>
              <w:t xml:space="preserve">Presiunea de aspiraţie </w:t>
            </w:r>
          </w:p>
        </w:tc>
        <w:tc>
          <w:tcPr>
            <w:tcW w:w="1275" w:type="dxa"/>
            <w:vAlign w:val="center"/>
          </w:tcPr>
          <w:p w:rsidR="00CB13BA" w:rsidRPr="00CB13BA" w:rsidRDefault="00CB13BA" w:rsidP="00CB13BA">
            <w:pPr>
              <w:jc w:val="center"/>
              <w:rPr>
                <w:rFonts w:eastAsia="Calibri"/>
                <w:lang w:val="ro-RO"/>
              </w:rPr>
            </w:pPr>
            <w:r w:rsidRPr="00CB13BA">
              <w:rPr>
                <w:rFonts w:eastAsia="Calibri"/>
                <w:lang w:val="ro-RO"/>
              </w:rPr>
              <w:t xml:space="preserve">Presiunea de refulare </w:t>
            </w:r>
          </w:p>
        </w:tc>
        <w:tc>
          <w:tcPr>
            <w:tcW w:w="1560" w:type="dxa"/>
            <w:vMerge w:val="restart"/>
            <w:vAlign w:val="center"/>
          </w:tcPr>
          <w:p w:rsidR="00CB13BA" w:rsidRPr="00CB13BA" w:rsidRDefault="00CB13BA" w:rsidP="00CB13BA">
            <w:pPr>
              <w:jc w:val="center"/>
              <w:rPr>
                <w:rFonts w:eastAsia="Calibri"/>
                <w:lang w:val="ro-RO"/>
              </w:rPr>
            </w:pPr>
            <w:r w:rsidRPr="00CB13BA">
              <w:rPr>
                <w:rFonts w:eastAsia="Calibri"/>
                <w:lang w:val="ro-RO"/>
              </w:rPr>
              <w:t>Caracteristici tehnice staţie</w:t>
            </w:r>
          </w:p>
        </w:tc>
        <w:tc>
          <w:tcPr>
            <w:tcW w:w="1134" w:type="dxa"/>
            <w:vMerge w:val="restart"/>
            <w:vAlign w:val="center"/>
          </w:tcPr>
          <w:p w:rsidR="00CB13BA" w:rsidRPr="00CB13BA" w:rsidRDefault="00CB13BA" w:rsidP="00CB13BA">
            <w:pPr>
              <w:jc w:val="center"/>
              <w:rPr>
                <w:rFonts w:eastAsia="Calibri"/>
                <w:lang w:val="ro-RO"/>
              </w:rPr>
            </w:pPr>
            <w:r w:rsidRPr="00CB13BA">
              <w:rPr>
                <w:rFonts w:eastAsia="Calibri"/>
                <w:lang w:val="ro-RO"/>
              </w:rPr>
              <w:t>Tip agregate</w:t>
            </w:r>
          </w:p>
        </w:tc>
        <w:tc>
          <w:tcPr>
            <w:tcW w:w="1134" w:type="dxa"/>
            <w:vMerge w:val="restart"/>
            <w:vAlign w:val="center"/>
          </w:tcPr>
          <w:p w:rsidR="00CB13BA" w:rsidRPr="00CB13BA" w:rsidRDefault="00CB13BA" w:rsidP="00CB13BA">
            <w:pPr>
              <w:jc w:val="center"/>
              <w:rPr>
                <w:rFonts w:eastAsia="Calibri"/>
                <w:lang w:val="ro-RO"/>
              </w:rPr>
            </w:pPr>
            <w:r w:rsidRPr="00CB13BA">
              <w:rPr>
                <w:rFonts w:eastAsia="Calibri"/>
                <w:lang w:val="ro-RO"/>
              </w:rPr>
              <w:t>Nr agregate</w:t>
            </w:r>
          </w:p>
        </w:tc>
        <w:tc>
          <w:tcPr>
            <w:tcW w:w="850" w:type="dxa"/>
            <w:vMerge w:val="restart"/>
            <w:vAlign w:val="center"/>
          </w:tcPr>
          <w:p w:rsidR="00CB13BA" w:rsidRPr="00CB13BA" w:rsidRDefault="00CB13BA" w:rsidP="00CB13BA">
            <w:pPr>
              <w:jc w:val="center"/>
              <w:rPr>
                <w:rFonts w:eastAsia="Calibri"/>
                <w:lang w:val="ro-RO"/>
              </w:rPr>
            </w:pPr>
            <w:r w:rsidRPr="00CB13BA">
              <w:rPr>
                <w:rFonts w:eastAsia="Calibri"/>
                <w:lang w:val="ro-RO"/>
              </w:rPr>
              <w:t>An PIF</w:t>
            </w:r>
          </w:p>
        </w:tc>
      </w:tr>
      <w:tr w:rsidR="00CB13BA" w:rsidRPr="00CB13BA" w:rsidTr="00986525">
        <w:trPr>
          <w:cantSplit/>
          <w:trHeight w:val="273"/>
          <w:jc w:val="center"/>
        </w:trPr>
        <w:tc>
          <w:tcPr>
            <w:tcW w:w="525" w:type="dxa"/>
            <w:vMerge/>
            <w:vAlign w:val="center"/>
          </w:tcPr>
          <w:p w:rsidR="00CB13BA" w:rsidRPr="00CB13BA" w:rsidRDefault="00CB13BA" w:rsidP="00CB13BA">
            <w:pPr>
              <w:ind w:left="-180"/>
              <w:jc w:val="center"/>
              <w:rPr>
                <w:rFonts w:eastAsia="Calibri"/>
                <w:lang w:val="ro-RO"/>
              </w:rPr>
            </w:pPr>
          </w:p>
        </w:tc>
        <w:tc>
          <w:tcPr>
            <w:tcW w:w="1597" w:type="dxa"/>
            <w:vMerge/>
            <w:vAlign w:val="center"/>
          </w:tcPr>
          <w:p w:rsidR="00CB13BA" w:rsidRPr="00CB13BA" w:rsidRDefault="00CB13BA" w:rsidP="00CB13BA">
            <w:pPr>
              <w:ind w:left="-75"/>
              <w:jc w:val="center"/>
              <w:rPr>
                <w:rFonts w:eastAsia="Calibri"/>
                <w:lang w:val="ro-RO"/>
              </w:rPr>
            </w:pPr>
          </w:p>
        </w:tc>
        <w:tc>
          <w:tcPr>
            <w:tcW w:w="1275" w:type="dxa"/>
            <w:vMerge/>
            <w:vAlign w:val="center"/>
          </w:tcPr>
          <w:p w:rsidR="00CB13BA" w:rsidRPr="00CB13BA" w:rsidRDefault="00CB13BA" w:rsidP="00CB13BA">
            <w:pPr>
              <w:jc w:val="center"/>
              <w:rPr>
                <w:rFonts w:eastAsia="Calibri"/>
                <w:lang w:val="ro-RO"/>
              </w:rPr>
            </w:pPr>
          </w:p>
        </w:tc>
        <w:tc>
          <w:tcPr>
            <w:tcW w:w="851" w:type="dxa"/>
            <w:vAlign w:val="center"/>
          </w:tcPr>
          <w:p w:rsidR="00CB13BA" w:rsidRPr="00CB13BA" w:rsidRDefault="00CB13BA" w:rsidP="00CB13BA">
            <w:pPr>
              <w:ind w:left="-180"/>
              <w:jc w:val="center"/>
              <w:rPr>
                <w:rFonts w:eastAsia="Calibri"/>
                <w:lang w:val="ro-RO"/>
              </w:rPr>
            </w:pPr>
            <w:r w:rsidRPr="00CB13BA">
              <w:rPr>
                <w:rFonts w:eastAsia="Calibri"/>
                <w:lang w:val="ro-RO"/>
              </w:rPr>
              <w:t>[m</w:t>
            </w:r>
            <w:r w:rsidRPr="00CB13BA">
              <w:rPr>
                <w:rFonts w:eastAsia="Calibri"/>
                <w:vertAlign w:val="superscript"/>
                <w:lang w:val="ro-RO"/>
              </w:rPr>
              <w:t>3</w:t>
            </w:r>
            <w:r w:rsidRPr="00CB13BA">
              <w:rPr>
                <w:rFonts w:eastAsia="Calibri"/>
                <w:lang w:val="ro-RO"/>
              </w:rPr>
              <w:t>/h]</w:t>
            </w:r>
          </w:p>
        </w:tc>
        <w:tc>
          <w:tcPr>
            <w:tcW w:w="1276" w:type="dxa"/>
            <w:vAlign w:val="center"/>
          </w:tcPr>
          <w:p w:rsidR="00CB13BA" w:rsidRPr="00CB13BA" w:rsidRDefault="00CB13BA" w:rsidP="00CB13BA">
            <w:pPr>
              <w:jc w:val="center"/>
              <w:rPr>
                <w:rFonts w:eastAsia="Calibri"/>
                <w:lang w:val="ro-RO"/>
              </w:rPr>
            </w:pPr>
            <w:r w:rsidRPr="00CB13BA">
              <w:rPr>
                <w:rFonts w:eastAsia="Calibri"/>
                <w:lang w:val="ro-RO"/>
              </w:rPr>
              <w:t>[bar]</w:t>
            </w:r>
          </w:p>
        </w:tc>
        <w:tc>
          <w:tcPr>
            <w:tcW w:w="1275" w:type="dxa"/>
            <w:vAlign w:val="center"/>
          </w:tcPr>
          <w:p w:rsidR="00CB13BA" w:rsidRPr="00CB13BA" w:rsidRDefault="00CB13BA" w:rsidP="00CB13BA">
            <w:pPr>
              <w:jc w:val="center"/>
              <w:rPr>
                <w:rFonts w:eastAsia="Calibri"/>
                <w:lang w:val="ro-RO"/>
              </w:rPr>
            </w:pPr>
            <w:r w:rsidRPr="00CB13BA">
              <w:rPr>
                <w:rFonts w:eastAsia="Calibri"/>
                <w:lang w:val="ro-RO"/>
              </w:rPr>
              <w:t>[bar]</w:t>
            </w:r>
          </w:p>
        </w:tc>
        <w:tc>
          <w:tcPr>
            <w:tcW w:w="1560" w:type="dxa"/>
            <w:vMerge/>
            <w:vAlign w:val="center"/>
          </w:tcPr>
          <w:p w:rsidR="00CB13BA" w:rsidRPr="00CB13BA" w:rsidRDefault="00CB13BA" w:rsidP="00CB13BA">
            <w:pPr>
              <w:jc w:val="center"/>
              <w:rPr>
                <w:rFonts w:eastAsia="Calibri"/>
                <w:lang w:val="ro-RO"/>
              </w:rPr>
            </w:pPr>
          </w:p>
        </w:tc>
        <w:tc>
          <w:tcPr>
            <w:tcW w:w="1134" w:type="dxa"/>
            <w:vMerge/>
            <w:vAlign w:val="center"/>
          </w:tcPr>
          <w:p w:rsidR="00CB13BA" w:rsidRPr="00CB13BA" w:rsidRDefault="00CB13BA" w:rsidP="00CB13BA">
            <w:pPr>
              <w:jc w:val="center"/>
              <w:rPr>
                <w:rFonts w:eastAsia="Calibri"/>
                <w:lang w:val="ro-RO"/>
              </w:rPr>
            </w:pPr>
          </w:p>
        </w:tc>
        <w:tc>
          <w:tcPr>
            <w:tcW w:w="1134" w:type="dxa"/>
            <w:vMerge/>
            <w:vAlign w:val="center"/>
          </w:tcPr>
          <w:p w:rsidR="00CB13BA" w:rsidRPr="00CB13BA" w:rsidRDefault="00CB13BA" w:rsidP="00CB13BA">
            <w:pPr>
              <w:jc w:val="center"/>
              <w:rPr>
                <w:rFonts w:eastAsia="Calibri"/>
                <w:lang w:val="ro-RO"/>
              </w:rPr>
            </w:pPr>
          </w:p>
        </w:tc>
        <w:tc>
          <w:tcPr>
            <w:tcW w:w="850" w:type="dxa"/>
            <w:vMerge/>
            <w:vAlign w:val="center"/>
          </w:tcPr>
          <w:p w:rsidR="00CB13BA" w:rsidRPr="00CB13BA" w:rsidRDefault="00CB13BA" w:rsidP="00CB13BA">
            <w:pPr>
              <w:jc w:val="center"/>
              <w:rPr>
                <w:rFonts w:eastAsia="Calibri"/>
                <w:lang w:val="ro-RO"/>
              </w:rPr>
            </w:pPr>
          </w:p>
        </w:tc>
      </w:tr>
      <w:tr w:rsidR="00CB13BA" w:rsidRPr="00CB13BA" w:rsidTr="00986525">
        <w:trPr>
          <w:cantSplit/>
          <w:trHeight w:val="273"/>
          <w:jc w:val="center"/>
        </w:trPr>
        <w:tc>
          <w:tcPr>
            <w:tcW w:w="525" w:type="dxa"/>
            <w:vAlign w:val="center"/>
          </w:tcPr>
          <w:p w:rsidR="00CB13BA" w:rsidRPr="00CB13BA" w:rsidRDefault="00CB13BA" w:rsidP="00CB13BA">
            <w:pPr>
              <w:ind w:left="-180"/>
              <w:jc w:val="center"/>
              <w:rPr>
                <w:rFonts w:eastAsia="Calibri"/>
                <w:lang w:val="ro-RO"/>
              </w:rPr>
            </w:pPr>
          </w:p>
        </w:tc>
        <w:tc>
          <w:tcPr>
            <w:tcW w:w="1597" w:type="dxa"/>
            <w:vAlign w:val="center"/>
          </w:tcPr>
          <w:p w:rsidR="00CB13BA" w:rsidRPr="00CB13BA" w:rsidRDefault="00CB13BA" w:rsidP="00CB13BA">
            <w:pPr>
              <w:ind w:left="-75"/>
              <w:jc w:val="center"/>
              <w:rPr>
                <w:rFonts w:eastAsia="Calibri"/>
                <w:lang w:val="ro-RO"/>
              </w:rPr>
            </w:pPr>
          </w:p>
        </w:tc>
        <w:tc>
          <w:tcPr>
            <w:tcW w:w="1275" w:type="dxa"/>
            <w:vAlign w:val="center"/>
          </w:tcPr>
          <w:p w:rsidR="00CB13BA" w:rsidRPr="00CB13BA" w:rsidRDefault="00CB13BA" w:rsidP="00CB13BA">
            <w:pPr>
              <w:jc w:val="center"/>
              <w:rPr>
                <w:rFonts w:eastAsia="Calibri"/>
                <w:lang w:val="ro-RO"/>
              </w:rPr>
            </w:pPr>
          </w:p>
        </w:tc>
        <w:tc>
          <w:tcPr>
            <w:tcW w:w="851" w:type="dxa"/>
            <w:vAlign w:val="center"/>
          </w:tcPr>
          <w:p w:rsidR="00CB13BA" w:rsidRPr="00CB13BA" w:rsidRDefault="00CB13BA" w:rsidP="00CB13BA">
            <w:pPr>
              <w:ind w:left="-180"/>
              <w:jc w:val="center"/>
              <w:rPr>
                <w:rFonts w:eastAsia="Calibri"/>
                <w:lang w:val="ro-RO"/>
              </w:rPr>
            </w:pPr>
          </w:p>
        </w:tc>
        <w:tc>
          <w:tcPr>
            <w:tcW w:w="1276" w:type="dxa"/>
            <w:vAlign w:val="center"/>
          </w:tcPr>
          <w:p w:rsidR="00CB13BA" w:rsidRPr="00CB13BA" w:rsidRDefault="00CB13BA" w:rsidP="00CB13BA">
            <w:pPr>
              <w:jc w:val="center"/>
              <w:rPr>
                <w:rFonts w:eastAsia="Calibri"/>
                <w:lang w:val="ro-RO"/>
              </w:rPr>
            </w:pPr>
          </w:p>
        </w:tc>
        <w:tc>
          <w:tcPr>
            <w:tcW w:w="1275" w:type="dxa"/>
            <w:vAlign w:val="center"/>
          </w:tcPr>
          <w:p w:rsidR="00CB13BA" w:rsidRPr="00CB13BA" w:rsidRDefault="00CB13BA" w:rsidP="00CB13BA">
            <w:pPr>
              <w:jc w:val="center"/>
              <w:rPr>
                <w:rFonts w:eastAsia="Calibri"/>
                <w:lang w:val="ro-RO"/>
              </w:rPr>
            </w:pPr>
          </w:p>
        </w:tc>
        <w:tc>
          <w:tcPr>
            <w:tcW w:w="1560" w:type="dxa"/>
            <w:vAlign w:val="center"/>
          </w:tcPr>
          <w:p w:rsidR="00CB13BA" w:rsidRPr="00CB13BA" w:rsidRDefault="00CB13BA" w:rsidP="00CB13BA">
            <w:pPr>
              <w:jc w:val="center"/>
              <w:rPr>
                <w:rFonts w:eastAsia="Calibri"/>
                <w:lang w:val="ro-RO"/>
              </w:rPr>
            </w:pPr>
          </w:p>
        </w:tc>
        <w:tc>
          <w:tcPr>
            <w:tcW w:w="1134" w:type="dxa"/>
            <w:vAlign w:val="center"/>
          </w:tcPr>
          <w:p w:rsidR="00CB13BA" w:rsidRPr="00CB13BA" w:rsidRDefault="00CB13BA" w:rsidP="00CB13BA">
            <w:pPr>
              <w:jc w:val="center"/>
              <w:rPr>
                <w:rFonts w:eastAsia="Calibri"/>
                <w:lang w:val="ro-RO"/>
              </w:rPr>
            </w:pPr>
          </w:p>
        </w:tc>
        <w:tc>
          <w:tcPr>
            <w:tcW w:w="1134" w:type="dxa"/>
            <w:vAlign w:val="center"/>
          </w:tcPr>
          <w:p w:rsidR="00CB13BA" w:rsidRPr="00CB13BA" w:rsidRDefault="00CB13BA" w:rsidP="00CB13BA">
            <w:pPr>
              <w:jc w:val="center"/>
              <w:rPr>
                <w:rFonts w:eastAsia="Calibri"/>
                <w:lang w:val="ro-RO"/>
              </w:rPr>
            </w:pPr>
          </w:p>
        </w:tc>
        <w:tc>
          <w:tcPr>
            <w:tcW w:w="850" w:type="dxa"/>
            <w:vAlign w:val="center"/>
          </w:tcPr>
          <w:p w:rsidR="00CB13BA" w:rsidRPr="00CB13BA" w:rsidRDefault="00CB13BA" w:rsidP="00CB13BA">
            <w:pPr>
              <w:jc w:val="center"/>
              <w:rPr>
                <w:rFonts w:eastAsia="Calibri"/>
                <w:lang w:val="ro-RO"/>
              </w:rPr>
            </w:pPr>
          </w:p>
        </w:tc>
      </w:tr>
    </w:tbl>
    <w:p w:rsidR="00CB13BA" w:rsidRPr="00CB13BA" w:rsidRDefault="00CB13BA" w:rsidP="00CB13BA">
      <w:pPr>
        <w:ind w:left="-180"/>
        <w:jc w:val="both"/>
        <w:rPr>
          <w:rFonts w:eastAsia="Calibri"/>
          <w:b/>
          <w:bCs/>
          <w:lang w:val="ro-RO"/>
        </w:rPr>
      </w:pPr>
    </w:p>
    <w:p w:rsidR="00CB13BA" w:rsidRPr="00CB13BA" w:rsidRDefault="00CB13BA" w:rsidP="00986525">
      <w:pPr>
        <w:ind w:left="1134"/>
        <w:jc w:val="both"/>
        <w:rPr>
          <w:rFonts w:eastAsia="Calibri"/>
          <w:b/>
          <w:bCs/>
          <w:lang w:val="ro-RO"/>
        </w:rPr>
      </w:pPr>
      <w:r w:rsidRPr="00CB13BA">
        <w:rPr>
          <w:rFonts w:eastAsia="Calibri"/>
          <w:b/>
          <w:bCs/>
          <w:lang w:val="ro-RO"/>
        </w:rPr>
        <w:t xml:space="preserve">Tabelul nr. 5 Staţii de comandă vane/Noduri tehnologice </w:t>
      </w:r>
      <w:r w:rsidRPr="00CB13BA">
        <w:rPr>
          <w:rFonts w:eastAsia="Calibri"/>
          <w:b/>
          <w:lang w:val="ro-RO"/>
        </w:rPr>
        <w:t>(SCV/NT)</w:t>
      </w:r>
    </w:p>
    <w:p w:rsidR="00CB13BA" w:rsidRPr="00CB13BA" w:rsidRDefault="00CB13BA" w:rsidP="00CB13BA">
      <w:pPr>
        <w:ind w:left="-180"/>
        <w:jc w:val="both"/>
        <w:rPr>
          <w:rFonts w:eastAsia="Calibri"/>
          <w:b/>
          <w:bCs/>
          <w:lang w:val="ro-RO"/>
        </w:rPr>
      </w:pPr>
    </w:p>
    <w:tbl>
      <w:tblPr>
        <w:tblW w:w="6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1309"/>
        <w:gridCol w:w="1176"/>
        <w:gridCol w:w="1150"/>
        <w:gridCol w:w="1780"/>
        <w:gridCol w:w="1048"/>
      </w:tblGrid>
      <w:tr w:rsidR="00CB13BA" w:rsidRPr="00CB13BA" w:rsidTr="00986525">
        <w:trPr>
          <w:cantSplit/>
          <w:trHeight w:val="450"/>
          <w:jc w:val="center"/>
        </w:trPr>
        <w:tc>
          <w:tcPr>
            <w:tcW w:w="530"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Nr. crt.</w:t>
            </w:r>
          </w:p>
        </w:tc>
        <w:tc>
          <w:tcPr>
            <w:tcW w:w="1309" w:type="dxa"/>
            <w:vMerge w:val="restart"/>
            <w:vAlign w:val="center"/>
          </w:tcPr>
          <w:p w:rsidR="00CB13BA" w:rsidRPr="00CB13BA" w:rsidRDefault="00CB13BA" w:rsidP="00CB13BA">
            <w:pPr>
              <w:jc w:val="center"/>
              <w:rPr>
                <w:rFonts w:eastAsia="Calibri"/>
                <w:lang w:val="ro-RO"/>
              </w:rPr>
            </w:pPr>
            <w:r w:rsidRPr="00CB13BA">
              <w:rPr>
                <w:rFonts w:eastAsia="Calibri"/>
                <w:lang w:val="ro-RO"/>
              </w:rPr>
              <w:t xml:space="preserve">Nr. identificare </w:t>
            </w:r>
          </w:p>
        </w:tc>
        <w:tc>
          <w:tcPr>
            <w:tcW w:w="1176" w:type="dxa"/>
            <w:vMerge w:val="restart"/>
            <w:vAlign w:val="center"/>
          </w:tcPr>
          <w:p w:rsidR="00CB13BA" w:rsidRPr="00CB13BA" w:rsidRDefault="00CB13BA" w:rsidP="00CB13BA">
            <w:pPr>
              <w:jc w:val="center"/>
              <w:rPr>
                <w:rFonts w:eastAsia="Calibri"/>
                <w:lang w:val="ro-RO"/>
              </w:rPr>
            </w:pPr>
            <w:r w:rsidRPr="00CB13BA">
              <w:rPr>
                <w:rFonts w:eastAsia="Calibri"/>
                <w:lang w:val="ro-RO"/>
              </w:rPr>
              <w:t xml:space="preserve">Denumire </w:t>
            </w:r>
          </w:p>
        </w:tc>
        <w:tc>
          <w:tcPr>
            <w:tcW w:w="1150" w:type="dxa"/>
            <w:vAlign w:val="center"/>
          </w:tcPr>
          <w:p w:rsidR="00CB13BA" w:rsidRPr="00CB13BA" w:rsidRDefault="00CB13BA" w:rsidP="00CB13BA">
            <w:pPr>
              <w:jc w:val="center"/>
              <w:rPr>
                <w:rFonts w:eastAsia="Calibri"/>
                <w:lang w:val="ro-RO"/>
              </w:rPr>
            </w:pPr>
            <w:r w:rsidRPr="00CB13BA">
              <w:rPr>
                <w:rFonts w:eastAsia="Calibri"/>
                <w:lang w:val="ro-RO"/>
              </w:rPr>
              <w:t xml:space="preserve">Presiunea nominală </w:t>
            </w:r>
          </w:p>
        </w:tc>
        <w:tc>
          <w:tcPr>
            <w:tcW w:w="1780" w:type="dxa"/>
            <w:vMerge w:val="restart"/>
            <w:vAlign w:val="center"/>
          </w:tcPr>
          <w:p w:rsidR="00CB13BA" w:rsidRPr="00CB13BA" w:rsidRDefault="00CB13BA" w:rsidP="00CB13BA">
            <w:pPr>
              <w:jc w:val="center"/>
              <w:rPr>
                <w:rFonts w:eastAsia="Calibri"/>
                <w:lang w:val="ro-RO"/>
              </w:rPr>
            </w:pPr>
            <w:r w:rsidRPr="00CB13BA">
              <w:rPr>
                <w:rFonts w:eastAsia="Calibri"/>
                <w:lang w:val="ro-RO"/>
              </w:rPr>
              <w:t>Tipul staţiei (SCV/NT)</w:t>
            </w:r>
          </w:p>
        </w:tc>
        <w:tc>
          <w:tcPr>
            <w:tcW w:w="1048" w:type="dxa"/>
            <w:vMerge w:val="restart"/>
            <w:vAlign w:val="center"/>
          </w:tcPr>
          <w:p w:rsidR="00CB13BA" w:rsidRPr="00CB13BA" w:rsidRDefault="00CB13BA" w:rsidP="00CB13BA">
            <w:pPr>
              <w:ind w:left="-180"/>
              <w:jc w:val="center"/>
              <w:rPr>
                <w:rFonts w:eastAsia="Calibri"/>
                <w:lang w:val="ro-RO"/>
              </w:rPr>
            </w:pPr>
            <w:r w:rsidRPr="00CB13BA">
              <w:rPr>
                <w:rFonts w:eastAsia="Calibri"/>
                <w:lang w:val="ro-RO"/>
              </w:rPr>
              <w:t>An PIF</w:t>
            </w:r>
          </w:p>
        </w:tc>
      </w:tr>
      <w:tr w:rsidR="00CB13BA" w:rsidRPr="00CB13BA" w:rsidTr="00986525">
        <w:trPr>
          <w:cantSplit/>
          <w:trHeight w:val="323"/>
          <w:jc w:val="center"/>
        </w:trPr>
        <w:tc>
          <w:tcPr>
            <w:tcW w:w="530" w:type="dxa"/>
            <w:vMerge/>
            <w:vAlign w:val="center"/>
          </w:tcPr>
          <w:p w:rsidR="00CB13BA" w:rsidRPr="00CB13BA" w:rsidRDefault="00CB13BA" w:rsidP="00CB13BA">
            <w:pPr>
              <w:ind w:left="-180"/>
              <w:jc w:val="center"/>
              <w:rPr>
                <w:rFonts w:eastAsia="Calibri"/>
                <w:lang w:val="ro-RO"/>
              </w:rPr>
            </w:pPr>
          </w:p>
        </w:tc>
        <w:tc>
          <w:tcPr>
            <w:tcW w:w="1309" w:type="dxa"/>
            <w:vMerge/>
            <w:vAlign w:val="center"/>
          </w:tcPr>
          <w:p w:rsidR="00CB13BA" w:rsidRPr="00CB13BA" w:rsidRDefault="00CB13BA" w:rsidP="00CB13BA">
            <w:pPr>
              <w:jc w:val="center"/>
              <w:rPr>
                <w:rFonts w:eastAsia="Calibri"/>
                <w:lang w:val="ro-RO"/>
              </w:rPr>
            </w:pPr>
          </w:p>
        </w:tc>
        <w:tc>
          <w:tcPr>
            <w:tcW w:w="1176" w:type="dxa"/>
            <w:vMerge/>
            <w:vAlign w:val="center"/>
          </w:tcPr>
          <w:p w:rsidR="00CB13BA" w:rsidRPr="00CB13BA" w:rsidRDefault="00CB13BA" w:rsidP="00CB13BA">
            <w:pPr>
              <w:jc w:val="center"/>
              <w:rPr>
                <w:rFonts w:eastAsia="Calibri"/>
                <w:lang w:val="ro-RO"/>
              </w:rPr>
            </w:pPr>
          </w:p>
        </w:tc>
        <w:tc>
          <w:tcPr>
            <w:tcW w:w="1150" w:type="dxa"/>
            <w:vAlign w:val="center"/>
          </w:tcPr>
          <w:p w:rsidR="00CB13BA" w:rsidRPr="00CB13BA" w:rsidRDefault="00CB13BA" w:rsidP="00CB13BA">
            <w:pPr>
              <w:jc w:val="center"/>
              <w:rPr>
                <w:rFonts w:eastAsia="Calibri"/>
                <w:lang w:val="ro-RO"/>
              </w:rPr>
            </w:pPr>
            <w:r w:rsidRPr="00CB13BA">
              <w:rPr>
                <w:rFonts w:eastAsia="Calibri"/>
                <w:lang w:val="ro-RO"/>
              </w:rPr>
              <w:t>[bar]</w:t>
            </w:r>
          </w:p>
        </w:tc>
        <w:tc>
          <w:tcPr>
            <w:tcW w:w="1780" w:type="dxa"/>
            <w:vMerge/>
            <w:vAlign w:val="center"/>
          </w:tcPr>
          <w:p w:rsidR="00CB13BA" w:rsidRPr="00CB13BA" w:rsidRDefault="00CB13BA" w:rsidP="00CB13BA">
            <w:pPr>
              <w:jc w:val="center"/>
              <w:rPr>
                <w:rFonts w:eastAsia="Calibri"/>
                <w:lang w:val="ro-RO"/>
              </w:rPr>
            </w:pPr>
          </w:p>
        </w:tc>
        <w:tc>
          <w:tcPr>
            <w:tcW w:w="1048" w:type="dxa"/>
            <w:vMerge/>
            <w:vAlign w:val="center"/>
          </w:tcPr>
          <w:p w:rsidR="00CB13BA" w:rsidRPr="00CB13BA" w:rsidRDefault="00CB13BA" w:rsidP="00CB13BA">
            <w:pPr>
              <w:ind w:left="-180"/>
              <w:jc w:val="center"/>
              <w:rPr>
                <w:rFonts w:eastAsia="Calibri"/>
                <w:lang w:val="ro-RO"/>
              </w:rPr>
            </w:pPr>
          </w:p>
        </w:tc>
      </w:tr>
      <w:tr w:rsidR="00CB13BA" w:rsidRPr="00CB13BA" w:rsidTr="00986525">
        <w:trPr>
          <w:cantSplit/>
          <w:trHeight w:val="323"/>
          <w:jc w:val="center"/>
        </w:trPr>
        <w:tc>
          <w:tcPr>
            <w:tcW w:w="530" w:type="dxa"/>
            <w:vAlign w:val="center"/>
          </w:tcPr>
          <w:p w:rsidR="00CB13BA" w:rsidRPr="00CB13BA" w:rsidRDefault="00CB13BA" w:rsidP="00CB13BA">
            <w:pPr>
              <w:ind w:left="-180"/>
              <w:jc w:val="center"/>
              <w:rPr>
                <w:rFonts w:eastAsia="Calibri"/>
                <w:lang w:val="ro-RO"/>
              </w:rPr>
            </w:pPr>
          </w:p>
        </w:tc>
        <w:tc>
          <w:tcPr>
            <w:tcW w:w="1309" w:type="dxa"/>
            <w:vAlign w:val="center"/>
          </w:tcPr>
          <w:p w:rsidR="00CB13BA" w:rsidRPr="00CB13BA" w:rsidRDefault="00CB13BA" w:rsidP="00CB13BA">
            <w:pPr>
              <w:jc w:val="center"/>
              <w:rPr>
                <w:rFonts w:eastAsia="Calibri"/>
                <w:lang w:val="ro-RO"/>
              </w:rPr>
            </w:pPr>
          </w:p>
        </w:tc>
        <w:tc>
          <w:tcPr>
            <w:tcW w:w="1176" w:type="dxa"/>
            <w:vAlign w:val="center"/>
          </w:tcPr>
          <w:p w:rsidR="00CB13BA" w:rsidRPr="00CB13BA" w:rsidRDefault="00CB13BA" w:rsidP="00CB13BA">
            <w:pPr>
              <w:jc w:val="center"/>
              <w:rPr>
                <w:rFonts w:eastAsia="Calibri"/>
                <w:lang w:val="ro-RO"/>
              </w:rPr>
            </w:pPr>
          </w:p>
        </w:tc>
        <w:tc>
          <w:tcPr>
            <w:tcW w:w="1150" w:type="dxa"/>
            <w:vAlign w:val="center"/>
          </w:tcPr>
          <w:p w:rsidR="00CB13BA" w:rsidRPr="00CB13BA" w:rsidRDefault="00CB13BA" w:rsidP="00CB13BA">
            <w:pPr>
              <w:jc w:val="center"/>
              <w:rPr>
                <w:rFonts w:eastAsia="Calibri"/>
                <w:lang w:val="ro-RO"/>
              </w:rPr>
            </w:pPr>
          </w:p>
        </w:tc>
        <w:tc>
          <w:tcPr>
            <w:tcW w:w="1780" w:type="dxa"/>
            <w:vAlign w:val="center"/>
          </w:tcPr>
          <w:p w:rsidR="00CB13BA" w:rsidRPr="00CB13BA" w:rsidRDefault="00CB13BA" w:rsidP="00CB13BA">
            <w:pPr>
              <w:jc w:val="center"/>
              <w:rPr>
                <w:rFonts w:eastAsia="Calibri"/>
                <w:lang w:val="ro-RO"/>
              </w:rPr>
            </w:pPr>
          </w:p>
        </w:tc>
        <w:tc>
          <w:tcPr>
            <w:tcW w:w="1048" w:type="dxa"/>
            <w:vAlign w:val="center"/>
          </w:tcPr>
          <w:p w:rsidR="00CB13BA" w:rsidRPr="00CB13BA" w:rsidRDefault="00CB13BA" w:rsidP="00CB13BA">
            <w:pPr>
              <w:ind w:left="-180"/>
              <w:jc w:val="center"/>
              <w:rPr>
                <w:rFonts w:eastAsia="Calibri"/>
                <w:lang w:val="ro-RO"/>
              </w:rPr>
            </w:pPr>
          </w:p>
        </w:tc>
      </w:tr>
    </w:tbl>
    <w:p w:rsidR="00986525" w:rsidRPr="00986525" w:rsidRDefault="00986525" w:rsidP="00986525">
      <w:pPr>
        <w:autoSpaceDE w:val="0"/>
        <w:autoSpaceDN w:val="0"/>
        <w:adjustRightInd w:val="0"/>
        <w:spacing w:line="360" w:lineRule="auto"/>
        <w:ind w:left="1134"/>
        <w:jc w:val="both"/>
        <w:rPr>
          <w:rFonts w:eastAsia="Calibri"/>
        </w:rPr>
      </w:pPr>
      <w:r w:rsidRPr="00986525">
        <w:rPr>
          <w:rFonts w:eastAsia="Calibri"/>
        </w:rPr>
        <w:t>Semnez prezenta anexă,</w:t>
      </w:r>
    </w:p>
    <w:p w:rsidR="00986525" w:rsidRPr="00986525" w:rsidRDefault="00986525" w:rsidP="00986525">
      <w:pPr>
        <w:autoSpaceDE w:val="0"/>
        <w:autoSpaceDN w:val="0"/>
        <w:adjustRightInd w:val="0"/>
        <w:spacing w:line="360" w:lineRule="auto"/>
        <w:ind w:left="1134"/>
        <w:jc w:val="both"/>
        <w:rPr>
          <w:rFonts w:eastAsia="Calibri"/>
        </w:rPr>
      </w:pPr>
      <w:r w:rsidRPr="00986525">
        <w:rPr>
          <w:rFonts w:eastAsia="Calibri"/>
        </w:rPr>
        <w:t>.................................</w:t>
      </w:r>
    </w:p>
    <w:p w:rsidR="00986525" w:rsidRPr="00986525" w:rsidRDefault="00986525" w:rsidP="00986525">
      <w:pPr>
        <w:autoSpaceDE w:val="0"/>
        <w:autoSpaceDN w:val="0"/>
        <w:adjustRightInd w:val="0"/>
        <w:spacing w:line="360" w:lineRule="auto"/>
        <w:ind w:left="1134"/>
        <w:jc w:val="both"/>
        <w:rPr>
          <w:rFonts w:eastAsia="Calibri"/>
        </w:rPr>
      </w:pPr>
      <w:r w:rsidRPr="00986525">
        <w:rPr>
          <w:rFonts w:eastAsia="Calibri"/>
        </w:rPr>
        <w:t xml:space="preserve">Reprezentantul legal al </w:t>
      </w:r>
      <w:r>
        <w:rPr>
          <w:rFonts w:eastAsia="Calibri"/>
        </w:rPr>
        <w:t>solicitantului</w:t>
      </w:r>
      <w:r w:rsidRPr="00986525">
        <w:rPr>
          <w:rFonts w:eastAsia="Calibri"/>
        </w:rPr>
        <w:t>,</w:t>
      </w:r>
    </w:p>
    <w:p w:rsidR="00986525" w:rsidRPr="00986525" w:rsidRDefault="00986525" w:rsidP="00986525">
      <w:pPr>
        <w:autoSpaceDE w:val="0"/>
        <w:autoSpaceDN w:val="0"/>
        <w:adjustRightInd w:val="0"/>
        <w:spacing w:line="360" w:lineRule="auto"/>
        <w:ind w:left="1134"/>
        <w:jc w:val="both"/>
        <w:rPr>
          <w:rFonts w:eastAsia="Calibri"/>
        </w:rPr>
      </w:pPr>
      <w:r w:rsidRPr="00986525">
        <w:rPr>
          <w:rFonts w:eastAsia="Calibri"/>
        </w:rPr>
        <w:t>...................................................</w:t>
      </w:r>
    </w:p>
    <w:p w:rsidR="00986525" w:rsidRPr="00986525" w:rsidRDefault="00986525" w:rsidP="00986525">
      <w:pPr>
        <w:autoSpaceDE w:val="0"/>
        <w:autoSpaceDN w:val="0"/>
        <w:adjustRightInd w:val="0"/>
        <w:spacing w:line="360" w:lineRule="auto"/>
        <w:ind w:left="1134"/>
        <w:jc w:val="both"/>
        <w:rPr>
          <w:rFonts w:eastAsia="Calibri"/>
        </w:rPr>
      </w:pPr>
      <w:r w:rsidRPr="00986525">
        <w:rPr>
          <w:rFonts w:eastAsia="Calibri"/>
        </w:rPr>
        <w:t>(numele și prenumele în clar, semnătura)</w:t>
      </w:r>
    </w:p>
    <w:p w:rsidR="00CB13BA" w:rsidRDefault="00986525" w:rsidP="00986525">
      <w:pPr>
        <w:keepNext/>
        <w:keepLines/>
        <w:autoSpaceDE w:val="0"/>
        <w:autoSpaceDN w:val="0"/>
        <w:adjustRightInd w:val="0"/>
        <w:spacing w:line="360" w:lineRule="auto"/>
        <w:ind w:left="1134"/>
        <w:jc w:val="both"/>
        <w:rPr>
          <w:lang w:val="ro-RO"/>
        </w:rPr>
      </w:pPr>
      <w:r w:rsidRPr="00986525">
        <w:rPr>
          <w:rFonts w:eastAsia="Calibri"/>
        </w:rPr>
        <w:t>Data :………………………</w:t>
      </w:r>
    </w:p>
    <w:p w:rsidR="00CB13BA" w:rsidRDefault="00CB13BA" w:rsidP="00986525">
      <w:pPr>
        <w:keepNext/>
        <w:keepLines/>
        <w:tabs>
          <w:tab w:val="left" w:pos="810"/>
        </w:tabs>
        <w:autoSpaceDE w:val="0"/>
        <w:autoSpaceDN w:val="0"/>
        <w:adjustRightInd w:val="0"/>
        <w:spacing w:line="360" w:lineRule="auto"/>
        <w:ind w:left="1134"/>
        <w:jc w:val="both"/>
        <w:rPr>
          <w:lang w:val="ro-RO"/>
        </w:rPr>
        <w:sectPr w:rsidR="00CB13BA" w:rsidSect="00986525">
          <w:pgSz w:w="16838" w:h="11906" w:orient="landscape"/>
          <w:pgMar w:top="1134" w:right="993" w:bottom="1417" w:left="284" w:header="708" w:footer="708" w:gutter="0"/>
          <w:cols w:space="708"/>
          <w:docGrid w:linePitch="360"/>
        </w:sectPr>
      </w:pPr>
    </w:p>
    <w:p w:rsidR="00CB13BA" w:rsidRDefault="00CB13BA" w:rsidP="00877CA5">
      <w:pPr>
        <w:keepNext/>
        <w:keepLines/>
        <w:tabs>
          <w:tab w:val="left" w:pos="810"/>
        </w:tabs>
        <w:autoSpaceDE w:val="0"/>
        <w:autoSpaceDN w:val="0"/>
        <w:adjustRightInd w:val="0"/>
        <w:spacing w:line="360" w:lineRule="auto"/>
        <w:ind w:left="810"/>
        <w:jc w:val="right"/>
        <w:rPr>
          <w:lang w:val="ro-RO"/>
        </w:rPr>
      </w:pPr>
    </w:p>
    <w:p w:rsidR="00877CA5" w:rsidRPr="004714E9" w:rsidRDefault="00877CA5" w:rsidP="00877CA5">
      <w:pPr>
        <w:keepNext/>
        <w:keepLines/>
        <w:tabs>
          <w:tab w:val="left" w:pos="810"/>
        </w:tabs>
        <w:autoSpaceDE w:val="0"/>
        <w:autoSpaceDN w:val="0"/>
        <w:adjustRightInd w:val="0"/>
        <w:spacing w:line="360" w:lineRule="auto"/>
        <w:ind w:left="810"/>
        <w:jc w:val="right"/>
        <w:rPr>
          <w:lang w:val="ro-RO"/>
        </w:rPr>
      </w:pPr>
      <w:r w:rsidRPr="004714E9">
        <w:rPr>
          <w:lang w:val="ro-RO"/>
        </w:rPr>
        <w:t xml:space="preserve">Anexa nr. </w:t>
      </w:r>
      <w:r w:rsidR="00986525">
        <w:rPr>
          <w:lang w:val="ro-RO"/>
        </w:rPr>
        <w:t>5</w:t>
      </w:r>
      <w:r w:rsidRPr="004714E9">
        <w:rPr>
          <w:lang w:val="ro-RO"/>
        </w:rPr>
        <w:t xml:space="preserve"> </w:t>
      </w:r>
    </w:p>
    <w:p w:rsidR="00877CA5" w:rsidRPr="004714E9" w:rsidRDefault="00877CA5" w:rsidP="00877CA5">
      <w:pPr>
        <w:keepNext/>
        <w:keepLines/>
        <w:tabs>
          <w:tab w:val="left" w:pos="810"/>
        </w:tabs>
        <w:autoSpaceDE w:val="0"/>
        <w:autoSpaceDN w:val="0"/>
        <w:adjustRightInd w:val="0"/>
        <w:spacing w:line="360" w:lineRule="auto"/>
        <w:ind w:left="810"/>
        <w:jc w:val="right"/>
        <w:rPr>
          <w:i/>
          <w:lang w:val="ro-RO"/>
        </w:rPr>
      </w:pPr>
      <w:r w:rsidRPr="004714E9">
        <w:rPr>
          <w:lang w:val="ro-RO"/>
        </w:rPr>
        <w:t>(</w:t>
      </w:r>
      <w:r w:rsidRPr="004714E9">
        <w:rPr>
          <w:i/>
          <w:lang w:val="ro-RO"/>
        </w:rPr>
        <w:t xml:space="preserve">ANEXA </w:t>
      </w:r>
      <w:r w:rsidR="002D3525">
        <w:rPr>
          <w:i/>
          <w:lang w:val="ro-RO"/>
        </w:rPr>
        <w:t xml:space="preserve">Nr. </w:t>
      </w:r>
      <w:r w:rsidRPr="004714E9">
        <w:rPr>
          <w:i/>
          <w:lang w:val="ro-RO"/>
        </w:rPr>
        <w:t>7</w:t>
      </w:r>
    </w:p>
    <w:p w:rsidR="00877CA5" w:rsidRPr="004714E9" w:rsidRDefault="00877CA5" w:rsidP="00877CA5">
      <w:pPr>
        <w:keepNext/>
        <w:keepLines/>
        <w:tabs>
          <w:tab w:val="left" w:pos="810"/>
        </w:tabs>
        <w:autoSpaceDE w:val="0"/>
        <w:autoSpaceDN w:val="0"/>
        <w:adjustRightInd w:val="0"/>
        <w:spacing w:line="360" w:lineRule="auto"/>
        <w:ind w:left="810"/>
        <w:jc w:val="right"/>
        <w:rPr>
          <w:lang w:val="ro-RO"/>
        </w:rPr>
      </w:pPr>
      <w:r w:rsidRPr="004714E9">
        <w:rPr>
          <w:lang w:val="ro-RO"/>
        </w:rPr>
        <w:t>la regulament)</w:t>
      </w:r>
    </w:p>
    <w:p w:rsidR="008439B8" w:rsidRPr="004714E9" w:rsidRDefault="008439B8" w:rsidP="00877CA5">
      <w:pPr>
        <w:spacing w:after="160" w:line="360" w:lineRule="auto"/>
        <w:jc w:val="right"/>
        <w:rPr>
          <w:rFonts w:eastAsia="Calibri"/>
          <w:lang w:val="ro-RO"/>
        </w:rPr>
      </w:pPr>
    </w:p>
    <w:p w:rsidR="00877CA5" w:rsidRPr="004714E9" w:rsidRDefault="00877CA5" w:rsidP="00877CA5">
      <w:pPr>
        <w:autoSpaceDE w:val="0"/>
        <w:autoSpaceDN w:val="0"/>
        <w:adjustRightInd w:val="0"/>
        <w:spacing w:line="360" w:lineRule="auto"/>
        <w:jc w:val="center"/>
        <w:rPr>
          <w:rFonts w:eastAsia="Calibri"/>
          <w:lang w:val="ro-RO"/>
        </w:rPr>
      </w:pPr>
      <w:r w:rsidRPr="004714E9">
        <w:rPr>
          <w:rFonts w:eastAsia="Calibri"/>
          <w:lang w:val="ro-RO"/>
        </w:rPr>
        <w:t>DECLARA</w:t>
      </w:r>
      <w:r w:rsidR="004714E9" w:rsidRPr="004714E9">
        <w:rPr>
          <w:rFonts w:eastAsia="Calibri"/>
          <w:lang w:val="ro-RO"/>
        </w:rPr>
        <w:t>Ț</w:t>
      </w:r>
      <w:r w:rsidRPr="004714E9">
        <w:rPr>
          <w:rFonts w:eastAsia="Calibri"/>
          <w:lang w:val="ro-RO"/>
        </w:rPr>
        <w:t>IE PE PROPRIA RĂSPUNDERE</w:t>
      </w:r>
    </w:p>
    <w:p w:rsidR="00877CA5" w:rsidRPr="004714E9" w:rsidRDefault="00877CA5" w:rsidP="00877CA5">
      <w:pPr>
        <w:autoSpaceDE w:val="0"/>
        <w:autoSpaceDN w:val="0"/>
        <w:adjustRightInd w:val="0"/>
        <w:spacing w:line="360" w:lineRule="auto"/>
        <w:jc w:val="center"/>
        <w:rPr>
          <w:rFonts w:eastAsia="Calibri"/>
          <w:lang w:val="ro-RO"/>
        </w:rPr>
      </w:pPr>
      <w:r w:rsidRPr="004714E9">
        <w:rPr>
          <w:rFonts w:eastAsia="Calibri"/>
          <w:lang w:val="ro-RO"/>
        </w:rPr>
        <w:t>a reprezentantului legal</w:t>
      </w:r>
    </w:p>
    <w:p w:rsidR="00877CA5" w:rsidRPr="000D6C00" w:rsidRDefault="00877CA5" w:rsidP="000D6C00">
      <w:pPr>
        <w:pStyle w:val="ListParagraph"/>
        <w:numPr>
          <w:ilvl w:val="0"/>
          <w:numId w:val="11"/>
        </w:numPr>
        <w:autoSpaceDE w:val="0"/>
        <w:autoSpaceDN w:val="0"/>
        <w:adjustRightInd w:val="0"/>
        <w:spacing w:line="360" w:lineRule="auto"/>
        <w:contextualSpacing/>
        <w:jc w:val="center"/>
        <w:rPr>
          <w:rFonts w:eastAsia="Calibri"/>
          <w:lang w:val="ro-RO"/>
        </w:rPr>
      </w:pPr>
      <w:r w:rsidRPr="000D6C00">
        <w:rPr>
          <w:rFonts w:eastAsia="Calibri"/>
          <w:lang w:val="ro-RO"/>
        </w:rPr>
        <w:t xml:space="preserve">model - </w:t>
      </w:r>
    </w:p>
    <w:p w:rsidR="00877CA5" w:rsidRPr="004714E9" w:rsidRDefault="00877CA5" w:rsidP="00877CA5">
      <w:pPr>
        <w:autoSpaceDE w:val="0"/>
        <w:autoSpaceDN w:val="0"/>
        <w:adjustRightInd w:val="0"/>
        <w:spacing w:line="360" w:lineRule="auto"/>
        <w:ind w:firstLine="720"/>
        <w:jc w:val="both"/>
        <w:rPr>
          <w:rFonts w:eastAsia="Calibri"/>
          <w:lang w:val="ro-RO"/>
        </w:rPr>
      </w:pPr>
    </w:p>
    <w:p w:rsidR="00877CA5" w:rsidRPr="004714E9" w:rsidRDefault="00877CA5" w:rsidP="00877CA5">
      <w:pPr>
        <w:autoSpaceDE w:val="0"/>
        <w:autoSpaceDN w:val="0"/>
        <w:adjustRightInd w:val="0"/>
        <w:spacing w:line="360" w:lineRule="auto"/>
        <w:ind w:firstLine="720"/>
        <w:jc w:val="both"/>
        <w:rPr>
          <w:rFonts w:eastAsia="Calibri"/>
          <w:lang w:val="ro-RO"/>
        </w:rPr>
      </w:pPr>
      <w:r w:rsidRPr="004714E9">
        <w:rPr>
          <w:rFonts w:eastAsia="Calibri"/>
          <w:lang w:val="ro-RO"/>
        </w:rPr>
        <w:t xml:space="preserve">Subsemnatul, .........................., reprezentant legal al </w:t>
      </w:r>
      <w:r w:rsidR="004B412C" w:rsidRPr="004714E9">
        <w:rPr>
          <w:rFonts w:eastAsia="Calibri"/>
          <w:lang w:val="ro-RO"/>
        </w:rPr>
        <w:t>solicitantului</w:t>
      </w:r>
      <w:r w:rsidRPr="004714E9">
        <w:rPr>
          <w:rFonts w:eastAsia="Calibri"/>
          <w:lang w:val="ro-RO"/>
        </w:rPr>
        <w:t xml:space="preserve"> ........................, cunoscând prevederile art. 326 din Codul penal privind falsul în declara</w:t>
      </w:r>
      <w:r w:rsidR="004714E9" w:rsidRPr="004714E9">
        <w:rPr>
          <w:rFonts w:eastAsia="Calibri"/>
          <w:lang w:val="ro-RO"/>
        </w:rPr>
        <w:t>ț</w:t>
      </w:r>
      <w:r w:rsidRPr="004714E9">
        <w:rPr>
          <w:rFonts w:eastAsia="Calibri"/>
          <w:lang w:val="ro-RO"/>
        </w:rPr>
        <w:t>ii, declar pe propria răspundere următoarele:</w:t>
      </w:r>
    </w:p>
    <w:p w:rsidR="00877CA5" w:rsidRPr="004714E9" w:rsidRDefault="00877CA5" w:rsidP="00877CA5">
      <w:pPr>
        <w:numPr>
          <w:ilvl w:val="0"/>
          <w:numId w:val="13"/>
        </w:numPr>
        <w:autoSpaceDE w:val="0"/>
        <w:autoSpaceDN w:val="0"/>
        <w:adjustRightInd w:val="0"/>
        <w:spacing w:line="360" w:lineRule="auto"/>
        <w:contextualSpacing/>
        <w:jc w:val="both"/>
        <w:rPr>
          <w:rFonts w:eastAsia="Calibri"/>
          <w:lang w:val="ro-RO"/>
        </w:rPr>
      </w:pPr>
      <w:r w:rsidRPr="004714E9">
        <w:rPr>
          <w:rFonts w:eastAsia="Calibri"/>
          <w:lang w:val="ro-RO"/>
        </w:rPr>
        <w:t>toate documentele depuse în copie sunt conforme cu originalele;</w:t>
      </w:r>
    </w:p>
    <w:p w:rsidR="00834949" w:rsidRDefault="000D6C00" w:rsidP="00834949">
      <w:pPr>
        <w:pStyle w:val="ListParagraph"/>
        <w:numPr>
          <w:ilvl w:val="0"/>
          <w:numId w:val="13"/>
        </w:numPr>
        <w:autoSpaceDE w:val="0"/>
        <w:autoSpaceDN w:val="0"/>
        <w:adjustRightInd w:val="0"/>
        <w:spacing w:line="360" w:lineRule="auto"/>
        <w:contextualSpacing/>
        <w:jc w:val="both"/>
        <w:rPr>
          <w:lang w:val="ro-RO"/>
        </w:rPr>
      </w:pPr>
      <w:r w:rsidRPr="000D6C00">
        <w:rPr>
          <w:rFonts w:eastAsia="Calibri"/>
          <w:lang w:val="ro-RO"/>
        </w:rPr>
        <w:t>pentru desfășurarea activității care face obiectul licenței, solicitantul deține un număr de instalatori autorizaţi ANRE</w:t>
      </w:r>
      <w:r w:rsidR="00334836">
        <w:rPr>
          <w:rFonts w:eastAsia="Calibri"/>
          <w:lang w:val="ro-RO"/>
        </w:rPr>
        <w:t xml:space="preserve"> în structura proprie de personal</w:t>
      </w:r>
      <w:r w:rsidRPr="000D6C00">
        <w:rPr>
          <w:rFonts w:eastAsia="Calibri"/>
          <w:lang w:val="ro-RO"/>
        </w:rPr>
        <w:t xml:space="preserve"> și contracte de servicii cu operatori economici autorizați ANRE, după caz, în număr suficient raportat la volumul activităţilor desfăşurate</w:t>
      </w:r>
      <w:r w:rsidR="00834949" w:rsidRPr="00B03DBA">
        <w:rPr>
          <w:lang w:val="ro-RO"/>
        </w:rPr>
        <w:t>;</w:t>
      </w:r>
    </w:p>
    <w:p w:rsidR="00877CA5" w:rsidRPr="004714E9" w:rsidRDefault="00877CA5" w:rsidP="00877CA5">
      <w:pPr>
        <w:numPr>
          <w:ilvl w:val="0"/>
          <w:numId w:val="13"/>
        </w:numPr>
        <w:autoSpaceDE w:val="0"/>
        <w:autoSpaceDN w:val="0"/>
        <w:adjustRightInd w:val="0"/>
        <w:spacing w:line="360" w:lineRule="auto"/>
        <w:contextualSpacing/>
        <w:jc w:val="both"/>
        <w:rPr>
          <w:rFonts w:eastAsia="Calibri"/>
          <w:lang w:val="ro-RO"/>
        </w:rPr>
      </w:pPr>
      <w:r w:rsidRPr="004714E9">
        <w:rPr>
          <w:rFonts w:eastAsia="Calibri"/>
          <w:lang w:val="ro-RO"/>
        </w:rPr>
        <w:t>au fost respectate prevederile legale privind proiectarea, verificarea tehnică a documenta</w:t>
      </w:r>
      <w:r w:rsidR="004714E9" w:rsidRPr="004714E9">
        <w:rPr>
          <w:rFonts w:eastAsia="Calibri"/>
          <w:lang w:val="ro-RO"/>
        </w:rPr>
        <w:t>ț</w:t>
      </w:r>
      <w:r w:rsidRPr="004714E9">
        <w:rPr>
          <w:rFonts w:eastAsia="Calibri"/>
          <w:lang w:val="ro-RO"/>
        </w:rPr>
        <w:t>iei tehnice/proiectului tehnic, execu</w:t>
      </w:r>
      <w:r w:rsidR="004714E9" w:rsidRPr="004714E9">
        <w:rPr>
          <w:rFonts w:eastAsia="Calibri"/>
          <w:lang w:val="ro-RO"/>
        </w:rPr>
        <w:t>ț</w:t>
      </w:r>
      <w:r w:rsidRPr="004714E9">
        <w:rPr>
          <w:rFonts w:eastAsia="Calibri"/>
          <w:lang w:val="ro-RO"/>
        </w:rPr>
        <w:t xml:space="preserve">ia </w:t>
      </w:r>
      <w:r w:rsidR="001C6C14" w:rsidRPr="004714E9">
        <w:rPr>
          <w:rFonts w:eastAsia="Calibri"/>
          <w:lang w:val="ro-RO"/>
        </w:rPr>
        <w:t>ș</w:t>
      </w:r>
      <w:r w:rsidRPr="004714E9">
        <w:rPr>
          <w:rFonts w:eastAsia="Calibri"/>
          <w:lang w:val="ro-RO"/>
        </w:rPr>
        <w:t>i recep</w:t>
      </w:r>
      <w:r w:rsidR="004714E9" w:rsidRPr="004714E9">
        <w:rPr>
          <w:rFonts w:eastAsia="Calibri"/>
          <w:lang w:val="ro-RO"/>
        </w:rPr>
        <w:t>ț</w:t>
      </w:r>
      <w:r w:rsidRPr="004714E9">
        <w:rPr>
          <w:rFonts w:eastAsia="Calibri"/>
          <w:lang w:val="ro-RO"/>
        </w:rPr>
        <w:t>ia lucrărilor în sectorul gazelor naturale;</w:t>
      </w:r>
    </w:p>
    <w:p w:rsidR="00877CA5" w:rsidRPr="004714E9" w:rsidRDefault="00877CA5" w:rsidP="00877CA5">
      <w:pPr>
        <w:numPr>
          <w:ilvl w:val="0"/>
          <w:numId w:val="13"/>
        </w:numPr>
        <w:autoSpaceDE w:val="0"/>
        <w:autoSpaceDN w:val="0"/>
        <w:adjustRightInd w:val="0"/>
        <w:spacing w:line="360" w:lineRule="auto"/>
        <w:contextualSpacing/>
        <w:jc w:val="both"/>
        <w:rPr>
          <w:rFonts w:eastAsia="Calibri"/>
          <w:lang w:val="ro-RO"/>
        </w:rPr>
      </w:pPr>
      <w:r w:rsidRPr="004714E9">
        <w:rPr>
          <w:rFonts w:eastAsia="Calibri"/>
          <w:lang w:val="ro-RO"/>
        </w:rPr>
        <w:t>pentru obiectivele/sistemele pentru care se solicită acordarea/modificarea licen</w:t>
      </w:r>
      <w:r w:rsidR="004714E9" w:rsidRPr="004714E9">
        <w:rPr>
          <w:rFonts w:eastAsia="Calibri"/>
          <w:lang w:val="ro-RO"/>
        </w:rPr>
        <w:t>ț</w:t>
      </w:r>
      <w:r w:rsidRPr="004714E9">
        <w:rPr>
          <w:rFonts w:eastAsia="Calibri"/>
          <w:lang w:val="ro-RO"/>
        </w:rPr>
        <w:t>ei</w:t>
      </w:r>
      <w:r w:rsidR="00A16112">
        <w:rPr>
          <w:rFonts w:eastAsia="Calibri"/>
          <w:lang w:val="ro-RO"/>
        </w:rPr>
        <w:t>,</w:t>
      </w:r>
      <w:r w:rsidRPr="004714E9">
        <w:rPr>
          <w:rFonts w:eastAsia="Calibri"/>
          <w:lang w:val="ro-RO"/>
        </w:rPr>
        <w:t xml:space="preserve"> so</w:t>
      </w:r>
      <w:r w:rsidR="00A16112">
        <w:rPr>
          <w:rFonts w:eastAsia="Calibri"/>
          <w:lang w:val="ro-RO"/>
        </w:rPr>
        <w:t>licitantul</w:t>
      </w:r>
      <w:r w:rsidRPr="004714E9">
        <w:rPr>
          <w:rFonts w:eastAsia="Calibri"/>
          <w:lang w:val="ro-RO"/>
        </w:rPr>
        <w:t xml:space="preserve"> de</w:t>
      </w:r>
      <w:r w:rsidR="004714E9" w:rsidRPr="004714E9">
        <w:rPr>
          <w:rFonts w:eastAsia="Calibri"/>
          <w:lang w:val="ro-RO"/>
        </w:rPr>
        <w:t>ț</w:t>
      </w:r>
      <w:r w:rsidRPr="004714E9">
        <w:rPr>
          <w:rFonts w:eastAsia="Calibri"/>
          <w:lang w:val="ro-RO"/>
        </w:rPr>
        <w:t>ine toate documentele, întocmite conform prevederilor legale specifice incidente, iar acestea pot fi puse la dispozi</w:t>
      </w:r>
      <w:r w:rsidR="004714E9" w:rsidRPr="004714E9">
        <w:rPr>
          <w:rFonts w:eastAsia="Calibri"/>
          <w:lang w:val="ro-RO"/>
        </w:rPr>
        <w:t>ț</w:t>
      </w:r>
      <w:r w:rsidRPr="004714E9">
        <w:rPr>
          <w:rFonts w:eastAsia="Calibri"/>
          <w:lang w:val="ro-RO"/>
        </w:rPr>
        <w:t>ia Autorită</w:t>
      </w:r>
      <w:r w:rsidR="004714E9" w:rsidRPr="004714E9">
        <w:rPr>
          <w:rFonts w:eastAsia="Calibri"/>
          <w:lang w:val="ro-RO"/>
        </w:rPr>
        <w:t>ț</w:t>
      </w:r>
      <w:r w:rsidRPr="004714E9">
        <w:rPr>
          <w:rFonts w:eastAsia="Calibri"/>
          <w:lang w:val="ro-RO"/>
        </w:rPr>
        <w:t>ii Na</w:t>
      </w:r>
      <w:r w:rsidR="004714E9" w:rsidRPr="004714E9">
        <w:rPr>
          <w:rFonts w:eastAsia="Calibri"/>
          <w:lang w:val="ro-RO"/>
        </w:rPr>
        <w:t>ț</w:t>
      </w:r>
      <w:r w:rsidRPr="004714E9">
        <w:rPr>
          <w:rFonts w:eastAsia="Calibri"/>
          <w:lang w:val="ro-RO"/>
        </w:rPr>
        <w:t>ionale de Reglementare în Domeniul Energiei în vederea consultării sau verificării;</w:t>
      </w:r>
    </w:p>
    <w:p w:rsidR="00877CA5" w:rsidRPr="004714E9" w:rsidRDefault="00877CA5" w:rsidP="00877CA5">
      <w:pPr>
        <w:numPr>
          <w:ilvl w:val="0"/>
          <w:numId w:val="13"/>
        </w:numPr>
        <w:autoSpaceDE w:val="0"/>
        <w:autoSpaceDN w:val="0"/>
        <w:adjustRightInd w:val="0"/>
        <w:spacing w:line="360" w:lineRule="auto"/>
        <w:contextualSpacing/>
        <w:jc w:val="both"/>
        <w:rPr>
          <w:rFonts w:eastAsia="Calibri"/>
          <w:lang w:val="ro-RO"/>
        </w:rPr>
      </w:pPr>
      <w:r w:rsidRPr="004714E9">
        <w:rPr>
          <w:rFonts w:eastAsia="Calibri"/>
          <w:lang w:val="ro-RO"/>
        </w:rPr>
        <w:t>valoarea obiectivului/sistemului pentru care se solicită acordarea/modificarea licen</w:t>
      </w:r>
      <w:r w:rsidR="004714E9" w:rsidRPr="004714E9">
        <w:rPr>
          <w:rFonts w:eastAsia="Calibri"/>
          <w:lang w:val="ro-RO"/>
        </w:rPr>
        <w:t>ț</w:t>
      </w:r>
      <w:r w:rsidRPr="004714E9">
        <w:rPr>
          <w:rFonts w:eastAsia="Calibri"/>
          <w:lang w:val="ro-RO"/>
        </w:rPr>
        <w:t>ei este de ............ lei (fără TVA).</w:t>
      </w:r>
    </w:p>
    <w:p w:rsidR="0098513B" w:rsidRPr="004714E9" w:rsidRDefault="0098513B" w:rsidP="00877CA5">
      <w:pPr>
        <w:autoSpaceDE w:val="0"/>
        <w:autoSpaceDN w:val="0"/>
        <w:adjustRightInd w:val="0"/>
        <w:spacing w:line="360" w:lineRule="auto"/>
        <w:jc w:val="both"/>
        <w:rPr>
          <w:rFonts w:eastAsia="Calibri"/>
          <w:lang w:val="ro-RO"/>
        </w:rPr>
      </w:pPr>
    </w:p>
    <w:p w:rsidR="00A16112" w:rsidRPr="00A16112" w:rsidRDefault="00A16112" w:rsidP="00A16112">
      <w:pPr>
        <w:autoSpaceDE w:val="0"/>
        <w:autoSpaceDN w:val="0"/>
        <w:adjustRightInd w:val="0"/>
        <w:spacing w:line="360" w:lineRule="auto"/>
        <w:jc w:val="both"/>
        <w:rPr>
          <w:rFonts w:eastAsia="Calibri"/>
          <w:lang w:val="ro-RO"/>
        </w:rPr>
      </w:pPr>
      <w:r w:rsidRPr="00A16112">
        <w:rPr>
          <w:rFonts w:eastAsia="Calibri"/>
          <w:lang w:val="ro-RO"/>
        </w:rPr>
        <w:t>Semnez prezenta declaraţie,</w:t>
      </w:r>
    </w:p>
    <w:p w:rsidR="00A16112" w:rsidRPr="00A16112" w:rsidRDefault="00A16112" w:rsidP="00A16112">
      <w:pPr>
        <w:autoSpaceDE w:val="0"/>
        <w:autoSpaceDN w:val="0"/>
        <w:adjustRightInd w:val="0"/>
        <w:spacing w:line="360" w:lineRule="auto"/>
        <w:jc w:val="both"/>
        <w:rPr>
          <w:rFonts w:eastAsia="Calibri"/>
          <w:lang w:val="ro-RO"/>
        </w:rPr>
      </w:pPr>
      <w:r w:rsidRPr="00A16112">
        <w:rPr>
          <w:rFonts w:eastAsia="Calibri"/>
          <w:lang w:val="ro-RO"/>
        </w:rPr>
        <w:t>..........................</w:t>
      </w:r>
    </w:p>
    <w:p w:rsidR="0098513B" w:rsidRPr="004714E9" w:rsidRDefault="0098513B" w:rsidP="00877CA5">
      <w:pPr>
        <w:autoSpaceDE w:val="0"/>
        <w:autoSpaceDN w:val="0"/>
        <w:adjustRightInd w:val="0"/>
        <w:spacing w:line="360" w:lineRule="auto"/>
        <w:jc w:val="both"/>
        <w:rPr>
          <w:rFonts w:eastAsia="Calibri"/>
          <w:lang w:val="ro-RO"/>
        </w:rPr>
      </w:pPr>
    </w:p>
    <w:p w:rsidR="00A16112" w:rsidRDefault="00877CA5" w:rsidP="00877CA5">
      <w:pPr>
        <w:autoSpaceDE w:val="0"/>
        <w:autoSpaceDN w:val="0"/>
        <w:adjustRightInd w:val="0"/>
        <w:spacing w:line="360" w:lineRule="auto"/>
        <w:jc w:val="both"/>
        <w:rPr>
          <w:rFonts w:eastAsia="Calibri"/>
          <w:lang w:val="ro-RO"/>
        </w:rPr>
      </w:pPr>
      <w:r w:rsidRPr="004714E9">
        <w:rPr>
          <w:rFonts w:eastAsia="Calibri"/>
          <w:lang w:val="ro-RO"/>
        </w:rPr>
        <w:t>Reprezentantul</w:t>
      </w:r>
      <w:r w:rsidR="00564D39" w:rsidRPr="004714E9">
        <w:rPr>
          <w:rFonts w:eastAsia="Calibri"/>
          <w:lang w:val="ro-RO"/>
        </w:rPr>
        <w:t xml:space="preserve"> legal al </w:t>
      </w:r>
      <w:r w:rsidR="004B412C" w:rsidRPr="004714E9">
        <w:rPr>
          <w:rFonts w:eastAsia="Calibri"/>
          <w:lang w:val="ro-RO"/>
        </w:rPr>
        <w:t>solicitantului</w:t>
      </w:r>
      <w:r w:rsidR="00564D39" w:rsidRPr="004714E9">
        <w:rPr>
          <w:rFonts w:eastAsia="Calibri"/>
          <w:lang w:val="ro-RO"/>
        </w:rPr>
        <w:t xml:space="preserve"> </w:t>
      </w:r>
    </w:p>
    <w:p w:rsidR="00A16112" w:rsidRDefault="00A16112" w:rsidP="00877CA5">
      <w:pPr>
        <w:autoSpaceDE w:val="0"/>
        <w:autoSpaceDN w:val="0"/>
        <w:adjustRightInd w:val="0"/>
        <w:spacing w:line="360" w:lineRule="auto"/>
        <w:jc w:val="both"/>
        <w:rPr>
          <w:rFonts w:eastAsia="Calibri"/>
          <w:lang w:val="ro-RO"/>
        </w:rPr>
      </w:pPr>
      <w:r>
        <w:rPr>
          <w:rFonts w:eastAsia="Calibri"/>
          <w:lang w:val="ro-RO"/>
        </w:rPr>
        <w:t>...............................</w:t>
      </w:r>
    </w:p>
    <w:p w:rsidR="00877CA5" w:rsidRPr="004714E9" w:rsidRDefault="00877CA5" w:rsidP="00877CA5">
      <w:pPr>
        <w:autoSpaceDE w:val="0"/>
        <w:autoSpaceDN w:val="0"/>
        <w:adjustRightInd w:val="0"/>
        <w:spacing w:line="360" w:lineRule="auto"/>
        <w:jc w:val="both"/>
        <w:rPr>
          <w:rFonts w:eastAsia="Calibri"/>
          <w:lang w:val="ro-RO"/>
        </w:rPr>
      </w:pPr>
      <w:r w:rsidRPr="004714E9">
        <w:rPr>
          <w:rFonts w:eastAsia="Calibri"/>
          <w:lang w:val="ro-RO"/>
        </w:rPr>
        <w:t xml:space="preserve">(numele </w:t>
      </w:r>
      <w:r w:rsidR="001C6C14" w:rsidRPr="004714E9">
        <w:rPr>
          <w:rFonts w:eastAsia="Calibri"/>
          <w:lang w:val="ro-RO"/>
        </w:rPr>
        <w:t>ș</w:t>
      </w:r>
      <w:r w:rsidRPr="004714E9">
        <w:rPr>
          <w:rFonts w:eastAsia="Calibri"/>
          <w:lang w:val="ro-RO"/>
        </w:rPr>
        <w:t>i prenumele în clar, semnătura)</w:t>
      </w:r>
    </w:p>
    <w:p w:rsidR="00877CA5" w:rsidRPr="004714E9" w:rsidRDefault="00877CA5" w:rsidP="00877CA5">
      <w:pPr>
        <w:autoSpaceDE w:val="0"/>
        <w:autoSpaceDN w:val="0"/>
        <w:adjustRightInd w:val="0"/>
        <w:spacing w:line="360" w:lineRule="auto"/>
        <w:jc w:val="both"/>
        <w:rPr>
          <w:rFonts w:eastAsia="Calibri"/>
          <w:lang w:val="ro-RO"/>
        </w:rPr>
      </w:pPr>
      <w:r w:rsidRPr="004714E9">
        <w:rPr>
          <w:rFonts w:eastAsia="Calibri"/>
          <w:lang w:val="ro-RO"/>
        </w:rPr>
        <w:t>Data</w:t>
      </w:r>
      <w:r w:rsidR="00564D39" w:rsidRPr="004714E9">
        <w:rPr>
          <w:rFonts w:eastAsia="Calibri"/>
          <w:lang w:val="ro-RO"/>
        </w:rPr>
        <w:t>:</w:t>
      </w:r>
      <w:r w:rsidR="00986525">
        <w:rPr>
          <w:rFonts w:eastAsia="Calibri"/>
          <w:lang w:val="ro-RO"/>
        </w:rPr>
        <w:t xml:space="preserve"> </w:t>
      </w:r>
      <w:r w:rsidRPr="004714E9">
        <w:rPr>
          <w:rFonts w:eastAsia="Calibri"/>
          <w:lang w:val="ro-RO"/>
        </w:rPr>
        <w:t>.................</w:t>
      </w:r>
    </w:p>
    <w:p w:rsidR="00564D39" w:rsidRPr="004714E9" w:rsidRDefault="00877CA5" w:rsidP="002D3525">
      <w:pPr>
        <w:spacing w:after="160" w:line="259" w:lineRule="auto"/>
        <w:rPr>
          <w:lang w:val="ro-RO"/>
        </w:rPr>
      </w:pPr>
      <w:r w:rsidRPr="004714E9">
        <w:rPr>
          <w:rFonts w:eastAsia="Calibri"/>
          <w:lang w:val="ro-RO"/>
        </w:rPr>
        <w:br w:type="page"/>
      </w:r>
    </w:p>
    <w:p w:rsidR="00564D39" w:rsidRPr="004714E9" w:rsidRDefault="00564D39" w:rsidP="00564D39">
      <w:pPr>
        <w:autoSpaceDE w:val="0"/>
        <w:autoSpaceDN w:val="0"/>
        <w:adjustRightInd w:val="0"/>
        <w:jc w:val="center"/>
        <w:rPr>
          <w:lang w:val="ro-RO"/>
        </w:rPr>
        <w:sectPr w:rsidR="00564D39" w:rsidRPr="004714E9" w:rsidSect="00F948AE">
          <w:pgSz w:w="11906" w:h="16838"/>
          <w:pgMar w:top="993" w:right="1417" w:bottom="284" w:left="1417" w:header="708" w:footer="708" w:gutter="0"/>
          <w:cols w:space="708"/>
          <w:docGrid w:linePitch="360"/>
        </w:sectPr>
      </w:pPr>
    </w:p>
    <w:p w:rsidR="00564D39" w:rsidRPr="004714E9" w:rsidRDefault="00564D39" w:rsidP="00564D39">
      <w:pPr>
        <w:keepNext/>
        <w:keepLines/>
        <w:tabs>
          <w:tab w:val="left" w:pos="810"/>
        </w:tabs>
        <w:autoSpaceDE w:val="0"/>
        <w:autoSpaceDN w:val="0"/>
        <w:adjustRightInd w:val="0"/>
        <w:spacing w:line="360" w:lineRule="auto"/>
        <w:ind w:left="810"/>
        <w:jc w:val="right"/>
        <w:rPr>
          <w:lang w:val="ro-RO"/>
        </w:rPr>
      </w:pPr>
      <w:r w:rsidRPr="004714E9">
        <w:rPr>
          <w:lang w:val="ro-RO"/>
        </w:rPr>
        <w:lastRenderedPageBreak/>
        <w:t xml:space="preserve">Anexa nr. </w:t>
      </w:r>
      <w:r w:rsidR="00986525">
        <w:rPr>
          <w:lang w:val="ro-RO"/>
        </w:rPr>
        <w:t>6</w:t>
      </w:r>
      <w:r w:rsidRPr="004714E9">
        <w:rPr>
          <w:lang w:val="ro-RO"/>
        </w:rPr>
        <w:t xml:space="preserve"> </w:t>
      </w:r>
    </w:p>
    <w:p w:rsidR="00564D39" w:rsidRPr="004714E9" w:rsidRDefault="00564D39" w:rsidP="00564D39">
      <w:pPr>
        <w:keepNext/>
        <w:keepLines/>
        <w:tabs>
          <w:tab w:val="left" w:pos="810"/>
        </w:tabs>
        <w:autoSpaceDE w:val="0"/>
        <w:autoSpaceDN w:val="0"/>
        <w:adjustRightInd w:val="0"/>
        <w:spacing w:line="360" w:lineRule="auto"/>
        <w:ind w:left="810"/>
        <w:jc w:val="right"/>
        <w:rPr>
          <w:i/>
          <w:lang w:val="ro-RO"/>
        </w:rPr>
      </w:pPr>
      <w:r w:rsidRPr="004714E9">
        <w:rPr>
          <w:lang w:val="ro-RO"/>
        </w:rPr>
        <w:t>(</w:t>
      </w:r>
      <w:r w:rsidRPr="004714E9">
        <w:rPr>
          <w:i/>
          <w:lang w:val="ro-RO"/>
        </w:rPr>
        <w:t>ANEXA</w:t>
      </w:r>
      <w:r w:rsidR="002D3525">
        <w:rPr>
          <w:i/>
          <w:lang w:val="ro-RO"/>
        </w:rPr>
        <w:t xml:space="preserve"> Nr.</w:t>
      </w:r>
      <w:r w:rsidRPr="004714E9">
        <w:rPr>
          <w:i/>
          <w:lang w:val="ro-RO"/>
        </w:rPr>
        <w:t xml:space="preserve"> 9</w:t>
      </w:r>
    </w:p>
    <w:p w:rsidR="00564D39" w:rsidRPr="004714E9" w:rsidRDefault="00564D39" w:rsidP="00564D39">
      <w:pPr>
        <w:keepNext/>
        <w:keepLines/>
        <w:tabs>
          <w:tab w:val="left" w:pos="810"/>
        </w:tabs>
        <w:autoSpaceDE w:val="0"/>
        <w:autoSpaceDN w:val="0"/>
        <w:adjustRightInd w:val="0"/>
        <w:spacing w:line="360" w:lineRule="auto"/>
        <w:ind w:left="810"/>
        <w:jc w:val="right"/>
        <w:rPr>
          <w:lang w:val="ro-RO"/>
        </w:rPr>
      </w:pPr>
      <w:r w:rsidRPr="004714E9">
        <w:rPr>
          <w:lang w:val="ro-RO"/>
        </w:rPr>
        <w:t>la regulament)</w:t>
      </w:r>
    </w:p>
    <w:p w:rsidR="00564D39" w:rsidRPr="004714E9" w:rsidRDefault="00564D39" w:rsidP="00564D39">
      <w:pPr>
        <w:jc w:val="right"/>
        <w:rPr>
          <w:rFonts w:eastAsia="Calibri"/>
          <w:lang w:val="ro-RO"/>
        </w:rPr>
      </w:pPr>
    </w:p>
    <w:p w:rsidR="00281108" w:rsidRDefault="00564D39" w:rsidP="00564D39">
      <w:pPr>
        <w:jc w:val="center"/>
        <w:rPr>
          <w:rFonts w:eastAsia="Calibri"/>
          <w:lang w:val="ro-RO"/>
        </w:rPr>
      </w:pPr>
      <w:r w:rsidRPr="004714E9">
        <w:rPr>
          <w:rFonts w:eastAsia="Calibri"/>
          <w:lang w:val="ro-RO"/>
        </w:rPr>
        <w:t>Situa</w:t>
      </w:r>
      <w:r w:rsidR="004714E9" w:rsidRPr="004714E9">
        <w:rPr>
          <w:rFonts w:eastAsia="Calibri"/>
          <w:lang w:val="ro-RO"/>
        </w:rPr>
        <w:t>ț</w:t>
      </w:r>
      <w:r w:rsidRPr="004714E9">
        <w:rPr>
          <w:rFonts w:eastAsia="Calibri"/>
          <w:lang w:val="ro-RO"/>
        </w:rPr>
        <w:t>ia privind durata de func</w:t>
      </w:r>
      <w:r w:rsidR="004714E9" w:rsidRPr="004714E9">
        <w:rPr>
          <w:rFonts w:eastAsia="Calibri"/>
          <w:lang w:val="ro-RO"/>
        </w:rPr>
        <w:t>ț</w:t>
      </w:r>
      <w:r w:rsidRPr="004714E9">
        <w:rPr>
          <w:rFonts w:eastAsia="Calibri"/>
          <w:lang w:val="ro-RO"/>
        </w:rPr>
        <w:t>ionare a principalelor componente ale sistemului de transport</w:t>
      </w:r>
      <w:r w:rsidR="00E80870" w:rsidRPr="004714E9">
        <w:rPr>
          <w:rFonts w:eastAsia="Calibri"/>
          <w:lang w:val="ro-RO"/>
        </w:rPr>
        <w:t xml:space="preserve"> al gazelor naturale</w:t>
      </w:r>
      <w:r w:rsidR="00281108">
        <w:rPr>
          <w:rFonts w:eastAsia="Calibri"/>
          <w:lang w:val="ro-RO"/>
        </w:rPr>
        <w:t xml:space="preserve"> </w:t>
      </w:r>
    </w:p>
    <w:p w:rsidR="00E80870" w:rsidRPr="004714E9" w:rsidRDefault="00A16112" w:rsidP="00564D39">
      <w:pPr>
        <w:jc w:val="center"/>
        <w:rPr>
          <w:rFonts w:eastAsia="Calibri"/>
          <w:lang w:val="ro-RO"/>
        </w:rPr>
      </w:pPr>
      <w:r>
        <w:rPr>
          <w:rFonts w:eastAsia="Calibri"/>
          <w:lang w:val="ro-RO"/>
        </w:rPr>
        <w:t>la sfârșitul</w:t>
      </w:r>
      <w:r w:rsidR="00281108">
        <w:rPr>
          <w:rFonts w:eastAsia="Calibri"/>
          <w:lang w:val="ro-RO"/>
        </w:rPr>
        <w:t xml:space="preserve"> </w:t>
      </w:r>
      <w:r w:rsidR="0003780A">
        <w:rPr>
          <w:rFonts w:eastAsia="Calibri"/>
          <w:lang w:val="ro-RO"/>
        </w:rPr>
        <w:t xml:space="preserve">anului </w:t>
      </w:r>
      <w:r w:rsidR="00E80870" w:rsidRPr="004714E9">
        <w:rPr>
          <w:rFonts w:eastAsia="Calibri"/>
          <w:lang w:val="ro-RO"/>
        </w:rPr>
        <w:t>.... (an</w:t>
      </w:r>
      <w:r>
        <w:rPr>
          <w:rFonts w:eastAsia="Calibri"/>
          <w:lang w:val="ro-RO"/>
        </w:rPr>
        <w:t>ul</w:t>
      </w:r>
      <w:r w:rsidR="00281108">
        <w:rPr>
          <w:rFonts w:eastAsia="Calibri"/>
          <w:lang w:val="ro-RO"/>
        </w:rPr>
        <w:t xml:space="preserve"> precedent</w:t>
      </w:r>
      <w:r w:rsidR="00E80870" w:rsidRPr="004714E9">
        <w:rPr>
          <w:rFonts w:eastAsia="Calibri"/>
          <w:lang w:val="ro-RO"/>
        </w:rPr>
        <w:t xml:space="preserve"> )...... </w:t>
      </w:r>
    </w:p>
    <w:p w:rsidR="00564D39" w:rsidRPr="004714E9" w:rsidRDefault="00564D39" w:rsidP="00564D39">
      <w:pPr>
        <w:jc w:val="center"/>
        <w:rPr>
          <w:rFonts w:eastAsia="Calibri"/>
          <w:lang w:val="ro-RO"/>
        </w:rPr>
      </w:pPr>
    </w:p>
    <w:tbl>
      <w:tblPr>
        <w:tblW w:w="15583" w:type="dxa"/>
        <w:jc w:val="center"/>
        <w:tblLayout w:type="fixed"/>
        <w:tblLook w:val="0000" w:firstRow="0" w:lastRow="0" w:firstColumn="0" w:lastColumn="0" w:noHBand="0" w:noVBand="0"/>
      </w:tblPr>
      <w:tblGrid>
        <w:gridCol w:w="1977"/>
        <w:gridCol w:w="1276"/>
        <w:gridCol w:w="804"/>
        <w:gridCol w:w="755"/>
        <w:gridCol w:w="1132"/>
        <w:gridCol w:w="1132"/>
        <w:gridCol w:w="1580"/>
        <w:gridCol w:w="1370"/>
        <w:gridCol w:w="1241"/>
        <w:gridCol w:w="1289"/>
        <w:gridCol w:w="1435"/>
        <w:gridCol w:w="1592"/>
      </w:tblGrid>
      <w:tr w:rsidR="000D6C00" w:rsidRPr="004714E9" w:rsidTr="000D6C00">
        <w:trPr>
          <w:trHeight w:val="1973"/>
          <w:jc w:val="center"/>
        </w:trPr>
        <w:tc>
          <w:tcPr>
            <w:tcW w:w="1977" w:type="dxa"/>
            <w:tcBorders>
              <w:top w:val="single" w:sz="6" w:space="0" w:color="auto"/>
              <w:left w:val="single" w:sz="6" w:space="0" w:color="auto"/>
              <w:bottom w:val="single" w:sz="6" w:space="0" w:color="auto"/>
              <w:right w:val="single" w:sz="6" w:space="0" w:color="auto"/>
            </w:tcBorders>
            <w:vAlign w:val="center"/>
          </w:tcPr>
          <w:p w:rsidR="000D6C00" w:rsidRPr="004714E9" w:rsidRDefault="000D6C00" w:rsidP="000D6C00">
            <w:pPr>
              <w:autoSpaceDE w:val="0"/>
              <w:autoSpaceDN w:val="0"/>
              <w:adjustRightInd w:val="0"/>
              <w:jc w:val="center"/>
              <w:rPr>
                <w:rFonts w:eastAsia="Calibri"/>
                <w:bCs/>
                <w:lang w:val="ro-RO"/>
              </w:rPr>
            </w:pPr>
            <w:r w:rsidRPr="004714E9">
              <w:rPr>
                <w:rFonts w:eastAsia="Calibri"/>
                <w:bCs/>
                <w:lang w:val="ro-RO"/>
              </w:rPr>
              <w:t>Durata de funcționare</w:t>
            </w:r>
            <w:r>
              <w:rPr>
                <w:rFonts w:eastAsia="Calibri"/>
                <w:bCs/>
                <w:lang w:val="ro-RO"/>
              </w:rPr>
              <w:t xml:space="preserve"> (D)</w:t>
            </w:r>
          </w:p>
        </w:tc>
        <w:tc>
          <w:tcPr>
            <w:tcW w:w="1276" w:type="dxa"/>
            <w:tcBorders>
              <w:top w:val="single" w:sz="6" w:space="0" w:color="auto"/>
              <w:left w:val="single" w:sz="6" w:space="0" w:color="auto"/>
              <w:bottom w:val="single" w:sz="6" w:space="0" w:color="auto"/>
              <w:right w:val="single" w:sz="6" w:space="0" w:color="auto"/>
            </w:tcBorders>
            <w:vAlign w:val="center"/>
          </w:tcPr>
          <w:p w:rsidR="000D6C00" w:rsidRPr="004714E9" w:rsidRDefault="000D6C00" w:rsidP="000D6C00">
            <w:pPr>
              <w:autoSpaceDE w:val="0"/>
              <w:autoSpaceDN w:val="0"/>
              <w:adjustRightInd w:val="0"/>
              <w:jc w:val="center"/>
              <w:rPr>
                <w:rFonts w:eastAsia="Calibri"/>
                <w:bCs/>
                <w:lang w:val="ro-RO"/>
              </w:rPr>
            </w:pPr>
            <w:r w:rsidRPr="004714E9">
              <w:rPr>
                <w:rFonts w:eastAsia="Calibri"/>
                <w:bCs/>
                <w:lang w:val="ro-RO"/>
              </w:rPr>
              <w:t>Conducte de transport</w:t>
            </w:r>
          </w:p>
        </w:tc>
        <w:tc>
          <w:tcPr>
            <w:tcW w:w="1559" w:type="dxa"/>
            <w:gridSpan w:val="2"/>
            <w:tcBorders>
              <w:top w:val="single" w:sz="6" w:space="0" w:color="auto"/>
              <w:left w:val="single" w:sz="6" w:space="0" w:color="auto"/>
              <w:bottom w:val="single" w:sz="6" w:space="0" w:color="auto"/>
              <w:right w:val="single" w:sz="4" w:space="0" w:color="auto"/>
            </w:tcBorders>
            <w:vAlign w:val="center"/>
          </w:tcPr>
          <w:p w:rsidR="000D6C00" w:rsidRPr="004714E9" w:rsidRDefault="000D6C00" w:rsidP="000D6C00">
            <w:pPr>
              <w:autoSpaceDE w:val="0"/>
              <w:autoSpaceDN w:val="0"/>
              <w:adjustRightInd w:val="0"/>
              <w:jc w:val="center"/>
              <w:rPr>
                <w:rFonts w:eastAsia="Calibri"/>
                <w:bCs/>
                <w:lang w:val="ro-RO"/>
              </w:rPr>
            </w:pPr>
            <w:r w:rsidRPr="004714E9">
              <w:rPr>
                <w:rFonts w:eastAsia="Calibri"/>
                <w:bCs/>
                <w:lang w:val="ro-RO"/>
              </w:rPr>
              <w:t>Racorduri</w:t>
            </w:r>
          </w:p>
        </w:tc>
        <w:tc>
          <w:tcPr>
            <w:tcW w:w="1132" w:type="dxa"/>
            <w:tcBorders>
              <w:top w:val="single" w:sz="4" w:space="0" w:color="auto"/>
              <w:left w:val="single" w:sz="4" w:space="0" w:color="auto"/>
              <w:bottom w:val="single" w:sz="4" w:space="0" w:color="auto"/>
              <w:right w:val="single" w:sz="4" w:space="0" w:color="auto"/>
            </w:tcBorders>
            <w:vAlign w:val="center"/>
          </w:tcPr>
          <w:p w:rsidR="000D6C00" w:rsidRPr="004714E9" w:rsidRDefault="000D6C00" w:rsidP="000D6C00">
            <w:pPr>
              <w:autoSpaceDE w:val="0"/>
              <w:autoSpaceDN w:val="0"/>
              <w:adjustRightInd w:val="0"/>
              <w:jc w:val="center"/>
              <w:rPr>
                <w:rFonts w:eastAsia="Calibri"/>
                <w:bCs/>
                <w:lang w:val="ro-RO"/>
              </w:rPr>
            </w:pPr>
            <w:r>
              <w:rPr>
                <w:rFonts w:eastAsia="Calibri"/>
                <w:bCs/>
                <w:lang w:val="ro-RO"/>
              </w:rPr>
              <w:t>Total număr stații de reglare măsurare</w:t>
            </w:r>
            <w:r w:rsidR="00BA4C0A">
              <w:rPr>
                <w:rFonts w:eastAsia="Calibri"/>
                <w:bCs/>
                <w:lang w:val="ro-RO"/>
              </w:rPr>
              <w:t>/posturi de reglare măsurare</w:t>
            </w:r>
          </w:p>
        </w:tc>
        <w:tc>
          <w:tcPr>
            <w:tcW w:w="1132" w:type="dxa"/>
            <w:tcBorders>
              <w:top w:val="single" w:sz="6" w:space="0" w:color="auto"/>
              <w:left w:val="single" w:sz="4" w:space="0" w:color="auto"/>
              <w:bottom w:val="single" w:sz="6" w:space="0" w:color="auto"/>
              <w:right w:val="single" w:sz="6" w:space="0" w:color="auto"/>
            </w:tcBorders>
            <w:vAlign w:val="center"/>
          </w:tcPr>
          <w:p w:rsidR="000D6C00" w:rsidRPr="004714E9" w:rsidRDefault="0023344B" w:rsidP="000D6C00">
            <w:pPr>
              <w:autoSpaceDE w:val="0"/>
              <w:autoSpaceDN w:val="0"/>
              <w:adjustRightInd w:val="0"/>
              <w:jc w:val="center"/>
              <w:rPr>
                <w:rFonts w:eastAsia="Calibri"/>
                <w:bCs/>
                <w:lang w:val="ro-RO"/>
              </w:rPr>
            </w:pPr>
            <w:r>
              <w:rPr>
                <w:rFonts w:eastAsia="Calibri"/>
                <w:bCs/>
                <w:lang w:val="ro-RO"/>
              </w:rPr>
              <w:t>S</w:t>
            </w:r>
            <w:r w:rsidR="000D6C00" w:rsidRPr="004714E9">
              <w:rPr>
                <w:rFonts w:eastAsia="Calibri"/>
                <w:bCs/>
                <w:lang w:val="ro-RO"/>
              </w:rPr>
              <w:t>tații de reglare măsurare</w:t>
            </w:r>
            <w:r w:rsidR="000D6C00">
              <w:rPr>
                <w:rFonts w:eastAsia="Calibri"/>
                <w:bCs/>
                <w:lang w:val="ro-RO"/>
              </w:rPr>
              <w:t>/posturi de reglare măsurare</w:t>
            </w:r>
          </w:p>
        </w:tc>
        <w:tc>
          <w:tcPr>
            <w:tcW w:w="1580" w:type="dxa"/>
            <w:tcBorders>
              <w:top w:val="single" w:sz="6" w:space="0" w:color="auto"/>
              <w:left w:val="single" w:sz="6" w:space="0" w:color="auto"/>
              <w:bottom w:val="single" w:sz="6" w:space="0" w:color="auto"/>
              <w:right w:val="single" w:sz="6" w:space="0" w:color="auto"/>
            </w:tcBorders>
            <w:vAlign w:val="center"/>
          </w:tcPr>
          <w:p w:rsidR="000D6C00" w:rsidRPr="004714E9" w:rsidRDefault="0023344B" w:rsidP="000D6C00">
            <w:pPr>
              <w:autoSpaceDE w:val="0"/>
              <w:autoSpaceDN w:val="0"/>
              <w:adjustRightInd w:val="0"/>
              <w:jc w:val="center"/>
              <w:rPr>
                <w:rFonts w:eastAsia="Calibri"/>
                <w:bCs/>
                <w:lang w:val="ro-RO"/>
              </w:rPr>
            </w:pPr>
            <w:r>
              <w:rPr>
                <w:rFonts w:eastAsia="Calibri"/>
                <w:bCs/>
                <w:lang w:val="ro-RO"/>
              </w:rPr>
              <w:t>S</w:t>
            </w:r>
            <w:r w:rsidR="000D6C00" w:rsidRPr="004714E9">
              <w:rPr>
                <w:rFonts w:eastAsia="Calibri"/>
                <w:bCs/>
                <w:lang w:val="ro-RO"/>
              </w:rPr>
              <w:t>tații de reglare măsurare amplas</w:t>
            </w:r>
            <w:r w:rsidR="000D6C00">
              <w:rPr>
                <w:rFonts w:eastAsia="Calibri"/>
                <w:bCs/>
                <w:lang w:val="ro-RO"/>
              </w:rPr>
              <w:t>a</w:t>
            </w:r>
            <w:r w:rsidR="000D6C00" w:rsidRPr="004714E9">
              <w:rPr>
                <w:rFonts w:eastAsia="Calibri"/>
                <w:bCs/>
                <w:lang w:val="ro-RO"/>
              </w:rPr>
              <w:t>te pe conductele de tranzit</w:t>
            </w:r>
          </w:p>
        </w:tc>
        <w:tc>
          <w:tcPr>
            <w:tcW w:w="1370" w:type="dxa"/>
            <w:tcBorders>
              <w:top w:val="single" w:sz="6" w:space="0" w:color="auto"/>
              <w:left w:val="single" w:sz="6" w:space="0" w:color="auto"/>
              <w:bottom w:val="single" w:sz="6" w:space="0" w:color="auto"/>
              <w:right w:val="single" w:sz="6" w:space="0" w:color="auto"/>
            </w:tcBorders>
            <w:vAlign w:val="center"/>
          </w:tcPr>
          <w:p w:rsidR="000D6C00" w:rsidRPr="004714E9" w:rsidRDefault="0023344B" w:rsidP="000D6C00">
            <w:pPr>
              <w:autoSpaceDE w:val="0"/>
              <w:autoSpaceDN w:val="0"/>
              <w:adjustRightInd w:val="0"/>
              <w:jc w:val="center"/>
              <w:rPr>
                <w:rFonts w:eastAsia="Calibri"/>
                <w:bCs/>
                <w:lang w:val="ro-RO"/>
              </w:rPr>
            </w:pPr>
            <w:r>
              <w:rPr>
                <w:rFonts w:eastAsia="Calibri"/>
                <w:bCs/>
                <w:lang w:val="ro-RO"/>
              </w:rPr>
              <w:t>S</w:t>
            </w:r>
            <w:r w:rsidR="000D6C00" w:rsidRPr="004714E9">
              <w:rPr>
                <w:rFonts w:eastAsia="Calibri"/>
                <w:bCs/>
                <w:lang w:val="ro-RO"/>
              </w:rPr>
              <w:t>tații de reglare măsurare a gazelor</w:t>
            </w:r>
            <w:r>
              <w:rPr>
                <w:rFonts w:eastAsia="Calibri"/>
                <w:bCs/>
                <w:lang w:val="ro-RO"/>
              </w:rPr>
              <w:t xml:space="preserve"> naturale</w:t>
            </w:r>
            <w:r w:rsidR="000D6C00" w:rsidRPr="004714E9">
              <w:rPr>
                <w:rFonts w:eastAsia="Calibri"/>
                <w:bCs/>
                <w:lang w:val="ro-RO"/>
              </w:rPr>
              <w:t xml:space="preserve"> din import</w:t>
            </w:r>
          </w:p>
        </w:tc>
        <w:tc>
          <w:tcPr>
            <w:tcW w:w="1241" w:type="dxa"/>
            <w:tcBorders>
              <w:top w:val="single" w:sz="6" w:space="0" w:color="auto"/>
              <w:left w:val="single" w:sz="6" w:space="0" w:color="auto"/>
              <w:bottom w:val="single" w:sz="6" w:space="0" w:color="auto"/>
              <w:right w:val="single" w:sz="6" w:space="0" w:color="auto"/>
            </w:tcBorders>
            <w:vAlign w:val="center"/>
          </w:tcPr>
          <w:p w:rsidR="000D6C00" w:rsidRPr="004714E9" w:rsidRDefault="0023344B" w:rsidP="000D6C00">
            <w:pPr>
              <w:autoSpaceDE w:val="0"/>
              <w:autoSpaceDN w:val="0"/>
              <w:adjustRightInd w:val="0"/>
              <w:jc w:val="center"/>
              <w:rPr>
                <w:rFonts w:eastAsia="Calibri"/>
                <w:bCs/>
                <w:lang w:val="ro-RO"/>
              </w:rPr>
            </w:pPr>
            <w:r>
              <w:rPr>
                <w:rFonts w:eastAsia="Calibri"/>
                <w:bCs/>
                <w:lang w:val="ro-RO"/>
              </w:rPr>
              <w:t>S</w:t>
            </w:r>
            <w:r w:rsidR="000D6C00" w:rsidRPr="004714E9">
              <w:rPr>
                <w:rFonts w:eastAsia="Calibri"/>
                <w:bCs/>
                <w:lang w:val="ro-RO"/>
              </w:rPr>
              <w:t>tații de protecție catodică</w:t>
            </w:r>
          </w:p>
        </w:tc>
        <w:tc>
          <w:tcPr>
            <w:tcW w:w="1289" w:type="dxa"/>
            <w:tcBorders>
              <w:top w:val="single" w:sz="6" w:space="0" w:color="auto"/>
              <w:left w:val="single" w:sz="6" w:space="0" w:color="auto"/>
              <w:bottom w:val="single" w:sz="6" w:space="0" w:color="auto"/>
              <w:right w:val="single" w:sz="6" w:space="0" w:color="auto"/>
            </w:tcBorders>
            <w:vAlign w:val="center"/>
          </w:tcPr>
          <w:p w:rsidR="000D6C00" w:rsidRPr="004714E9" w:rsidRDefault="0023344B" w:rsidP="000D6C00">
            <w:pPr>
              <w:autoSpaceDE w:val="0"/>
              <w:autoSpaceDN w:val="0"/>
              <w:adjustRightInd w:val="0"/>
              <w:jc w:val="center"/>
              <w:rPr>
                <w:rFonts w:eastAsia="Calibri"/>
                <w:bCs/>
                <w:lang w:val="ro-RO"/>
              </w:rPr>
            </w:pPr>
            <w:r>
              <w:rPr>
                <w:rFonts w:eastAsia="Calibri"/>
                <w:bCs/>
                <w:lang w:val="ro-RO"/>
              </w:rPr>
              <w:t>S</w:t>
            </w:r>
            <w:r w:rsidR="000D6C00" w:rsidRPr="004714E9">
              <w:rPr>
                <w:rFonts w:eastAsia="Calibri"/>
                <w:bCs/>
                <w:lang w:val="ro-RO"/>
              </w:rPr>
              <w:t>tații de comanda vane</w:t>
            </w:r>
          </w:p>
        </w:tc>
        <w:tc>
          <w:tcPr>
            <w:tcW w:w="1435" w:type="dxa"/>
            <w:tcBorders>
              <w:top w:val="single" w:sz="6" w:space="0" w:color="auto"/>
              <w:left w:val="single" w:sz="6" w:space="0" w:color="auto"/>
              <w:bottom w:val="single" w:sz="6" w:space="0" w:color="auto"/>
              <w:right w:val="single" w:sz="6" w:space="0" w:color="auto"/>
            </w:tcBorders>
            <w:vAlign w:val="center"/>
          </w:tcPr>
          <w:p w:rsidR="000D6C00" w:rsidRPr="004714E9" w:rsidRDefault="0023344B" w:rsidP="0023344B">
            <w:pPr>
              <w:autoSpaceDE w:val="0"/>
              <w:autoSpaceDN w:val="0"/>
              <w:adjustRightInd w:val="0"/>
              <w:jc w:val="center"/>
              <w:rPr>
                <w:rFonts w:eastAsia="Calibri"/>
                <w:bCs/>
                <w:lang w:val="ro-RO"/>
              </w:rPr>
            </w:pPr>
            <w:r>
              <w:rPr>
                <w:rFonts w:eastAsia="Calibri"/>
                <w:bCs/>
                <w:lang w:val="ro-RO"/>
              </w:rPr>
              <w:t>S</w:t>
            </w:r>
            <w:r w:rsidR="000D6C00" w:rsidRPr="004714E9">
              <w:rPr>
                <w:rFonts w:eastAsia="Calibri"/>
                <w:bCs/>
                <w:lang w:val="ro-RO"/>
              </w:rPr>
              <w:t>tații de comprimare</w:t>
            </w:r>
          </w:p>
        </w:tc>
        <w:tc>
          <w:tcPr>
            <w:tcW w:w="1592" w:type="dxa"/>
            <w:tcBorders>
              <w:top w:val="single" w:sz="6" w:space="0" w:color="auto"/>
              <w:left w:val="single" w:sz="6" w:space="0" w:color="auto"/>
              <w:bottom w:val="single" w:sz="6" w:space="0" w:color="auto"/>
              <w:right w:val="single" w:sz="6" w:space="0" w:color="auto"/>
            </w:tcBorders>
            <w:vAlign w:val="center"/>
          </w:tcPr>
          <w:p w:rsidR="000D6C00" w:rsidRPr="004714E9" w:rsidRDefault="0023344B" w:rsidP="000D6C00">
            <w:pPr>
              <w:autoSpaceDE w:val="0"/>
              <w:autoSpaceDN w:val="0"/>
              <w:adjustRightInd w:val="0"/>
              <w:jc w:val="center"/>
              <w:rPr>
                <w:rFonts w:eastAsia="Calibri"/>
                <w:bCs/>
                <w:lang w:val="ro-RO"/>
              </w:rPr>
            </w:pPr>
            <w:r>
              <w:rPr>
                <w:rFonts w:eastAsia="Calibri"/>
                <w:bCs/>
                <w:lang w:val="ro-RO"/>
              </w:rPr>
              <w:t>S</w:t>
            </w:r>
            <w:r w:rsidR="000D6C00" w:rsidRPr="004714E9">
              <w:rPr>
                <w:rFonts w:eastAsia="Calibri"/>
                <w:bCs/>
                <w:lang w:val="ro-RO"/>
              </w:rPr>
              <w:t>tații de odorizare</w:t>
            </w:r>
          </w:p>
        </w:tc>
      </w:tr>
      <w:tr w:rsidR="000D6C00" w:rsidRPr="004714E9" w:rsidTr="000D6C00">
        <w:trPr>
          <w:trHeight w:val="334"/>
          <w:jc w:val="center"/>
        </w:trPr>
        <w:tc>
          <w:tcPr>
            <w:tcW w:w="1977" w:type="dxa"/>
            <w:tcBorders>
              <w:top w:val="single" w:sz="6" w:space="0" w:color="auto"/>
              <w:left w:val="single" w:sz="6" w:space="0" w:color="auto"/>
              <w:bottom w:val="single" w:sz="6" w:space="0" w:color="auto"/>
              <w:right w:val="single" w:sz="6" w:space="0" w:color="auto"/>
            </w:tcBorders>
          </w:tcPr>
          <w:p w:rsidR="000D6C00" w:rsidRPr="004714E9" w:rsidRDefault="000D6C00" w:rsidP="00564D39">
            <w:pPr>
              <w:autoSpaceDE w:val="0"/>
              <w:autoSpaceDN w:val="0"/>
              <w:adjustRightInd w:val="0"/>
              <w:jc w:val="center"/>
              <w:rPr>
                <w:rFonts w:eastAsia="Calibri"/>
                <w:bCs/>
                <w:lang w:val="ro-RO"/>
              </w:rPr>
            </w:pPr>
            <w:r>
              <w:rPr>
                <w:rFonts w:eastAsia="Calibri"/>
                <w:bCs/>
                <w:lang w:val="ro-RO"/>
              </w:rPr>
              <w:t>[ani]</w:t>
            </w:r>
          </w:p>
        </w:tc>
        <w:tc>
          <w:tcPr>
            <w:tcW w:w="1276"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[km]</w:t>
            </w:r>
          </w:p>
        </w:tc>
        <w:tc>
          <w:tcPr>
            <w:tcW w:w="804"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[km]</w:t>
            </w:r>
          </w:p>
        </w:tc>
        <w:tc>
          <w:tcPr>
            <w:tcW w:w="755" w:type="dxa"/>
            <w:tcBorders>
              <w:top w:val="single" w:sz="6" w:space="0" w:color="auto"/>
              <w:left w:val="single" w:sz="6" w:space="0" w:color="auto"/>
              <w:bottom w:val="single" w:sz="6" w:space="0" w:color="auto"/>
              <w:right w:val="single" w:sz="4"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132" w:type="dxa"/>
            <w:tcBorders>
              <w:top w:val="single" w:sz="4" w:space="0" w:color="auto"/>
              <w:left w:val="single" w:sz="4" w:space="0" w:color="auto"/>
              <w:bottom w:val="single" w:sz="4" w:space="0" w:color="auto"/>
              <w:right w:val="single" w:sz="4"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132" w:type="dxa"/>
            <w:tcBorders>
              <w:top w:val="single" w:sz="6" w:space="0" w:color="auto"/>
              <w:left w:val="single" w:sz="4"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580"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370"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241"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289"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435"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c>
          <w:tcPr>
            <w:tcW w:w="1592" w:type="dxa"/>
            <w:tcBorders>
              <w:top w:val="single" w:sz="6" w:space="0" w:color="auto"/>
              <w:left w:val="single" w:sz="6" w:space="0" w:color="auto"/>
              <w:bottom w:val="single" w:sz="6" w:space="0" w:color="auto"/>
              <w:right w:val="single" w:sz="6" w:space="0" w:color="auto"/>
            </w:tcBorders>
          </w:tcPr>
          <w:p w:rsidR="000D6C00" w:rsidRPr="004714E9" w:rsidRDefault="000D6C00" w:rsidP="00C6283E">
            <w:pPr>
              <w:autoSpaceDE w:val="0"/>
              <w:autoSpaceDN w:val="0"/>
              <w:adjustRightInd w:val="0"/>
              <w:jc w:val="center"/>
              <w:rPr>
                <w:rFonts w:eastAsia="Calibri"/>
                <w:bCs/>
                <w:lang w:val="ro-RO"/>
              </w:rPr>
            </w:pPr>
            <w:r w:rsidRPr="004714E9">
              <w:rPr>
                <w:rFonts w:eastAsia="Calibri"/>
                <w:bCs/>
                <w:lang w:val="ro-RO"/>
              </w:rPr>
              <w:t>[</w:t>
            </w:r>
            <w:r>
              <w:rPr>
                <w:rFonts w:eastAsia="Calibri"/>
                <w:bCs/>
                <w:lang w:val="ro-RO"/>
              </w:rPr>
              <w:t>buc</w:t>
            </w:r>
            <w:r w:rsidRPr="004714E9">
              <w:rPr>
                <w:rFonts w:eastAsia="Calibri"/>
                <w:bCs/>
                <w:lang w:val="ro-RO"/>
              </w:rPr>
              <w:t>]</w:t>
            </w:r>
          </w:p>
        </w:tc>
      </w:tr>
      <w:tr w:rsidR="00986525" w:rsidRPr="004714E9" w:rsidTr="000D6C00">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bCs/>
                <w:i/>
                <w:lang w:val="ro-RO"/>
              </w:rPr>
            </w:pPr>
            <w:r w:rsidRPr="009E32F4">
              <w:rPr>
                <w:rFonts w:eastAsia="Calibri"/>
                <w:b/>
                <w:bCs/>
                <w:i/>
                <w:lang w:val="ro-RO"/>
              </w:rPr>
              <w:t>1</w:t>
            </w:r>
          </w:p>
        </w:tc>
        <w:tc>
          <w:tcPr>
            <w:tcW w:w="1276"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12</w:t>
            </w:r>
          </w:p>
        </w:tc>
        <w:tc>
          <w:tcPr>
            <w:tcW w:w="804"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3</w:t>
            </w:r>
          </w:p>
        </w:tc>
        <w:tc>
          <w:tcPr>
            <w:tcW w:w="755"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4</w:t>
            </w:r>
          </w:p>
        </w:tc>
        <w:tc>
          <w:tcPr>
            <w:tcW w:w="1132" w:type="dxa"/>
            <w:tcBorders>
              <w:top w:val="single" w:sz="4"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5=6+7+8</w:t>
            </w:r>
          </w:p>
        </w:tc>
        <w:tc>
          <w:tcPr>
            <w:tcW w:w="1132"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6</w:t>
            </w:r>
          </w:p>
        </w:tc>
        <w:tc>
          <w:tcPr>
            <w:tcW w:w="1580"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7</w:t>
            </w:r>
          </w:p>
        </w:tc>
        <w:tc>
          <w:tcPr>
            <w:tcW w:w="1370"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8</w:t>
            </w:r>
          </w:p>
        </w:tc>
        <w:tc>
          <w:tcPr>
            <w:tcW w:w="1241"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9</w:t>
            </w:r>
          </w:p>
        </w:tc>
        <w:tc>
          <w:tcPr>
            <w:tcW w:w="1289"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10</w:t>
            </w:r>
          </w:p>
        </w:tc>
        <w:tc>
          <w:tcPr>
            <w:tcW w:w="1435"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11</w:t>
            </w:r>
          </w:p>
        </w:tc>
        <w:tc>
          <w:tcPr>
            <w:tcW w:w="1592" w:type="dxa"/>
            <w:tcBorders>
              <w:top w:val="single" w:sz="6" w:space="0" w:color="auto"/>
              <w:left w:val="single" w:sz="6" w:space="0" w:color="auto"/>
              <w:bottom w:val="single" w:sz="6" w:space="0" w:color="auto"/>
              <w:right w:val="single" w:sz="6" w:space="0" w:color="auto"/>
            </w:tcBorders>
          </w:tcPr>
          <w:p w:rsidR="00986525" w:rsidRPr="009E32F4" w:rsidRDefault="00986525" w:rsidP="00986525">
            <w:pPr>
              <w:autoSpaceDE w:val="0"/>
              <w:autoSpaceDN w:val="0"/>
              <w:adjustRightInd w:val="0"/>
              <w:jc w:val="center"/>
              <w:rPr>
                <w:rFonts w:eastAsia="Calibri"/>
                <w:b/>
                <w:i/>
                <w:lang w:val="ro-RO"/>
              </w:rPr>
            </w:pPr>
            <w:r w:rsidRPr="009E32F4">
              <w:rPr>
                <w:rFonts w:eastAsia="Calibri"/>
                <w:b/>
                <w:i/>
                <w:lang w:val="ro-RO"/>
              </w:rPr>
              <w:t>12</w:t>
            </w:r>
          </w:p>
        </w:tc>
      </w:tr>
      <w:tr w:rsidR="00986525" w:rsidRPr="004714E9" w:rsidTr="00986525">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4714E9" w:rsidRDefault="00986525" w:rsidP="00A16112">
            <w:pPr>
              <w:autoSpaceDE w:val="0"/>
              <w:autoSpaceDN w:val="0"/>
              <w:adjustRightInd w:val="0"/>
              <w:rPr>
                <w:rFonts w:eastAsia="Calibri"/>
                <w:bCs/>
                <w:lang w:val="ro-RO"/>
              </w:rPr>
            </w:pPr>
            <w:r>
              <w:rPr>
                <w:rFonts w:eastAsia="Calibri"/>
                <w:bCs/>
                <w:lang w:val="ro-RO"/>
              </w:rPr>
              <w:t>D &gt; 40</w:t>
            </w:r>
          </w:p>
        </w:tc>
        <w:tc>
          <w:tcPr>
            <w:tcW w:w="1276"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804"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75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58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37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41"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89"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43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59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r>
      <w:tr w:rsidR="00986525" w:rsidRPr="004714E9" w:rsidTr="00986525">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4714E9" w:rsidRDefault="00986525" w:rsidP="00A16112">
            <w:pPr>
              <w:autoSpaceDE w:val="0"/>
              <w:autoSpaceDN w:val="0"/>
              <w:adjustRightInd w:val="0"/>
              <w:rPr>
                <w:rFonts w:eastAsia="Calibri"/>
                <w:bCs/>
                <w:lang w:val="ro-RO"/>
              </w:rPr>
            </w:pPr>
            <w:r w:rsidRPr="004714E9">
              <w:rPr>
                <w:rFonts w:eastAsia="Calibri"/>
                <w:bCs/>
                <w:lang w:val="ro-RO"/>
              </w:rPr>
              <w:t xml:space="preserve">30 </w:t>
            </w:r>
            <w:r>
              <w:rPr>
                <w:rFonts w:eastAsia="Calibri"/>
                <w:bCs/>
                <w:lang w:val="ro-RO"/>
              </w:rPr>
              <w:t>&lt; D</w:t>
            </w:r>
            <w:r w:rsidRPr="004714E9">
              <w:rPr>
                <w:rFonts w:eastAsia="Calibri"/>
                <w:bCs/>
                <w:lang w:val="ro-RO"/>
              </w:rPr>
              <w:t xml:space="preserve"> </w:t>
            </w:r>
            <w:r>
              <w:rPr>
                <w:rFonts w:eastAsia="Calibri"/>
                <w:bCs/>
                <w:lang w:val="ro-RO"/>
              </w:rPr>
              <w:t>≤ 40</w:t>
            </w:r>
          </w:p>
        </w:tc>
        <w:tc>
          <w:tcPr>
            <w:tcW w:w="1276"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804"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75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58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37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41"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89"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43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59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r>
      <w:tr w:rsidR="00986525" w:rsidRPr="004714E9" w:rsidTr="00986525">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4714E9" w:rsidRDefault="00986525" w:rsidP="00E12B1E">
            <w:pPr>
              <w:autoSpaceDE w:val="0"/>
              <w:autoSpaceDN w:val="0"/>
              <w:adjustRightInd w:val="0"/>
              <w:rPr>
                <w:rFonts w:eastAsia="Calibri"/>
                <w:bCs/>
                <w:lang w:val="ro-RO"/>
              </w:rPr>
            </w:pPr>
            <w:r w:rsidRPr="004714E9">
              <w:rPr>
                <w:rFonts w:eastAsia="Calibri"/>
                <w:bCs/>
                <w:lang w:val="ro-RO"/>
              </w:rPr>
              <w:t xml:space="preserve">20 </w:t>
            </w:r>
            <w:r>
              <w:rPr>
                <w:rFonts w:eastAsia="Calibri"/>
                <w:bCs/>
                <w:lang w:val="ro-RO"/>
              </w:rPr>
              <w:t>&lt; D</w:t>
            </w:r>
            <w:r w:rsidRPr="004714E9">
              <w:rPr>
                <w:rFonts w:eastAsia="Calibri"/>
                <w:bCs/>
                <w:lang w:val="ro-RO"/>
              </w:rPr>
              <w:t xml:space="preserve"> </w:t>
            </w:r>
            <w:r>
              <w:rPr>
                <w:rFonts w:eastAsia="Calibri"/>
                <w:bCs/>
                <w:lang w:val="ro-RO"/>
              </w:rPr>
              <w:t>≤ 30</w:t>
            </w:r>
          </w:p>
        </w:tc>
        <w:tc>
          <w:tcPr>
            <w:tcW w:w="1276"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804"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75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58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37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41"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89"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43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59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r>
      <w:tr w:rsidR="00986525" w:rsidRPr="004714E9" w:rsidTr="00986525">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4714E9" w:rsidRDefault="00986525" w:rsidP="00E12B1E">
            <w:pPr>
              <w:autoSpaceDE w:val="0"/>
              <w:autoSpaceDN w:val="0"/>
              <w:adjustRightInd w:val="0"/>
              <w:rPr>
                <w:rFonts w:eastAsia="Calibri"/>
                <w:bCs/>
                <w:lang w:val="ro-RO"/>
              </w:rPr>
            </w:pPr>
            <w:r w:rsidRPr="004714E9">
              <w:rPr>
                <w:rFonts w:eastAsia="Calibri"/>
                <w:bCs/>
                <w:lang w:val="ro-RO"/>
              </w:rPr>
              <w:t xml:space="preserve">10 </w:t>
            </w:r>
            <w:r>
              <w:rPr>
                <w:rFonts w:eastAsia="Calibri"/>
                <w:bCs/>
                <w:lang w:val="ro-RO"/>
              </w:rPr>
              <w:t>&lt; D ≤ 20</w:t>
            </w:r>
          </w:p>
        </w:tc>
        <w:tc>
          <w:tcPr>
            <w:tcW w:w="1276"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804"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75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58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37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41"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89"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43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59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r>
      <w:tr w:rsidR="00986525" w:rsidRPr="004714E9" w:rsidTr="00986525">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4714E9" w:rsidRDefault="00986525" w:rsidP="00E12B1E">
            <w:pPr>
              <w:autoSpaceDE w:val="0"/>
              <w:autoSpaceDN w:val="0"/>
              <w:adjustRightInd w:val="0"/>
              <w:rPr>
                <w:rFonts w:eastAsia="Calibri"/>
                <w:bCs/>
                <w:lang w:val="ro-RO"/>
              </w:rPr>
            </w:pPr>
            <w:r w:rsidRPr="004714E9">
              <w:rPr>
                <w:rFonts w:eastAsia="Calibri"/>
                <w:bCs/>
                <w:lang w:val="ro-RO"/>
              </w:rPr>
              <w:t xml:space="preserve">5 </w:t>
            </w:r>
            <w:r>
              <w:rPr>
                <w:rFonts w:eastAsia="Calibri"/>
                <w:bCs/>
                <w:lang w:val="ro-RO"/>
              </w:rPr>
              <w:t>&lt; D</w:t>
            </w:r>
            <w:r w:rsidRPr="004714E9">
              <w:rPr>
                <w:rFonts w:eastAsia="Calibri"/>
                <w:bCs/>
                <w:lang w:val="ro-RO"/>
              </w:rPr>
              <w:t xml:space="preserve"> </w:t>
            </w:r>
            <w:r>
              <w:rPr>
                <w:rFonts w:eastAsia="Calibri"/>
                <w:bCs/>
                <w:lang w:val="ro-RO"/>
              </w:rPr>
              <w:t>≤ 10</w:t>
            </w:r>
          </w:p>
        </w:tc>
        <w:tc>
          <w:tcPr>
            <w:tcW w:w="1276"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804"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75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58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37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41"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89"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43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59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r>
      <w:tr w:rsidR="00986525" w:rsidRPr="004714E9" w:rsidTr="00986525">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4714E9" w:rsidRDefault="00986525" w:rsidP="00E12B1E">
            <w:pPr>
              <w:autoSpaceDE w:val="0"/>
              <w:autoSpaceDN w:val="0"/>
              <w:adjustRightInd w:val="0"/>
              <w:rPr>
                <w:rFonts w:eastAsia="Calibri"/>
                <w:bCs/>
                <w:lang w:val="ro-RO"/>
              </w:rPr>
            </w:pPr>
            <w:r>
              <w:rPr>
                <w:rFonts w:eastAsia="Calibri"/>
                <w:bCs/>
                <w:lang w:val="ro-RO"/>
              </w:rPr>
              <w:t xml:space="preserve">D </w:t>
            </w:r>
            <w:r w:rsidRPr="004714E9">
              <w:rPr>
                <w:rFonts w:eastAsia="Calibri"/>
                <w:bCs/>
                <w:lang w:val="ro-RO"/>
              </w:rPr>
              <w:t>≤ 5</w:t>
            </w:r>
          </w:p>
        </w:tc>
        <w:tc>
          <w:tcPr>
            <w:tcW w:w="1276"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804"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75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c>
          <w:tcPr>
            <w:tcW w:w="158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37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41"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289"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43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lang w:val="ro-RO"/>
              </w:rPr>
            </w:pPr>
          </w:p>
        </w:tc>
        <w:tc>
          <w:tcPr>
            <w:tcW w:w="159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lang w:val="ro-RO"/>
              </w:rPr>
            </w:pPr>
          </w:p>
        </w:tc>
      </w:tr>
      <w:tr w:rsidR="00986525" w:rsidRPr="004714E9" w:rsidTr="00986525">
        <w:trPr>
          <w:trHeight w:val="245"/>
          <w:jc w:val="center"/>
        </w:trPr>
        <w:tc>
          <w:tcPr>
            <w:tcW w:w="1977"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rPr>
                <w:rFonts w:eastAsia="Calibri"/>
                <w:bCs/>
                <w:lang w:val="ro-RO"/>
              </w:rPr>
            </w:pPr>
            <w:r w:rsidRPr="004714E9">
              <w:rPr>
                <w:rFonts w:eastAsia="Calibri"/>
                <w:bCs/>
                <w:lang w:val="ro-RO"/>
              </w:rPr>
              <w:t>TOTAL</w:t>
            </w:r>
          </w:p>
        </w:tc>
        <w:tc>
          <w:tcPr>
            <w:tcW w:w="1276"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bCs/>
                <w:lang w:val="ro-RO"/>
              </w:rPr>
            </w:pPr>
          </w:p>
        </w:tc>
        <w:tc>
          <w:tcPr>
            <w:tcW w:w="804"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bCs/>
                <w:lang w:val="ro-RO"/>
              </w:rPr>
            </w:pPr>
          </w:p>
        </w:tc>
        <w:tc>
          <w:tcPr>
            <w:tcW w:w="75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bCs/>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bCs/>
                <w:lang w:val="ro-RO"/>
              </w:rPr>
            </w:pPr>
          </w:p>
        </w:tc>
        <w:tc>
          <w:tcPr>
            <w:tcW w:w="113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bCs/>
                <w:lang w:val="ro-RO"/>
              </w:rPr>
            </w:pPr>
          </w:p>
        </w:tc>
        <w:tc>
          <w:tcPr>
            <w:tcW w:w="158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bCs/>
                <w:lang w:val="ro-RO"/>
              </w:rPr>
            </w:pPr>
          </w:p>
        </w:tc>
        <w:tc>
          <w:tcPr>
            <w:tcW w:w="1370"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bCs/>
                <w:lang w:val="ro-RO"/>
              </w:rPr>
            </w:pPr>
          </w:p>
        </w:tc>
        <w:tc>
          <w:tcPr>
            <w:tcW w:w="1241"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bCs/>
                <w:lang w:val="ro-RO"/>
              </w:rPr>
            </w:pPr>
          </w:p>
        </w:tc>
        <w:tc>
          <w:tcPr>
            <w:tcW w:w="1289"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bCs/>
                <w:lang w:val="ro-RO"/>
              </w:rPr>
            </w:pPr>
          </w:p>
        </w:tc>
        <w:tc>
          <w:tcPr>
            <w:tcW w:w="1435"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center"/>
              <w:rPr>
                <w:rFonts w:eastAsia="Calibri"/>
                <w:bCs/>
                <w:lang w:val="ro-RO"/>
              </w:rPr>
            </w:pPr>
          </w:p>
        </w:tc>
        <w:tc>
          <w:tcPr>
            <w:tcW w:w="1592" w:type="dxa"/>
            <w:tcBorders>
              <w:top w:val="single" w:sz="6" w:space="0" w:color="auto"/>
              <w:left w:val="single" w:sz="6" w:space="0" w:color="auto"/>
              <w:bottom w:val="single" w:sz="6" w:space="0" w:color="auto"/>
              <w:right w:val="single" w:sz="6" w:space="0" w:color="auto"/>
            </w:tcBorders>
          </w:tcPr>
          <w:p w:rsidR="00986525" w:rsidRPr="004714E9" w:rsidRDefault="00986525" w:rsidP="00564D39">
            <w:pPr>
              <w:autoSpaceDE w:val="0"/>
              <w:autoSpaceDN w:val="0"/>
              <w:adjustRightInd w:val="0"/>
              <w:jc w:val="right"/>
              <w:rPr>
                <w:rFonts w:eastAsia="Calibri"/>
                <w:bCs/>
                <w:lang w:val="ro-RO"/>
              </w:rPr>
            </w:pPr>
          </w:p>
        </w:tc>
      </w:tr>
    </w:tbl>
    <w:p w:rsidR="00564D39" w:rsidRPr="004714E9" w:rsidRDefault="00564D39" w:rsidP="00527838">
      <w:pPr>
        <w:autoSpaceDE w:val="0"/>
        <w:autoSpaceDN w:val="0"/>
        <w:adjustRightInd w:val="0"/>
        <w:ind w:left="1134"/>
        <w:jc w:val="both"/>
        <w:rPr>
          <w:rFonts w:eastAsia="Calibri"/>
          <w:lang w:val="ro-RO"/>
        </w:rPr>
      </w:pPr>
      <w:r w:rsidRPr="004714E9">
        <w:rPr>
          <w:rFonts w:eastAsia="Calibri"/>
          <w:lang w:val="ro-RO"/>
        </w:rPr>
        <w:t xml:space="preserve">Reprezentantul legal al </w:t>
      </w:r>
      <w:r w:rsidR="004B412C" w:rsidRPr="004714E9">
        <w:rPr>
          <w:rFonts w:eastAsia="Calibri"/>
          <w:lang w:val="ro-RO"/>
        </w:rPr>
        <w:t>solicitantului</w:t>
      </w:r>
      <w:r w:rsidRPr="004714E9">
        <w:rPr>
          <w:rFonts w:eastAsia="Calibri"/>
          <w:lang w:val="ro-RO"/>
        </w:rPr>
        <w:t>,</w:t>
      </w:r>
    </w:p>
    <w:p w:rsidR="00564D39" w:rsidRPr="004714E9" w:rsidRDefault="00564D39" w:rsidP="00527838">
      <w:pPr>
        <w:autoSpaceDE w:val="0"/>
        <w:autoSpaceDN w:val="0"/>
        <w:adjustRightInd w:val="0"/>
        <w:ind w:left="1134"/>
        <w:jc w:val="both"/>
        <w:rPr>
          <w:rFonts w:eastAsia="Calibri"/>
          <w:lang w:val="ro-RO"/>
        </w:rPr>
      </w:pPr>
      <w:r w:rsidRPr="004714E9">
        <w:rPr>
          <w:rFonts w:eastAsia="Calibri"/>
          <w:lang w:val="ro-RO"/>
        </w:rPr>
        <w:t xml:space="preserve">    .....................................................</w:t>
      </w:r>
    </w:p>
    <w:p w:rsidR="00564D39" w:rsidRPr="004714E9" w:rsidRDefault="00564D39" w:rsidP="00527838">
      <w:pPr>
        <w:autoSpaceDE w:val="0"/>
        <w:autoSpaceDN w:val="0"/>
        <w:adjustRightInd w:val="0"/>
        <w:ind w:left="1134"/>
        <w:jc w:val="both"/>
        <w:rPr>
          <w:rFonts w:eastAsia="Calibri"/>
          <w:lang w:val="ro-RO"/>
        </w:rPr>
      </w:pPr>
      <w:r w:rsidRPr="004714E9">
        <w:rPr>
          <w:rFonts w:eastAsia="Calibri"/>
          <w:lang w:val="ro-RO"/>
        </w:rPr>
        <w:t xml:space="preserve">(numele </w:t>
      </w:r>
      <w:r w:rsidR="001C6C14" w:rsidRPr="004714E9">
        <w:rPr>
          <w:rFonts w:eastAsia="Calibri"/>
          <w:lang w:val="ro-RO"/>
        </w:rPr>
        <w:t>ș</w:t>
      </w:r>
      <w:r w:rsidRPr="004714E9">
        <w:rPr>
          <w:rFonts w:eastAsia="Calibri"/>
          <w:lang w:val="ro-RO"/>
        </w:rPr>
        <w:t>i prenumele în clar, semnătura)</w:t>
      </w:r>
    </w:p>
    <w:p w:rsidR="00564D39" w:rsidRPr="004714E9" w:rsidRDefault="00564D39" w:rsidP="00564D39">
      <w:pPr>
        <w:autoSpaceDE w:val="0"/>
        <w:autoSpaceDN w:val="0"/>
        <w:adjustRightInd w:val="0"/>
        <w:jc w:val="both"/>
        <w:rPr>
          <w:lang w:val="ro-RO"/>
        </w:rPr>
      </w:pPr>
    </w:p>
    <w:p w:rsidR="00E80870" w:rsidRPr="004714E9" w:rsidRDefault="00E80870" w:rsidP="00564D39">
      <w:pPr>
        <w:autoSpaceDE w:val="0"/>
        <w:autoSpaceDN w:val="0"/>
        <w:adjustRightInd w:val="0"/>
        <w:jc w:val="both"/>
        <w:rPr>
          <w:lang w:val="ro-RO"/>
        </w:rPr>
      </w:pPr>
    </w:p>
    <w:p w:rsidR="00A37EB9" w:rsidRDefault="00E12B1E">
      <w:pPr>
        <w:rPr>
          <w:lang w:val="ro-RO"/>
        </w:rPr>
        <w:sectPr w:rsidR="00A37EB9" w:rsidSect="00E80870">
          <w:pgSz w:w="16838" w:h="11906" w:orient="landscape"/>
          <w:pgMar w:top="993" w:right="993" w:bottom="709" w:left="284" w:header="708" w:footer="708" w:gutter="0"/>
          <w:cols w:space="708"/>
          <w:docGrid w:linePitch="360"/>
        </w:sectPr>
      </w:pPr>
      <w:r>
        <w:rPr>
          <w:lang w:val="ro-RO"/>
        </w:rPr>
        <w:br w:type="page"/>
      </w:r>
    </w:p>
    <w:p w:rsidR="00E12B1E" w:rsidRDefault="00E12B1E">
      <w:pPr>
        <w:rPr>
          <w:lang w:val="ro-RO"/>
        </w:rPr>
      </w:pPr>
    </w:p>
    <w:p w:rsidR="00E80870" w:rsidRPr="004714E9" w:rsidRDefault="00E80870" w:rsidP="00E80870">
      <w:pPr>
        <w:keepNext/>
        <w:keepLines/>
        <w:tabs>
          <w:tab w:val="left" w:pos="810"/>
        </w:tabs>
        <w:autoSpaceDE w:val="0"/>
        <w:autoSpaceDN w:val="0"/>
        <w:adjustRightInd w:val="0"/>
        <w:spacing w:line="360" w:lineRule="auto"/>
        <w:ind w:left="810"/>
        <w:jc w:val="right"/>
        <w:rPr>
          <w:lang w:val="ro-RO"/>
        </w:rPr>
      </w:pPr>
      <w:r w:rsidRPr="004714E9">
        <w:rPr>
          <w:lang w:val="ro-RO"/>
        </w:rPr>
        <w:t xml:space="preserve">Anexa nr. </w:t>
      </w:r>
      <w:r w:rsidR="00986525">
        <w:rPr>
          <w:lang w:val="ro-RO"/>
        </w:rPr>
        <w:t>7</w:t>
      </w:r>
      <w:r w:rsidRPr="004714E9">
        <w:rPr>
          <w:lang w:val="ro-RO"/>
        </w:rPr>
        <w:t xml:space="preserve"> </w:t>
      </w:r>
    </w:p>
    <w:p w:rsidR="00E80870" w:rsidRPr="004714E9" w:rsidRDefault="00E80870" w:rsidP="00E80870">
      <w:pPr>
        <w:keepNext/>
        <w:keepLines/>
        <w:tabs>
          <w:tab w:val="left" w:pos="810"/>
        </w:tabs>
        <w:autoSpaceDE w:val="0"/>
        <w:autoSpaceDN w:val="0"/>
        <w:adjustRightInd w:val="0"/>
        <w:spacing w:line="360" w:lineRule="auto"/>
        <w:ind w:left="810"/>
        <w:jc w:val="right"/>
        <w:rPr>
          <w:i/>
          <w:lang w:val="ro-RO"/>
        </w:rPr>
      </w:pPr>
      <w:r w:rsidRPr="004714E9">
        <w:rPr>
          <w:lang w:val="ro-RO"/>
        </w:rPr>
        <w:t>(</w:t>
      </w:r>
      <w:r w:rsidRPr="004714E9">
        <w:rPr>
          <w:i/>
          <w:lang w:val="ro-RO"/>
        </w:rPr>
        <w:t xml:space="preserve">ANEXA </w:t>
      </w:r>
      <w:r w:rsidR="002D3525">
        <w:rPr>
          <w:i/>
          <w:lang w:val="ro-RO"/>
        </w:rPr>
        <w:t xml:space="preserve">Nr. </w:t>
      </w:r>
      <w:r w:rsidRPr="004714E9">
        <w:rPr>
          <w:i/>
          <w:lang w:val="ro-RO"/>
        </w:rPr>
        <w:t>10</w:t>
      </w:r>
    </w:p>
    <w:p w:rsidR="00E80870" w:rsidRPr="004714E9" w:rsidRDefault="00E80870" w:rsidP="00E80870">
      <w:pPr>
        <w:keepNext/>
        <w:keepLines/>
        <w:tabs>
          <w:tab w:val="left" w:pos="810"/>
        </w:tabs>
        <w:autoSpaceDE w:val="0"/>
        <w:autoSpaceDN w:val="0"/>
        <w:adjustRightInd w:val="0"/>
        <w:spacing w:line="360" w:lineRule="auto"/>
        <w:ind w:left="810"/>
        <w:jc w:val="right"/>
        <w:rPr>
          <w:lang w:val="ro-RO"/>
        </w:rPr>
      </w:pPr>
      <w:r w:rsidRPr="004714E9">
        <w:rPr>
          <w:lang w:val="ro-RO"/>
        </w:rPr>
        <w:t>la regulament)</w:t>
      </w:r>
    </w:p>
    <w:p w:rsidR="0003780A" w:rsidRDefault="00E80870" w:rsidP="00AD6B91">
      <w:pPr>
        <w:jc w:val="center"/>
        <w:rPr>
          <w:rFonts w:eastAsia="Calibri"/>
          <w:lang w:val="ro-RO"/>
        </w:rPr>
      </w:pPr>
      <w:r w:rsidRPr="004714E9">
        <w:rPr>
          <w:rFonts w:eastAsia="Calibri"/>
          <w:lang w:val="ro-RO"/>
        </w:rPr>
        <w:t>Situa</w:t>
      </w:r>
      <w:r w:rsidR="004714E9" w:rsidRPr="004714E9">
        <w:rPr>
          <w:rFonts w:eastAsia="Calibri"/>
          <w:lang w:val="ro-RO"/>
        </w:rPr>
        <w:t>ț</w:t>
      </w:r>
      <w:r w:rsidRPr="004714E9">
        <w:rPr>
          <w:rFonts w:eastAsia="Calibri"/>
          <w:lang w:val="ro-RO"/>
        </w:rPr>
        <w:t xml:space="preserve">ia privind </w:t>
      </w:r>
      <w:r w:rsidR="00F27B55" w:rsidRPr="004714E9">
        <w:rPr>
          <w:lang w:val="ro-RO"/>
        </w:rPr>
        <w:t xml:space="preserve">durata de funcționare </w:t>
      </w:r>
      <w:r w:rsidRPr="004714E9">
        <w:rPr>
          <w:rFonts w:eastAsia="Calibri"/>
          <w:lang w:val="ro-RO"/>
        </w:rPr>
        <w:t>a principalelor componente ale sistemului de distribu</w:t>
      </w:r>
      <w:r w:rsidR="004714E9" w:rsidRPr="004714E9">
        <w:rPr>
          <w:rFonts w:eastAsia="Calibri"/>
          <w:lang w:val="ro-RO"/>
        </w:rPr>
        <w:t>ț</w:t>
      </w:r>
      <w:r w:rsidRPr="004714E9">
        <w:rPr>
          <w:rFonts w:eastAsia="Calibri"/>
          <w:lang w:val="ro-RO"/>
        </w:rPr>
        <w:t xml:space="preserve">ie a gazelor naturale </w:t>
      </w:r>
    </w:p>
    <w:p w:rsidR="00E80870" w:rsidRPr="00AD6B91" w:rsidRDefault="001B0192" w:rsidP="00AD6B91">
      <w:pPr>
        <w:jc w:val="center"/>
        <w:rPr>
          <w:rFonts w:eastAsia="Calibri"/>
          <w:lang w:val="ro-RO"/>
        </w:rPr>
      </w:pPr>
      <w:r>
        <w:rPr>
          <w:rFonts w:eastAsia="Calibri"/>
          <w:lang w:val="ro-RO"/>
        </w:rPr>
        <w:t xml:space="preserve">la sfârșitul </w:t>
      </w:r>
      <w:r w:rsidR="0003780A">
        <w:rPr>
          <w:rFonts w:eastAsia="Calibri"/>
          <w:lang w:val="ro-RO"/>
        </w:rPr>
        <w:t xml:space="preserve">anului </w:t>
      </w:r>
      <w:r w:rsidR="00AD6B91" w:rsidRPr="00AD6B91">
        <w:rPr>
          <w:rFonts w:eastAsia="Calibri"/>
          <w:lang w:val="ro-RO"/>
        </w:rPr>
        <w:t>.... (anul precedent )......</w:t>
      </w:r>
    </w:p>
    <w:p w:rsidR="00E80870" w:rsidRPr="004714E9" w:rsidRDefault="00E80870" w:rsidP="00E80870">
      <w:pPr>
        <w:jc w:val="center"/>
        <w:rPr>
          <w:rFonts w:eastAsia="Calibri"/>
          <w:lang w:val="ro-RO"/>
        </w:rPr>
      </w:pPr>
    </w:p>
    <w:tbl>
      <w:tblPr>
        <w:tblW w:w="19988" w:type="dxa"/>
        <w:jc w:val="center"/>
        <w:tblLayout w:type="fixed"/>
        <w:tblLook w:val="04A0" w:firstRow="1" w:lastRow="0" w:firstColumn="1" w:lastColumn="0" w:noHBand="0" w:noVBand="1"/>
      </w:tblPr>
      <w:tblGrid>
        <w:gridCol w:w="1555"/>
        <w:gridCol w:w="708"/>
        <w:gridCol w:w="862"/>
        <w:gridCol w:w="425"/>
        <w:gridCol w:w="425"/>
        <w:gridCol w:w="426"/>
        <w:gridCol w:w="425"/>
        <w:gridCol w:w="567"/>
        <w:gridCol w:w="567"/>
        <w:gridCol w:w="1417"/>
        <w:gridCol w:w="709"/>
        <w:gridCol w:w="567"/>
        <w:gridCol w:w="709"/>
        <w:gridCol w:w="567"/>
        <w:gridCol w:w="850"/>
        <w:gridCol w:w="567"/>
        <w:gridCol w:w="709"/>
        <w:gridCol w:w="709"/>
        <w:gridCol w:w="709"/>
        <w:gridCol w:w="708"/>
        <w:gridCol w:w="840"/>
        <w:gridCol w:w="578"/>
        <w:gridCol w:w="567"/>
        <w:gridCol w:w="567"/>
        <w:gridCol w:w="567"/>
        <w:gridCol w:w="567"/>
        <w:gridCol w:w="567"/>
        <w:gridCol w:w="1554"/>
      </w:tblGrid>
      <w:tr w:rsidR="003F4873" w:rsidRPr="004714E9" w:rsidTr="0003780A">
        <w:trPr>
          <w:trHeight w:val="645"/>
          <w:jc w:val="center"/>
        </w:trPr>
        <w:tc>
          <w:tcPr>
            <w:tcW w:w="2263"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3F4873" w:rsidRPr="004714E9" w:rsidRDefault="003F4873" w:rsidP="001E0230">
            <w:pPr>
              <w:jc w:val="center"/>
              <w:rPr>
                <w:bCs/>
                <w:lang w:val="ro-RO" w:eastAsia="en-GB"/>
              </w:rPr>
            </w:pPr>
            <w:r w:rsidRPr="004714E9">
              <w:rPr>
                <w:bCs/>
                <w:lang w:val="ro-RO" w:eastAsia="en-GB"/>
              </w:rPr>
              <w:t>Denumire componente</w:t>
            </w:r>
          </w:p>
        </w:tc>
        <w:tc>
          <w:tcPr>
            <w:tcW w:w="862"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3F4873" w:rsidRPr="004714E9" w:rsidRDefault="003F4873" w:rsidP="0093744E">
            <w:pPr>
              <w:ind w:left="113" w:right="113"/>
              <w:jc w:val="center"/>
              <w:rPr>
                <w:bCs/>
                <w:lang w:val="ro-RO" w:eastAsia="en-GB"/>
              </w:rPr>
            </w:pPr>
            <w:r w:rsidRPr="004714E9">
              <w:rPr>
                <w:bCs/>
                <w:lang w:val="ro-RO" w:eastAsia="en-GB"/>
              </w:rPr>
              <w:t>Total componente la sfârșitul anului precedent, din care:</w:t>
            </w:r>
          </w:p>
        </w:tc>
        <w:tc>
          <w:tcPr>
            <w:tcW w:w="2835" w:type="dxa"/>
            <w:gridSpan w:val="6"/>
            <w:tcBorders>
              <w:top w:val="single" w:sz="8" w:space="0" w:color="auto"/>
              <w:left w:val="single" w:sz="4" w:space="0" w:color="auto"/>
              <w:bottom w:val="single" w:sz="4" w:space="0" w:color="auto"/>
              <w:right w:val="single" w:sz="4" w:space="0" w:color="auto"/>
            </w:tcBorders>
            <w:shd w:val="clear" w:color="auto" w:fill="auto"/>
            <w:vAlign w:val="center"/>
            <w:hideMark/>
          </w:tcPr>
          <w:p w:rsidR="003F4873" w:rsidRDefault="003F4873" w:rsidP="00A37EB9">
            <w:pPr>
              <w:jc w:val="center"/>
              <w:rPr>
                <w:bCs/>
                <w:lang w:val="ro-RO" w:eastAsia="en-GB"/>
              </w:rPr>
            </w:pPr>
            <w:r>
              <w:rPr>
                <w:bCs/>
                <w:lang w:val="ro-RO" w:eastAsia="en-GB"/>
              </w:rPr>
              <w:t>Durata de funcționare</w:t>
            </w:r>
            <w:r w:rsidRPr="004714E9">
              <w:rPr>
                <w:bCs/>
                <w:lang w:val="ro-RO" w:eastAsia="en-GB"/>
              </w:rPr>
              <w:t xml:space="preserve"> (</w:t>
            </w:r>
            <w:r>
              <w:rPr>
                <w:bCs/>
                <w:lang w:val="ro-RO" w:eastAsia="en-GB"/>
              </w:rPr>
              <w:t>D</w:t>
            </w:r>
            <w:r w:rsidRPr="004714E9">
              <w:rPr>
                <w:bCs/>
                <w:lang w:val="ro-RO" w:eastAsia="en-GB"/>
              </w:rPr>
              <w:t>)</w:t>
            </w:r>
          </w:p>
          <w:p w:rsidR="003F4873" w:rsidRPr="004714E9" w:rsidRDefault="003F4873" w:rsidP="00A37EB9">
            <w:pPr>
              <w:jc w:val="center"/>
              <w:rPr>
                <w:bCs/>
                <w:lang w:val="ro-RO" w:eastAsia="en-GB"/>
              </w:rPr>
            </w:pPr>
            <w:r>
              <w:rPr>
                <w:rFonts w:eastAsia="Calibri"/>
                <w:bCs/>
                <w:lang w:val="ro-RO"/>
              </w:rPr>
              <w:t>[ani]</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extDirection w:val="btLr"/>
            <w:vAlign w:val="center"/>
            <w:hideMark/>
          </w:tcPr>
          <w:p w:rsidR="003F4873" w:rsidRPr="004714E9" w:rsidRDefault="003F4873" w:rsidP="00A16112">
            <w:pPr>
              <w:ind w:left="113" w:right="113"/>
              <w:jc w:val="center"/>
              <w:rPr>
                <w:bCs/>
                <w:lang w:val="ro-RO" w:eastAsia="en-GB"/>
              </w:rPr>
            </w:pPr>
            <w:r>
              <w:rPr>
                <w:bCs/>
                <w:lang w:val="ro-RO" w:eastAsia="en-GB"/>
              </w:rPr>
              <w:t>Componente care necesit</w:t>
            </w:r>
            <w:r w:rsidR="00A16112">
              <w:rPr>
                <w:bCs/>
                <w:lang w:val="ro-RO" w:eastAsia="en-GB"/>
              </w:rPr>
              <w:t>ă</w:t>
            </w:r>
            <w:r>
              <w:rPr>
                <w:bCs/>
                <w:lang w:val="ro-RO" w:eastAsia="en-GB"/>
              </w:rPr>
              <w:t xml:space="preserve"> înlouiri/reabilitări/modernizări la </w:t>
            </w:r>
            <w:r w:rsidRPr="00AD6B91">
              <w:rPr>
                <w:bCs/>
                <w:lang w:val="ro-RO" w:eastAsia="en-GB"/>
              </w:rPr>
              <w:t>sfârșitul anului precedent</w:t>
            </w:r>
          </w:p>
        </w:tc>
        <w:tc>
          <w:tcPr>
            <w:tcW w:w="127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3F4873" w:rsidRDefault="003F4873" w:rsidP="0093744E">
            <w:pPr>
              <w:jc w:val="center"/>
              <w:rPr>
                <w:bCs/>
                <w:lang w:val="ro-RO" w:eastAsia="en-GB"/>
              </w:rPr>
            </w:pPr>
            <w:r>
              <w:rPr>
                <w:bCs/>
                <w:lang w:val="ro-RO" w:eastAsia="en-GB"/>
              </w:rPr>
              <w:t>n</w:t>
            </w:r>
          </w:p>
          <w:p w:rsidR="003F4873" w:rsidRPr="004714E9" w:rsidRDefault="003F4873" w:rsidP="0093744E">
            <w:pPr>
              <w:jc w:val="center"/>
              <w:rPr>
                <w:bCs/>
                <w:lang w:val="ro-RO" w:eastAsia="en-GB"/>
              </w:rPr>
            </w:pPr>
            <w:r>
              <w:rPr>
                <w:bCs/>
                <w:lang w:val="ro-RO" w:eastAsia="en-GB"/>
              </w:rPr>
              <w:t>(anul curent)</w:t>
            </w:r>
          </w:p>
        </w:tc>
        <w:tc>
          <w:tcPr>
            <w:tcW w:w="127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rsidR="003F4873" w:rsidRPr="004714E9" w:rsidRDefault="003F4873" w:rsidP="0093744E">
            <w:pPr>
              <w:jc w:val="center"/>
              <w:rPr>
                <w:bCs/>
                <w:lang w:val="ro-RO" w:eastAsia="en-GB"/>
              </w:rPr>
            </w:pPr>
            <w:r>
              <w:rPr>
                <w:bCs/>
                <w:lang w:val="ro-RO" w:eastAsia="en-GB"/>
              </w:rPr>
              <w:t>n+1</w:t>
            </w:r>
          </w:p>
        </w:tc>
        <w:tc>
          <w:tcPr>
            <w:tcW w:w="1417" w:type="dxa"/>
            <w:gridSpan w:val="2"/>
            <w:tcBorders>
              <w:top w:val="single" w:sz="8" w:space="0" w:color="auto"/>
              <w:left w:val="single" w:sz="4" w:space="0" w:color="auto"/>
              <w:bottom w:val="single" w:sz="4" w:space="0" w:color="auto"/>
              <w:right w:val="single" w:sz="4" w:space="0" w:color="auto"/>
            </w:tcBorders>
            <w:vAlign w:val="center"/>
          </w:tcPr>
          <w:p w:rsidR="003F4873" w:rsidRPr="004714E9" w:rsidRDefault="003F4873" w:rsidP="0093744E">
            <w:pPr>
              <w:jc w:val="center"/>
              <w:rPr>
                <w:bCs/>
                <w:lang w:val="ro-RO" w:eastAsia="en-GB"/>
              </w:rPr>
            </w:pPr>
            <w:r w:rsidRPr="0093744E">
              <w:rPr>
                <w:bCs/>
                <w:lang w:val="ro-RO" w:eastAsia="en-GB"/>
              </w:rPr>
              <w:t>n+</w:t>
            </w:r>
            <w:r>
              <w:rPr>
                <w:bCs/>
                <w:lang w:val="ro-RO" w:eastAsia="en-GB"/>
              </w:rPr>
              <w:t>2</w:t>
            </w:r>
          </w:p>
        </w:tc>
        <w:tc>
          <w:tcPr>
            <w:tcW w:w="1418" w:type="dxa"/>
            <w:gridSpan w:val="2"/>
            <w:tcBorders>
              <w:top w:val="single" w:sz="8" w:space="0" w:color="auto"/>
              <w:left w:val="single" w:sz="4" w:space="0" w:color="auto"/>
              <w:bottom w:val="single" w:sz="4" w:space="0" w:color="auto"/>
              <w:right w:val="single" w:sz="4" w:space="0" w:color="auto"/>
            </w:tcBorders>
            <w:vAlign w:val="center"/>
          </w:tcPr>
          <w:p w:rsidR="003F4873" w:rsidRPr="004714E9" w:rsidRDefault="003F4873" w:rsidP="0093744E">
            <w:pPr>
              <w:jc w:val="center"/>
              <w:rPr>
                <w:bCs/>
                <w:lang w:val="ro-RO" w:eastAsia="en-GB"/>
              </w:rPr>
            </w:pPr>
            <w:r w:rsidRPr="0093744E">
              <w:rPr>
                <w:bCs/>
                <w:lang w:val="ro-RO" w:eastAsia="en-GB"/>
              </w:rPr>
              <w:t>n+</w:t>
            </w:r>
            <w:r>
              <w:rPr>
                <w:bCs/>
                <w:lang w:val="ro-RO" w:eastAsia="en-GB"/>
              </w:rPr>
              <w:t>3</w:t>
            </w:r>
          </w:p>
        </w:tc>
        <w:tc>
          <w:tcPr>
            <w:tcW w:w="1417" w:type="dxa"/>
            <w:gridSpan w:val="2"/>
            <w:tcBorders>
              <w:top w:val="single" w:sz="8" w:space="0" w:color="auto"/>
              <w:left w:val="single" w:sz="4" w:space="0" w:color="auto"/>
              <w:bottom w:val="single" w:sz="4" w:space="0" w:color="auto"/>
              <w:right w:val="single" w:sz="4" w:space="0" w:color="auto"/>
            </w:tcBorders>
            <w:vAlign w:val="center"/>
          </w:tcPr>
          <w:p w:rsidR="003F4873" w:rsidRPr="004714E9" w:rsidRDefault="003F4873" w:rsidP="0093744E">
            <w:pPr>
              <w:jc w:val="center"/>
              <w:rPr>
                <w:bCs/>
                <w:lang w:val="ro-RO" w:eastAsia="en-GB"/>
              </w:rPr>
            </w:pPr>
            <w:r w:rsidRPr="0093744E">
              <w:rPr>
                <w:bCs/>
                <w:lang w:val="ro-RO" w:eastAsia="en-GB"/>
              </w:rPr>
              <w:t>n+</w:t>
            </w:r>
            <w:r>
              <w:rPr>
                <w:bCs/>
                <w:lang w:val="ro-RO" w:eastAsia="en-GB"/>
              </w:rPr>
              <w:t>4</w:t>
            </w:r>
          </w:p>
        </w:tc>
        <w:tc>
          <w:tcPr>
            <w:tcW w:w="840" w:type="dxa"/>
            <w:vMerge w:val="restart"/>
            <w:tcBorders>
              <w:top w:val="single" w:sz="8" w:space="0" w:color="auto"/>
              <w:left w:val="single" w:sz="4" w:space="0" w:color="auto"/>
              <w:right w:val="single" w:sz="4" w:space="0" w:color="auto"/>
            </w:tcBorders>
            <w:textDirection w:val="btLr"/>
          </w:tcPr>
          <w:p w:rsidR="003F4873" w:rsidRPr="004714E9" w:rsidRDefault="003F4873" w:rsidP="003F4873">
            <w:pPr>
              <w:ind w:left="113" w:right="113"/>
              <w:jc w:val="center"/>
              <w:rPr>
                <w:bCs/>
                <w:lang w:val="ro-RO" w:eastAsia="en-GB"/>
              </w:rPr>
            </w:pPr>
            <w:r>
              <w:rPr>
                <w:bCs/>
                <w:lang w:val="ro-RO" w:eastAsia="en-GB"/>
              </w:rPr>
              <w:t>Total componente la sfârșitul anului n+4, din care</w:t>
            </w:r>
          </w:p>
        </w:tc>
        <w:tc>
          <w:tcPr>
            <w:tcW w:w="3413" w:type="dxa"/>
            <w:gridSpan w:val="6"/>
            <w:tcBorders>
              <w:top w:val="single" w:sz="8" w:space="0" w:color="auto"/>
              <w:left w:val="single" w:sz="4" w:space="0" w:color="auto"/>
              <w:bottom w:val="single" w:sz="4" w:space="0" w:color="auto"/>
              <w:right w:val="single" w:sz="4" w:space="0" w:color="auto"/>
            </w:tcBorders>
          </w:tcPr>
          <w:p w:rsidR="003F4873" w:rsidRPr="0093744E" w:rsidRDefault="003F4873" w:rsidP="0093744E">
            <w:pPr>
              <w:jc w:val="center"/>
              <w:rPr>
                <w:bCs/>
                <w:lang w:val="ro-RO" w:eastAsia="en-GB"/>
              </w:rPr>
            </w:pPr>
            <w:r w:rsidRPr="0093744E">
              <w:rPr>
                <w:bCs/>
                <w:lang w:val="ro-RO" w:eastAsia="en-GB"/>
              </w:rPr>
              <w:t>Durata de funcționare (D)</w:t>
            </w:r>
          </w:p>
          <w:p w:rsidR="003F4873" w:rsidRDefault="003F4873" w:rsidP="0093744E">
            <w:pPr>
              <w:jc w:val="center"/>
              <w:rPr>
                <w:bCs/>
                <w:lang w:val="ro-RO" w:eastAsia="en-GB"/>
              </w:rPr>
            </w:pPr>
            <w:r w:rsidRPr="0093744E">
              <w:rPr>
                <w:bCs/>
                <w:lang w:val="ro-RO" w:eastAsia="en-GB"/>
              </w:rPr>
              <w:t>[ani]</w:t>
            </w:r>
          </w:p>
        </w:tc>
        <w:tc>
          <w:tcPr>
            <w:tcW w:w="1554" w:type="dxa"/>
            <w:vMerge w:val="restart"/>
            <w:tcBorders>
              <w:top w:val="single" w:sz="8" w:space="0" w:color="auto"/>
              <w:left w:val="single" w:sz="4" w:space="0" w:color="auto"/>
              <w:right w:val="single" w:sz="4" w:space="0" w:color="auto"/>
            </w:tcBorders>
            <w:textDirection w:val="btLr"/>
            <w:vAlign w:val="center"/>
          </w:tcPr>
          <w:p w:rsidR="003F4873" w:rsidRDefault="003F4873" w:rsidP="00A16112">
            <w:pPr>
              <w:ind w:left="113" w:right="113"/>
              <w:jc w:val="center"/>
              <w:rPr>
                <w:bCs/>
                <w:lang w:val="ro-RO" w:eastAsia="en-GB"/>
              </w:rPr>
            </w:pPr>
            <w:r>
              <w:rPr>
                <w:bCs/>
                <w:lang w:val="ro-RO" w:eastAsia="en-GB"/>
              </w:rPr>
              <w:t>Componente care necesit</w:t>
            </w:r>
            <w:r w:rsidR="00A16112">
              <w:rPr>
                <w:bCs/>
                <w:lang w:val="ro-RO" w:eastAsia="en-GB"/>
              </w:rPr>
              <w:t>ă</w:t>
            </w:r>
            <w:r>
              <w:rPr>
                <w:bCs/>
                <w:lang w:val="ro-RO" w:eastAsia="en-GB"/>
              </w:rPr>
              <w:t xml:space="preserve"> înlocuiri/reabilitări/modernizări la sfârșitul anului n+4</w:t>
            </w:r>
          </w:p>
        </w:tc>
      </w:tr>
      <w:tr w:rsidR="003F4873" w:rsidRPr="004714E9" w:rsidTr="0003780A">
        <w:trPr>
          <w:cantSplit/>
          <w:trHeight w:val="2622"/>
          <w:jc w:val="center"/>
        </w:trPr>
        <w:tc>
          <w:tcPr>
            <w:tcW w:w="2263" w:type="dxa"/>
            <w:gridSpan w:val="2"/>
            <w:vMerge/>
            <w:tcBorders>
              <w:top w:val="single" w:sz="8" w:space="0" w:color="auto"/>
              <w:left w:val="single" w:sz="4" w:space="0" w:color="auto"/>
              <w:bottom w:val="single" w:sz="4" w:space="0" w:color="auto"/>
              <w:right w:val="single" w:sz="4" w:space="0" w:color="auto"/>
            </w:tcBorders>
            <w:vAlign w:val="center"/>
            <w:hideMark/>
          </w:tcPr>
          <w:p w:rsidR="003F4873" w:rsidRPr="004714E9" w:rsidRDefault="003F4873" w:rsidP="00AD6B91">
            <w:pPr>
              <w:rPr>
                <w:bCs/>
                <w:lang w:val="ro-RO" w:eastAsia="en-GB"/>
              </w:rPr>
            </w:pPr>
          </w:p>
        </w:tc>
        <w:tc>
          <w:tcPr>
            <w:tcW w:w="862" w:type="dxa"/>
            <w:vMerge/>
            <w:tcBorders>
              <w:top w:val="single" w:sz="8" w:space="0" w:color="auto"/>
              <w:left w:val="single" w:sz="4" w:space="0" w:color="auto"/>
              <w:bottom w:val="single" w:sz="4" w:space="0" w:color="auto"/>
              <w:right w:val="single" w:sz="4" w:space="0" w:color="auto"/>
            </w:tcBorders>
            <w:vAlign w:val="center"/>
            <w:hideMark/>
          </w:tcPr>
          <w:p w:rsidR="003F4873" w:rsidRPr="004714E9" w:rsidRDefault="003F4873" w:rsidP="00AD6B91">
            <w:pPr>
              <w:rPr>
                <w:bCs/>
                <w:lang w:val="ro-RO" w:eastAsia="en-GB"/>
              </w:rPr>
            </w:pP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A16112">
            <w:pPr>
              <w:jc w:val="center"/>
              <w:rPr>
                <w:bCs/>
                <w:lang w:val="ro-RO" w:eastAsia="en-GB"/>
              </w:rPr>
            </w:pPr>
            <w:r w:rsidRPr="00A37EB9">
              <w:rPr>
                <w:bCs/>
                <w:lang w:val="ro-RO" w:eastAsia="en-GB"/>
              </w:rPr>
              <w:t xml:space="preserve">D </w:t>
            </w:r>
            <w:r w:rsidR="00A16112">
              <w:rPr>
                <w:bCs/>
                <w:lang w:val="ro-RO" w:eastAsia="en-GB"/>
              </w:rPr>
              <w:t xml:space="preserve">&gt; </w:t>
            </w:r>
            <w:r w:rsidRPr="00A37EB9">
              <w:rPr>
                <w:bCs/>
                <w:lang w:val="ro-RO" w:eastAsia="en-GB"/>
              </w:rPr>
              <w:t>40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A16112">
            <w:pPr>
              <w:jc w:val="center"/>
              <w:rPr>
                <w:bCs/>
                <w:highlight w:val="yellow"/>
                <w:lang w:val="ro-RO" w:eastAsia="en-GB"/>
              </w:rPr>
            </w:pPr>
            <w:r w:rsidRPr="004714E9">
              <w:rPr>
                <w:bCs/>
                <w:lang w:val="ro-RO" w:eastAsia="en-GB"/>
              </w:rPr>
              <w:t xml:space="preserve"> </w:t>
            </w:r>
            <w:r w:rsidRPr="00A37EB9">
              <w:rPr>
                <w:bCs/>
                <w:lang w:val="ro-RO" w:eastAsia="en-GB"/>
              </w:rPr>
              <w:t xml:space="preserve">30 &lt; D </w:t>
            </w:r>
            <w:r w:rsidR="00A16112">
              <w:rPr>
                <w:bCs/>
                <w:lang w:val="ro-RO" w:eastAsia="en-GB"/>
              </w:rPr>
              <w:t>≤</w:t>
            </w:r>
            <w:r w:rsidRPr="00A37EB9">
              <w:rPr>
                <w:bCs/>
                <w:lang w:val="ro-RO" w:eastAsia="en-GB"/>
              </w:rPr>
              <w:t xml:space="preserve"> 40</w:t>
            </w:r>
          </w:p>
        </w:tc>
        <w:tc>
          <w:tcPr>
            <w:tcW w:w="426"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AD6B91">
            <w:pPr>
              <w:jc w:val="center"/>
              <w:rPr>
                <w:bCs/>
                <w:highlight w:val="yellow"/>
                <w:lang w:val="ro-RO" w:eastAsia="en-GB"/>
              </w:rPr>
            </w:pPr>
            <w:r w:rsidRPr="00A37EB9">
              <w:rPr>
                <w:bCs/>
                <w:lang w:val="ro-RO" w:eastAsia="en-GB"/>
              </w:rPr>
              <w:t>20 &lt; D ≤ 30</w:t>
            </w:r>
          </w:p>
        </w:tc>
        <w:tc>
          <w:tcPr>
            <w:tcW w:w="425"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AD6B91">
            <w:pPr>
              <w:jc w:val="center"/>
              <w:rPr>
                <w:bCs/>
                <w:highlight w:val="yellow"/>
                <w:lang w:val="ro-RO" w:eastAsia="en-GB"/>
              </w:rPr>
            </w:pPr>
            <w:r w:rsidRPr="004714E9">
              <w:rPr>
                <w:bCs/>
                <w:lang w:val="ro-RO" w:eastAsia="en-GB"/>
              </w:rPr>
              <w:t xml:space="preserve"> </w:t>
            </w:r>
            <w:r w:rsidRPr="00A37EB9">
              <w:rPr>
                <w:bCs/>
                <w:lang w:val="ro-RO" w:eastAsia="en-GB"/>
              </w:rPr>
              <w:t>10 &lt; D ≤ 20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AD6B91">
            <w:pPr>
              <w:jc w:val="center"/>
              <w:rPr>
                <w:bCs/>
                <w:highlight w:val="yellow"/>
                <w:lang w:val="ro-RO" w:eastAsia="en-GB"/>
              </w:rPr>
            </w:pPr>
            <w:r w:rsidRPr="004714E9">
              <w:rPr>
                <w:bCs/>
                <w:lang w:val="ro-RO" w:eastAsia="en-GB"/>
              </w:rPr>
              <w:t xml:space="preserve"> </w:t>
            </w:r>
            <w:r w:rsidRPr="00A37EB9">
              <w:rPr>
                <w:bCs/>
                <w:lang w:val="ro-RO" w:eastAsia="en-GB"/>
              </w:rPr>
              <w:t>5 &lt; D ≤ 10</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93744E">
            <w:pPr>
              <w:jc w:val="center"/>
              <w:rPr>
                <w:bCs/>
                <w:lang w:val="ro-RO" w:eastAsia="en-GB"/>
              </w:rPr>
            </w:pPr>
            <w:r>
              <w:rPr>
                <w:bCs/>
                <w:lang w:val="ro-RO" w:eastAsia="en-GB"/>
              </w:rPr>
              <w:t>D</w:t>
            </w:r>
            <w:r w:rsidRPr="004714E9">
              <w:rPr>
                <w:bCs/>
                <w:lang w:val="ro-RO" w:eastAsia="en-GB"/>
              </w:rPr>
              <w:t xml:space="preserve"> </w:t>
            </w:r>
            <w:r>
              <w:rPr>
                <w:bCs/>
                <w:lang w:val="ro-RO" w:eastAsia="en-GB"/>
              </w:rPr>
              <w:t>≤ 5</w:t>
            </w: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3F4873" w:rsidRPr="004714E9" w:rsidRDefault="003F4873" w:rsidP="00AD6B91">
            <w:pPr>
              <w:rPr>
                <w:bCs/>
                <w:lang w:val="ro-RO" w:eastAsia="en-GB"/>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AD6B91">
            <w:pPr>
              <w:ind w:left="113" w:right="113"/>
              <w:jc w:val="center"/>
              <w:rPr>
                <w:bCs/>
                <w:vertAlign w:val="superscript"/>
                <w:lang w:val="ro-RO" w:eastAsia="en-GB"/>
              </w:rPr>
            </w:pPr>
            <w:r w:rsidRPr="004714E9">
              <w:rPr>
                <w:bCs/>
                <w:lang w:val="ro-RO" w:eastAsia="en-GB"/>
              </w:rPr>
              <w:t>Înlocuiri</w:t>
            </w:r>
            <w:r>
              <w:rPr>
                <w:bCs/>
                <w:lang w:val="ro-RO" w:eastAsia="en-GB"/>
              </w:rPr>
              <w:t>/</w:t>
            </w:r>
            <w:r w:rsidRPr="004714E9">
              <w:rPr>
                <w:bCs/>
                <w:lang w:val="ro-RO" w:eastAsia="en-GB"/>
              </w:rPr>
              <w:t xml:space="preserve"> Reabilitări</w:t>
            </w:r>
            <w:r>
              <w:rPr>
                <w:bCs/>
                <w:lang w:val="ro-RO" w:eastAsia="en-GB"/>
              </w:rPr>
              <w:t>/</w:t>
            </w:r>
            <w:r w:rsidRPr="004714E9">
              <w:rPr>
                <w:bCs/>
                <w:lang w:val="ro-RO" w:eastAsia="en-GB"/>
              </w:rPr>
              <w:t xml:space="preserve"> Modernizări</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Extinderi</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Înlocuiri</w:t>
            </w:r>
            <w:r>
              <w:rPr>
                <w:bCs/>
                <w:lang w:val="ro-RO" w:eastAsia="en-GB"/>
              </w:rPr>
              <w:t>/</w:t>
            </w:r>
            <w:r w:rsidRPr="004714E9">
              <w:rPr>
                <w:bCs/>
                <w:lang w:val="ro-RO" w:eastAsia="en-GB"/>
              </w:rPr>
              <w:t xml:space="preserve"> Reabilitări</w:t>
            </w:r>
            <w:r>
              <w:rPr>
                <w:bCs/>
                <w:lang w:val="ro-RO" w:eastAsia="en-GB"/>
              </w:rPr>
              <w:t>/</w:t>
            </w:r>
            <w:r w:rsidRPr="004714E9">
              <w:rPr>
                <w:bCs/>
                <w:lang w:val="ro-RO" w:eastAsia="en-GB"/>
              </w:rPr>
              <w:t xml:space="preserve"> Modernizări</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3F4873" w:rsidRPr="004714E9" w:rsidRDefault="003F4873" w:rsidP="00AD6B91">
            <w:pPr>
              <w:ind w:left="113" w:right="113"/>
              <w:jc w:val="center"/>
              <w:rPr>
                <w:bCs/>
                <w:vertAlign w:val="superscript"/>
                <w:lang w:val="ro-RO" w:eastAsia="en-GB"/>
              </w:rPr>
            </w:pPr>
            <w:r w:rsidRPr="004714E9">
              <w:rPr>
                <w:bCs/>
                <w:lang w:val="ro-RO" w:eastAsia="en-GB"/>
              </w:rPr>
              <w:t>Extinderi</w:t>
            </w:r>
          </w:p>
        </w:tc>
        <w:tc>
          <w:tcPr>
            <w:tcW w:w="850"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Înlocuiri</w:t>
            </w:r>
            <w:r>
              <w:rPr>
                <w:bCs/>
                <w:lang w:val="ro-RO" w:eastAsia="en-GB"/>
              </w:rPr>
              <w:t>/</w:t>
            </w:r>
            <w:r w:rsidRPr="004714E9">
              <w:rPr>
                <w:bCs/>
                <w:lang w:val="ro-RO" w:eastAsia="en-GB"/>
              </w:rPr>
              <w:t xml:space="preserve"> Reabilitări</w:t>
            </w:r>
            <w:r>
              <w:rPr>
                <w:bCs/>
                <w:lang w:val="ro-RO" w:eastAsia="en-GB"/>
              </w:rPr>
              <w:t>/</w:t>
            </w:r>
            <w:r w:rsidRPr="004714E9">
              <w:rPr>
                <w:bCs/>
                <w:lang w:val="ro-RO" w:eastAsia="en-GB"/>
              </w:rPr>
              <w:t xml:space="preserve"> Modernizări</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Extinderi</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Înlocuiri</w:t>
            </w:r>
            <w:r>
              <w:rPr>
                <w:bCs/>
                <w:lang w:val="ro-RO" w:eastAsia="en-GB"/>
              </w:rPr>
              <w:t>/</w:t>
            </w:r>
            <w:r w:rsidRPr="004714E9">
              <w:rPr>
                <w:bCs/>
                <w:lang w:val="ro-RO" w:eastAsia="en-GB"/>
              </w:rPr>
              <w:t xml:space="preserve"> Reabilitări</w:t>
            </w:r>
            <w:r>
              <w:rPr>
                <w:bCs/>
                <w:lang w:val="ro-RO" w:eastAsia="en-GB"/>
              </w:rPr>
              <w:t>/</w:t>
            </w:r>
            <w:r w:rsidRPr="004714E9">
              <w:rPr>
                <w:bCs/>
                <w:lang w:val="ro-RO" w:eastAsia="en-GB"/>
              </w:rPr>
              <w:t xml:space="preserve"> Modernizări</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Extinderi</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Înlocuiri</w:t>
            </w:r>
            <w:r>
              <w:rPr>
                <w:bCs/>
                <w:lang w:val="ro-RO" w:eastAsia="en-GB"/>
              </w:rPr>
              <w:t>/</w:t>
            </w:r>
            <w:r w:rsidRPr="004714E9">
              <w:rPr>
                <w:bCs/>
                <w:lang w:val="ro-RO" w:eastAsia="en-GB"/>
              </w:rPr>
              <w:t xml:space="preserve"> Reabilitări</w:t>
            </w:r>
            <w:r>
              <w:rPr>
                <w:bCs/>
                <w:lang w:val="ro-RO" w:eastAsia="en-GB"/>
              </w:rPr>
              <w:t>/</w:t>
            </w:r>
            <w:r w:rsidRPr="004714E9">
              <w:rPr>
                <w:bCs/>
                <w:lang w:val="ro-RO" w:eastAsia="en-GB"/>
              </w:rPr>
              <w:t xml:space="preserve"> Modernizări</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3F4873" w:rsidRPr="004714E9" w:rsidRDefault="003F4873" w:rsidP="00AD6B91">
            <w:pPr>
              <w:ind w:left="113" w:right="113"/>
              <w:jc w:val="center"/>
              <w:rPr>
                <w:bCs/>
                <w:vertAlign w:val="superscript"/>
                <w:lang w:val="ro-RO" w:eastAsia="en-GB"/>
              </w:rPr>
            </w:pPr>
            <w:r w:rsidRPr="004714E9">
              <w:rPr>
                <w:bCs/>
                <w:lang w:val="ro-RO" w:eastAsia="en-GB"/>
              </w:rPr>
              <w:t>Extinderi</w:t>
            </w:r>
          </w:p>
        </w:tc>
        <w:tc>
          <w:tcPr>
            <w:tcW w:w="840" w:type="dxa"/>
            <w:vMerge/>
            <w:tcBorders>
              <w:left w:val="single" w:sz="4" w:space="0" w:color="auto"/>
              <w:bottom w:val="single" w:sz="4" w:space="0" w:color="auto"/>
              <w:right w:val="single" w:sz="4" w:space="0" w:color="auto"/>
            </w:tcBorders>
          </w:tcPr>
          <w:p w:rsidR="003F4873" w:rsidRPr="004714E9" w:rsidRDefault="003F4873" w:rsidP="00AD6B91">
            <w:pPr>
              <w:rPr>
                <w:bCs/>
                <w:lang w:val="ro-RO" w:eastAsia="en-GB"/>
              </w:rPr>
            </w:pPr>
          </w:p>
        </w:tc>
        <w:tc>
          <w:tcPr>
            <w:tcW w:w="578" w:type="dxa"/>
            <w:tcBorders>
              <w:top w:val="single" w:sz="8" w:space="0" w:color="auto"/>
              <w:left w:val="single" w:sz="4" w:space="0" w:color="auto"/>
              <w:bottom w:val="single" w:sz="4" w:space="0" w:color="auto"/>
              <w:right w:val="single" w:sz="4" w:space="0" w:color="auto"/>
            </w:tcBorders>
            <w:textDirection w:val="btLr"/>
            <w:vAlign w:val="center"/>
          </w:tcPr>
          <w:p w:rsidR="003F4873" w:rsidRPr="004714E9" w:rsidRDefault="003F4873" w:rsidP="00A16112">
            <w:pPr>
              <w:ind w:left="113" w:right="113"/>
              <w:jc w:val="center"/>
              <w:rPr>
                <w:bCs/>
                <w:lang w:val="ro-RO" w:eastAsia="en-GB"/>
              </w:rPr>
            </w:pPr>
            <w:r w:rsidRPr="0093744E">
              <w:rPr>
                <w:bCs/>
                <w:lang w:val="ro-RO" w:eastAsia="en-GB"/>
              </w:rPr>
              <w:t xml:space="preserve">D </w:t>
            </w:r>
            <w:r w:rsidR="00A16112">
              <w:rPr>
                <w:bCs/>
                <w:lang w:val="ro-RO" w:eastAsia="en-GB"/>
              </w:rPr>
              <w:t>&gt;</w:t>
            </w:r>
            <w:r w:rsidRPr="0093744E">
              <w:rPr>
                <w:bCs/>
                <w:lang w:val="ro-RO" w:eastAsia="en-GB"/>
              </w:rPr>
              <w:t xml:space="preserve"> 40</w:t>
            </w:r>
          </w:p>
        </w:tc>
        <w:tc>
          <w:tcPr>
            <w:tcW w:w="567" w:type="dxa"/>
            <w:tcBorders>
              <w:top w:val="single" w:sz="8" w:space="0" w:color="auto"/>
              <w:left w:val="single" w:sz="4" w:space="0" w:color="auto"/>
              <w:bottom w:val="single" w:sz="4" w:space="0" w:color="auto"/>
              <w:right w:val="single" w:sz="4" w:space="0" w:color="auto"/>
            </w:tcBorders>
            <w:textDirection w:val="btLr"/>
            <w:vAlign w:val="center"/>
          </w:tcPr>
          <w:p w:rsidR="003F4873" w:rsidRPr="004714E9" w:rsidRDefault="003F4873" w:rsidP="00A16112">
            <w:pPr>
              <w:ind w:left="113" w:right="113"/>
              <w:jc w:val="center"/>
              <w:rPr>
                <w:bCs/>
                <w:lang w:val="ro-RO" w:eastAsia="en-GB"/>
              </w:rPr>
            </w:pPr>
            <w:r w:rsidRPr="0093744E">
              <w:rPr>
                <w:bCs/>
                <w:lang w:val="ro-RO" w:eastAsia="en-GB"/>
              </w:rPr>
              <w:t xml:space="preserve">30 &lt; D </w:t>
            </w:r>
            <w:r w:rsidR="00A16112">
              <w:rPr>
                <w:bCs/>
                <w:lang w:val="ro-RO" w:eastAsia="en-GB"/>
              </w:rPr>
              <w:t>≤</w:t>
            </w:r>
            <w:r w:rsidRPr="0093744E">
              <w:rPr>
                <w:bCs/>
                <w:lang w:val="ro-RO" w:eastAsia="en-GB"/>
              </w:rPr>
              <w:t xml:space="preserve"> 40</w:t>
            </w:r>
          </w:p>
        </w:tc>
        <w:tc>
          <w:tcPr>
            <w:tcW w:w="567" w:type="dxa"/>
            <w:tcBorders>
              <w:top w:val="single" w:sz="8" w:space="0" w:color="auto"/>
              <w:left w:val="single" w:sz="4" w:space="0" w:color="auto"/>
              <w:bottom w:val="single" w:sz="4" w:space="0" w:color="auto"/>
              <w:right w:val="single" w:sz="4" w:space="0" w:color="auto"/>
            </w:tcBorders>
            <w:textDirection w:val="btLr"/>
            <w:vAlign w:val="center"/>
          </w:tcPr>
          <w:p w:rsidR="003F4873" w:rsidRPr="004714E9" w:rsidRDefault="003F4873" w:rsidP="0093744E">
            <w:pPr>
              <w:ind w:left="113" w:right="113"/>
              <w:jc w:val="center"/>
              <w:rPr>
                <w:bCs/>
                <w:lang w:val="ro-RO" w:eastAsia="en-GB"/>
              </w:rPr>
            </w:pPr>
            <w:r w:rsidRPr="0093744E">
              <w:rPr>
                <w:bCs/>
                <w:lang w:val="ro-RO" w:eastAsia="en-GB"/>
              </w:rPr>
              <w:t>20 &lt; D ≤ 30</w:t>
            </w:r>
          </w:p>
        </w:tc>
        <w:tc>
          <w:tcPr>
            <w:tcW w:w="567" w:type="dxa"/>
            <w:tcBorders>
              <w:top w:val="single" w:sz="8" w:space="0" w:color="auto"/>
              <w:left w:val="single" w:sz="4" w:space="0" w:color="auto"/>
              <w:bottom w:val="single" w:sz="4" w:space="0" w:color="auto"/>
              <w:right w:val="single" w:sz="4" w:space="0" w:color="auto"/>
            </w:tcBorders>
            <w:textDirection w:val="btLr"/>
            <w:vAlign w:val="center"/>
          </w:tcPr>
          <w:p w:rsidR="003F4873" w:rsidRPr="004714E9" w:rsidRDefault="003F4873" w:rsidP="0093744E">
            <w:pPr>
              <w:ind w:left="113" w:right="113"/>
              <w:jc w:val="center"/>
              <w:rPr>
                <w:bCs/>
                <w:lang w:val="ro-RO" w:eastAsia="en-GB"/>
              </w:rPr>
            </w:pPr>
            <w:r w:rsidRPr="0093744E">
              <w:rPr>
                <w:bCs/>
                <w:lang w:val="ro-RO" w:eastAsia="en-GB"/>
              </w:rPr>
              <w:t>10 &lt; D ≤ 20</w:t>
            </w:r>
          </w:p>
        </w:tc>
        <w:tc>
          <w:tcPr>
            <w:tcW w:w="567" w:type="dxa"/>
            <w:tcBorders>
              <w:top w:val="single" w:sz="8" w:space="0" w:color="auto"/>
              <w:left w:val="single" w:sz="4" w:space="0" w:color="auto"/>
              <w:bottom w:val="single" w:sz="4" w:space="0" w:color="auto"/>
              <w:right w:val="single" w:sz="4" w:space="0" w:color="auto"/>
            </w:tcBorders>
            <w:textDirection w:val="btLr"/>
            <w:vAlign w:val="center"/>
          </w:tcPr>
          <w:p w:rsidR="003F4873" w:rsidRPr="004714E9" w:rsidRDefault="003F4873" w:rsidP="0093744E">
            <w:pPr>
              <w:ind w:left="113" w:right="113"/>
              <w:jc w:val="center"/>
              <w:rPr>
                <w:bCs/>
                <w:lang w:val="ro-RO" w:eastAsia="en-GB"/>
              </w:rPr>
            </w:pPr>
            <w:r w:rsidRPr="0093744E">
              <w:rPr>
                <w:bCs/>
                <w:lang w:val="ro-RO" w:eastAsia="en-GB"/>
              </w:rPr>
              <w:t>5 &lt; D ≤ 10</w:t>
            </w:r>
          </w:p>
        </w:tc>
        <w:tc>
          <w:tcPr>
            <w:tcW w:w="567" w:type="dxa"/>
            <w:tcBorders>
              <w:top w:val="single" w:sz="8" w:space="0" w:color="auto"/>
              <w:left w:val="single" w:sz="4" w:space="0" w:color="auto"/>
              <w:bottom w:val="single" w:sz="4" w:space="0" w:color="auto"/>
              <w:right w:val="single" w:sz="4" w:space="0" w:color="auto"/>
            </w:tcBorders>
            <w:textDirection w:val="btLr"/>
            <w:vAlign w:val="center"/>
          </w:tcPr>
          <w:p w:rsidR="003F4873" w:rsidRPr="004714E9" w:rsidRDefault="003F4873" w:rsidP="0093744E">
            <w:pPr>
              <w:ind w:left="113" w:right="113"/>
              <w:jc w:val="center"/>
              <w:rPr>
                <w:bCs/>
                <w:lang w:val="ro-RO" w:eastAsia="en-GB"/>
              </w:rPr>
            </w:pPr>
            <w:r w:rsidRPr="0093744E">
              <w:rPr>
                <w:bCs/>
                <w:lang w:val="ro-RO" w:eastAsia="en-GB"/>
              </w:rPr>
              <w:t>D ≤ 5</w:t>
            </w:r>
          </w:p>
        </w:tc>
        <w:tc>
          <w:tcPr>
            <w:tcW w:w="1554" w:type="dxa"/>
            <w:vMerge/>
            <w:tcBorders>
              <w:left w:val="single" w:sz="4" w:space="0" w:color="auto"/>
              <w:bottom w:val="single" w:sz="4" w:space="0" w:color="auto"/>
              <w:right w:val="single" w:sz="4" w:space="0" w:color="auto"/>
            </w:tcBorders>
          </w:tcPr>
          <w:p w:rsidR="003F4873" w:rsidRPr="004714E9" w:rsidRDefault="003F4873" w:rsidP="00AD6B91">
            <w:pPr>
              <w:rPr>
                <w:bCs/>
                <w:lang w:val="ro-RO" w:eastAsia="en-GB"/>
              </w:rPr>
            </w:pPr>
          </w:p>
        </w:tc>
      </w:tr>
      <w:tr w:rsidR="003F4873" w:rsidRPr="004714E9" w:rsidTr="0003780A">
        <w:trPr>
          <w:trHeight w:val="435"/>
          <w:jc w:val="center"/>
        </w:trPr>
        <w:tc>
          <w:tcPr>
            <w:tcW w:w="1555" w:type="dxa"/>
            <w:tcBorders>
              <w:top w:val="single" w:sz="4" w:space="0" w:color="auto"/>
              <w:left w:val="single" w:sz="4" w:space="0" w:color="auto"/>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1</w:t>
            </w:r>
          </w:p>
        </w:tc>
        <w:tc>
          <w:tcPr>
            <w:tcW w:w="708"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2</w:t>
            </w:r>
          </w:p>
        </w:tc>
        <w:tc>
          <w:tcPr>
            <w:tcW w:w="862"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3=4+5+6+7+8+9</w:t>
            </w:r>
          </w:p>
        </w:tc>
        <w:tc>
          <w:tcPr>
            <w:tcW w:w="425"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4</w:t>
            </w:r>
          </w:p>
        </w:tc>
        <w:tc>
          <w:tcPr>
            <w:tcW w:w="425"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5</w:t>
            </w:r>
          </w:p>
        </w:tc>
        <w:tc>
          <w:tcPr>
            <w:tcW w:w="426"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6</w:t>
            </w:r>
          </w:p>
        </w:tc>
        <w:tc>
          <w:tcPr>
            <w:tcW w:w="425"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7</w:t>
            </w:r>
          </w:p>
        </w:tc>
        <w:tc>
          <w:tcPr>
            <w:tcW w:w="567"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8</w:t>
            </w:r>
          </w:p>
        </w:tc>
        <w:tc>
          <w:tcPr>
            <w:tcW w:w="567"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9</w:t>
            </w:r>
          </w:p>
        </w:tc>
        <w:tc>
          <w:tcPr>
            <w:tcW w:w="1417"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10</w:t>
            </w:r>
          </w:p>
        </w:tc>
        <w:tc>
          <w:tcPr>
            <w:tcW w:w="709"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11</w:t>
            </w:r>
          </w:p>
        </w:tc>
        <w:tc>
          <w:tcPr>
            <w:tcW w:w="567"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12</w:t>
            </w:r>
          </w:p>
        </w:tc>
        <w:tc>
          <w:tcPr>
            <w:tcW w:w="709"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13</w:t>
            </w:r>
          </w:p>
        </w:tc>
        <w:tc>
          <w:tcPr>
            <w:tcW w:w="567" w:type="dxa"/>
            <w:tcBorders>
              <w:top w:val="single" w:sz="4" w:space="0" w:color="auto"/>
              <w:left w:val="nil"/>
              <w:bottom w:val="single" w:sz="8" w:space="0" w:color="auto"/>
              <w:right w:val="single" w:sz="4" w:space="0" w:color="auto"/>
            </w:tcBorders>
            <w:shd w:val="clear" w:color="auto" w:fill="auto"/>
            <w:vAlign w:val="center"/>
          </w:tcPr>
          <w:p w:rsidR="0093744E" w:rsidRPr="004714E9" w:rsidRDefault="003F4873" w:rsidP="003F4873">
            <w:pPr>
              <w:jc w:val="center"/>
              <w:rPr>
                <w:bCs/>
                <w:lang w:val="ro-RO" w:eastAsia="en-GB"/>
              </w:rPr>
            </w:pPr>
            <w:r>
              <w:rPr>
                <w:bCs/>
                <w:lang w:val="ro-RO" w:eastAsia="en-GB"/>
              </w:rPr>
              <w:t>14</w:t>
            </w:r>
          </w:p>
        </w:tc>
        <w:tc>
          <w:tcPr>
            <w:tcW w:w="850"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15</w:t>
            </w:r>
          </w:p>
        </w:tc>
        <w:tc>
          <w:tcPr>
            <w:tcW w:w="567"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16</w:t>
            </w:r>
          </w:p>
        </w:tc>
        <w:tc>
          <w:tcPr>
            <w:tcW w:w="709"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17</w:t>
            </w:r>
          </w:p>
        </w:tc>
        <w:tc>
          <w:tcPr>
            <w:tcW w:w="709"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18</w:t>
            </w:r>
          </w:p>
        </w:tc>
        <w:tc>
          <w:tcPr>
            <w:tcW w:w="709"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19</w:t>
            </w:r>
          </w:p>
        </w:tc>
        <w:tc>
          <w:tcPr>
            <w:tcW w:w="708"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20</w:t>
            </w:r>
          </w:p>
        </w:tc>
        <w:tc>
          <w:tcPr>
            <w:tcW w:w="840"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21=22+23+24+25+26+27</w:t>
            </w:r>
          </w:p>
        </w:tc>
        <w:tc>
          <w:tcPr>
            <w:tcW w:w="578"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22</w:t>
            </w:r>
          </w:p>
        </w:tc>
        <w:tc>
          <w:tcPr>
            <w:tcW w:w="567"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23</w:t>
            </w:r>
          </w:p>
        </w:tc>
        <w:tc>
          <w:tcPr>
            <w:tcW w:w="567"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24</w:t>
            </w:r>
          </w:p>
        </w:tc>
        <w:tc>
          <w:tcPr>
            <w:tcW w:w="567"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25</w:t>
            </w:r>
          </w:p>
        </w:tc>
        <w:tc>
          <w:tcPr>
            <w:tcW w:w="567"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26</w:t>
            </w:r>
          </w:p>
        </w:tc>
        <w:tc>
          <w:tcPr>
            <w:tcW w:w="567"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27</w:t>
            </w:r>
          </w:p>
        </w:tc>
        <w:tc>
          <w:tcPr>
            <w:tcW w:w="1554" w:type="dxa"/>
            <w:tcBorders>
              <w:top w:val="single" w:sz="4" w:space="0" w:color="auto"/>
              <w:left w:val="nil"/>
              <w:bottom w:val="single" w:sz="8" w:space="0" w:color="auto"/>
              <w:right w:val="single" w:sz="4" w:space="0" w:color="auto"/>
            </w:tcBorders>
            <w:vAlign w:val="center"/>
          </w:tcPr>
          <w:p w:rsidR="0093744E" w:rsidRPr="004714E9" w:rsidRDefault="003F4873" w:rsidP="003F4873">
            <w:pPr>
              <w:jc w:val="center"/>
              <w:rPr>
                <w:bCs/>
                <w:lang w:val="ro-RO" w:eastAsia="en-GB"/>
              </w:rPr>
            </w:pPr>
            <w:r>
              <w:rPr>
                <w:bCs/>
                <w:lang w:val="ro-RO" w:eastAsia="en-GB"/>
              </w:rPr>
              <w:t>28</w:t>
            </w:r>
          </w:p>
        </w:tc>
      </w:tr>
      <w:tr w:rsidR="003F4873" w:rsidRPr="004714E9" w:rsidTr="0003780A">
        <w:trPr>
          <w:trHeight w:val="315"/>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744E" w:rsidRPr="004714E9" w:rsidRDefault="0093744E" w:rsidP="00A16112">
            <w:pPr>
              <w:jc w:val="center"/>
              <w:rPr>
                <w:lang w:val="ro-RO" w:eastAsia="en-GB"/>
              </w:rPr>
            </w:pPr>
            <w:r w:rsidRPr="004714E9">
              <w:rPr>
                <w:lang w:val="ro-RO" w:eastAsia="en-GB"/>
              </w:rPr>
              <w:t>Conductă</w:t>
            </w:r>
            <w:r w:rsidR="003F4873">
              <w:rPr>
                <w:lang w:val="ro-RO" w:eastAsia="en-GB"/>
              </w:rPr>
              <w:t xml:space="preserve"> de distribuție</w:t>
            </w:r>
            <w:r w:rsidRPr="004714E9">
              <w:rPr>
                <w:lang w:val="ro-RO" w:eastAsia="en-GB"/>
              </w:rPr>
              <w:t xml:space="preserve"> </w:t>
            </w:r>
            <w:r w:rsidR="003F4873">
              <w:rPr>
                <w:lang w:val="ro-RO" w:eastAsia="en-GB"/>
              </w:rPr>
              <w:t>[</w:t>
            </w:r>
            <w:r w:rsidR="00A16112">
              <w:rPr>
                <w:lang w:val="ro-RO" w:eastAsia="en-GB"/>
              </w:rPr>
              <w:t>k</w:t>
            </w:r>
            <w:r w:rsidRPr="004714E9">
              <w:rPr>
                <w:lang w:val="ro-RO" w:eastAsia="en-GB"/>
              </w:rPr>
              <w:t>m</w:t>
            </w:r>
            <w:r w:rsidR="003F4873">
              <w:rPr>
                <w:lang w:val="ro-RO" w:eastAsia="en-GB"/>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93744E" w:rsidRPr="004714E9" w:rsidRDefault="0093744E" w:rsidP="00E80870">
            <w:pPr>
              <w:jc w:val="center"/>
              <w:rPr>
                <w:lang w:val="ro-RO" w:eastAsia="en-GB"/>
              </w:rPr>
            </w:pPr>
            <w:r w:rsidRPr="004714E9">
              <w:rPr>
                <w:lang w:val="ro-RO" w:eastAsia="en-GB"/>
              </w:rPr>
              <w:t>OL</w:t>
            </w:r>
          </w:p>
        </w:tc>
        <w:tc>
          <w:tcPr>
            <w:tcW w:w="862"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6"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850"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708"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840"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578"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c>
          <w:tcPr>
            <w:tcW w:w="1554" w:type="dxa"/>
            <w:tcBorders>
              <w:top w:val="single" w:sz="4" w:space="0" w:color="auto"/>
              <w:left w:val="nil"/>
              <w:bottom w:val="single" w:sz="4" w:space="0" w:color="auto"/>
              <w:right w:val="single" w:sz="4" w:space="0" w:color="auto"/>
            </w:tcBorders>
          </w:tcPr>
          <w:p w:rsidR="0093744E" w:rsidRPr="004714E9" w:rsidRDefault="0093744E" w:rsidP="00E80870">
            <w:pPr>
              <w:jc w:val="center"/>
              <w:rPr>
                <w:lang w:val="ro-RO" w:eastAsia="en-GB"/>
              </w:rPr>
            </w:pPr>
          </w:p>
        </w:tc>
      </w:tr>
      <w:tr w:rsidR="003F4873" w:rsidRPr="004714E9" w:rsidTr="0003780A">
        <w:trPr>
          <w:trHeight w:val="315"/>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3744E" w:rsidRPr="004714E9" w:rsidRDefault="0093744E" w:rsidP="00E80870">
            <w:pPr>
              <w:rPr>
                <w:lang w:val="ro-RO" w:eastAsia="en-GB"/>
              </w:rPr>
            </w:pPr>
          </w:p>
        </w:tc>
        <w:tc>
          <w:tcPr>
            <w:tcW w:w="708" w:type="dxa"/>
            <w:tcBorders>
              <w:top w:val="nil"/>
              <w:left w:val="nil"/>
              <w:bottom w:val="single" w:sz="4" w:space="0" w:color="auto"/>
              <w:right w:val="single" w:sz="4" w:space="0" w:color="auto"/>
            </w:tcBorders>
            <w:shd w:val="clear" w:color="auto" w:fill="auto"/>
            <w:vAlign w:val="center"/>
            <w:hideMark/>
          </w:tcPr>
          <w:p w:rsidR="0093744E" w:rsidRPr="004714E9" w:rsidRDefault="0093744E" w:rsidP="00E80870">
            <w:pPr>
              <w:jc w:val="center"/>
              <w:rPr>
                <w:lang w:val="ro-RO" w:eastAsia="en-GB"/>
              </w:rPr>
            </w:pPr>
            <w:r w:rsidRPr="004714E9">
              <w:rPr>
                <w:lang w:val="ro-RO" w:eastAsia="en-GB"/>
              </w:rPr>
              <w:t>PE</w:t>
            </w:r>
          </w:p>
        </w:tc>
        <w:tc>
          <w:tcPr>
            <w:tcW w:w="862"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6"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141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85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84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7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1554"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r>
      <w:tr w:rsidR="003F4873" w:rsidRPr="004714E9" w:rsidTr="0003780A">
        <w:trPr>
          <w:trHeight w:val="315"/>
          <w:jc w:val="center"/>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93744E" w:rsidRPr="004714E9" w:rsidRDefault="0093744E" w:rsidP="00E80870">
            <w:pPr>
              <w:jc w:val="center"/>
              <w:rPr>
                <w:lang w:val="ro-RO" w:eastAsia="en-GB"/>
              </w:rPr>
            </w:pPr>
            <w:r w:rsidRPr="004714E9">
              <w:rPr>
                <w:lang w:val="ro-RO" w:eastAsia="en-GB"/>
              </w:rPr>
              <w:t>Racord</w:t>
            </w:r>
          </w:p>
          <w:p w:rsidR="0093744E" w:rsidRPr="004714E9" w:rsidRDefault="003F4873" w:rsidP="00A16112">
            <w:pPr>
              <w:jc w:val="center"/>
              <w:rPr>
                <w:lang w:val="ro-RO" w:eastAsia="en-GB"/>
              </w:rPr>
            </w:pPr>
            <w:r>
              <w:rPr>
                <w:lang w:val="ro-RO" w:eastAsia="en-GB"/>
              </w:rPr>
              <w:t>[</w:t>
            </w:r>
            <w:r w:rsidR="00A16112">
              <w:rPr>
                <w:lang w:val="ro-RO" w:eastAsia="en-GB"/>
              </w:rPr>
              <w:t>k</w:t>
            </w:r>
            <w:r>
              <w:rPr>
                <w:lang w:val="ro-RO" w:eastAsia="en-GB"/>
              </w:rPr>
              <w:t>m]</w:t>
            </w:r>
          </w:p>
        </w:tc>
        <w:tc>
          <w:tcPr>
            <w:tcW w:w="708" w:type="dxa"/>
            <w:tcBorders>
              <w:top w:val="nil"/>
              <w:left w:val="nil"/>
              <w:bottom w:val="single" w:sz="4" w:space="0" w:color="auto"/>
              <w:right w:val="single" w:sz="4" w:space="0" w:color="auto"/>
            </w:tcBorders>
            <w:shd w:val="clear" w:color="auto" w:fill="auto"/>
            <w:vAlign w:val="center"/>
            <w:hideMark/>
          </w:tcPr>
          <w:p w:rsidR="0093744E" w:rsidRPr="004714E9" w:rsidRDefault="0093744E" w:rsidP="00E80870">
            <w:pPr>
              <w:jc w:val="center"/>
              <w:rPr>
                <w:lang w:val="ro-RO" w:eastAsia="en-GB"/>
              </w:rPr>
            </w:pPr>
            <w:r w:rsidRPr="004714E9">
              <w:rPr>
                <w:lang w:val="ro-RO" w:eastAsia="en-GB"/>
              </w:rPr>
              <w:t>OL</w:t>
            </w:r>
          </w:p>
        </w:tc>
        <w:tc>
          <w:tcPr>
            <w:tcW w:w="862"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6"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141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85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84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7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1554"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r>
      <w:tr w:rsidR="003F4873" w:rsidRPr="004714E9" w:rsidTr="0003780A">
        <w:trPr>
          <w:trHeight w:val="315"/>
          <w:jc w:val="center"/>
        </w:trPr>
        <w:tc>
          <w:tcPr>
            <w:tcW w:w="1555" w:type="dxa"/>
            <w:vMerge/>
            <w:tcBorders>
              <w:top w:val="nil"/>
              <w:left w:val="single" w:sz="4" w:space="0" w:color="auto"/>
              <w:bottom w:val="single" w:sz="4" w:space="0" w:color="auto"/>
              <w:right w:val="single" w:sz="4" w:space="0" w:color="auto"/>
            </w:tcBorders>
            <w:vAlign w:val="center"/>
            <w:hideMark/>
          </w:tcPr>
          <w:p w:rsidR="0093744E" w:rsidRPr="004714E9" w:rsidRDefault="0093744E" w:rsidP="00E80870">
            <w:pPr>
              <w:rPr>
                <w:lang w:val="ro-RO" w:eastAsia="en-GB"/>
              </w:rPr>
            </w:pPr>
          </w:p>
        </w:tc>
        <w:tc>
          <w:tcPr>
            <w:tcW w:w="708" w:type="dxa"/>
            <w:tcBorders>
              <w:top w:val="nil"/>
              <w:left w:val="nil"/>
              <w:bottom w:val="single" w:sz="4" w:space="0" w:color="auto"/>
              <w:right w:val="single" w:sz="4" w:space="0" w:color="auto"/>
            </w:tcBorders>
            <w:shd w:val="clear" w:color="auto" w:fill="auto"/>
            <w:vAlign w:val="center"/>
            <w:hideMark/>
          </w:tcPr>
          <w:p w:rsidR="0093744E" w:rsidRPr="004714E9" w:rsidRDefault="0093744E" w:rsidP="00E80870">
            <w:pPr>
              <w:jc w:val="center"/>
              <w:rPr>
                <w:lang w:val="ro-RO" w:eastAsia="en-GB"/>
              </w:rPr>
            </w:pPr>
            <w:r w:rsidRPr="004714E9">
              <w:rPr>
                <w:lang w:val="ro-RO" w:eastAsia="en-GB"/>
              </w:rPr>
              <w:t>PE</w:t>
            </w:r>
          </w:p>
        </w:tc>
        <w:tc>
          <w:tcPr>
            <w:tcW w:w="862"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6"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141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85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84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7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1554"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r>
      <w:tr w:rsidR="003F4873" w:rsidRPr="004714E9" w:rsidTr="0003780A">
        <w:trPr>
          <w:trHeight w:val="315"/>
          <w:jc w:val="center"/>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93744E" w:rsidRPr="004714E9" w:rsidRDefault="0093744E" w:rsidP="003F4873">
            <w:pPr>
              <w:jc w:val="center"/>
              <w:rPr>
                <w:lang w:val="ro-RO" w:eastAsia="en-GB"/>
              </w:rPr>
            </w:pPr>
            <w:r w:rsidRPr="004714E9">
              <w:rPr>
                <w:lang w:val="ro-RO" w:eastAsia="en-GB"/>
              </w:rPr>
              <w:t xml:space="preserve">Racord </w:t>
            </w:r>
            <w:r w:rsidR="003F4873">
              <w:rPr>
                <w:lang w:val="ro-RO" w:eastAsia="en-GB"/>
              </w:rPr>
              <w:t>[buc]</w:t>
            </w:r>
          </w:p>
        </w:tc>
        <w:tc>
          <w:tcPr>
            <w:tcW w:w="708" w:type="dxa"/>
            <w:tcBorders>
              <w:top w:val="nil"/>
              <w:left w:val="nil"/>
              <w:bottom w:val="single" w:sz="4" w:space="0" w:color="auto"/>
              <w:right w:val="single" w:sz="4" w:space="0" w:color="auto"/>
            </w:tcBorders>
            <w:shd w:val="clear" w:color="auto" w:fill="auto"/>
            <w:vAlign w:val="center"/>
            <w:hideMark/>
          </w:tcPr>
          <w:p w:rsidR="0093744E" w:rsidRPr="004714E9" w:rsidRDefault="0093744E" w:rsidP="00E80870">
            <w:pPr>
              <w:jc w:val="center"/>
              <w:rPr>
                <w:lang w:val="ro-RO" w:eastAsia="en-GB"/>
              </w:rPr>
            </w:pPr>
            <w:r w:rsidRPr="004714E9">
              <w:rPr>
                <w:lang w:val="ro-RO" w:eastAsia="en-GB"/>
              </w:rPr>
              <w:t>OL</w:t>
            </w:r>
          </w:p>
        </w:tc>
        <w:tc>
          <w:tcPr>
            <w:tcW w:w="862"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6"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141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85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84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7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1554"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r>
      <w:tr w:rsidR="003F4873" w:rsidRPr="004714E9" w:rsidTr="0003780A">
        <w:trPr>
          <w:trHeight w:val="315"/>
          <w:jc w:val="center"/>
        </w:trPr>
        <w:tc>
          <w:tcPr>
            <w:tcW w:w="1555" w:type="dxa"/>
            <w:vMerge/>
            <w:tcBorders>
              <w:top w:val="nil"/>
              <w:left w:val="single" w:sz="4" w:space="0" w:color="auto"/>
              <w:bottom w:val="single" w:sz="4" w:space="0" w:color="auto"/>
              <w:right w:val="single" w:sz="4" w:space="0" w:color="auto"/>
            </w:tcBorders>
            <w:vAlign w:val="center"/>
            <w:hideMark/>
          </w:tcPr>
          <w:p w:rsidR="0093744E" w:rsidRPr="004714E9" w:rsidRDefault="0093744E" w:rsidP="00E80870">
            <w:pPr>
              <w:rPr>
                <w:lang w:val="ro-RO" w:eastAsia="en-GB"/>
              </w:rPr>
            </w:pPr>
          </w:p>
        </w:tc>
        <w:tc>
          <w:tcPr>
            <w:tcW w:w="708" w:type="dxa"/>
            <w:tcBorders>
              <w:top w:val="nil"/>
              <w:left w:val="nil"/>
              <w:bottom w:val="single" w:sz="4" w:space="0" w:color="auto"/>
              <w:right w:val="single" w:sz="4" w:space="0" w:color="auto"/>
            </w:tcBorders>
            <w:shd w:val="clear" w:color="auto" w:fill="auto"/>
            <w:vAlign w:val="center"/>
            <w:hideMark/>
          </w:tcPr>
          <w:p w:rsidR="0093744E" w:rsidRPr="004714E9" w:rsidRDefault="0093744E" w:rsidP="00E80870">
            <w:pPr>
              <w:jc w:val="center"/>
              <w:rPr>
                <w:lang w:val="ro-RO" w:eastAsia="en-GB"/>
              </w:rPr>
            </w:pPr>
            <w:r w:rsidRPr="004714E9">
              <w:rPr>
                <w:lang w:val="ro-RO" w:eastAsia="en-GB"/>
              </w:rPr>
              <w:t>PE</w:t>
            </w:r>
          </w:p>
        </w:tc>
        <w:tc>
          <w:tcPr>
            <w:tcW w:w="862"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6"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141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85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84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7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1554"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r>
      <w:tr w:rsidR="003F4873" w:rsidRPr="004714E9" w:rsidTr="0003780A">
        <w:trPr>
          <w:trHeight w:val="315"/>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744E" w:rsidRPr="004714E9" w:rsidRDefault="0093744E" w:rsidP="00A16112">
            <w:pPr>
              <w:jc w:val="center"/>
              <w:rPr>
                <w:lang w:val="ro-RO" w:eastAsia="en-GB"/>
              </w:rPr>
            </w:pPr>
            <w:r w:rsidRPr="004714E9">
              <w:rPr>
                <w:lang w:val="ro-RO" w:eastAsia="en-GB"/>
              </w:rPr>
              <w:t xml:space="preserve">Stații reglare măsurare </w:t>
            </w:r>
            <w:r w:rsidR="00A16112">
              <w:rPr>
                <w:lang w:val="ro-RO" w:eastAsia="en-GB"/>
              </w:rPr>
              <w:t>[</w:t>
            </w:r>
            <w:r w:rsidRPr="004714E9">
              <w:rPr>
                <w:lang w:val="ro-RO" w:eastAsia="en-GB"/>
              </w:rPr>
              <w:t>buc</w:t>
            </w:r>
            <w:r w:rsidR="00A16112">
              <w:rPr>
                <w:lang w:val="ro-RO" w:eastAsia="en-GB"/>
              </w:rPr>
              <w:t>]</w:t>
            </w:r>
          </w:p>
        </w:tc>
        <w:tc>
          <w:tcPr>
            <w:tcW w:w="862"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6"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425"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141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shd w:val="clear" w:color="auto" w:fill="auto"/>
            <w:vAlign w:val="center"/>
          </w:tcPr>
          <w:p w:rsidR="0093744E" w:rsidRPr="004714E9" w:rsidRDefault="0093744E" w:rsidP="00E80870">
            <w:pPr>
              <w:jc w:val="center"/>
              <w:rPr>
                <w:lang w:val="ro-RO" w:eastAsia="en-GB"/>
              </w:rPr>
            </w:pPr>
          </w:p>
        </w:tc>
        <w:tc>
          <w:tcPr>
            <w:tcW w:w="85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9"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70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840"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78"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567"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c>
          <w:tcPr>
            <w:tcW w:w="1554" w:type="dxa"/>
            <w:tcBorders>
              <w:top w:val="nil"/>
              <w:left w:val="nil"/>
              <w:bottom w:val="single" w:sz="4" w:space="0" w:color="auto"/>
              <w:right w:val="single" w:sz="4" w:space="0" w:color="auto"/>
            </w:tcBorders>
          </w:tcPr>
          <w:p w:rsidR="0093744E" w:rsidRPr="004714E9" w:rsidRDefault="0093744E" w:rsidP="00E80870">
            <w:pPr>
              <w:jc w:val="center"/>
              <w:rPr>
                <w:lang w:val="ro-RO" w:eastAsia="en-GB"/>
              </w:rPr>
            </w:pPr>
          </w:p>
        </w:tc>
      </w:tr>
    </w:tbl>
    <w:p w:rsidR="00A37EB9" w:rsidRDefault="00A37EB9" w:rsidP="00527838">
      <w:pPr>
        <w:spacing w:after="160" w:line="259" w:lineRule="auto"/>
        <w:ind w:left="1134"/>
        <w:rPr>
          <w:rFonts w:eastAsia="Calibri"/>
          <w:lang w:val="ro-RO"/>
        </w:rPr>
      </w:pPr>
    </w:p>
    <w:p w:rsidR="00E80870" w:rsidRPr="004714E9" w:rsidRDefault="00E80870" w:rsidP="00527838">
      <w:pPr>
        <w:autoSpaceDE w:val="0"/>
        <w:autoSpaceDN w:val="0"/>
        <w:adjustRightInd w:val="0"/>
        <w:ind w:left="1134"/>
        <w:jc w:val="both"/>
        <w:rPr>
          <w:rFonts w:eastAsia="Calibri"/>
          <w:lang w:val="ro-RO"/>
        </w:rPr>
      </w:pPr>
    </w:p>
    <w:p w:rsidR="00E80870" w:rsidRPr="004714E9" w:rsidRDefault="00E80870" w:rsidP="00527838">
      <w:pPr>
        <w:autoSpaceDE w:val="0"/>
        <w:autoSpaceDN w:val="0"/>
        <w:adjustRightInd w:val="0"/>
        <w:ind w:left="1134"/>
        <w:jc w:val="both"/>
        <w:rPr>
          <w:rFonts w:eastAsia="Calibri"/>
          <w:lang w:val="ro-RO"/>
        </w:rPr>
      </w:pPr>
      <w:r w:rsidRPr="004714E9">
        <w:rPr>
          <w:rFonts w:eastAsia="Calibri"/>
          <w:lang w:val="ro-RO"/>
        </w:rPr>
        <w:t xml:space="preserve">Reprezentantul legal al </w:t>
      </w:r>
      <w:r w:rsidR="004B412C" w:rsidRPr="004714E9">
        <w:rPr>
          <w:rFonts w:eastAsia="Calibri"/>
          <w:lang w:val="ro-RO"/>
        </w:rPr>
        <w:t>solicitantului</w:t>
      </w:r>
      <w:r w:rsidRPr="004714E9">
        <w:rPr>
          <w:rFonts w:eastAsia="Calibri"/>
          <w:lang w:val="ro-RO"/>
        </w:rPr>
        <w:t>,</w:t>
      </w:r>
    </w:p>
    <w:p w:rsidR="00E80870" w:rsidRPr="004714E9" w:rsidRDefault="00E80870" w:rsidP="00527838">
      <w:pPr>
        <w:autoSpaceDE w:val="0"/>
        <w:autoSpaceDN w:val="0"/>
        <w:adjustRightInd w:val="0"/>
        <w:ind w:left="1134"/>
        <w:jc w:val="both"/>
        <w:rPr>
          <w:rFonts w:eastAsia="Calibri"/>
          <w:lang w:val="ro-RO"/>
        </w:rPr>
      </w:pPr>
      <w:r w:rsidRPr="004714E9">
        <w:rPr>
          <w:rFonts w:eastAsia="Calibri"/>
          <w:lang w:val="ro-RO"/>
        </w:rPr>
        <w:t xml:space="preserve">    .....................................................</w:t>
      </w:r>
    </w:p>
    <w:p w:rsidR="00A37EB9" w:rsidRDefault="00E80870" w:rsidP="00527838">
      <w:pPr>
        <w:autoSpaceDE w:val="0"/>
        <w:autoSpaceDN w:val="0"/>
        <w:adjustRightInd w:val="0"/>
        <w:ind w:left="1134"/>
        <w:jc w:val="both"/>
        <w:rPr>
          <w:rFonts w:eastAsia="Calibri"/>
          <w:lang w:val="ro-RO"/>
        </w:rPr>
        <w:sectPr w:rsidR="00A37EB9" w:rsidSect="00A37EB9">
          <w:pgSz w:w="23811" w:h="16838" w:orient="landscape" w:code="8"/>
          <w:pgMar w:top="993" w:right="993" w:bottom="709" w:left="284" w:header="708" w:footer="708" w:gutter="0"/>
          <w:cols w:space="708"/>
          <w:docGrid w:linePitch="360"/>
        </w:sectPr>
      </w:pPr>
      <w:r w:rsidRPr="004714E9">
        <w:rPr>
          <w:rFonts w:eastAsia="Calibri"/>
          <w:lang w:val="ro-RO"/>
        </w:rPr>
        <w:t xml:space="preserve">(numele </w:t>
      </w:r>
      <w:r w:rsidR="001C6C14" w:rsidRPr="004714E9">
        <w:rPr>
          <w:rFonts w:eastAsia="Calibri"/>
          <w:lang w:val="ro-RO"/>
        </w:rPr>
        <w:t>ș</w:t>
      </w:r>
      <w:r w:rsidRPr="004714E9">
        <w:rPr>
          <w:rFonts w:eastAsia="Calibri"/>
          <w:lang w:val="ro-RO"/>
        </w:rPr>
        <w:t>i prenumele în clar, semnătura)</w:t>
      </w:r>
    </w:p>
    <w:p w:rsidR="00E80870" w:rsidRPr="004714E9" w:rsidRDefault="00E80870" w:rsidP="00527838">
      <w:pPr>
        <w:autoSpaceDE w:val="0"/>
        <w:autoSpaceDN w:val="0"/>
        <w:adjustRightInd w:val="0"/>
        <w:ind w:left="1134"/>
        <w:jc w:val="both"/>
        <w:rPr>
          <w:rFonts w:eastAsia="Calibri"/>
          <w:lang w:val="ro-RO"/>
        </w:rPr>
      </w:pPr>
    </w:p>
    <w:p w:rsidR="00E80870" w:rsidRPr="004714E9" w:rsidRDefault="00E80870" w:rsidP="00E80870">
      <w:pPr>
        <w:keepNext/>
        <w:keepLines/>
        <w:tabs>
          <w:tab w:val="left" w:pos="810"/>
        </w:tabs>
        <w:autoSpaceDE w:val="0"/>
        <w:autoSpaceDN w:val="0"/>
        <w:adjustRightInd w:val="0"/>
        <w:spacing w:line="360" w:lineRule="auto"/>
        <w:ind w:left="810"/>
        <w:jc w:val="both"/>
        <w:rPr>
          <w:lang w:val="ro-RO"/>
        </w:rPr>
      </w:pPr>
    </w:p>
    <w:p w:rsidR="00E80870" w:rsidRPr="004714E9" w:rsidRDefault="00E80870" w:rsidP="00E80870">
      <w:pPr>
        <w:keepNext/>
        <w:keepLines/>
        <w:tabs>
          <w:tab w:val="left" w:pos="810"/>
        </w:tabs>
        <w:autoSpaceDE w:val="0"/>
        <w:autoSpaceDN w:val="0"/>
        <w:adjustRightInd w:val="0"/>
        <w:spacing w:line="360" w:lineRule="auto"/>
        <w:ind w:left="810"/>
        <w:jc w:val="right"/>
        <w:rPr>
          <w:lang w:val="ro-RO"/>
        </w:rPr>
      </w:pPr>
      <w:r w:rsidRPr="004714E9">
        <w:rPr>
          <w:lang w:val="ro-RO"/>
        </w:rPr>
        <w:t xml:space="preserve">Anexa nr. </w:t>
      </w:r>
      <w:r w:rsidR="00986525">
        <w:rPr>
          <w:lang w:val="ro-RO"/>
        </w:rPr>
        <w:t>8</w:t>
      </w:r>
      <w:r w:rsidRPr="004714E9">
        <w:rPr>
          <w:lang w:val="ro-RO"/>
        </w:rPr>
        <w:t xml:space="preserve"> </w:t>
      </w:r>
    </w:p>
    <w:p w:rsidR="00E80870" w:rsidRPr="004714E9" w:rsidRDefault="00E80870" w:rsidP="00E80870">
      <w:pPr>
        <w:keepNext/>
        <w:keepLines/>
        <w:tabs>
          <w:tab w:val="left" w:pos="810"/>
        </w:tabs>
        <w:autoSpaceDE w:val="0"/>
        <w:autoSpaceDN w:val="0"/>
        <w:adjustRightInd w:val="0"/>
        <w:spacing w:line="360" w:lineRule="auto"/>
        <w:ind w:left="810"/>
        <w:jc w:val="right"/>
        <w:rPr>
          <w:i/>
          <w:lang w:val="ro-RO"/>
        </w:rPr>
      </w:pPr>
      <w:r w:rsidRPr="004714E9">
        <w:rPr>
          <w:lang w:val="ro-RO"/>
        </w:rPr>
        <w:t>(</w:t>
      </w:r>
      <w:r w:rsidRPr="004714E9">
        <w:rPr>
          <w:i/>
          <w:lang w:val="ro-RO"/>
        </w:rPr>
        <w:t>ANEXA</w:t>
      </w:r>
      <w:r w:rsidR="002D3525">
        <w:rPr>
          <w:i/>
          <w:lang w:val="ro-RO"/>
        </w:rPr>
        <w:t xml:space="preserve"> Nr.</w:t>
      </w:r>
      <w:r w:rsidRPr="004714E9">
        <w:rPr>
          <w:i/>
          <w:lang w:val="ro-RO"/>
        </w:rPr>
        <w:t xml:space="preserve"> 11</w:t>
      </w:r>
    </w:p>
    <w:p w:rsidR="00E80870" w:rsidRPr="004714E9" w:rsidRDefault="00E80870" w:rsidP="00E80870">
      <w:pPr>
        <w:keepNext/>
        <w:keepLines/>
        <w:tabs>
          <w:tab w:val="left" w:pos="810"/>
        </w:tabs>
        <w:autoSpaceDE w:val="0"/>
        <w:autoSpaceDN w:val="0"/>
        <w:adjustRightInd w:val="0"/>
        <w:spacing w:line="360" w:lineRule="auto"/>
        <w:ind w:left="810"/>
        <w:jc w:val="right"/>
        <w:rPr>
          <w:lang w:val="ro-RO"/>
        </w:rPr>
      </w:pPr>
      <w:r w:rsidRPr="004714E9">
        <w:rPr>
          <w:lang w:val="ro-RO"/>
        </w:rPr>
        <w:t>la regulament)</w:t>
      </w:r>
    </w:p>
    <w:p w:rsidR="00E80870" w:rsidRPr="004714E9" w:rsidRDefault="00E80870" w:rsidP="00E80870">
      <w:pPr>
        <w:keepNext/>
        <w:keepLines/>
        <w:tabs>
          <w:tab w:val="left" w:pos="810"/>
        </w:tabs>
        <w:autoSpaceDE w:val="0"/>
        <w:autoSpaceDN w:val="0"/>
        <w:adjustRightInd w:val="0"/>
        <w:spacing w:line="360" w:lineRule="auto"/>
        <w:ind w:left="810"/>
        <w:jc w:val="right"/>
        <w:rPr>
          <w:lang w:val="ro-RO"/>
        </w:rPr>
      </w:pPr>
    </w:p>
    <w:p w:rsidR="00E80870" w:rsidRPr="004714E9" w:rsidRDefault="00E80870" w:rsidP="00E80870">
      <w:pPr>
        <w:keepNext/>
        <w:keepLines/>
        <w:tabs>
          <w:tab w:val="left" w:pos="810"/>
        </w:tabs>
        <w:autoSpaceDE w:val="0"/>
        <w:autoSpaceDN w:val="0"/>
        <w:adjustRightInd w:val="0"/>
        <w:spacing w:line="360" w:lineRule="auto"/>
        <w:ind w:left="810"/>
        <w:jc w:val="both"/>
        <w:rPr>
          <w:lang w:val="ro-RO"/>
        </w:rPr>
      </w:pPr>
    </w:p>
    <w:p w:rsidR="00E80870" w:rsidRPr="004714E9" w:rsidRDefault="00E80870" w:rsidP="00E80870">
      <w:pPr>
        <w:jc w:val="center"/>
        <w:rPr>
          <w:rFonts w:eastAsia="Calibri"/>
          <w:lang w:val="ro-RO"/>
        </w:rPr>
      </w:pPr>
      <w:r w:rsidRPr="004714E9">
        <w:rPr>
          <w:rFonts w:eastAsia="Calibri"/>
          <w:lang w:val="ro-RO"/>
        </w:rPr>
        <w:t>Situa</w:t>
      </w:r>
      <w:r w:rsidR="004714E9" w:rsidRPr="004714E9">
        <w:rPr>
          <w:rFonts w:eastAsia="Calibri"/>
          <w:lang w:val="ro-RO"/>
        </w:rPr>
        <w:t>ț</w:t>
      </w:r>
      <w:r w:rsidRPr="004714E9">
        <w:rPr>
          <w:rFonts w:eastAsia="Calibri"/>
          <w:lang w:val="ro-RO"/>
        </w:rPr>
        <w:t>ia privind sistemul de distribu</w:t>
      </w:r>
      <w:r w:rsidR="004714E9" w:rsidRPr="004714E9">
        <w:rPr>
          <w:rFonts w:eastAsia="Calibri"/>
          <w:lang w:val="ro-RO"/>
        </w:rPr>
        <w:t>ț</w:t>
      </w:r>
      <w:r w:rsidRPr="004714E9">
        <w:rPr>
          <w:rFonts w:eastAsia="Calibri"/>
          <w:lang w:val="ro-RO"/>
        </w:rPr>
        <w:t>ie a gazelor naturale, în func</w:t>
      </w:r>
      <w:r w:rsidR="004714E9" w:rsidRPr="004714E9">
        <w:rPr>
          <w:rFonts w:eastAsia="Calibri"/>
          <w:lang w:val="ro-RO"/>
        </w:rPr>
        <w:t>ț</w:t>
      </w:r>
      <w:r w:rsidRPr="004714E9">
        <w:rPr>
          <w:rFonts w:eastAsia="Calibri"/>
          <w:lang w:val="ro-RO"/>
        </w:rPr>
        <w:t xml:space="preserve">ie de </w:t>
      </w:r>
      <w:r w:rsidR="00A16112">
        <w:rPr>
          <w:rFonts w:eastAsia="Calibri"/>
          <w:lang w:val="ro-RO"/>
        </w:rPr>
        <w:t>regimul de presiune</w:t>
      </w:r>
      <w:r w:rsidRPr="004714E9">
        <w:rPr>
          <w:rFonts w:eastAsia="Calibri"/>
          <w:lang w:val="ro-RO"/>
        </w:rPr>
        <w:t xml:space="preserve"> </w:t>
      </w:r>
      <w:r w:rsidR="001C6C14" w:rsidRPr="004714E9">
        <w:rPr>
          <w:rFonts w:eastAsia="Calibri"/>
          <w:lang w:val="ro-RO"/>
        </w:rPr>
        <w:t>ș</w:t>
      </w:r>
      <w:r w:rsidRPr="004714E9">
        <w:rPr>
          <w:rFonts w:eastAsia="Calibri"/>
          <w:lang w:val="ro-RO"/>
        </w:rPr>
        <w:t>i numărul clien</w:t>
      </w:r>
      <w:r w:rsidR="004714E9" w:rsidRPr="004714E9">
        <w:rPr>
          <w:rFonts w:eastAsia="Calibri"/>
          <w:lang w:val="ro-RO"/>
        </w:rPr>
        <w:t>ț</w:t>
      </w:r>
      <w:r w:rsidRPr="004714E9">
        <w:rPr>
          <w:rFonts w:eastAsia="Calibri"/>
          <w:lang w:val="ro-RO"/>
        </w:rPr>
        <w:t>ilor finali racorda</w:t>
      </w:r>
      <w:r w:rsidR="004714E9" w:rsidRPr="004714E9">
        <w:rPr>
          <w:rFonts w:eastAsia="Calibri"/>
          <w:lang w:val="ro-RO"/>
        </w:rPr>
        <w:t>ț</w:t>
      </w:r>
      <w:r w:rsidRPr="004714E9">
        <w:rPr>
          <w:rFonts w:eastAsia="Calibri"/>
          <w:lang w:val="ro-RO"/>
        </w:rPr>
        <w:t xml:space="preserve">i, </w:t>
      </w:r>
    </w:p>
    <w:p w:rsidR="00E80870" w:rsidRPr="004714E9" w:rsidRDefault="00E80870" w:rsidP="00E80870">
      <w:pPr>
        <w:jc w:val="center"/>
        <w:rPr>
          <w:rFonts w:eastAsia="Calibri"/>
          <w:lang w:val="ro-RO"/>
        </w:rPr>
      </w:pPr>
      <w:r w:rsidRPr="004714E9">
        <w:rPr>
          <w:rFonts w:eastAsia="Calibri"/>
          <w:lang w:val="ro-RO"/>
        </w:rPr>
        <w:t>la sfâr</w:t>
      </w:r>
      <w:r w:rsidR="001C6C14" w:rsidRPr="004714E9">
        <w:rPr>
          <w:rFonts w:eastAsia="Calibri"/>
          <w:lang w:val="ro-RO"/>
        </w:rPr>
        <w:t>ș</w:t>
      </w:r>
      <w:r w:rsidRPr="004714E9">
        <w:rPr>
          <w:rFonts w:eastAsia="Calibri"/>
          <w:lang w:val="ro-RO"/>
        </w:rPr>
        <w:t xml:space="preserve">itul </w:t>
      </w:r>
      <w:r w:rsidR="0003780A">
        <w:rPr>
          <w:rFonts w:eastAsia="Calibri"/>
          <w:lang w:val="ro-RO"/>
        </w:rPr>
        <w:t>anului</w:t>
      </w:r>
      <w:r w:rsidRPr="004714E9">
        <w:rPr>
          <w:rFonts w:eastAsia="Calibri"/>
          <w:lang w:val="ro-RO"/>
        </w:rPr>
        <w:t>..... (an</w:t>
      </w:r>
      <w:r w:rsidR="006946DF">
        <w:rPr>
          <w:rFonts w:eastAsia="Calibri"/>
          <w:lang w:val="ro-RO"/>
        </w:rPr>
        <w:t>ul precedent</w:t>
      </w:r>
      <w:r w:rsidRPr="004714E9">
        <w:rPr>
          <w:rFonts w:eastAsia="Calibri"/>
          <w:lang w:val="ro-RO"/>
        </w:rPr>
        <w:t>).............</w:t>
      </w:r>
    </w:p>
    <w:p w:rsidR="00E80870" w:rsidRDefault="00E80870" w:rsidP="00E80870">
      <w:pPr>
        <w:jc w:val="center"/>
        <w:rPr>
          <w:rFonts w:eastAsia="Calibri"/>
          <w:lang w:val="ro-RO"/>
        </w:rPr>
      </w:pPr>
    </w:p>
    <w:p w:rsidR="009C4566" w:rsidRDefault="009C4566" w:rsidP="00E80870">
      <w:pPr>
        <w:jc w:val="center"/>
        <w:rPr>
          <w:rFonts w:eastAsia="Calibri"/>
          <w:lang w:val="ro-RO"/>
        </w:rPr>
      </w:pPr>
    </w:p>
    <w:tbl>
      <w:tblPr>
        <w:tblStyle w:val="TableGrid"/>
        <w:tblW w:w="0" w:type="auto"/>
        <w:tblLook w:val="04A0" w:firstRow="1" w:lastRow="0" w:firstColumn="1" w:lastColumn="0" w:noHBand="0" w:noVBand="1"/>
      </w:tblPr>
      <w:tblGrid>
        <w:gridCol w:w="3304"/>
        <w:gridCol w:w="605"/>
        <w:gridCol w:w="605"/>
        <w:gridCol w:w="638"/>
        <w:gridCol w:w="519"/>
        <w:gridCol w:w="605"/>
        <w:gridCol w:w="605"/>
        <w:gridCol w:w="638"/>
        <w:gridCol w:w="519"/>
        <w:gridCol w:w="605"/>
        <w:gridCol w:w="605"/>
        <w:gridCol w:w="638"/>
        <w:gridCol w:w="519"/>
        <w:gridCol w:w="605"/>
        <w:gridCol w:w="605"/>
        <w:gridCol w:w="638"/>
        <w:gridCol w:w="519"/>
        <w:gridCol w:w="605"/>
        <w:gridCol w:w="605"/>
        <w:gridCol w:w="638"/>
        <w:gridCol w:w="519"/>
        <w:gridCol w:w="605"/>
        <w:gridCol w:w="605"/>
        <w:gridCol w:w="638"/>
        <w:gridCol w:w="519"/>
        <w:gridCol w:w="605"/>
        <w:gridCol w:w="605"/>
        <w:gridCol w:w="638"/>
        <w:gridCol w:w="519"/>
        <w:gridCol w:w="889"/>
        <w:gridCol w:w="605"/>
        <w:gridCol w:w="638"/>
        <w:gridCol w:w="519"/>
      </w:tblGrid>
      <w:tr w:rsidR="001911C6" w:rsidRPr="001911C6" w:rsidTr="001911C6">
        <w:tc>
          <w:tcPr>
            <w:tcW w:w="3304" w:type="dxa"/>
            <w:vMerge w:val="restart"/>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Obiective sector gaze naturale</w:t>
            </w:r>
          </w:p>
        </w:tc>
        <w:tc>
          <w:tcPr>
            <w:tcW w:w="4734" w:type="dxa"/>
            <w:gridSpan w:val="8"/>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Sistem de distribuție presiune înaltă</w:t>
            </w:r>
          </w:p>
        </w:tc>
        <w:tc>
          <w:tcPr>
            <w:tcW w:w="4734" w:type="dxa"/>
            <w:gridSpan w:val="8"/>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Sistem de distribuție presiune medie</w:t>
            </w:r>
          </w:p>
        </w:tc>
        <w:tc>
          <w:tcPr>
            <w:tcW w:w="4734" w:type="dxa"/>
            <w:gridSpan w:val="8"/>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Sistem de distribuție presiune redusă</w:t>
            </w:r>
          </w:p>
        </w:tc>
        <w:tc>
          <w:tcPr>
            <w:tcW w:w="5018" w:type="dxa"/>
            <w:gridSpan w:val="8"/>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Sistem de distribuție presiune joasă</w:t>
            </w:r>
          </w:p>
        </w:tc>
      </w:tr>
      <w:tr w:rsidR="001911C6" w:rsidRPr="001911C6" w:rsidTr="001911C6">
        <w:tc>
          <w:tcPr>
            <w:tcW w:w="3304" w:type="dxa"/>
            <w:vMerge/>
            <w:vAlign w:val="center"/>
          </w:tcPr>
          <w:p w:rsidR="001911C6" w:rsidRPr="001911C6" w:rsidRDefault="001911C6" w:rsidP="001911C6">
            <w:pPr>
              <w:jc w:val="center"/>
              <w:rPr>
                <w:rFonts w:eastAsia="Calibri"/>
                <w:sz w:val="20"/>
                <w:szCs w:val="20"/>
                <w:lang w:val="ro-RO"/>
              </w:rPr>
            </w:pPr>
          </w:p>
        </w:tc>
        <w:tc>
          <w:tcPr>
            <w:tcW w:w="2367"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Urban</w:t>
            </w:r>
          </w:p>
        </w:tc>
        <w:tc>
          <w:tcPr>
            <w:tcW w:w="2367"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Rural</w:t>
            </w:r>
          </w:p>
        </w:tc>
        <w:tc>
          <w:tcPr>
            <w:tcW w:w="2367"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Urban</w:t>
            </w:r>
          </w:p>
        </w:tc>
        <w:tc>
          <w:tcPr>
            <w:tcW w:w="2367"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Rural</w:t>
            </w:r>
          </w:p>
        </w:tc>
        <w:tc>
          <w:tcPr>
            <w:tcW w:w="2367"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Urban</w:t>
            </w:r>
          </w:p>
        </w:tc>
        <w:tc>
          <w:tcPr>
            <w:tcW w:w="2367"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Rural</w:t>
            </w:r>
          </w:p>
        </w:tc>
        <w:tc>
          <w:tcPr>
            <w:tcW w:w="2367"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Urban</w:t>
            </w:r>
          </w:p>
        </w:tc>
        <w:tc>
          <w:tcPr>
            <w:tcW w:w="2651" w:type="dxa"/>
            <w:gridSpan w:val="4"/>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Rural</w:t>
            </w:r>
          </w:p>
        </w:tc>
      </w:tr>
      <w:tr w:rsidR="001911C6" w:rsidRPr="001911C6" w:rsidTr="001911C6">
        <w:trPr>
          <w:cantSplit/>
          <w:trHeight w:val="1134"/>
        </w:trPr>
        <w:tc>
          <w:tcPr>
            <w:tcW w:w="3304" w:type="dxa"/>
            <w:vMerge/>
            <w:vAlign w:val="center"/>
          </w:tcPr>
          <w:p w:rsidR="001911C6" w:rsidRPr="001911C6" w:rsidRDefault="001911C6" w:rsidP="001911C6">
            <w:pPr>
              <w:jc w:val="center"/>
              <w:rPr>
                <w:rFonts w:eastAsia="Calibri"/>
                <w:sz w:val="20"/>
                <w:szCs w:val="20"/>
                <w:lang w:val="ro-RO"/>
              </w:rPr>
            </w:pPr>
          </w:p>
        </w:tc>
        <w:tc>
          <w:tcPr>
            <w:tcW w:w="605"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c>
          <w:tcPr>
            <w:tcW w:w="605"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c>
          <w:tcPr>
            <w:tcW w:w="605"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c>
          <w:tcPr>
            <w:tcW w:w="605"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c>
          <w:tcPr>
            <w:tcW w:w="605"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c>
          <w:tcPr>
            <w:tcW w:w="605"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c>
          <w:tcPr>
            <w:tcW w:w="605"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c>
          <w:tcPr>
            <w:tcW w:w="889" w:type="dxa"/>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Conducte distribuție</w:t>
            </w:r>
          </w:p>
        </w:tc>
        <w:tc>
          <w:tcPr>
            <w:tcW w:w="1243" w:type="dxa"/>
            <w:gridSpan w:val="2"/>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Racorduri</w:t>
            </w:r>
          </w:p>
        </w:tc>
        <w:tc>
          <w:tcPr>
            <w:tcW w:w="519" w:type="dxa"/>
            <w:vMerge w:val="restart"/>
            <w:textDirection w:val="btLr"/>
            <w:vAlign w:val="center"/>
          </w:tcPr>
          <w:p w:rsidR="001911C6" w:rsidRPr="001911C6" w:rsidRDefault="001911C6" w:rsidP="001911C6">
            <w:pPr>
              <w:ind w:left="113" w:right="113"/>
              <w:jc w:val="center"/>
              <w:rPr>
                <w:rFonts w:eastAsia="Calibri"/>
                <w:sz w:val="20"/>
                <w:szCs w:val="20"/>
                <w:lang w:val="ro-RO"/>
              </w:rPr>
            </w:pPr>
            <w:r w:rsidRPr="001911C6">
              <w:rPr>
                <w:rFonts w:eastAsia="Calibri"/>
                <w:sz w:val="20"/>
                <w:szCs w:val="20"/>
                <w:lang w:val="ro-RO"/>
              </w:rPr>
              <w:t>Nr. clienți finali racordați</w:t>
            </w:r>
          </w:p>
        </w:tc>
      </w:tr>
      <w:tr w:rsidR="001911C6" w:rsidRPr="001911C6" w:rsidTr="001911C6">
        <w:trPr>
          <w:trHeight w:val="1159"/>
        </w:trPr>
        <w:tc>
          <w:tcPr>
            <w:tcW w:w="3304" w:type="dxa"/>
            <w:vMerge/>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c>
          <w:tcPr>
            <w:tcW w:w="889"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05"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[km]</w:t>
            </w:r>
          </w:p>
        </w:tc>
        <w:tc>
          <w:tcPr>
            <w:tcW w:w="638"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[buc]</w:t>
            </w:r>
          </w:p>
        </w:tc>
        <w:tc>
          <w:tcPr>
            <w:tcW w:w="519" w:type="dxa"/>
            <w:vMerge/>
            <w:vAlign w:val="center"/>
          </w:tcPr>
          <w:p w:rsidR="001911C6" w:rsidRPr="001911C6" w:rsidRDefault="001911C6" w:rsidP="001911C6">
            <w:pPr>
              <w:jc w:val="center"/>
              <w:rPr>
                <w:rFonts w:eastAsia="Calibri"/>
                <w:sz w:val="20"/>
                <w:szCs w:val="20"/>
                <w:lang w:val="ro-RO"/>
              </w:rPr>
            </w:pPr>
          </w:p>
        </w:tc>
      </w:tr>
      <w:tr w:rsidR="001911C6" w:rsidRPr="001911C6" w:rsidTr="001911C6">
        <w:tc>
          <w:tcPr>
            <w:tcW w:w="3304"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Sistem de distribuție a gazelor naturale</w:t>
            </w: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88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r>
      <w:tr w:rsidR="001911C6" w:rsidRPr="001911C6" w:rsidTr="001911C6">
        <w:tc>
          <w:tcPr>
            <w:tcW w:w="3304" w:type="dxa"/>
            <w:vAlign w:val="center"/>
          </w:tcPr>
          <w:p w:rsidR="001911C6" w:rsidRPr="001911C6" w:rsidRDefault="001911C6" w:rsidP="001911C6">
            <w:pPr>
              <w:jc w:val="center"/>
              <w:rPr>
                <w:rFonts w:eastAsia="Calibri"/>
                <w:sz w:val="20"/>
                <w:szCs w:val="20"/>
                <w:lang w:val="ro-RO"/>
              </w:rPr>
            </w:pPr>
            <w:r w:rsidRPr="001911C6">
              <w:rPr>
                <w:rFonts w:eastAsia="Calibri"/>
                <w:sz w:val="20"/>
                <w:szCs w:val="20"/>
                <w:lang w:val="ro-RO"/>
              </w:rPr>
              <w:t>M</w:t>
            </w:r>
            <w:r>
              <w:rPr>
                <w:rFonts w:eastAsia="Calibri"/>
                <w:sz w:val="20"/>
                <w:szCs w:val="20"/>
                <w:lang w:val="ro-RO"/>
              </w:rPr>
              <w:t>agistrala</w:t>
            </w:r>
            <w:r w:rsidRPr="001911C6">
              <w:rPr>
                <w:rFonts w:eastAsia="Calibri"/>
                <w:sz w:val="20"/>
                <w:szCs w:val="20"/>
                <w:lang w:val="ro-RO"/>
              </w:rPr>
              <w:t xml:space="preserve"> directă</w:t>
            </w: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c>
          <w:tcPr>
            <w:tcW w:w="889" w:type="dxa"/>
            <w:vAlign w:val="center"/>
          </w:tcPr>
          <w:p w:rsidR="001911C6" w:rsidRPr="001911C6" w:rsidRDefault="001911C6" w:rsidP="001911C6">
            <w:pPr>
              <w:jc w:val="center"/>
              <w:rPr>
                <w:rFonts w:eastAsia="Calibri"/>
                <w:sz w:val="20"/>
                <w:szCs w:val="20"/>
                <w:lang w:val="ro-RO"/>
              </w:rPr>
            </w:pPr>
          </w:p>
        </w:tc>
        <w:tc>
          <w:tcPr>
            <w:tcW w:w="605" w:type="dxa"/>
            <w:vAlign w:val="center"/>
          </w:tcPr>
          <w:p w:rsidR="001911C6" w:rsidRPr="001911C6" w:rsidRDefault="001911C6" w:rsidP="001911C6">
            <w:pPr>
              <w:jc w:val="center"/>
              <w:rPr>
                <w:rFonts w:eastAsia="Calibri"/>
                <w:sz w:val="20"/>
                <w:szCs w:val="20"/>
                <w:lang w:val="ro-RO"/>
              </w:rPr>
            </w:pPr>
          </w:p>
        </w:tc>
        <w:tc>
          <w:tcPr>
            <w:tcW w:w="638" w:type="dxa"/>
            <w:vAlign w:val="center"/>
          </w:tcPr>
          <w:p w:rsidR="001911C6" w:rsidRPr="001911C6" w:rsidRDefault="001911C6" w:rsidP="001911C6">
            <w:pPr>
              <w:jc w:val="center"/>
              <w:rPr>
                <w:rFonts w:eastAsia="Calibri"/>
                <w:sz w:val="20"/>
                <w:szCs w:val="20"/>
                <w:lang w:val="ro-RO"/>
              </w:rPr>
            </w:pPr>
          </w:p>
        </w:tc>
        <w:tc>
          <w:tcPr>
            <w:tcW w:w="519" w:type="dxa"/>
            <w:vAlign w:val="center"/>
          </w:tcPr>
          <w:p w:rsidR="001911C6" w:rsidRPr="001911C6" w:rsidRDefault="001911C6" w:rsidP="001911C6">
            <w:pPr>
              <w:jc w:val="center"/>
              <w:rPr>
                <w:rFonts w:eastAsia="Calibri"/>
                <w:sz w:val="20"/>
                <w:szCs w:val="20"/>
                <w:lang w:val="ro-RO"/>
              </w:rPr>
            </w:pPr>
          </w:p>
        </w:tc>
      </w:tr>
    </w:tbl>
    <w:p w:rsidR="009C4566" w:rsidRDefault="009C4566" w:rsidP="00E80870">
      <w:pPr>
        <w:jc w:val="center"/>
        <w:rPr>
          <w:rFonts w:eastAsia="Calibri"/>
          <w:lang w:val="ro-RO"/>
        </w:rPr>
      </w:pPr>
    </w:p>
    <w:p w:rsidR="009C4566" w:rsidRDefault="009C4566" w:rsidP="00E80870">
      <w:pPr>
        <w:jc w:val="center"/>
        <w:rPr>
          <w:rFonts w:eastAsia="Calibri"/>
          <w:lang w:val="ro-RO"/>
        </w:rPr>
      </w:pPr>
    </w:p>
    <w:p w:rsidR="009C4566" w:rsidRDefault="009C4566" w:rsidP="00E80870">
      <w:pPr>
        <w:jc w:val="center"/>
        <w:rPr>
          <w:rFonts w:eastAsia="Calibri"/>
          <w:lang w:val="ro-RO"/>
        </w:rPr>
      </w:pPr>
    </w:p>
    <w:p w:rsidR="009C4566" w:rsidRPr="004714E9" w:rsidRDefault="009C4566" w:rsidP="00E80870">
      <w:pPr>
        <w:jc w:val="center"/>
        <w:rPr>
          <w:rFonts w:eastAsia="Calibri"/>
          <w:lang w:val="ro-RO"/>
        </w:rPr>
      </w:pPr>
    </w:p>
    <w:p w:rsidR="00E80870" w:rsidRPr="004714E9" w:rsidRDefault="00E80870" w:rsidP="00E80870">
      <w:pPr>
        <w:jc w:val="center"/>
        <w:rPr>
          <w:rFonts w:eastAsia="Calibri"/>
          <w:lang w:val="ro-RO"/>
        </w:rPr>
      </w:pPr>
    </w:p>
    <w:p w:rsidR="00E80870" w:rsidRPr="004714E9" w:rsidRDefault="00E80870" w:rsidP="00E80870">
      <w:pPr>
        <w:autoSpaceDE w:val="0"/>
        <w:autoSpaceDN w:val="0"/>
        <w:adjustRightInd w:val="0"/>
        <w:jc w:val="both"/>
        <w:rPr>
          <w:rFonts w:eastAsia="Calibri"/>
          <w:lang w:val="ro-RO"/>
        </w:rPr>
      </w:pPr>
    </w:p>
    <w:p w:rsidR="00E80870" w:rsidRPr="004714E9" w:rsidRDefault="00E80870" w:rsidP="00E80870">
      <w:pPr>
        <w:autoSpaceDE w:val="0"/>
        <w:autoSpaceDN w:val="0"/>
        <w:adjustRightInd w:val="0"/>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6946DF" w:rsidRDefault="006946DF" w:rsidP="00527838">
      <w:pPr>
        <w:autoSpaceDE w:val="0"/>
        <w:autoSpaceDN w:val="0"/>
        <w:adjustRightInd w:val="0"/>
        <w:ind w:left="1134"/>
        <w:jc w:val="both"/>
        <w:rPr>
          <w:rFonts w:eastAsia="Calibri"/>
          <w:lang w:val="ro-RO"/>
        </w:rPr>
      </w:pPr>
    </w:p>
    <w:p w:rsidR="00E80870" w:rsidRPr="004714E9" w:rsidRDefault="00E80870" w:rsidP="00527838">
      <w:pPr>
        <w:autoSpaceDE w:val="0"/>
        <w:autoSpaceDN w:val="0"/>
        <w:adjustRightInd w:val="0"/>
        <w:ind w:left="1134"/>
        <w:jc w:val="both"/>
        <w:rPr>
          <w:rFonts w:eastAsia="Calibri"/>
          <w:lang w:val="ro-RO"/>
        </w:rPr>
      </w:pPr>
      <w:r w:rsidRPr="004714E9">
        <w:rPr>
          <w:rFonts w:eastAsia="Calibri"/>
          <w:lang w:val="ro-RO"/>
        </w:rPr>
        <w:t xml:space="preserve">Reprezentantul legal al </w:t>
      </w:r>
      <w:r w:rsidR="004B412C" w:rsidRPr="004714E9">
        <w:rPr>
          <w:rFonts w:eastAsia="Calibri"/>
          <w:lang w:val="ro-RO"/>
        </w:rPr>
        <w:t>solicitantului</w:t>
      </w:r>
      <w:r w:rsidRPr="004714E9">
        <w:rPr>
          <w:rFonts w:eastAsia="Calibri"/>
          <w:lang w:val="ro-RO"/>
        </w:rPr>
        <w:t>,</w:t>
      </w:r>
    </w:p>
    <w:p w:rsidR="00E80870" w:rsidRPr="004714E9" w:rsidRDefault="00E80870" w:rsidP="00527838">
      <w:pPr>
        <w:autoSpaceDE w:val="0"/>
        <w:autoSpaceDN w:val="0"/>
        <w:adjustRightInd w:val="0"/>
        <w:ind w:left="1134"/>
        <w:jc w:val="both"/>
        <w:rPr>
          <w:rFonts w:eastAsia="Calibri"/>
          <w:lang w:val="ro-RO"/>
        </w:rPr>
      </w:pPr>
      <w:r w:rsidRPr="004714E9">
        <w:rPr>
          <w:rFonts w:eastAsia="Calibri"/>
          <w:lang w:val="ro-RO"/>
        </w:rPr>
        <w:t xml:space="preserve">    .....................................................</w:t>
      </w:r>
    </w:p>
    <w:p w:rsidR="00E80870" w:rsidRPr="004714E9" w:rsidRDefault="00E80870" w:rsidP="00527838">
      <w:pPr>
        <w:autoSpaceDE w:val="0"/>
        <w:autoSpaceDN w:val="0"/>
        <w:adjustRightInd w:val="0"/>
        <w:ind w:left="1134"/>
        <w:jc w:val="both"/>
        <w:rPr>
          <w:rFonts w:eastAsia="Calibri"/>
          <w:lang w:val="ro-RO"/>
        </w:rPr>
      </w:pPr>
      <w:r w:rsidRPr="004714E9">
        <w:rPr>
          <w:rFonts w:eastAsia="Calibri"/>
          <w:lang w:val="ro-RO"/>
        </w:rPr>
        <w:t xml:space="preserve">(numele </w:t>
      </w:r>
      <w:r w:rsidR="001C6C14" w:rsidRPr="004714E9">
        <w:rPr>
          <w:rFonts w:eastAsia="Calibri"/>
          <w:lang w:val="ro-RO"/>
        </w:rPr>
        <w:t>ș</w:t>
      </w:r>
      <w:r w:rsidRPr="004714E9">
        <w:rPr>
          <w:rFonts w:eastAsia="Calibri"/>
          <w:lang w:val="ro-RO"/>
        </w:rPr>
        <w:t>i prenumele în clar, semnătura)</w:t>
      </w:r>
    </w:p>
    <w:p w:rsidR="00E80870" w:rsidRPr="004714E9" w:rsidRDefault="00E80870" w:rsidP="00E80870">
      <w:pPr>
        <w:keepNext/>
        <w:keepLines/>
        <w:tabs>
          <w:tab w:val="left" w:pos="810"/>
        </w:tabs>
        <w:autoSpaceDE w:val="0"/>
        <w:autoSpaceDN w:val="0"/>
        <w:adjustRightInd w:val="0"/>
        <w:spacing w:line="360" w:lineRule="auto"/>
        <w:ind w:left="810"/>
        <w:jc w:val="both"/>
        <w:rPr>
          <w:lang w:val="ro-RO"/>
        </w:rPr>
      </w:pPr>
    </w:p>
    <w:p w:rsidR="00E80870" w:rsidRPr="004714E9" w:rsidRDefault="00E80870" w:rsidP="00527838">
      <w:pPr>
        <w:autoSpaceDE w:val="0"/>
        <w:autoSpaceDN w:val="0"/>
        <w:adjustRightInd w:val="0"/>
        <w:ind w:left="142"/>
        <w:jc w:val="right"/>
        <w:rPr>
          <w:lang w:val="ro-RO"/>
        </w:rPr>
        <w:sectPr w:rsidR="00E80870" w:rsidRPr="004714E9" w:rsidSect="00A16112">
          <w:pgSz w:w="23811" w:h="16838" w:orient="landscape" w:code="8"/>
          <w:pgMar w:top="993" w:right="993" w:bottom="709" w:left="284" w:header="708" w:footer="708" w:gutter="0"/>
          <w:cols w:space="708"/>
          <w:docGrid w:linePitch="360"/>
        </w:sectPr>
      </w:pPr>
    </w:p>
    <w:p w:rsidR="00676C9C" w:rsidRPr="004714E9" w:rsidRDefault="00676C9C" w:rsidP="009E32F4">
      <w:pPr>
        <w:keepNext/>
        <w:keepLines/>
        <w:tabs>
          <w:tab w:val="left" w:pos="810"/>
        </w:tabs>
        <w:autoSpaceDE w:val="0"/>
        <w:autoSpaceDN w:val="0"/>
        <w:adjustRightInd w:val="0"/>
        <w:spacing w:line="276" w:lineRule="auto"/>
        <w:ind w:left="810"/>
        <w:jc w:val="right"/>
        <w:rPr>
          <w:lang w:val="ro-RO"/>
        </w:rPr>
      </w:pPr>
      <w:r w:rsidRPr="004714E9">
        <w:rPr>
          <w:lang w:val="ro-RO"/>
        </w:rPr>
        <w:lastRenderedPageBreak/>
        <w:t xml:space="preserve">Anexa nr. </w:t>
      </w:r>
      <w:r w:rsidR="00986525">
        <w:rPr>
          <w:lang w:val="ro-RO"/>
        </w:rPr>
        <w:t>9</w:t>
      </w:r>
      <w:r w:rsidRPr="004714E9">
        <w:rPr>
          <w:lang w:val="ro-RO"/>
        </w:rPr>
        <w:t xml:space="preserve"> </w:t>
      </w:r>
    </w:p>
    <w:p w:rsidR="00676C9C" w:rsidRPr="004714E9" w:rsidRDefault="00676C9C" w:rsidP="009E32F4">
      <w:pPr>
        <w:keepNext/>
        <w:keepLines/>
        <w:tabs>
          <w:tab w:val="left" w:pos="810"/>
        </w:tabs>
        <w:autoSpaceDE w:val="0"/>
        <w:autoSpaceDN w:val="0"/>
        <w:adjustRightInd w:val="0"/>
        <w:spacing w:line="276" w:lineRule="auto"/>
        <w:ind w:left="810"/>
        <w:jc w:val="right"/>
        <w:rPr>
          <w:i/>
          <w:lang w:val="ro-RO"/>
        </w:rPr>
      </w:pPr>
      <w:r w:rsidRPr="004714E9">
        <w:rPr>
          <w:lang w:val="ro-RO"/>
        </w:rPr>
        <w:t>(</w:t>
      </w:r>
      <w:r w:rsidRPr="004714E9">
        <w:rPr>
          <w:i/>
          <w:lang w:val="ro-RO"/>
        </w:rPr>
        <w:t xml:space="preserve">ANEXA </w:t>
      </w:r>
      <w:r w:rsidR="002D3525">
        <w:rPr>
          <w:i/>
          <w:lang w:val="ro-RO"/>
        </w:rPr>
        <w:t xml:space="preserve">Nr. </w:t>
      </w:r>
      <w:r w:rsidRPr="004714E9">
        <w:rPr>
          <w:i/>
          <w:lang w:val="ro-RO"/>
        </w:rPr>
        <w:t>12</w:t>
      </w:r>
    </w:p>
    <w:p w:rsidR="00676C9C" w:rsidRPr="004714E9" w:rsidRDefault="00676C9C" w:rsidP="009E32F4">
      <w:pPr>
        <w:keepNext/>
        <w:keepLines/>
        <w:tabs>
          <w:tab w:val="left" w:pos="810"/>
        </w:tabs>
        <w:autoSpaceDE w:val="0"/>
        <w:autoSpaceDN w:val="0"/>
        <w:adjustRightInd w:val="0"/>
        <w:spacing w:line="276" w:lineRule="auto"/>
        <w:ind w:left="810"/>
        <w:jc w:val="right"/>
        <w:rPr>
          <w:lang w:val="ro-RO"/>
        </w:rPr>
      </w:pPr>
      <w:r w:rsidRPr="004714E9">
        <w:rPr>
          <w:lang w:val="ro-RO"/>
        </w:rPr>
        <w:t>la regulament)</w:t>
      </w:r>
    </w:p>
    <w:p w:rsidR="00676C9C" w:rsidRPr="004714E9" w:rsidRDefault="00676C9C" w:rsidP="00676C9C">
      <w:pPr>
        <w:jc w:val="right"/>
        <w:rPr>
          <w:lang w:val="ro-RO"/>
        </w:rPr>
      </w:pPr>
    </w:p>
    <w:p w:rsidR="00676C9C" w:rsidRPr="004714E9" w:rsidRDefault="00676C9C" w:rsidP="00676C9C">
      <w:pPr>
        <w:jc w:val="right"/>
        <w:rPr>
          <w:lang w:val="ro-RO"/>
        </w:rPr>
      </w:pPr>
    </w:p>
    <w:p w:rsidR="0003780A" w:rsidRDefault="00676C9C" w:rsidP="00676C9C">
      <w:pPr>
        <w:jc w:val="center"/>
        <w:rPr>
          <w:lang w:val="ro-RO"/>
        </w:rPr>
      </w:pPr>
      <w:r w:rsidRPr="004714E9">
        <w:rPr>
          <w:lang w:val="ro-RO"/>
        </w:rPr>
        <w:t>Situa</w:t>
      </w:r>
      <w:r w:rsidR="004714E9" w:rsidRPr="004714E9">
        <w:rPr>
          <w:lang w:val="ro-RO"/>
        </w:rPr>
        <w:t>ț</w:t>
      </w:r>
      <w:r w:rsidRPr="004714E9">
        <w:rPr>
          <w:lang w:val="ro-RO"/>
        </w:rPr>
        <w:t xml:space="preserve">ia privind actualizarea caracteristicilor tehnice aferente obiectivelor din sectorul gazelor naturale aflate în operare </w:t>
      </w:r>
    </w:p>
    <w:p w:rsidR="00676C9C" w:rsidRPr="004714E9" w:rsidRDefault="00676C9C" w:rsidP="00676C9C">
      <w:pPr>
        <w:jc w:val="center"/>
        <w:rPr>
          <w:lang w:val="ro-RO"/>
        </w:rPr>
      </w:pPr>
      <w:r w:rsidRPr="004714E9">
        <w:rPr>
          <w:lang w:val="ro-RO"/>
        </w:rPr>
        <w:t>la sfâr</w:t>
      </w:r>
      <w:r w:rsidR="001C6C14" w:rsidRPr="004714E9">
        <w:rPr>
          <w:lang w:val="ro-RO"/>
        </w:rPr>
        <w:t>ș</w:t>
      </w:r>
      <w:r w:rsidRPr="004714E9">
        <w:rPr>
          <w:lang w:val="ro-RO"/>
        </w:rPr>
        <w:t xml:space="preserve">itul </w:t>
      </w:r>
      <w:r w:rsidR="0003780A">
        <w:rPr>
          <w:lang w:val="ro-RO"/>
        </w:rPr>
        <w:t>anului</w:t>
      </w:r>
      <w:r w:rsidRPr="004714E9">
        <w:rPr>
          <w:lang w:val="ro-RO"/>
        </w:rPr>
        <w:t>......(</w:t>
      </w:r>
      <w:r w:rsidR="006946DF" w:rsidRPr="006946DF">
        <w:rPr>
          <w:lang w:val="ro-RO"/>
        </w:rPr>
        <w:t xml:space="preserve"> </w:t>
      </w:r>
      <w:r w:rsidR="006946DF" w:rsidRPr="004714E9">
        <w:rPr>
          <w:lang w:val="ro-RO"/>
        </w:rPr>
        <w:t>anul</w:t>
      </w:r>
      <w:r w:rsidR="006946DF">
        <w:rPr>
          <w:lang w:val="ro-RO"/>
        </w:rPr>
        <w:t xml:space="preserve"> precedent</w:t>
      </w:r>
      <w:r w:rsidRPr="004714E9">
        <w:rPr>
          <w:lang w:val="ro-RO"/>
        </w:rPr>
        <w:t>)..........</w:t>
      </w:r>
    </w:p>
    <w:p w:rsidR="00676C9C" w:rsidRPr="004714E9" w:rsidRDefault="00676C9C" w:rsidP="00676C9C">
      <w:pPr>
        <w:jc w:val="center"/>
        <w:rPr>
          <w:lang w:val="ro-RO"/>
        </w:rPr>
      </w:pPr>
    </w:p>
    <w:tbl>
      <w:tblPr>
        <w:tblStyle w:val="TableGrid"/>
        <w:tblW w:w="12947" w:type="dxa"/>
        <w:jc w:val="center"/>
        <w:tblLook w:val="04A0" w:firstRow="1" w:lastRow="0" w:firstColumn="1" w:lastColumn="0" w:noHBand="0" w:noVBand="1"/>
      </w:tblPr>
      <w:tblGrid>
        <w:gridCol w:w="512"/>
        <w:gridCol w:w="1230"/>
        <w:gridCol w:w="1051"/>
        <w:gridCol w:w="940"/>
        <w:gridCol w:w="724"/>
        <w:gridCol w:w="681"/>
        <w:gridCol w:w="653"/>
        <w:gridCol w:w="690"/>
        <w:gridCol w:w="1467"/>
        <w:gridCol w:w="690"/>
        <w:gridCol w:w="868"/>
        <w:gridCol w:w="681"/>
        <w:gridCol w:w="690"/>
        <w:gridCol w:w="690"/>
        <w:gridCol w:w="690"/>
        <w:gridCol w:w="690"/>
      </w:tblGrid>
      <w:tr w:rsidR="0023344B" w:rsidRPr="004714E9" w:rsidTr="00BA4C0A">
        <w:trPr>
          <w:trHeight w:val="911"/>
          <w:jc w:val="center"/>
        </w:trPr>
        <w:tc>
          <w:tcPr>
            <w:tcW w:w="516" w:type="dxa"/>
            <w:vMerge w:val="restart"/>
            <w:vAlign w:val="center"/>
          </w:tcPr>
          <w:p w:rsidR="0023344B" w:rsidRPr="0023344B" w:rsidRDefault="0023344B" w:rsidP="00986525">
            <w:pPr>
              <w:jc w:val="center"/>
              <w:rPr>
                <w:sz w:val="22"/>
                <w:szCs w:val="22"/>
                <w:lang w:val="ro-RO"/>
              </w:rPr>
            </w:pPr>
            <w:r w:rsidRPr="0023344B">
              <w:rPr>
                <w:sz w:val="22"/>
                <w:szCs w:val="22"/>
                <w:lang w:val="ro-RO"/>
              </w:rPr>
              <w:t>Nr. crt.</w:t>
            </w:r>
          </w:p>
        </w:tc>
        <w:tc>
          <w:tcPr>
            <w:tcW w:w="1229" w:type="dxa"/>
            <w:vMerge w:val="restart"/>
            <w:vAlign w:val="center"/>
          </w:tcPr>
          <w:p w:rsidR="0023344B" w:rsidRPr="0023344B" w:rsidRDefault="0023344B" w:rsidP="00986525">
            <w:pPr>
              <w:jc w:val="center"/>
              <w:rPr>
                <w:sz w:val="22"/>
                <w:szCs w:val="22"/>
                <w:lang w:val="ro-RO"/>
              </w:rPr>
            </w:pPr>
            <w:r w:rsidRPr="0023344B">
              <w:rPr>
                <w:sz w:val="22"/>
                <w:szCs w:val="22"/>
                <w:lang w:val="ro-RO"/>
              </w:rPr>
              <w:t>Anul PIF</w:t>
            </w:r>
          </w:p>
        </w:tc>
        <w:tc>
          <w:tcPr>
            <w:tcW w:w="2022" w:type="dxa"/>
            <w:gridSpan w:val="2"/>
            <w:vAlign w:val="center"/>
          </w:tcPr>
          <w:p w:rsidR="0023344B" w:rsidRPr="0023344B" w:rsidRDefault="0023344B" w:rsidP="00986525">
            <w:pPr>
              <w:jc w:val="center"/>
              <w:rPr>
                <w:sz w:val="22"/>
                <w:szCs w:val="22"/>
                <w:lang w:val="ro-RO"/>
              </w:rPr>
            </w:pPr>
            <w:r w:rsidRPr="0023344B">
              <w:rPr>
                <w:sz w:val="22"/>
                <w:szCs w:val="22"/>
                <w:lang w:val="ro-RO"/>
              </w:rPr>
              <w:t>Conducte de transport/distribuție al/a gazelor naturale</w:t>
            </w:r>
          </w:p>
        </w:tc>
        <w:tc>
          <w:tcPr>
            <w:tcW w:w="2827" w:type="dxa"/>
            <w:gridSpan w:val="4"/>
            <w:vAlign w:val="center"/>
          </w:tcPr>
          <w:p w:rsidR="0023344B" w:rsidRPr="0023344B" w:rsidRDefault="0023344B" w:rsidP="00986525">
            <w:pPr>
              <w:jc w:val="center"/>
              <w:rPr>
                <w:sz w:val="22"/>
                <w:szCs w:val="22"/>
                <w:lang w:val="ro-RO"/>
              </w:rPr>
            </w:pPr>
            <w:r w:rsidRPr="0023344B">
              <w:rPr>
                <w:sz w:val="22"/>
                <w:szCs w:val="22"/>
                <w:lang w:val="ro-RO"/>
              </w:rPr>
              <w:t>Racorduri de gaze naturale</w:t>
            </w:r>
          </w:p>
        </w:tc>
        <w:tc>
          <w:tcPr>
            <w:tcW w:w="1467" w:type="dxa"/>
            <w:vMerge w:val="restart"/>
            <w:textDirection w:val="btLr"/>
            <w:vAlign w:val="center"/>
          </w:tcPr>
          <w:p w:rsidR="0023344B" w:rsidRPr="0023344B" w:rsidRDefault="0023344B" w:rsidP="009E32F4">
            <w:pPr>
              <w:ind w:left="113" w:right="113"/>
              <w:jc w:val="center"/>
              <w:rPr>
                <w:sz w:val="22"/>
                <w:szCs w:val="22"/>
                <w:lang w:val="ro-RO"/>
              </w:rPr>
            </w:pPr>
            <w:r w:rsidRPr="0023344B">
              <w:rPr>
                <w:sz w:val="22"/>
                <w:szCs w:val="22"/>
                <w:lang w:val="ro-RO"/>
              </w:rPr>
              <w:t>Total stații de reglare măsurare/posturi de reglare măsurare</w:t>
            </w:r>
          </w:p>
        </w:tc>
        <w:tc>
          <w:tcPr>
            <w:tcW w:w="698" w:type="dxa"/>
            <w:vMerge w:val="restart"/>
            <w:textDirection w:val="btLr"/>
            <w:vAlign w:val="center"/>
          </w:tcPr>
          <w:p w:rsidR="0023344B" w:rsidRPr="0023344B" w:rsidRDefault="0023344B" w:rsidP="000D6C00">
            <w:pPr>
              <w:ind w:left="113" w:right="113"/>
              <w:jc w:val="center"/>
              <w:rPr>
                <w:sz w:val="22"/>
                <w:szCs w:val="22"/>
                <w:lang w:val="ro-RO"/>
              </w:rPr>
            </w:pPr>
            <w:r w:rsidRPr="0023344B">
              <w:rPr>
                <w:sz w:val="22"/>
                <w:szCs w:val="22"/>
                <w:lang w:val="ro-RO"/>
              </w:rPr>
              <w:t>Stații reglare măsurare/ posturi reglare măsurare</w:t>
            </w:r>
          </w:p>
        </w:tc>
        <w:tc>
          <w:tcPr>
            <w:tcW w:w="1017" w:type="dxa"/>
            <w:vMerge w:val="restart"/>
            <w:textDirection w:val="btLr"/>
          </w:tcPr>
          <w:p w:rsidR="0023344B" w:rsidRPr="0023344B" w:rsidRDefault="0023344B" w:rsidP="00986525">
            <w:pPr>
              <w:ind w:left="113" w:right="113"/>
              <w:jc w:val="center"/>
              <w:rPr>
                <w:rFonts w:eastAsia="Calibri"/>
                <w:bCs/>
                <w:sz w:val="22"/>
                <w:szCs w:val="22"/>
                <w:lang w:val="ro-RO"/>
              </w:rPr>
            </w:pPr>
            <w:r w:rsidRPr="0023344B">
              <w:rPr>
                <w:rFonts w:eastAsia="Calibri"/>
                <w:bCs/>
                <w:sz w:val="22"/>
                <w:szCs w:val="22"/>
                <w:lang w:val="ro-RO"/>
              </w:rPr>
              <w:t>Stații de reglare măsurare amplasate pe conductele de tranzit</w:t>
            </w:r>
          </w:p>
        </w:tc>
        <w:tc>
          <w:tcPr>
            <w:tcW w:w="379" w:type="dxa"/>
            <w:vMerge w:val="restart"/>
            <w:textDirection w:val="btLr"/>
          </w:tcPr>
          <w:p w:rsidR="0023344B" w:rsidRPr="0023344B" w:rsidRDefault="0023344B" w:rsidP="00986525">
            <w:pPr>
              <w:ind w:left="113" w:right="113"/>
              <w:jc w:val="center"/>
              <w:rPr>
                <w:rFonts w:eastAsia="Calibri"/>
                <w:bCs/>
                <w:sz w:val="22"/>
                <w:szCs w:val="22"/>
                <w:lang w:val="ro-RO"/>
              </w:rPr>
            </w:pPr>
            <w:r w:rsidRPr="0023344B">
              <w:rPr>
                <w:rFonts w:eastAsia="Calibri"/>
                <w:bCs/>
                <w:sz w:val="22"/>
                <w:szCs w:val="22"/>
                <w:lang w:val="ro-RO"/>
              </w:rPr>
              <w:t>Stații de reglare măsurare a gazelor naturale din import</w:t>
            </w:r>
          </w:p>
        </w:tc>
        <w:tc>
          <w:tcPr>
            <w:tcW w:w="698" w:type="dxa"/>
            <w:vMerge w:val="restart"/>
            <w:textDirection w:val="btLr"/>
            <w:vAlign w:val="center"/>
          </w:tcPr>
          <w:p w:rsidR="0023344B" w:rsidRPr="0023344B" w:rsidRDefault="00BA4C0A" w:rsidP="00986525">
            <w:pPr>
              <w:ind w:left="113" w:right="113"/>
              <w:jc w:val="center"/>
              <w:rPr>
                <w:sz w:val="22"/>
                <w:szCs w:val="22"/>
                <w:lang w:val="ro-RO"/>
              </w:rPr>
            </w:pPr>
            <w:r w:rsidRPr="0023344B">
              <w:rPr>
                <w:rFonts w:eastAsia="Calibri"/>
                <w:bCs/>
                <w:sz w:val="22"/>
                <w:szCs w:val="22"/>
                <w:lang w:val="ro-RO"/>
              </w:rPr>
              <w:t xml:space="preserve">Stații de protecție catodică </w:t>
            </w:r>
          </w:p>
          <w:p w:rsidR="0023344B" w:rsidRPr="0023344B" w:rsidRDefault="0023344B" w:rsidP="00986525">
            <w:pPr>
              <w:ind w:left="113" w:right="113"/>
              <w:jc w:val="center"/>
              <w:rPr>
                <w:sz w:val="22"/>
                <w:szCs w:val="22"/>
                <w:lang w:val="ro-RO"/>
              </w:rPr>
            </w:pPr>
          </w:p>
        </w:tc>
        <w:tc>
          <w:tcPr>
            <w:tcW w:w="698" w:type="dxa"/>
            <w:vMerge w:val="restart"/>
            <w:textDirection w:val="btLr"/>
            <w:vAlign w:val="center"/>
          </w:tcPr>
          <w:p w:rsidR="0023344B" w:rsidRPr="0023344B" w:rsidRDefault="00BA4C0A" w:rsidP="00986525">
            <w:pPr>
              <w:ind w:left="113" w:right="113"/>
              <w:jc w:val="center"/>
              <w:rPr>
                <w:sz w:val="22"/>
                <w:szCs w:val="22"/>
                <w:lang w:val="ro-RO"/>
              </w:rPr>
            </w:pPr>
            <w:r w:rsidRPr="0023344B">
              <w:rPr>
                <w:rFonts w:eastAsia="Calibri"/>
                <w:bCs/>
                <w:sz w:val="22"/>
                <w:szCs w:val="22"/>
                <w:lang w:val="ro-RO"/>
              </w:rPr>
              <w:t xml:space="preserve">Stații de comanda vane </w:t>
            </w:r>
          </w:p>
          <w:p w:rsidR="0023344B" w:rsidRPr="0023344B" w:rsidRDefault="0023344B" w:rsidP="00986525">
            <w:pPr>
              <w:ind w:left="113" w:right="113"/>
              <w:jc w:val="center"/>
              <w:rPr>
                <w:sz w:val="22"/>
                <w:szCs w:val="22"/>
                <w:lang w:val="ro-RO"/>
              </w:rPr>
            </w:pPr>
          </w:p>
        </w:tc>
        <w:tc>
          <w:tcPr>
            <w:tcW w:w="698" w:type="dxa"/>
            <w:vMerge w:val="restart"/>
            <w:tcBorders>
              <w:top w:val="single" w:sz="6" w:space="0" w:color="auto"/>
              <w:left w:val="single" w:sz="6" w:space="0" w:color="auto"/>
              <w:right w:val="single" w:sz="6" w:space="0" w:color="auto"/>
            </w:tcBorders>
            <w:textDirection w:val="btLr"/>
          </w:tcPr>
          <w:p w:rsidR="0023344B" w:rsidRPr="0023344B" w:rsidRDefault="00BA4C0A" w:rsidP="00986525">
            <w:pPr>
              <w:autoSpaceDE w:val="0"/>
              <w:autoSpaceDN w:val="0"/>
              <w:adjustRightInd w:val="0"/>
              <w:ind w:left="113" w:right="113"/>
              <w:jc w:val="center"/>
              <w:rPr>
                <w:rFonts w:eastAsia="Calibri"/>
                <w:bCs/>
                <w:sz w:val="22"/>
                <w:szCs w:val="22"/>
                <w:lang w:val="ro-RO"/>
              </w:rPr>
            </w:pPr>
            <w:r w:rsidRPr="0023344B">
              <w:rPr>
                <w:rFonts w:eastAsia="Calibri"/>
                <w:bCs/>
                <w:sz w:val="22"/>
                <w:szCs w:val="22"/>
                <w:lang w:val="ro-RO"/>
              </w:rPr>
              <w:t>Stații de comprimare</w:t>
            </w:r>
          </w:p>
        </w:tc>
        <w:tc>
          <w:tcPr>
            <w:tcW w:w="698" w:type="dxa"/>
            <w:vMerge w:val="restart"/>
            <w:tcBorders>
              <w:top w:val="single" w:sz="6" w:space="0" w:color="auto"/>
              <w:left w:val="single" w:sz="6" w:space="0" w:color="auto"/>
              <w:right w:val="single" w:sz="6" w:space="0" w:color="auto"/>
            </w:tcBorders>
            <w:textDirection w:val="btLr"/>
          </w:tcPr>
          <w:p w:rsidR="0023344B" w:rsidRPr="0023344B" w:rsidRDefault="00BA4C0A" w:rsidP="00986525">
            <w:pPr>
              <w:autoSpaceDE w:val="0"/>
              <w:autoSpaceDN w:val="0"/>
              <w:adjustRightInd w:val="0"/>
              <w:ind w:left="113" w:right="113"/>
              <w:jc w:val="center"/>
              <w:rPr>
                <w:rFonts w:eastAsia="Calibri"/>
                <w:bCs/>
                <w:sz w:val="22"/>
                <w:szCs w:val="22"/>
                <w:lang w:val="ro-RO"/>
              </w:rPr>
            </w:pPr>
            <w:r w:rsidRPr="0023344B">
              <w:rPr>
                <w:rFonts w:eastAsia="Calibri"/>
                <w:bCs/>
                <w:sz w:val="22"/>
                <w:szCs w:val="22"/>
                <w:lang w:val="ro-RO"/>
              </w:rPr>
              <w:t>Stații de odorizare</w:t>
            </w:r>
          </w:p>
        </w:tc>
      </w:tr>
      <w:tr w:rsidR="0023344B" w:rsidRPr="004714E9" w:rsidTr="00BA4C0A">
        <w:trPr>
          <w:trHeight w:val="1835"/>
          <w:jc w:val="center"/>
        </w:trPr>
        <w:tc>
          <w:tcPr>
            <w:tcW w:w="516" w:type="dxa"/>
            <w:vMerge/>
            <w:vAlign w:val="center"/>
          </w:tcPr>
          <w:p w:rsidR="0023344B" w:rsidRPr="0023344B" w:rsidRDefault="0023344B" w:rsidP="00986525">
            <w:pPr>
              <w:jc w:val="center"/>
              <w:rPr>
                <w:sz w:val="22"/>
                <w:szCs w:val="22"/>
                <w:lang w:val="ro-RO"/>
              </w:rPr>
            </w:pPr>
          </w:p>
        </w:tc>
        <w:tc>
          <w:tcPr>
            <w:tcW w:w="1229" w:type="dxa"/>
            <w:vMerge/>
            <w:vAlign w:val="center"/>
          </w:tcPr>
          <w:p w:rsidR="0023344B" w:rsidRPr="0023344B" w:rsidRDefault="0023344B" w:rsidP="00986525">
            <w:pPr>
              <w:jc w:val="center"/>
              <w:rPr>
                <w:sz w:val="22"/>
                <w:szCs w:val="22"/>
                <w:lang w:val="ro-RO"/>
              </w:rPr>
            </w:pPr>
          </w:p>
        </w:tc>
        <w:tc>
          <w:tcPr>
            <w:tcW w:w="1051" w:type="dxa"/>
            <w:vAlign w:val="center"/>
          </w:tcPr>
          <w:p w:rsidR="0023344B" w:rsidRPr="0023344B" w:rsidRDefault="0023344B" w:rsidP="00986525">
            <w:pPr>
              <w:jc w:val="center"/>
              <w:rPr>
                <w:sz w:val="22"/>
                <w:szCs w:val="22"/>
                <w:lang w:val="ro-RO"/>
              </w:rPr>
            </w:pPr>
            <w:r w:rsidRPr="0023344B">
              <w:rPr>
                <w:sz w:val="22"/>
                <w:szCs w:val="22"/>
                <w:lang w:val="ro-RO"/>
              </w:rPr>
              <w:t>OL</w:t>
            </w:r>
          </w:p>
        </w:tc>
        <w:tc>
          <w:tcPr>
            <w:tcW w:w="971" w:type="dxa"/>
            <w:vAlign w:val="center"/>
          </w:tcPr>
          <w:p w:rsidR="0023344B" w:rsidRPr="0023344B" w:rsidRDefault="0023344B" w:rsidP="00986525">
            <w:pPr>
              <w:jc w:val="center"/>
              <w:rPr>
                <w:sz w:val="22"/>
                <w:szCs w:val="22"/>
                <w:lang w:val="ro-RO"/>
              </w:rPr>
            </w:pPr>
            <w:r w:rsidRPr="0023344B">
              <w:rPr>
                <w:sz w:val="22"/>
                <w:szCs w:val="22"/>
                <w:lang w:val="ro-RO"/>
              </w:rPr>
              <w:t>PE</w:t>
            </w:r>
          </w:p>
        </w:tc>
        <w:tc>
          <w:tcPr>
            <w:tcW w:w="1469" w:type="dxa"/>
            <w:gridSpan w:val="2"/>
            <w:vAlign w:val="center"/>
          </w:tcPr>
          <w:p w:rsidR="0023344B" w:rsidRPr="0023344B" w:rsidRDefault="0023344B" w:rsidP="00986525">
            <w:pPr>
              <w:jc w:val="center"/>
              <w:rPr>
                <w:sz w:val="22"/>
                <w:szCs w:val="22"/>
                <w:lang w:val="ro-RO"/>
              </w:rPr>
            </w:pPr>
            <w:r w:rsidRPr="0023344B">
              <w:rPr>
                <w:sz w:val="22"/>
                <w:szCs w:val="22"/>
                <w:lang w:val="ro-RO"/>
              </w:rPr>
              <w:t>OL</w:t>
            </w:r>
          </w:p>
        </w:tc>
        <w:tc>
          <w:tcPr>
            <w:tcW w:w="1358" w:type="dxa"/>
            <w:gridSpan w:val="2"/>
            <w:vAlign w:val="center"/>
          </w:tcPr>
          <w:p w:rsidR="0023344B" w:rsidRPr="0023344B" w:rsidRDefault="0023344B" w:rsidP="00986525">
            <w:pPr>
              <w:jc w:val="center"/>
              <w:rPr>
                <w:sz w:val="22"/>
                <w:szCs w:val="22"/>
                <w:lang w:val="ro-RO"/>
              </w:rPr>
            </w:pPr>
            <w:r w:rsidRPr="0023344B">
              <w:rPr>
                <w:sz w:val="22"/>
                <w:szCs w:val="22"/>
                <w:lang w:val="ro-RO"/>
              </w:rPr>
              <w:t>PE</w:t>
            </w:r>
          </w:p>
        </w:tc>
        <w:tc>
          <w:tcPr>
            <w:tcW w:w="1467" w:type="dxa"/>
            <w:vMerge/>
          </w:tcPr>
          <w:p w:rsidR="0023344B" w:rsidRPr="0023344B" w:rsidRDefault="0023344B" w:rsidP="00986525">
            <w:pPr>
              <w:jc w:val="center"/>
              <w:rPr>
                <w:sz w:val="22"/>
                <w:szCs w:val="22"/>
                <w:lang w:val="ro-RO"/>
              </w:rPr>
            </w:pPr>
          </w:p>
        </w:tc>
        <w:tc>
          <w:tcPr>
            <w:tcW w:w="698" w:type="dxa"/>
            <w:vMerge/>
            <w:vAlign w:val="center"/>
          </w:tcPr>
          <w:p w:rsidR="0023344B" w:rsidRPr="0023344B" w:rsidRDefault="0023344B" w:rsidP="00986525">
            <w:pPr>
              <w:jc w:val="center"/>
              <w:rPr>
                <w:sz w:val="22"/>
                <w:szCs w:val="22"/>
                <w:lang w:val="ro-RO"/>
              </w:rPr>
            </w:pPr>
          </w:p>
        </w:tc>
        <w:tc>
          <w:tcPr>
            <w:tcW w:w="1017" w:type="dxa"/>
            <w:vMerge/>
          </w:tcPr>
          <w:p w:rsidR="0023344B" w:rsidRPr="0023344B" w:rsidRDefault="0023344B" w:rsidP="00986525">
            <w:pPr>
              <w:jc w:val="center"/>
              <w:rPr>
                <w:sz w:val="22"/>
                <w:szCs w:val="22"/>
                <w:lang w:val="ro-RO"/>
              </w:rPr>
            </w:pPr>
          </w:p>
        </w:tc>
        <w:tc>
          <w:tcPr>
            <w:tcW w:w="379" w:type="dxa"/>
            <w:vMerge/>
          </w:tcPr>
          <w:p w:rsidR="0023344B" w:rsidRPr="0023344B" w:rsidRDefault="0023344B" w:rsidP="00986525">
            <w:pPr>
              <w:jc w:val="center"/>
              <w:rPr>
                <w:sz w:val="22"/>
                <w:szCs w:val="22"/>
                <w:lang w:val="ro-RO"/>
              </w:rPr>
            </w:pPr>
          </w:p>
        </w:tc>
        <w:tc>
          <w:tcPr>
            <w:tcW w:w="698" w:type="dxa"/>
            <w:vMerge/>
            <w:tcBorders>
              <w:top w:val="single" w:sz="6" w:space="0" w:color="auto"/>
              <w:left w:val="single" w:sz="6" w:space="0" w:color="auto"/>
              <w:bottom w:val="single" w:sz="6" w:space="0" w:color="auto"/>
              <w:right w:val="single" w:sz="6" w:space="0" w:color="auto"/>
            </w:tcBorders>
          </w:tcPr>
          <w:p w:rsidR="0023344B" w:rsidRPr="0023344B" w:rsidRDefault="0023344B" w:rsidP="00986525">
            <w:pPr>
              <w:jc w:val="center"/>
              <w:rPr>
                <w:sz w:val="22"/>
                <w:szCs w:val="22"/>
                <w:lang w:val="ro-RO"/>
              </w:rPr>
            </w:pPr>
          </w:p>
        </w:tc>
        <w:tc>
          <w:tcPr>
            <w:tcW w:w="698" w:type="dxa"/>
            <w:vMerge/>
            <w:tcBorders>
              <w:top w:val="single" w:sz="6" w:space="0" w:color="auto"/>
              <w:left w:val="single" w:sz="6" w:space="0" w:color="auto"/>
              <w:bottom w:val="single" w:sz="6" w:space="0" w:color="auto"/>
              <w:right w:val="single" w:sz="6" w:space="0" w:color="auto"/>
            </w:tcBorders>
          </w:tcPr>
          <w:p w:rsidR="0023344B" w:rsidRPr="0023344B" w:rsidRDefault="0023344B" w:rsidP="00986525">
            <w:pPr>
              <w:jc w:val="center"/>
              <w:rPr>
                <w:sz w:val="22"/>
                <w:szCs w:val="22"/>
                <w:lang w:val="ro-RO"/>
              </w:rPr>
            </w:pPr>
          </w:p>
        </w:tc>
        <w:tc>
          <w:tcPr>
            <w:tcW w:w="698" w:type="dxa"/>
            <w:vMerge/>
            <w:tcBorders>
              <w:left w:val="single" w:sz="6" w:space="0" w:color="auto"/>
              <w:bottom w:val="single" w:sz="6" w:space="0" w:color="auto"/>
              <w:right w:val="single" w:sz="6" w:space="0" w:color="auto"/>
            </w:tcBorders>
          </w:tcPr>
          <w:p w:rsidR="0023344B" w:rsidRPr="0023344B" w:rsidRDefault="0023344B" w:rsidP="00986525">
            <w:pPr>
              <w:jc w:val="center"/>
              <w:rPr>
                <w:sz w:val="22"/>
                <w:szCs w:val="22"/>
                <w:lang w:val="ro-RO"/>
              </w:rPr>
            </w:pPr>
          </w:p>
        </w:tc>
        <w:tc>
          <w:tcPr>
            <w:tcW w:w="698" w:type="dxa"/>
            <w:vMerge/>
            <w:tcBorders>
              <w:left w:val="single" w:sz="6" w:space="0" w:color="auto"/>
              <w:bottom w:val="single" w:sz="6" w:space="0" w:color="auto"/>
              <w:right w:val="single" w:sz="6" w:space="0" w:color="auto"/>
            </w:tcBorders>
          </w:tcPr>
          <w:p w:rsidR="0023344B" w:rsidRPr="0023344B" w:rsidRDefault="0023344B" w:rsidP="00986525">
            <w:pPr>
              <w:jc w:val="center"/>
              <w:rPr>
                <w:sz w:val="22"/>
                <w:szCs w:val="22"/>
                <w:lang w:val="ro-RO"/>
              </w:rPr>
            </w:pPr>
          </w:p>
        </w:tc>
      </w:tr>
      <w:tr w:rsidR="00BA4C0A" w:rsidRPr="004714E9" w:rsidTr="00BA4C0A">
        <w:trPr>
          <w:trHeight w:val="273"/>
          <w:jc w:val="center"/>
        </w:trPr>
        <w:tc>
          <w:tcPr>
            <w:tcW w:w="516" w:type="dxa"/>
            <w:vMerge/>
            <w:vAlign w:val="center"/>
          </w:tcPr>
          <w:p w:rsidR="0023344B" w:rsidRPr="0023344B" w:rsidRDefault="0023344B" w:rsidP="0023344B">
            <w:pPr>
              <w:jc w:val="center"/>
              <w:rPr>
                <w:sz w:val="22"/>
                <w:szCs w:val="22"/>
                <w:lang w:val="ro-RO"/>
              </w:rPr>
            </w:pPr>
          </w:p>
        </w:tc>
        <w:tc>
          <w:tcPr>
            <w:tcW w:w="1229" w:type="dxa"/>
            <w:vMerge/>
            <w:vAlign w:val="center"/>
          </w:tcPr>
          <w:p w:rsidR="0023344B" w:rsidRPr="0023344B" w:rsidRDefault="0023344B" w:rsidP="0023344B">
            <w:pPr>
              <w:jc w:val="center"/>
              <w:rPr>
                <w:sz w:val="22"/>
                <w:szCs w:val="22"/>
                <w:lang w:val="ro-RO"/>
              </w:rPr>
            </w:pPr>
          </w:p>
        </w:tc>
        <w:tc>
          <w:tcPr>
            <w:tcW w:w="1051" w:type="dxa"/>
            <w:vAlign w:val="center"/>
          </w:tcPr>
          <w:p w:rsidR="0023344B" w:rsidRPr="0023344B" w:rsidRDefault="0023344B" w:rsidP="0023344B">
            <w:pPr>
              <w:jc w:val="center"/>
              <w:rPr>
                <w:sz w:val="22"/>
                <w:szCs w:val="22"/>
                <w:lang w:val="ro-RO"/>
              </w:rPr>
            </w:pPr>
            <w:r w:rsidRPr="0023344B">
              <w:rPr>
                <w:sz w:val="22"/>
                <w:szCs w:val="22"/>
                <w:lang w:val="ro-RO"/>
              </w:rPr>
              <w:t>[km]</w:t>
            </w:r>
          </w:p>
        </w:tc>
        <w:tc>
          <w:tcPr>
            <w:tcW w:w="971" w:type="dxa"/>
            <w:vAlign w:val="center"/>
          </w:tcPr>
          <w:p w:rsidR="0023344B" w:rsidRPr="0023344B" w:rsidRDefault="0023344B" w:rsidP="0023344B">
            <w:pPr>
              <w:jc w:val="center"/>
              <w:rPr>
                <w:sz w:val="22"/>
                <w:szCs w:val="22"/>
                <w:lang w:val="ro-RO"/>
              </w:rPr>
            </w:pPr>
            <w:r w:rsidRPr="0023344B">
              <w:rPr>
                <w:sz w:val="22"/>
                <w:szCs w:val="22"/>
                <w:lang w:val="ro-RO"/>
              </w:rPr>
              <w:t>[km]</w:t>
            </w:r>
          </w:p>
        </w:tc>
        <w:tc>
          <w:tcPr>
            <w:tcW w:w="788" w:type="dxa"/>
            <w:vAlign w:val="center"/>
          </w:tcPr>
          <w:p w:rsidR="0023344B" w:rsidRPr="0023344B" w:rsidRDefault="0023344B" w:rsidP="0023344B">
            <w:pPr>
              <w:jc w:val="center"/>
              <w:rPr>
                <w:sz w:val="22"/>
                <w:szCs w:val="22"/>
                <w:lang w:val="ro-RO"/>
              </w:rPr>
            </w:pPr>
            <w:r w:rsidRPr="0023344B">
              <w:rPr>
                <w:sz w:val="22"/>
                <w:szCs w:val="22"/>
                <w:lang w:val="ro-RO"/>
              </w:rPr>
              <w:t>[km]</w:t>
            </w:r>
          </w:p>
        </w:tc>
        <w:tc>
          <w:tcPr>
            <w:tcW w:w="681" w:type="dxa"/>
            <w:vAlign w:val="center"/>
          </w:tcPr>
          <w:p w:rsidR="0023344B" w:rsidRPr="0023344B" w:rsidRDefault="0023344B" w:rsidP="0023344B">
            <w:pPr>
              <w:jc w:val="center"/>
              <w:rPr>
                <w:sz w:val="22"/>
                <w:szCs w:val="22"/>
                <w:lang w:val="ro-RO"/>
              </w:rPr>
            </w:pPr>
            <w:r w:rsidRPr="0023344B">
              <w:rPr>
                <w:sz w:val="22"/>
                <w:szCs w:val="22"/>
                <w:lang w:val="ro-RO"/>
              </w:rPr>
              <w:t>[buc]</w:t>
            </w:r>
          </w:p>
        </w:tc>
        <w:tc>
          <w:tcPr>
            <w:tcW w:w="660" w:type="dxa"/>
            <w:vAlign w:val="center"/>
          </w:tcPr>
          <w:p w:rsidR="0023344B" w:rsidRPr="0023344B" w:rsidRDefault="0023344B" w:rsidP="0023344B">
            <w:pPr>
              <w:jc w:val="center"/>
              <w:rPr>
                <w:sz w:val="22"/>
                <w:szCs w:val="22"/>
                <w:lang w:val="ro-RO"/>
              </w:rPr>
            </w:pPr>
            <w:r w:rsidRPr="0023344B">
              <w:rPr>
                <w:sz w:val="22"/>
                <w:szCs w:val="22"/>
                <w:lang w:val="ro-RO"/>
              </w:rPr>
              <w:t>[km]</w:t>
            </w:r>
          </w:p>
        </w:tc>
        <w:tc>
          <w:tcPr>
            <w:tcW w:w="698" w:type="dxa"/>
            <w:vAlign w:val="center"/>
          </w:tcPr>
          <w:p w:rsidR="0023344B" w:rsidRPr="0023344B" w:rsidRDefault="0023344B" w:rsidP="0023344B">
            <w:pPr>
              <w:jc w:val="center"/>
              <w:rPr>
                <w:sz w:val="22"/>
                <w:szCs w:val="22"/>
                <w:lang w:val="ro-RO"/>
              </w:rPr>
            </w:pPr>
            <w:r w:rsidRPr="0023344B">
              <w:rPr>
                <w:sz w:val="22"/>
                <w:szCs w:val="22"/>
                <w:lang w:val="ro-RO"/>
              </w:rPr>
              <w:t>[buc]</w:t>
            </w:r>
          </w:p>
        </w:tc>
        <w:tc>
          <w:tcPr>
            <w:tcW w:w="1467" w:type="dxa"/>
          </w:tcPr>
          <w:p w:rsidR="0023344B" w:rsidRPr="0023344B" w:rsidRDefault="0023344B" w:rsidP="0023344B">
            <w:pPr>
              <w:jc w:val="center"/>
              <w:rPr>
                <w:sz w:val="22"/>
                <w:szCs w:val="22"/>
                <w:lang w:val="ro-RO"/>
              </w:rPr>
            </w:pPr>
            <w:r w:rsidRPr="0023344B">
              <w:rPr>
                <w:sz w:val="22"/>
                <w:szCs w:val="22"/>
                <w:lang w:val="ro-RO"/>
              </w:rPr>
              <w:t>[buc]</w:t>
            </w:r>
          </w:p>
        </w:tc>
        <w:tc>
          <w:tcPr>
            <w:tcW w:w="698" w:type="dxa"/>
            <w:vAlign w:val="center"/>
          </w:tcPr>
          <w:p w:rsidR="0023344B" w:rsidRPr="0023344B" w:rsidRDefault="0023344B" w:rsidP="0023344B">
            <w:pPr>
              <w:jc w:val="center"/>
              <w:rPr>
                <w:sz w:val="22"/>
                <w:szCs w:val="22"/>
                <w:lang w:val="ro-RO"/>
              </w:rPr>
            </w:pPr>
            <w:r w:rsidRPr="0023344B">
              <w:rPr>
                <w:sz w:val="22"/>
                <w:szCs w:val="22"/>
                <w:lang w:val="ro-RO"/>
              </w:rPr>
              <w:t>[buc]</w:t>
            </w:r>
          </w:p>
        </w:tc>
        <w:tc>
          <w:tcPr>
            <w:tcW w:w="1017" w:type="dxa"/>
          </w:tcPr>
          <w:p w:rsidR="0023344B" w:rsidRPr="0023344B" w:rsidRDefault="0023344B" w:rsidP="0023344B">
            <w:pPr>
              <w:jc w:val="center"/>
              <w:rPr>
                <w:sz w:val="22"/>
                <w:szCs w:val="22"/>
                <w:lang w:val="ro-RO"/>
              </w:rPr>
            </w:pPr>
            <w:r w:rsidRPr="0023344B">
              <w:rPr>
                <w:sz w:val="22"/>
                <w:szCs w:val="22"/>
                <w:lang w:val="ro-RO"/>
              </w:rPr>
              <w:t>[buc]</w:t>
            </w:r>
          </w:p>
        </w:tc>
        <w:tc>
          <w:tcPr>
            <w:tcW w:w="379" w:type="dxa"/>
            <w:vAlign w:val="center"/>
          </w:tcPr>
          <w:p w:rsidR="0023344B" w:rsidRPr="0023344B" w:rsidRDefault="0023344B" w:rsidP="0023344B">
            <w:pPr>
              <w:jc w:val="center"/>
              <w:rPr>
                <w:sz w:val="22"/>
                <w:szCs w:val="22"/>
                <w:lang w:val="ro-RO"/>
              </w:rPr>
            </w:pPr>
            <w:r w:rsidRPr="0023344B">
              <w:rPr>
                <w:sz w:val="22"/>
                <w:szCs w:val="22"/>
                <w:lang w:val="ro-RO"/>
              </w:rPr>
              <w:t>[buc]</w:t>
            </w:r>
          </w:p>
        </w:tc>
        <w:tc>
          <w:tcPr>
            <w:tcW w:w="698" w:type="dxa"/>
            <w:vAlign w:val="center"/>
          </w:tcPr>
          <w:p w:rsidR="0023344B" w:rsidRPr="0023344B" w:rsidRDefault="0023344B" w:rsidP="0023344B">
            <w:pPr>
              <w:jc w:val="center"/>
              <w:rPr>
                <w:sz w:val="22"/>
                <w:szCs w:val="22"/>
                <w:lang w:val="ro-RO"/>
              </w:rPr>
            </w:pPr>
            <w:r w:rsidRPr="0023344B">
              <w:rPr>
                <w:sz w:val="22"/>
                <w:szCs w:val="22"/>
                <w:lang w:val="ro-RO"/>
              </w:rPr>
              <w:t>[buc]</w:t>
            </w:r>
          </w:p>
        </w:tc>
        <w:tc>
          <w:tcPr>
            <w:tcW w:w="698" w:type="dxa"/>
            <w:vAlign w:val="center"/>
          </w:tcPr>
          <w:p w:rsidR="0023344B" w:rsidRPr="0023344B" w:rsidRDefault="0023344B" w:rsidP="0023344B">
            <w:pPr>
              <w:jc w:val="center"/>
              <w:rPr>
                <w:sz w:val="22"/>
                <w:szCs w:val="22"/>
                <w:lang w:val="ro-RO"/>
              </w:rPr>
            </w:pPr>
            <w:r w:rsidRPr="0023344B">
              <w:rPr>
                <w:sz w:val="22"/>
                <w:szCs w:val="22"/>
                <w:lang w:val="ro-RO"/>
              </w:rPr>
              <w:t>[buc]</w:t>
            </w:r>
          </w:p>
        </w:tc>
        <w:tc>
          <w:tcPr>
            <w:tcW w:w="698" w:type="dxa"/>
          </w:tcPr>
          <w:p w:rsidR="0023344B" w:rsidRPr="0023344B" w:rsidRDefault="0023344B" w:rsidP="0023344B">
            <w:pPr>
              <w:jc w:val="center"/>
              <w:rPr>
                <w:sz w:val="22"/>
                <w:szCs w:val="22"/>
                <w:lang w:val="ro-RO"/>
              </w:rPr>
            </w:pPr>
            <w:r w:rsidRPr="0023344B">
              <w:rPr>
                <w:rFonts w:eastAsia="Calibri"/>
                <w:bCs/>
                <w:sz w:val="22"/>
                <w:szCs w:val="22"/>
                <w:lang w:val="ro-RO"/>
              </w:rPr>
              <w:t>[buc]</w:t>
            </w:r>
          </w:p>
        </w:tc>
        <w:tc>
          <w:tcPr>
            <w:tcW w:w="698" w:type="dxa"/>
          </w:tcPr>
          <w:p w:rsidR="0023344B" w:rsidRPr="0023344B" w:rsidRDefault="0023344B" w:rsidP="0023344B">
            <w:pPr>
              <w:jc w:val="center"/>
              <w:rPr>
                <w:sz w:val="22"/>
                <w:szCs w:val="22"/>
                <w:lang w:val="ro-RO"/>
              </w:rPr>
            </w:pPr>
            <w:r w:rsidRPr="0023344B">
              <w:rPr>
                <w:rFonts w:eastAsia="Calibri"/>
                <w:bCs/>
                <w:sz w:val="22"/>
                <w:szCs w:val="22"/>
                <w:lang w:val="ro-RO"/>
              </w:rPr>
              <w:t>[buc]</w:t>
            </w:r>
          </w:p>
        </w:tc>
      </w:tr>
      <w:tr w:rsidR="00BA4C0A" w:rsidRPr="009E32F4" w:rsidTr="00BA4C0A">
        <w:trPr>
          <w:jc w:val="center"/>
        </w:trPr>
        <w:tc>
          <w:tcPr>
            <w:tcW w:w="516" w:type="dxa"/>
            <w:vAlign w:val="center"/>
          </w:tcPr>
          <w:p w:rsidR="0023344B" w:rsidRPr="009E32F4" w:rsidRDefault="0023344B" w:rsidP="0023344B">
            <w:pPr>
              <w:jc w:val="center"/>
              <w:rPr>
                <w:b/>
                <w:i/>
                <w:lang w:val="ro-RO"/>
              </w:rPr>
            </w:pPr>
            <w:r w:rsidRPr="009E32F4">
              <w:rPr>
                <w:b/>
                <w:i/>
                <w:lang w:val="ro-RO"/>
              </w:rPr>
              <w:t>1</w:t>
            </w:r>
          </w:p>
        </w:tc>
        <w:tc>
          <w:tcPr>
            <w:tcW w:w="1229" w:type="dxa"/>
            <w:vAlign w:val="center"/>
          </w:tcPr>
          <w:p w:rsidR="0023344B" w:rsidRPr="009E32F4" w:rsidRDefault="0023344B" w:rsidP="0023344B">
            <w:pPr>
              <w:jc w:val="center"/>
              <w:rPr>
                <w:b/>
                <w:i/>
                <w:lang w:val="ro-RO"/>
              </w:rPr>
            </w:pPr>
            <w:r w:rsidRPr="009E32F4">
              <w:rPr>
                <w:b/>
                <w:i/>
                <w:lang w:val="ro-RO"/>
              </w:rPr>
              <w:t>2</w:t>
            </w:r>
          </w:p>
        </w:tc>
        <w:tc>
          <w:tcPr>
            <w:tcW w:w="1051" w:type="dxa"/>
            <w:vAlign w:val="center"/>
          </w:tcPr>
          <w:p w:rsidR="0023344B" w:rsidRPr="009E32F4" w:rsidRDefault="0023344B" w:rsidP="0023344B">
            <w:pPr>
              <w:jc w:val="center"/>
              <w:rPr>
                <w:b/>
                <w:i/>
                <w:lang w:val="ro-RO"/>
              </w:rPr>
            </w:pPr>
            <w:r w:rsidRPr="009E32F4">
              <w:rPr>
                <w:b/>
                <w:i/>
                <w:lang w:val="ro-RO"/>
              </w:rPr>
              <w:t>3</w:t>
            </w:r>
          </w:p>
        </w:tc>
        <w:tc>
          <w:tcPr>
            <w:tcW w:w="971" w:type="dxa"/>
            <w:vAlign w:val="center"/>
          </w:tcPr>
          <w:p w:rsidR="0023344B" w:rsidRPr="009E32F4" w:rsidRDefault="0023344B" w:rsidP="0023344B">
            <w:pPr>
              <w:jc w:val="center"/>
              <w:rPr>
                <w:b/>
                <w:i/>
                <w:lang w:val="ro-RO"/>
              </w:rPr>
            </w:pPr>
            <w:r w:rsidRPr="009E32F4">
              <w:rPr>
                <w:b/>
                <w:i/>
                <w:lang w:val="ro-RO"/>
              </w:rPr>
              <w:t>4</w:t>
            </w:r>
          </w:p>
        </w:tc>
        <w:tc>
          <w:tcPr>
            <w:tcW w:w="788" w:type="dxa"/>
            <w:vAlign w:val="center"/>
          </w:tcPr>
          <w:p w:rsidR="0023344B" w:rsidRPr="009E32F4" w:rsidRDefault="0023344B" w:rsidP="0023344B">
            <w:pPr>
              <w:jc w:val="center"/>
              <w:rPr>
                <w:b/>
                <w:i/>
                <w:lang w:val="ro-RO"/>
              </w:rPr>
            </w:pPr>
            <w:r w:rsidRPr="009E32F4">
              <w:rPr>
                <w:b/>
                <w:i/>
                <w:lang w:val="ro-RO"/>
              </w:rPr>
              <w:t>5</w:t>
            </w:r>
          </w:p>
        </w:tc>
        <w:tc>
          <w:tcPr>
            <w:tcW w:w="681" w:type="dxa"/>
            <w:vAlign w:val="center"/>
          </w:tcPr>
          <w:p w:rsidR="0023344B" w:rsidRPr="009E32F4" w:rsidRDefault="0023344B" w:rsidP="0023344B">
            <w:pPr>
              <w:jc w:val="center"/>
              <w:rPr>
                <w:b/>
                <w:i/>
                <w:lang w:val="ro-RO"/>
              </w:rPr>
            </w:pPr>
            <w:r w:rsidRPr="009E32F4">
              <w:rPr>
                <w:b/>
                <w:i/>
                <w:lang w:val="ro-RO"/>
              </w:rPr>
              <w:t>6</w:t>
            </w:r>
          </w:p>
        </w:tc>
        <w:tc>
          <w:tcPr>
            <w:tcW w:w="660" w:type="dxa"/>
            <w:vAlign w:val="center"/>
          </w:tcPr>
          <w:p w:rsidR="0023344B" w:rsidRPr="009E32F4" w:rsidRDefault="0023344B" w:rsidP="0023344B">
            <w:pPr>
              <w:jc w:val="center"/>
              <w:rPr>
                <w:b/>
                <w:i/>
                <w:lang w:val="ro-RO"/>
              </w:rPr>
            </w:pPr>
            <w:r w:rsidRPr="009E32F4">
              <w:rPr>
                <w:b/>
                <w:i/>
                <w:lang w:val="ro-RO"/>
              </w:rPr>
              <w:t>7</w:t>
            </w:r>
          </w:p>
        </w:tc>
        <w:tc>
          <w:tcPr>
            <w:tcW w:w="698" w:type="dxa"/>
            <w:vAlign w:val="center"/>
          </w:tcPr>
          <w:p w:rsidR="0023344B" w:rsidRPr="009E32F4" w:rsidRDefault="0023344B" w:rsidP="0023344B">
            <w:pPr>
              <w:jc w:val="center"/>
              <w:rPr>
                <w:b/>
                <w:i/>
                <w:lang w:val="ro-RO"/>
              </w:rPr>
            </w:pPr>
            <w:r w:rsidRPr="009E32F4">
              <w:rPr>
                <w:b/>
                <w:i/>
                <w:lang w:val="ro-RO"/>
              </w:rPr>
              <w:t>8</w:t>
            </w:r>
          </w:p>
        </w:tc>
        <w:tc>
          <w:tcPr>
            <w:tcW w:w="1467" w:type="dxa"/>
          </w:tcPr>
          <w:p w:rsidR="0023344B" w:rsidRPr="009E32F4" w:rsidRDefault="0023344B" w:rsidP="0023344B">
            <w:pPr>
              <w:jc w:val="center"/>
              <w:rPr>
                <w:b/>
                <w:i/>
                <w:lang w:val="ro-RO"/>
              </w:rPr>
            </w:pPr>
            <w:r w:rsidRPr="009E32F4">
              <w:rPr>
                <w:b/>
                <w:i/>
                <w:lang w:val="ro-RO"/>
              </w:rPr>
              <w:t>9</w:t>
            </w:r>
            <w:r>
              <w:rPr>
                <w:b/>
                <w:i/>
                <w:lang w:val="ro-RO"/>
              </w:rPr>
              <w:t>=10+11+12</w:t>
            </w:r>
          </w:p>
        </w:tc>
        <w:tc>
          <w:tcPr>
            <w:tcW w:w="698" w:type="dxa"/>
            <w:vAlign w:val="center"/>
          </w:tcPr>
          <w:p w:rsidR="0023344B" w:rsidRPr="009E32F4" w:rsidRDefault="0023344B" w:rsidP="0023344B">
            <w:pPr>
              <w:jc w:val="center"/>
              <w:rPr>
                <w:b/>
                <w:i/>
                <w:lang w:val="ro-RO"/>
              </w:rPr>
            </w:pPr>
            <w:r w:rsidRPr="009E32F4">
              <w:rPr>
                <w:b/>
                <w:i/>
                <w:lang w:val="ro-RO"/>
              </w:rPr>
              <w:t>10</w:t>
            </w:r>
          </w:p>
        </w:tc>
        <w:tc>
          <w:tcPr>
            <w:tcW w:w="1017" w:type="dxa"/>
          </w:tcPr>
          <w:p w:rsidR="0023344B" w:rsidRPr="009E32F4" w:rsidRDefault="0023344B" w:rsidP="0023344B">
            <w:pPr>
              <w:jc w:val="center"/>
              <w:rPr>
                <w:b/>
                <w:i/>
                <w:lang w:val="ro-RO"/>
              </w:rPr>
            </w:pPr>
            <w:r w:rsidRPr="009E32F4">
              <w:rPr>
                <w:b/>
                <w:i/>
                <w:lang w:val="ro-RO"/>
              </w:rPr>
              <w:t>11</w:t>
            </w:r>
          </w:p>
        </w:tc>
        <w:tc>
          <w:tcPr>
            <w:tcW w:w="379" w:type="dxa"/>
          </w:tcPr>
          <w:p w:rsidR="0023344B" w:rsidRPr="009E32F4" w:rsidRDefault="0023344B" w:rsidP="0023344B">
            <w:pPr>
              <w:jc w:val="center"/>
              <w:rPr>
                <w:b/>
                <w:i/>
                <w:lang w:val="ro-RO"/>
              </w:rPr>
            </w:pPr>
            <w:r w:rsidRPr="009E32F4">
              <w:rPr>
                <w:b/>
                <w:i/>
                <w:lang w:val="ro-RO"/>
              </w:rPr>
              <w:t>12</w:t>
            </w:r>
          </w:p>
        </w:tc>
        <w:tc>
          <w:tcPr>
            <w:tcW w:w="698" w:type="dxa"/>
            <w:vAlign w:val="center"/>
          </w:tcPr>
          <w:p w:rsidR="0023344B" w:rsidRPr="009E32F4" w:rsidRDefault="0023344B" w:rsidP="0023344B">
            <w:pPr>
              <w:jc w:val="center"/>
              <w:rPr>
                <w:b/>
                <w:i/>
                <w:lang w:val="ro-RO"/>
              </w:rPr>
            </w:pPr>
            <w:r w:rsidRPr="009E32F4">
              <w:rPr>
                <w:b/>
                <w:i/>
                <w:lang w:val="ro-RO"/>
              </w:rPr>
              <w:t>13</w:t>
            </w:r>
          </w:p>
        </w:tc>
        <w:tc>
          <w:tcPr>
            <w:tcW w:w="698" w:type="dxa"/>
            <w:vAlign w:val="center"/>
          </w:tcPr>
          <w:p w:rsidR="0023344B" w:rsidRPr="009E32F4" w:rsidRDefault="0023344B" w:rsidP="0023344B">
            <w:pPr>
              <w:jc w:val="center"/>
              <w:rPr>
                <w:b/>
                <w:i/>
                <w:lang w:val="ro-RO"/>
              </w:rPr>
            </w:pPr>
            <w:r w:rsidRPr="009E32F4">
              <w:rPr>
                <w:b/>
                <w:i/>
                <w:lang w:val="ro-RO"/>
              </w:rPr>
              <w:t>14</w:t>
            </w:r>
          </w:p>
        </w:tc>
        <w:tc>
          <w:tcPr>
            <w:tcW w:w="698" w:type="dxa"/>
          </w:tcPr>
          <w:p w:rsidR="0023344B" w:rsidRPr="009E32F4" w:rsidRDefault="0023344B" w:rsidP="0023344B">
            <w:pPr>
              <w:jc w:val="center"/>
              <w:rPr>
                <w:b/>
                <w:i/>
                <w:lang w:val="ro-RO"/>
              </w:rPr>
            </w:pPr>
            <w:r w:rsidRPr="009E32F4">
              <w:rPr>
                <w:b/>
                <w:i/>
                <w:lang w:val="ro-RO"/>
              </w:rPr>
              <w:t>15</w:t>
            </w:r>
          </w:p>
        </w:tc>
        <w:tc>
          <w:tcPr>
            <w:tcW w:w="698" w:type="dxa"/>
          </w:tcPr>
          <w:p w:rsidR="0023344B" w:rsidRPr="009E32F4" w:rsidRDefault="0023344B" w:rsidP="0023344B">
            <w:pPr>
              <w:jc w:val="center"/>
              <w:rPr>
                <w:b/>
                <w:i/>
                <w:lang w:val="ro-RO"/>
              </w:rPr>
            </w:pPr>
            <w:r>
              <w:rPr>
                <w:b/>
                <w:i/>
                <w:lang w:val="ro-RO"/>
              </w:rPr>
              <w:t>16</w:t>
            </w:r>
          </w:p>
        </w:tc>
      </w:tr>
      <w:tr w:rsidR="00BA4C0A" w:rsidRPr="004714E9" w:rsidTr="00BA4C0A">
        <w:trPr>
          <w:jc w:val="center"/>
        </w:trPr>
        <w:tc>
          <w:tcPr>
            <w:tcW w:w="516" w:type="dxa"/>
            <w:vAlign w:val="center"/>
          </w:tcPr>
          <w:p w:rsidR="0023344B" w:rsidRPr="004714E9" w:rsidRDefault="0023344B" w:rsidP="0023344B">
            <w:pPr>
              <w:jc w:val="center"/>
              <w:rPr>
                <w:lang w:val="ro-RO"/>
              </w:rPr>
            </w:pPr>
            <w:r w:rsidRPr="004714E9">
              <w:rPr>
                <w:lang w:val="ro-RO"/>
              </w:rPr>
              <w:t>1.</w:t>
            </w:r>
          </w:p>
        </w:tc>
        <w:tc>
          <w:tcPr>
            <w:tcW w:w="1229" w:type="dxa"/>
            <w:vAlign w:val="center"/>
          </w:tcPr>
          <w:p w:rsidR="0023344B" w:rsidRPr="004714E9" w:rsidRDefault="0023344B" w:rsidP="0023344B">
            <w:pPr>
              <w:jc w:val="center"/>
              <w:rPr>
                <w:lang w:val="ro-RO"/>
              </w:rPr>
            </w:pPr>
            <w:r w:rsidRPr="004714E9">
              <w:rPr>
                <w:lang w:val="ro-RO"/>
              </w:rPr>
              <w:t>.....</w:t>
            </w:r>
          </w:p>
        </w:tc>
        <w:tc>
          <w:tcPr>
            <w:tcW w:w="1051" w:type="dxa"/>
            <w:vAlign w:val="center"/>
          </w:tcPr>
          <w:p w:rsidR="0023344B" w:rsidRPr="004714E9" w:rsidRDefault="0023344B" w:rsidP="0023344B">
            <w:pPr>
              <w:jc w:val="center"/>
              <w:rPr>
                <w:lang w:val="ro-RO"/>
              </w:rPr>
            </w:pPr>
          </w:p>
        </w:tc>
        <w:tc>
          <w:tcPr>
            <w:tcW w:w="971" w:type="dxa"/>
            <w:vAlign w:val="center"/>
          </w:tcPr>
          <w:p w:rsidR="0023344B" w:rsidRPr="004714E9" w:rsidRDefault="0023344B" w:rsidP="0023344B">
            <w:pPr>
              <w:jc w:val="center"/>
              <w:rPr>
                <w:lang w:val="ro-RO"/>
              </w:rPr>
            </w:pPr>
          </w:p>
        </w:tc>
        <w:tc>
          <w:tcPr>
            <w:tcW w:w="788" w:type="dxa"/>
            <w:vAlign w:val="center"/>
          </w:tcPr>
          <w:p w:rsidR="0023344B" w:rsidRPr="004714E9" w:rsidRDefault="0023344B" w:rsidP="0023344B">
            <w:pPr>
              <w:jc w:val="center"/>
              <w:rPr>
                <w:lang w:val="ro-RO"/>
              </w:rPr>
            </w:pPr>
          </w:p>
        </w:tc>
        <w:tc>
          <w:tcPr>
            <w:tcW w:w="681" w:type="dxa"/>
            <w:vAlign w:val="center"/>
          </w:tcPr>
          <w:p w:rsidR="0023344B" w:rsidRPr="004714E9" w:rsidRDefault="0023344B" w:rsidP="0023344B">
            <w:pPr>
              <w:jc w:val="center"/>
              <w:rPr>
                <w:lang w:val="ro-RO"/>
              </w:rPr>
            </w:pPr>
          </w:p>
        </w:tc>
        <w:tc>
          <w:tcPr>
            <w:tcW w:w="660"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467"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017" w:type="dxa"/>
          </w:tcPr>
          <w:p w:rsidR="0023344B" w:rsidRPr="004714E9" w:rsidRDefault="0023344B" w:rsidP="0023344B">
            <w:pPr>
              <w:jc w:val="center"/>
              <w:rPr>
                <w:lang w:val="ro-RO"/>
              </w:rPr>
            </w:pPr>
          </w:p>
        </w:tc>
        <w:tc>
          <w:tcPr>
            <w:tcW w:w="379"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r>
      <w:tr w:rsidR="00BA4C0A" w:rsidRPr="004714E9" w:rsidTr="00BA4C0A">
        <w:trPr>
          <w:jc w:val="center"/>
        </w:trPr>
        <w:tc>
          <w:tcPr>
            <w:tcW w:w="516" w:type="dxa"/>
            <w:vAlign w:val="center"/>
          </w:tcPr>
          <w:p w:rsidR="0023344B" w:rsidRPr="004714E9" w:rsidRDefault="0023344B" w:rsidP="0023344B">
            <w:pPr>
              <w:jc w:val="center"/>
              <w:rPr>
                <w:lang w:val="ro-RO"/>
              </w:rPr>
            </w:pPr>
            <w:r w:rsidRPr="004714E9">
              <w:rPr>
                <w:lang w:val="ro-RO"/>
              </w:rPr>
              <w:t>....</w:t>
            </w:r>
          </w:p>
        </w:tc>
        <w:tc>
          <w:tcPr>
            <w:tcW w:w="1229" w:type="dxa"/>
            <w:vAlign w:val="center"/>
          </w:tcPr>
          <w:p w:rsidR="0023344B" w:rsidRPr="004714E9" w:rsidRDefault="0023344B" w:rsidP="0023344B">
            <w:pPr>
              <w:jc w:val="center"/>
              <w:rPr>
                <w:lang w:val="ro-RO"/>
              </w:rPr>
            </w:pPr>
            <w:r w:rsidRPr="004714E9">
              <w:rPr>
                <w:lang w:val="ro-RO"/>
              </w:rPr>
              <w:t>1950</w:t>
            </w:r>
          </w:p>
        </w:tc>
        <w:tc>
          <w:tcPr>
            <w:tcW w:w="1051" w:type="dxa"/>
            <w:vAlign w:val="center"/>
          </w:tcPr>
          <w:p w:rsidR="0023344B" w:rsidRPr="004714E9" w:rsidRDefault="0023344B" w:rsidP="0023344B">
            <w:pPr>
              <w:jc w:val="center"/>
              <w:rPr>
                <w:lang w:val="ro-RO"/>
              </w:rPr>
            </w:pPr>
          </w:p>
        </w:tc>
        <w:tc>
          <w:tcPr>
            <w:tcW w:w="971" w:type="dxa"/>
            <w:vAlign w:val="center"/>
          </w:tcPr>
          <w:p w:rsidR="0023344B" w:rsidRPr="004714E9" w:rsidRDefault="0023344B" w:rsidP="0023344B">
            <w:pPr>
              <w:jc w:val="center"/>
              <w:rPr>
                <w:lang w:val="ro-RO"/>
              </w:rPr>
            </w:pPr>
          </w:p>
        </w:tc>
        <w:tc>
          <w:tcPr>
            <w:tcW w:w="788" w:type="dxa"/>
            <w:vAlign w:val="center"/>
          </w:tcPr>
          <w:p w:rsidR="0023344B" w:rsidRPr="004714E9" w:rsidRDefault="0023344B" w:rsidP="0023344B">
            <w:pPr>
              <w:jc w:val="center"/>
              <w:rPr>
                <w:lang w:val="ro-RO"/>
              </w:rPr>
            </w:pPr>
          </w:p>
        </w:tc>
        <w:tc>
          <w:tcPr>
            <w:tcW w:w="681" w:type="dxa"/>
            <w:vAlign w:val="center"/>
          </w:tcPr>
          <w:p w:rsidR="0023344B" w:rsidRPr="004714E9" w:rsidRDefault="0023344B" w:rsidP="0023344B">
            <w:pPr>
              <w:jc w:val="center"/>
              <w:rPr>
                <w:lang w:val="ro-RO"/>
              </w:rPr>
            </w:pPr>
          </w:p>
        </w:tc>
        <w:tc>
          <w:tcPr>
            <w:tcW w:w="660"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467"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017" w:type="dxa"/>
          </w:tcPr>
          <w:p w:rsidR="0023344B" w:rsidRPr="004714E9" w:rsidRDefault="0023344B" w:rsidP="0023344B">
            <w:pPr>
              <w:jc w:val="center"/>
              <w:rPr>
                <w:lang w:val="ro-RO"/>
              </w:rPr>
            </w:pPr>
          </w:p>
        </w:tc>
        <w:tc>
          <w:tcPr>
            <w:tcW w:w="379"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r>
      <w:tr w:rsidR="00BA4C0A" w:rsidRPr="004714E9" w:rsidTr="00BA4C0A">
        <w:trPr>
          <w:jc w:val="center"/>
        </w:trPr>
        <w:tc>
          <w:tcPr>
            <w:tcW w:w="516" w:type="dxa"/>
            <w:vAlign w:val="center"/>
          </w:tcPr>
          <w:p w:rsidR="0023344B" w:rsidRPr="004714E9" w:rsidRDefault="0023344B" w:rsidP="0023344B">
            <w:pPr>
              <w:jc w:val="center"/>
              <w:rPr>
                <w:lang w:val="ro-RO"/>
              </w:rPr>
            </w:pPr>
            <w:r w:rsidRPr="004714E9">
              <w:rPr>
                <w:lang w:val="ro-RO"/>
              </w:rPr>
              <w:t>....</w:t>
            </w:r>
          </w:p>
        </w:tc>
        <w:tc>
          <w:tcPr>
            <w:tcW w:w="1229" w:type="dxa"/>
            <w:vAlign w:val="center"/>
          </w:tcPr>
          <w:p w:rsidR="0023344B" w:rsidRPr="004714E9" w:rsidRDefault="0023344B" w:rsidP="0023344B">
            <w:pPr>
              <w:jc w:val="center"/>
              <w:rPr>
                <w:lang w:val="ro-RO"/>
              </w:rPr>
            </w:pPr>
            <w:r w:rsidRPr="004714E9">
              <w:rPr>
                <w:lang w:val="ro-RO"/>
              </w:rPr>
              <w:t>.....</w:t>
            </w:r>
          </w:p>
        </w:tc>
        <w:tc>
          <w:tcPr>
            <w:tcW w:w="1051" w:type="dxa"/>
            <w:vAlign w:val="center"/>
          </w:tcPr>
          <w:p w:rsidR="0023344B" w:rsidRPr="004714E9" w:rsidRDefault="0023344B" w:rsidP="0023344B">
            <w:pPr>
              <w:jc w:val="center"/>
              <w:rPr>
                <w:lang w:val="ro-RO"/>
              </w:rPr>
            </w:pPr>
          </w:p>
        </w:tc>
        <w:tc>
          <w:tcPr>
            <w:tcW w:w="971" w:type="dxa"/>
            <w:vAlign w:val="center"/>
          </w:tcPr>
          <w:p w:rsidR="0023344B" w:rsidRPr="004714E9" w:rsidRDefault="0023344B" w:rsidP="0023344B">
            <w:pPr>
              <w:jc w:val="center"/>
              <w:rPr>
                <w:lang w:val="ro-RO"/>
              </w:rPr>
            </w:pPr>
          </w:p>
        </w:tc>
        <w:tc>
          <w:tcPr>
            <w:tcW w:w="788" w:type="dxa"/>
            <w:vAlign w:val="center"/>
          </w:tcPr>
          <w:p w:rsidR="0023344B" w:rsidRPr="004714E9" w:rsidRDefault="0023344B" w:rsidP="0023344B">
            <w:pPr>
              <w:jc w:val="center"/>
              <w:rPr>
                <w:lang w:val="ro-RO"/>
              </w:rPr>
            </w:pPr>
          </w:p>
        </w:tc>
        <w:tc>
          <w:tcPr>
            <w:tcW w:w="681" w:type="dxa"/>
            <w:vAlign w:val="center"/>
          </w:tcPr>
          <w:p w:rsidR="0023344B" w:rsidRPr="004714E9" w:rsidRDefault="0023344B" w:rsidP="0023344B">
            <w:pPr>
              <w:jc w:val="center"/>
              <w:rPr>
                <w:lang w:val="ro-RO"/>
              </w:rPr>
            </w:pPr>
          </w:p>
        </w:tc>
        <w:tc>
          <w:tcPr>
            <w:tcW w:w="660"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467"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017" w:type="dxa"/>
          </w:tcPr>
          <w:p w:rsidR="0023344B" w:rsidRPr="004714E9" w:rsidRDefault="0023344B" w:rsidP="0023344B">
            <w:pPr>
              <w:jc w:val="center"/>
              <w:rPr>
                <w:lang w:val="ro-RO"/>
              </w:rPr>
            </w:pPr>
          </w:p>
        </w:tc>
        <w:tc>
          <w:tcPr>
            <w:tcW w:w="379"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r>
      <w:tr w:rsidR="00BA4C0A" w:rsidRPr="004714E9" w:rsidTr="00BA4C0A">
        <w:trPr>
          <w:jc w:val="center"/>
        </w:trPr>
        <w:tc>
          <w:tcPr>
            <w:tcW w:w="516" w:type="dxa"/>
            <w:vAlign w:val="center"/>
          </w:tcPr>
          <w:p w:rsidR="0023344B" w:rsidRPr="004714E9" w:rsidRDefault="0023344B" w:rsidP="0023344B">
            <w:pPr>
              <w:jc w:val="center"/>
              <w:rPr>
                <w:lang w:val="ro-RO"/>
              </w:rPr>
            </w:pPr>
            <w:r w:rsidRPr="004714E9">
              <w:rPr>
                <w:lang w:val="ro-RO"/>
              </w:rPr>
              <w:t>....</w:t>
            </w:r>
          </w:p>
        </w:tc>
        <w:tc>
          <w:tcPr>
            <w:tcW w:w="1229" w:type="dxa"/>
            <w:vAlign w:val="center"/>
          </w:tcPr>
          <w:p w:rsidR="0023344B" w:rsidRPr="004714E9" w:rsidRDefault="0023344B" w:rsidP="0023344B">
            <w:pPr>
              <w:jc w:val="center"/>
              <w:rPr>
                <w:lang w:val="ro-RO"/>
              </w:rPr>
            </w:pPr>
            <w:r w:rsidRPr="004714E9">
              <w:rPr>
                <w:lang w:val="ro-RO"/>
              </w:rPr>
              <w:t>2017</w:t>
            </w:r>
          </w:p>
        </w:tc>
        <w:tc>
          <w:tcPr>
            <w:tcW w:w="1051" w:type="dxa"/>
            <w:vAlign w:val="center"/>
          </w:tcPr>
          <w:p w:rsidR="0023344B" w:rsidRPr="004714E9" w:rsidRDefault="0023344B" w:rsidP="0023344B">
            <w:pPr>
              <w:jc w:val="center"/>
              <w:rPr>
                <w:lang w:val="ro-RO"/>
              </w:rPr>
            </w:pPr>
          </w:p>
        </w:tc>
        <w:tc>
          <w:tcPr>
            <w:tcW w:w="971" w:type="dxa"/>
            <w:vAlign w:val="center"/>
          </w:tcPr>
          <w:p w:rsidR="0023344B" w:rsidRPr="004714E9" w:rsidRDefault="0023344B" w:rsidP="0023344B">
            <w:pPr>
              <w:jc w:val="center"/>
              <w:rPr>
                <w:lang w:val="ro-RO"/>
              </w:rPr>
            </w:pPr>
          </w:p>
        </w:tc>
        <w:tc>
          <w:tcPr>
            <w:tcW w:w="788" w:type="dxa"/>
            <w:vAlign w:val="center"/>
          </w:tcPr>
          <w:p w:rsidR="0023344B" w:rsidRPr="004714E9" w:rsidRDefault="0023344B" w:rsidP="0023344B">
            <w:pPr>
              <w:jc w:val="center"/>
              <w:rPr>
                <w:lang w:val="ro-RO"/>
              </w:rPr>
            </w:pPr>
          </w:p>
        </w:tc>
        <w:tc>
          <w:tcPr>
            <w:tcW w:w="681" w:type="dxa"/>
            <w:vAlign w:val="center"/>
          </w:tcPr>
          <w:p w:rsidR="0023344B" w:rsidRPr="004714E9" w:rsidRDefault="0023344B" w:rsidP="0023344B">
            <w:pPr>
              <w:jc w:val="center"/>
              <w:rPr>
                <w:lang w:val="ro-RO"/>
              </w:rPr>
            </w:pPr>
          </w:p>
        </w:tc>
        <w:tc>
          <w:tcPr>
            <w:tcW w:w="660"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467"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017" w:type="dxa"/>
          </w:tcPr>
          <w:p w:rsidR="0023344B" w:rsidRPr="004714E9" w:rsidRDefault="0023344B" w:rsidP="0023344B">
            <w:pPr>
              <w:jc w:val="center"/>
              <w:rPr>
                <w:lang w:val="ro-RO"/>
              </w:rPr>
            </w:pPr>
          </w:p>
        </w:tc>
        <w:tc>
          <w:tcPr>
            <w:tcW w:w="379"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r>
      <w:tr w:rsidR="00BA4C0A" w:rsidRPr="004714E9" w:rsidTr="00BA4C0A">
        <w:trPr>
          <w:jc w:val="center"/>
        </w:trPr>
        <w:tc>
          <w:tcPr>
            <w:tcW w:w="516" w:type="dxa"/>
            <w:vAlign w:val="center"/>
          </w:tcPr>
          <w:p w:rsidR="0023344B" w:rsidRPr="004714E9" w:rsidRDefault="0023344B" w:rsidP="0023344B">
            <w:pPr>
              <w:jc w:val="center"/>
              <w:rPr>
                <w:lang w:val="ro-RO"/>
              </w:rPr>
            </w:pPr>
            <w:r w:rsidRPr="004714E9">
              <w:rPr>
                <w:lang w:val="ro-RO"/>
              </w:rPr>
              <w:t>....</w:t>
            </w:r>
          </w:p>
        </w:tc>
        <w:tc>
          <w:tcPr>
            <w:tcW w:w="1229" w:type="dxa"/>
            <w:vAlign w:val="center"/>
          </w:tcPr>
          <w:p w:rsidR="0023344B" w:rsidRPr="004714E9" w:rsidRDefault="0023344B" w:rsidP="0023344B">
            <w:pPr>
              <w:jc w:val="center"/>
              <w:rPr>
                <w:lang w:val="ro-RO"/>
              </w:rPr>
            </w:pPr>
            <w:r w:rsidRPr="004714E9">
              <w:rPr>
                <w:lang w:val="ro-RO"/>
              </w:rPr>
              <w:t>.....</w:t>
            </w:r>
          </w:p>
        </w:tc>
        <w:tc>
          <w:tcPr>
            <w:tcW w:w="1051" w:type="dxa"/>
            <w:vAlign w:val="center"/>
          </w:tcPr>
          <w:p w:rsidR="0023344B" w:rsidRPr="004714E9" w:rsidRDefault="0023344B" w:rsidP="0023344B">
            <w:pPr>
              <w:jc w:val="center"/>
              <w:rPr>
                <w:lang w:val="ro-RO"/>
              </w:rPr>
            </w:pPr>
          </w:p>
        </w:tc>
        <w:tc>
          <w:tcPr>
            <w:tcW w:w="971" w:type="dxa"/>
            <w:vAlign w:val="center"/>
          </w:tcPr>
          <w:p w:rsidR="0023344B" w:rsidRPr="004714E9" w:rsidRDefault="0023344B" w:rsidP="0023344B">
            <w:pPr>
              <w:jc w:val="center"/>
              <w:rPr>
                <w:lang w:val="ro-RO"/>
              </w:rPr>
            </w:pPr>
          </w:p>
        </w:tc>
        <w:tc>
          <w:tcPr>
            <w:tcW w:w="788" w:type="dxa"/>
            <w:vAlign w:val="center"/>
          </w:tcPr>
          <w:p w:rsidR="0023344B" w:rsidRPr="004714E9" w:rsidRDefault="0023344B" w:rsidP="0023344B">
            <w:pPr>
              <w:jc w:val="center"/>
              <w:rPr>
                <w:lang w:val="ro-RO"/>
              </w:rPr>
            </w:pPr>
          </w:p>
        </w:tc>
        <w:tc>
          <w:tcPr>
            <w:tcW w:w="681" w:type="dxa"/>
            <w:vAlign w:val="center"/>
          </w:tcPr>
          <w:p w:rsidR="0023344B" w:rsidRPr="004714E9" w:rsidRDefault="0023344B" w:rsidP="0023344B">
            <w:pPr>
              <w:jc w:val="center"/>
              <w:rPr>
                <w:lang w:val="ro-RO"/>
              </w:rPr>
            </w:pPr>
          </w:p>
        </w:tc>
        <w:tc>
          <w:tcPr>
            <w:tcW w:w="660"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467"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017" w:type="dxa"/>
          </w:tcPr>
          <w:p w:rsidR="0023344B" w:rsidRPr="004714E9" w:rsidRDefault="0023344B" w:rsidP="0023344B">
            <w:pPr>
              <w:jc w:val="center"/>
              <w:rPr>
                <w:lang w:val="ro-RO"/>
              </w:rPr>
            </w:pPr>
          </w:p>
        </w:tc>
        <w:tc>
          <w:tcPr>
            <w:tcW w:w="379"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r>
      <w:tr w:rsidR="00BA4C0A" w:rsidRPr="004714E9" w:rsidTr="00BA4C0A">
        <w:trPr>
          <w:jc w:val="center"/>
        </w:trPr>
        <w:tc>
          <w:tcPr>
            <w:tcW w:w="516" w:type="dxa"/>
            <w:vAlign w:val="center"/>
          </w:tcPr>
          <w:p w:rsidR="0023344B" w:rsidRPr="004714E9" w:rsidRDefault="0023344B" w:rsidP="0023344B">
            <w:pPr>
              <w:jc w:val="center"/>
              <w:rPr>
                <w:lang w:val="ro-RO"/>
              </w:rPr>
            </w:pPr>
            <w:r w:rsidRPr="004714E9">
              <w:rPr>
                <w:lang w:val="ro-RO"/>
              </w:rPr>
              <w:t>n.</w:t>
            </w:r>
          </w:p>
        </w:tc>
        <w:tc>
          <w:tcPr>
            <w:tcW w:w="1229" w:type="dxa"/>
            <w:vAlign w:val="center"/>
          </w:tcPr>
          <w:p w:rsidR="0023344B" w:rsidRPr="004714E9" w:rsidRDefault="0023344B" w:rsidP="0023344B">
            <w:pPr>
              <w:jc w:val="center"/>
              <w:rPr>
                <w:lang w:val="ro-RO"/>
              </w:rPr>
            </w:pPr>
            <w:r w:rsidRPr="004714E9">
              <w:rPr>
                <w:lang w:val="ro-RO"/>
              </w:rPr>
              <w:t xml:space="preserve">(anul </w:t>
            </w:r>
            <w:r>
              <w:rPr>
                <w:lang w:val="ro-RO"/>
              </w:rPr>
              <w:t>precedent</w:t>
            </w:r>
            <w:r w:rsidRPr="004714E9">
              <w:rPr>
                <w:lang w:val="ro-RO"/>
              </w:rPr>
              <w:t>)</w:t>
            </w:r>
          </w:p>
        </w:tc>
        <w:tc>
          <w:tcPr>
            <w:tcW w:w="1051" w:type="dxa"/>
            <w:vAlign w:val="center"/>
          </w:tcPr>
          <w:p w:rsidR="0023344B" w:rsidRPr="004714E9" w:rsidRDefault="0023344B" w:rsidP="0023344B">
            <w:pPr>
              <w:jc w:val="center"/>
              <w:rPr>
                <w:lang w:val="ro-RO"/>
              </w:rPr>
            </w:pPr>
          </w:p>
        </w:tc>
        <w:tc>
          <w:tcPr>
            <w:tcW w:w="971" w:type="dxa"/>
            <w:vAlign w:val="center"/>
          </w:tcPr>
          <w:p w:rsidR="0023344B" w:rsidRPr="004714E9" w:rsidRDefault="0023344B" w:rsidP="0023344B">
            <w:pPr>
              <w:jc w:val="center"/>
              <w:rPr>
                <w:lang w:val="ro-RO"/>
              </w:rPr>
            </w:pPr>
          </w:p>
        </w:tc>
        <w:tc>
          <w:tcPr>
            <w:tcW w:w="788" w:type="dxa"/>
            <w:vAlign w:val="center"/>
          </w:tcPr>
          <w:p w:rsidR="0023344B" w:rsidRPr="004714E9" w:rsidRDefault="0023344B" w:rsidP="0023344B">
            <w:pPr>
              <w:jc w:val="center"/>
              <w:rPr>
                <w:lang w:val="ro-RO"/>
              </w:rPr>
            </w:pPr>
          </w:p>
        </w:tc>
        <w:tc>
          <w:tcPr>
            <w:tcW w:w="681" w:type="dxa"/>
            <w:vAlign w:val="center"/>
          </w:tcPr>
          <w:p w:rsidR="0023344B" w:rsidRPr="004714E9" w:rsidRDefault="0023344B" w:rsidP="0023344B">
            <w:pPr>
              <w:jc w:val="center"/>
              <w:rPr>
                <w:lang w:val="ro-RO"/>
              </w:rPr>
            </w:pPr>
          </w:p>
        </w:tc>
        <w:tc>
          <w:tcPr>
            <w:tcW w:w="660"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467"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1017" w:type="dxa"/>
          </w:tcPr>
          <w:p w:rsidR="0023344B" w:rsidRPr="004714E9" w:rsidRDefault="0023344B" w:rsidP="0023344B">
            <w:pPr>
              <w:jc w:val="center"/>
              <w:rPr>
                <w:lang w:val="ro-RO"/>
              </w:rPr>
            </w:pPr>
          </w:p>
        </w:tc>
        <w:tc>
          <w:tcPr>
            <w:tcW w:w="379" w:type="dxa"/>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vAlign w:val="center"/>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c>
          <w:tcPr>
            <w:tcW w:w="698" w:type="dxa"/>
          </w:tcPr>
          <w:p w:rsidR="0023344B" w:rsidRPr="004714E9" w:rsidRDefault="0023344B" w:rsidP="0023344B">
            <w:pPr>
              <w:jc w:val="center"/>
              <w:rPr>
                <w:lang w:val="ro-RO"/>
              </w:rPr>
            </w:pPr>
          </w:p>
        </w:tc>
      </w:tr>
    </w:tbl>
    <w:p w:rsidR="00676C9C" w:rsidRPr="004714E9" w:rsidRDefault="00676C9C" w:rsidP="00676C9C">
      <w:pPr>
        <w:jc w:val="both"/>
        <w:rPr>
          <w:lang w:val="ro-RO"/>
        </w:rPr>
      </w:pPr>
    </w:p>
    <w:p w:rsidR="00676C9C" w:rsidRPr="004714E9" w:rsidRDefault="00676C9C" w:rsidP="00676C9C">
      <w:pPr>
        <w:jc w:val="both"/>
        <w:rPr>
          <w:lang w:val="ro-RO"/>
        </w:rPr>
      </w:pPr>
      <w:r w:rsidRPr="004714E9">
        <w:rPr>
          <w:lang w:val="ro-RO"/>
        </w:rPr>
        <w:t>Notă:</w:t>
      </w:r>
    </w:p>
    <w:p w:rsidR="00676C9C" w:rsidRDefault="006946DF" w:rsidP="008106A9">
      <w:pPr>
        <w:pStyle w:val="ListParagraph"/>
        <w:numPr>
          <w:ilvl w:val="0"/>
          <w:numId w:val="38"/>
        </w:numPr>
        <w:jc w:val="both"/>
        <w:rPr>
          <w:lang w:val="ro-RO"/>
        </w:rPr>
      </w:pPr>
      <w:r w:rsidRPr="008106A9">
        <w:rPr>
          <w:lang w:val="ro-RO"/>
        </w:rPr>
        <w:t xml:space="preserve">Anul </w:t>
      </w:r>
      <w:r w:rsidR="00676C9C" w:rsidRPr="008106A9">
        <w:rPr>
          <w:lang w:val="ro-RO"/>
        </w:rPr>
        <w:t xml:space="preserve">PIF – </w:t>
      </w:r>
      <w:r w:rsidRPr="008106A9">
        <w:rPr>
          <w:lang w:val="ro-RO"/>
        </w:rPr>
        <w:t>anul</w:t>
      </w:r>
      <w:r w:rsidR="00676C9C" w:rsidRPr="008106A9">
        <w:rPr>
          <w:lang w:val="ro-RO"/>
        </w:rPr>
        <w:t xml:space="preserve"> puner</w:t>
      </w:r>
      <w:r w:rsidRPr="008106A9">
        <w:rPr>
          <w:lang w:val="ro-RO"/>
        </w:rPr>
        <w:t>ii</w:t>
      </w:r>
      <w:r w:rsidR="00676C9C" w:rsidRPr="008106A9">
        <w:rPr>
          <w:lang w:val="ro-RO"/>
        </w:rPr>
        <w:t xml:space="preserve"> în func</w:t>
      </w:r>
      <w:r w:rsidR="004714E9" w:rsidRPr="008106A9">
        <w:rPr>
          <w:lang w:val="ro-RO"/>
        </w:rPr>
        <w:t>ț</w:t>
      </w:r>
      <w:r w:rsidR="00676C9C" w:rsidRPr="008106A9">
        <w:rPr>
          <w:lang w:val="ro-RO"/>
        </w:rPr>
        <w:t xml:space="preserve">iune </w:t>
      </w:r>
      <w:r w:rsidR="0003780A">
        <w:rPr>
          <w:lang w:val="ro-RO"/>
        </w:rPr>
        <w:t>prevăzut în Procesul V</w:t>
      </w:r>
      <w:r w:rsidR="008106A9" w:rsidRPr="008106A9">
        <w:rPr>
          <w:lang w:val="ro-RO"/>
        </w:rPr>
        <w:t>erbal de punere în funcțiune</w:t>
      </w:r>
    </w:p>
    <w:p w:rsidR="008106A9" w:rsidRPr="008106A9" w:rsidRDefault="008106A9" w:rsidP="008106A9">
      <w:pPr>
        <w:pStyle w:val="ListParagraph"/>
        <w:numPr>
          <w:ilvl w:val="0"/>
          <w:numId w:val="38"/>
        </w:numPr>
        <w:jc w:val="both"/>
        <w:rPr>
          <w:lang w:val="ro-RO"/>
        </w:rPr>
      </w:pPr>
      <w:r>
        <w:rPr>
          <w:lang w:val="ro-RO"/>
        </w:rPr>
        <w:t>Se includ și magistralele directe</w:t>
      </w:r>
    </w:p>
    <w:p w:rsidR="00676C9C" w:rsidRPr="004714E9" w:rsidRDefault="00676C9C" w:rsidP="00676C9C">
      <w:pPr>
        <w:jc w:val="both"/>
        <w:rPr>
          <w:lang w:val="ro-RO"/>
        </w:rPr>
      </w:pPr>
    </w:p>
    <w:p w:rsidR="00676C9C" w:rsidRPr="004714E9" w:rsidRDefault="00676C9C" w:rsidP="00676C9C">
      <w:pPr>
        <w:jc w:val="both"/>
        <w:rPr>
          <w:lang w:val="ro-RO"/>
        </w:rPr>
      </w:pPr>
      <w:r w:rsidRPr="004714E9">
        <w:rPr>
          <w:lang w:val="ro-RO"/>
        </w:rPr>
        <w:lastRenderedPageBreak/>
        <w:t>Reprezentantul legal al solicitantului,    .....................................................</w:t>
      </w:r>
    </w:p>
    <w:p w:rsidR="008439B8" w:rsidRPr="004714E9" w:rsidRDefault="00676C9C" w:rsidP="009E32F4">
      <w:pPr>
        <w:jc w:val="both"/>
        <w:rPr>
          <w:lang w:val="ro-RO"/>
        </w:rPr>
      </w:pPr>
      <w:r w:rsidRPr="004714E9">
        <w:rPr>
          <w:lang w:val="ro-RO"/>
        </w:rPr>
        <w:t xml:space="preserve">(numele </w:t>
      </w:r>
      <w:r w:rsidR="001C6C14" w:rsidRPr="004714E9">
        <w:rPr>
          <w:lang w:val="ro-RO"/>
        </w:rPr>
        <w:t>ș</w:t>
      </w:r>
      <w:r w:rsidRPr="004714E9">
        <w:rPr>
          <w:lang w:val="ro-RO"/>
        </w:rPr>
        <w:t>i prenumele în clar, semnătura)</w:t>
      </w:r>
    </w:p>
    <w:sectPr w:rsidR="008439B8" w:rsidRPr="004714E9" w:rsidSect="001C6C14">
      <w:pgSz w:w="15840" w:h="12240" w:orient="landscape"/>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C00" w:rsidRDefault="000D6C00" w:rsidP="007C14D3">
      <w:r>
        <w:separator/>
      </w:r>
    </w:p>
  </w:endnote>
  <w:endnote w:type="continuationSeparator" w:id="0">
    <w:p w:rsidR="000D6C00" w:rsidRDefault="000D6C00" w:rsidP="007C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060360"/>
      <w:docPartObj>
        <w:docPartGallery w:val="Page Numbers (Bottom of Page)"/>
        <w:docPartUnique/>
      </w:docPartObj>
    </w:sdtPr>
    <w:sdtEndPr/>
    <w:sdtContent>
      <w:sdt>
        <w:sdtPr>
          <w:id w:val="283318641"/>
          <w:docPartObj>
            <w:docPartGallery w:val="Page Numbers (Top of Page)"/>
            <w:docPartUnique/>
          </w:docPartObj>
        </w:sdtPr>
        <w:sdtEndPr/>
        <w:sdtContent>
          <w:p w:rsidR="000D6C00" w:rsidRDefault="000D6C00">
            <w:pPr>
              <w:pStyle w:val="Footer"/>
              <w:jc w:val="right"/>
            </w:pPr>
            <w:r>
              <w:t xml:space="preserve"> </w:t>
            </w:r>
            <w:r>
              <w:rPr>
                <w:b/>
                <w:bCs/>
              </w:rPr>
              <w:fldChar w:fldCharType="begin"/>
            </w:r>
            <w:r>
              <w:rPr>
                <w:b/>
                <w:bCs/>
              </w:rPr>
              <w:instrText xml:space="preserve"> PAGE </w:instrText>
            </w:r>
            <w:r>
              <w:rPr>
                <w:b/>
                <w:bCs/>
              </w:rPr>
              <w:fldChar w:fldCharType="separate"/>
            </w:r>
            <w:r w:rsidR="00F12908">
              <w:rPr>
                <w:b/>
                <w:bCs/>
                <w:noProof/>
              </w:rPr>
              <w:t>8</w:t>
            </w:r>
            <w:r>
              <w:rPr>
                <w:b/>
                <w:bCs/>
              </w:rPr>
              <w:fldChar w:fldCharType="end"/>
            </w:r>
            <w:r>
              <w:t xml:space="preserve"> / </w:t>
            </w:r>
            <w:r>
              <w:rPr>
                <w:b/>
                <w:bCs/>
              </w:rPr>
              <w:fldChar w:fldCharType="begin"/>
            </w:r>
            <w:r>
              <w:rPr>
                <w:b/>
                <w:bCs/>
              </w:rPr>
              <w:instrText xml:space="preserve"> NUMPAGES  </w:instrText>
            </w:r>
            <w:r>
              <w:rPr>
                <w:b/>
                <w:bCs/>
              </w:rPr>
              <w:fldChar w:fldCharType="separate"/>
            </w:r>
            <w:r w:rsidR="00F12908">
              <w:rPr>
                <w:b/>
                <w:bCs/>
                <w:noProof/>
              </w:rPr>
              <w:t>26</w:t>
            </w:r>
            <w:r>
              <w:rPr>
                <w:b/>
                <w:bCs/>
              </w:rPr>
              <w:fldChar w:fldCharType="end"/>
            </w:r>
          </w:p>
        </w:sdtContent>
      </w:sdt>
    </w:sdtContent>
  </w:sdt>
  <w:p w:rsidR="000D6C00" w:rsidRDefault="000D6C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C00" w:rsidRDefault="000D6C00" w:rsidP="007C14D3">
      <w:r>
        <w:separator/>
      </w:r>
    </w:p>
  </w:footnote>
  <w:footnote w:type="continuationSeparator" w:id="0">
    <w:p w:rsidR="000D6C00" w:rsidRDefault="000D6C00" w:rsidP="007C14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4C11"/>
    <w:multiLevelType w:val="hybridMultilevel"/>
    <w:tmpl w:val="D40C81FE"/>
    <w:lvl w:ilvl="0" w:tplc="85E2A434">
      <w:start w:val="1"/>
      <w:numFmt w:val="upperRoman"/>
      <w:lvlText w:val="Art. %1. -"/>
      <w:lvlJc w:val="left"/>
      <w:pPr>
        <w:ind w:left="720" w:hanging="360"/>
      </w:pPr>
      <w:rPr>
        <w:rFonts w:ascii="Times New Roman" w:hAnsi="Times New Roman"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0297B"/>
    <w:multiLevelType w:val="hybridMultilevel"/>
    <w:tmpl w:val="00C87776"/>
    <w:lvl w:ilvl="0" w:tplc="E42AD8A0">
      <w:start w:val="1"/>
      <w:numFmt w:val="decimal"/>
      <w:lvlText w:val="%1."/>
      <w:lvlJc w:val="left"/>
      <w:pPr>
        <w:ind w:left="720"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0D441457"/>
    <w:multiLevelType w:val="hybridMultilevel"/>
    <w:tmpl w:val="4BE03510"/>
    <w:lvl w:ilvl="0" w:tplc="3954CEC8">
      <w:start w:val="1"/>
      <w:numFmt w:val="decimal"/>
      <w:lvlText w:val="%1."/>
      <w:lvlJc w:val="left"/>
      <w:pPr>
        <w:ind w:left="420" w:hanging="360"/>
      </w:pPr>
      <w:rPr>
        <w:rFonts w:hint="default"/>
      </w:r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3" w15:restartNumberingAfterBreak="0">
    <w:nsid w:val="0D971B90"/>
    <w:multiLevelType w:val="hybridMultilevel"/>
    <w:tmpl w:val="183E88BA"/>
    <w:lvl w:ilvl="0" w:tplc="4DF0698A">
      <w:start w:val="1"/>
      <w:numFmt w:val="lowerRoman"/>
      <w:lvlText w:val="(%1)"/>
      <w:lvlJc w:val="righ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EEF27B2"/>
    <w:multiLevelType w:val="hybridMultilevel"/>
    <w:tmpl w:val="C18481F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0F3339AE"/>
    <w:multiLevelType w:val="hybridMultilevel"/>
    <w:tmpl w:val="C7766E7E"/>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431E7"/>
    <w:multiLevelType w:val="hybridMultilevel"/>
    <w:tmpl w:val="5CCC58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65B01"/>
    <w:multiLevelType w:val="hybridMultilevel"/>
    <w:tmpl w:val="F106FAFE"/>
    <w:lvl w:ilvl="0" w:tplc="4DF0698A">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87131"/>
    <w:multiLevelType w:val="hybridMultilevel"/>
    <w:tmpl w:val="4FE68CD2"/>
    <w:lvl w:ilvl="0" w:tplc="4DF0698A">
      <w:start w:val="1"/>
      <w:numFmt w:val="lowerRoman"/>
      <w:lvlText w:val="(%1)"/>
      <w:lvlJc w:val="righ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9" w15:restartNumberingAfterBreak="0">
    <w:nsid w:val="21DD5CDB"/>
    <w:multiLevelType w:val="hybridMultilevel"/>
    <w:tmpl w:val="62723758"/>
    <w:lvl w:ilvl="0" w:tplc="FFE21396">
      <w:start w:val="1"/>
      <w:numFmt w:val="decimal"/>
      <w:lvlText w:val="%1."/>
      <w:lvlJc w:val="left"/>
      <w:pPr>
        <w:ind w:left="1068" w:hanging="360"/>
      </w:pPr>
      <w:rPr>
        <w:rFonts w:hint="default"/>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0" w15:restartNumberingAfterBreak="0">
    <w:nsid w:val="24034022"/>
    <w:multiLevelType w:val="hybridMultilevel"/>
    <w:tmpl w:val="DE866C1E"/>
    <w:lvl w:ilvl="0" w:tplc="FFE21396">
      <w:start w:val="1"/>
      <w:numFmt w:val="decimal"/>
      <w:lvlText w:val="%1."/>
      <w:lvlJc w:val="left"/>
      <w:pPr>
        <w:ind w:left="1211" w:hanging="360"/>
      </w:pPr>
      <w:rPr>
        <w:rFonts w:hint="default"/>
        <w:b/>
      </w:r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start w:val="1"/>
      <w:numFmt w:val="decimal"/>
      <w:lvlText w:val="%4."/>
      <w:lvlJc w:val="left"/>
      <w:pPr>
        <w:ind w:left="3228" w:hanging="360"/>
      </w:pPr>
    </w:lvl>
    <w:lvl w:ilvl="4" w:tplc="08090019">
      <w:start w:val="1"/>
      <w:numFmt w:val="lowerLetter"/>
      <w:lvlText w:val="%5."/>
      <w:lvlJc w:val="left"/>
      <w:pPr>
        <w:ind w:left="3948" w:hanging="360"/>
      </w:pPr>
    </w:lvl>
    <w:lvl w:ilvl="5" w:tplc="0809001B">
      <w:start w:val="1"/>
      <w:numFmt w:val="lowerRoman"/>
      <w:lvlText w:val="%6."/>
      <w:lvlJc w:val="right"/>
      <w:pPr>
        <w:ind w:left="4668" w:hanging="180"/>
      </w:pPr>
    </w:lvl>
    <w:lvl w:ilvl="6" w:tplc="0809000F">
      <w:start w:val="1"/>
      <w:numFmt w:val="decimal"/>
      <w:lvlText w:val="%7."/>
      <w:lvlJc w:val="left"/>
      <w:pPr>
        <w:ind w:left="5388" w:hanging="360"/>
      </w:pPr>
    </w:lvl>
    <w:lvl w:ilvl="7" w:tplc="08090019">
      <w:start w:val="1"/>
      <w:numFmt w:val="lowerLetter"/>
      <w:lvlText w:val="%8."/>
      <w:lvlJc w:val="left"/>
      <w:pPr>
        <w:ind w:left="6108" w:hanging="360"/>
      </w:pPr>
    </w:lvl>
    <w:lvl w:ilvl="8" w:tplc="0809001B">
      <w:start w:val="1"/>
      <w:numFmt w:val="lowerRoman"/>
      <w:lvlText w:val="%9."/>
      <w:lvlJc w:val="right"/>
      <w:pPr>
        <w:ind w:left="6828" w:hanging="180"/>
      </w:pPr>
    </w:lvl>
  </w:abstractNum>
  <w:abstractNum w:abstractNumId="11" w15:restartNumberingAfterBreak="0">
    <w:nsid w:val="28C96B3C"/>
    <w:multiLevelType w:val="hybridMultilevel"/>
    <w:tmpl w:val="49300DFE"/>
    <w:lvl w:ilvl="0" w:tplc="4DF0698A">
      <w:start w:val="1"/>
      <w:numFmt w:val="lowerRoman"/>
      <w:lvlText w:val="(%1)"/>
      <w:lvlJc w:val="righ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28DF2D28"/>
    <w:multiLevelType w:val="hybridMultilevel"/>
    <w:tmpl w:val="2BD4D536"/>
    <w:lvl w:ilvl="0" w:tplc="4DF069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8704D7"/>
    <w:multiLevelType w:val="hybridMultilevel"/>
    <w:tmpl w:val="00982E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94565F"/>
    <w:multiLevelType w:val="hybridMultilevel"/>
    <w:tmpl w:val="54302E68"/>
    <w:lvl w:ilvl="0" w:tplc="6DD034A6">
      <w:start w:val="23"/>
      <w:numFmt w:val="bullet"/>
      <w:lvlText w:val="-"/>
      <w:lvlJc w:val="left"/>
      <w:pPr>
        <w:ind w:left="720" w:hanging="360"/>
      </w:pPr>
      <w:rPr>
        <w:rFonts w:ascii="Times New Roman" w:eastAsiaTheme="minorHAnsi" w:hAnsi="Times New Roman" w:cs="Times New Roman" w:hint="default"/>
      </w:rPr>
    </w:lvl>
    <w:lvl w:ilvl="1" w:tplc="BF52511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37E3D"/>
    <w:multiLevelType w:val="hybridMultilevel"/>
    <w:tmpl w:val="2286B6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75373"/>
    <w:multiLevelType w:val="hybridMultilevel"/>
    <w:tmpl w:val="3E7C9148"/>
    <w:lvl w:ilvl="0" w:tplc="0809001B">
      <w:start w:val="1"/>
      <w:numFmt w:val="lowerRoman"/>
      <w:lvlText w:val="%1."/>
      <w:lvlJc w:val="righ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7" w15:restartNumberingAfterBreak="0">
    <w:nsid w:val="39FD6D7E"/>
    <w:multiLevelType w:val="hybridMultilevel"/>
    <w:tmpl w:val="E190E4D0"/>
    <w:lvl w:ilvl="0" w:tplc="4DF0698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A465B16"/>
    <w:multiLevelType w:val="hybridMultilevel"/>
    <w:tmpl w:val="C18481F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3B47624A"/>
    <w:multiLevelType w:val="hybridMultilevel"/>
    <w:tmpl w:val="944A7860"/>
    <w:lvl w:ilvl="0" w:tplc="4DF069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237D28"/>
    <w:multiLevelType w:val="hybridMultilevel"/>
    <w:tmpl w:val="F74602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0F2B1A"/>
    <w:multiLevelType w:val="hybridMultilevel"/>
    <w:tmpl w:val="F86259A0"/>
    <w:lvl w:ilvl="0" w:tplc="8058472C">
      <w:start w:val="1"/>
      <w:numFmt w:val="decimal"/>
      <w:lvlText w:val="%1."/>
      <w:lvlJc w:val="left"/>
      <w:pPr>
        <w:ind w:left="1020" w:hanging="360"/>
      </w:pPr>
      <w:rPr>
        <w:rFonts w:hint="default"/>
      </w:rPr>
    </w:lvl>
    <w:lvl w:ilvl="1" w:tplc="04180019">
      <w:start w:val="1"/>
      <w:numFmt w:val="lowerLetter"/>
      <w:lvlText w:val="%2."/>
      <w:lvlJc w:val="left"/>
      <w:pPr>
        <w:ind w:left="1740" w:hanging="360"/>
      </w:pPr>
    </w:lvl>
    <w:lvl w:ilvl="2" w:tplc="0418001B">
      <w:start w:val="1"/>
      <w:numFmt w:val="lowerRoman"/>
      <w:lvlText w:val="%3."/>
      <w:lvlJc w:val="right"/>
      <w:pPr>
        <w:ind w:left="2460" w:hanging="180"/>
      </w:pPr>
    </w:lvl>
    <w:lvl w:ilvl="3" w:tplc="0418000F">
      <w:start w:val="1"/>
      <w:numFmt w:val="decimal"/>
      <w:lvlText w:val="%4."/>
      <w:lvlJc w:val="left"/>
      <w:pPr>
        <w:ind w:left="3180" w:hanging="360"/>
      </w:pPr>
    </w:lvl>
    <w:lvl w:ilvl="4" w:tplc="04180019">
      <w:start w:val="1"/>
      <w:numFmt w:val="lowerLetter"/>
      <w:lvlText w:val="%5."/>
      <w:lvlJc w:val="left"/>
      <w:pPr>
        <w:ind w:left="3900" w:hanging="360"/>
      </w:pPr>
    </w:lvl>
    <w:lvl w:ilvl="5" w:tplc="0418001B">
      <w:start w:val="1"/>
      <w:numFmt w:val="lowerRoman"/>
      <w:lvlText w:val="%6."/>
      <w:lvlJc w:val="right"/>
      <w:pPr>
        <w:ind w:left="4620" w:hanging="180"/>
      </w:pPr>
    </w:lvl>
    <w:lvl w:ilvl="6" w:tplc="0418000F">
      <w:start w:val="1"/>
      <w:numFmt w:val="decimal"/>
      <w:lvlText w:val="%7."/>
      <w:lvlJc w:val="left"/>
      <w:pPr>
        <w:ind w:left="5340" w:hanging="360"/>
      </w:pPr>
    </w:lvl>
    <w:lvl w:ilvl="7" w:tplc="04180019">
      <w:start w:val="1"/>
      <w:numFmt w:val="lowerLetter"/>
      <w:lvlText w:val="%8."/>
      <w:lvlJc w:val="left"/>
      <w:pPr>
        <w:ind w:left="6060" w:hanging="360"/>
      </w:pPr>
    </w:lvl>
    <w:lvl w:ilvl="8" w:tplc="0418001B">
      <w:start w:val="1"/>
      <w:numFmt w:val="lowerRoman"/>
      <w:lvlText w:val="%9."/>
      <w:lvlJc w:val="right"/>
      <w:pPr>
        <w:ind w:left="6780" w:hanging="180"/>
      </w:pPr>
    </w:lvl>
  </w:abstractNum>
  <w:abstractNum w:abstractNumId="22" w15:restartNumberingAfterBreak="0">
    <w:nsid w:val="451B577C"/>
    <w:multiLevelType w:val="hybridMultilevel"/>
    <w:tmpl w:val="9F38937E"/>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ED0293"/>
    <w:multiLevelType w:val="hybridMultilevel"/>
    <w:tmpl w:val="D67C09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87650"/>
    <w:multiLevelType w:val="hybridMultilevel"/>
    <w:tmpl w:val="0E8C8B36"/>
    <w:lvl w:ilvl="0" w:tplc="0418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5" w15:restartNumberingAfterBreak="0">
    <w:nsid w:val="4EE855D4"/>
    <w:multiLevelType w:val="hybridMultilevel"/>
    <w:tmpl w:val="49300DFE"/>
    <w:lvl w:ilvl="0" w:tplc="4DF0698A">
      <w:start w:val="1"/>
      <w:numFmt w:val="lowerRoman"/>
      <w:lvlText w:val="(%1)"/>
      <w:lvlJc w:val="righ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500920AB"/>
    <w:multiLevelType w:val="hybridMultilevel"/>
    <w:tmpl w:val="E190E4D0"/>
    <w:lvl w:ilvl="0" w:tplc="4DF0698A">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38D1733"/>
    <w:multiLevelType w:val="hybridMultilevel"/>
    <w:tmpl w:val="944A7860"/>
    <w:lvl w:ilvl="0" w:tplc="4DF069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1554C"/>
    <w:multiLevelType w:val="hybridMultilevel"/>
    <w:tmpl w:val="0E8C8B36"/>
    <w:lvl w:ilvl="0" w:tplc="0418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5C7829F5"/>
    <w:multiLevelType w:val="hybridMultilevel"/>
    <w:tmpl w:val="11AC75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CC25CB"/>
    <w:multiLevelType w:val="hybridMultilevel"/>
    <w:tmpl w:val="122ED4F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63684FC4"/>
    <w:multiLevelType w:val="hybridMultilevel"/>
    <w:tmpl w:val="9C04B8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7085D9C"/>
    <w:multiLevelType w:val="hybridMultilevel"/>
    <w:tmpl w:val="ECD2D2F8"/>
    <w:lvl w:ilvl="0" w:tplc="4DF069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3B7BFC"/>
    <w:multiLevelType w:val="hybridMultilevel"/>
    <w:tmpl w:val="E048EA0A"/>
    <w:lvl w:ilvl="0" w:tplc="0EEA98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167C6E"/>
    <w:multiLevelType w:val="hybridMultilevel"/>
    <w:tmpl w:val="944A7860"/>
    <w:lvl w:ilvl="0" w:tplc="4DF0698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B23F3F"/>
    <w:multiLevelType w:val="hybridMultilevel"/>
    <w:tmpl w:val="1584A5CE"/>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6" w15:restartNumberingAfterBreak="0">
    <w:nsid w:val="77C17DB4"/>
    <w:multiLevelType w:val="hybridMultilevel"/>
    <w:tmpl w:val="A93A9CA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79AA542A"/>
    <w:multiLevelType w:val="hybridMultilevel"/>
    <w:tmpl w:val="49300DFE"/>
    <w:lvl w:ilvl="0" w:tplc="4DF0698A">
      <w:start w:val="1"/>
      <w:numFmt w:val="lowerRoman"/>
      <w:lvlText w:val="(%1)"/>
      <w:lvlJc w:val="righ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1"/>
  </w:num>
  <w:num w:numId="4">
    <w:abstractNumId w:val="18"/>
  </w:num>
  <w:num w:numId="5">
    <w:abstractNumId w:val="1"/>
  </w:num>
  <w:num w:numId="6">
    <w:abstractNumId w:val="4"/>
  </w:num>
  <w:num w:numId="7">
    <w:abstractNumId w:val="30"/>
  </w:num>
  <w:num w:numId="8">
    <w:abstractNumId w:val="36"/>
  </w:num>
  <w:num w:numId="9">
    <w:abstractNumId w:val="10"/>
  </w:num>
  <w:num w:numId="10">
    <w:abstractNumId w:val="16"/>
  </w:num>
  <w:num w:numId="11">
    <w:abstractNumId w:val="14"/>
  </w:num>
  <w:num w:numId="12">
    <w:abstractNumId w:val="6"/>
  </w:num>
  <w:num w:numId="13">
    <w:abstractNumId w:val="15"/>
  </w:num>
  <w:num w:numId="14">
    <w:abstractNumId w:val="35"/>
  </w:num>
  <w:num w:numId="15">
    <w:abstractNumId w:val="28"/>
  </w:num>
  <w:num w:numId="16">
    <w:abstractNumId w:val="13"/>
  </w:num>
  <w:num w:numId="17">
    <w:abstractNumId w:val="32"/>
  </w:num>
  <w:num w:numId="18">
    <w:abstractNumId w:val="26"/>
  </w:num>
  <w:num w:numId="19">
    <w:abstractNumId w:val="5"/>
  </w:num>
  <w:num w:numId="20">
    <w:abstractNumId w:val="7"/>
  </w:num>
  <w:num w:numId="21">
    <w:abstractNumId w:val="11"/>
  </w:num>
  <w:num w:numId="22">
    <w:abstractNumId w:val="37"/>
  </w:num>
  <w:num w:numId="23">
    <w:abstractNumId w:val="25"/>
  </w:num>
  <w:num w:numId="24">
    <w:abstractNumId w:val="17"/>
  </w:num>
  <w:num w:numId="25">
    <w:abstractNumId w:val="20"/>
  </w:num>
  <w:num w:numId="26">
    <w:abstractNumId w:val="24"/>
  </w:num>
  <w:num w:numId="27">
    <w:abstractNumId w:val="23"/>
  </w:num>
  <w:num w:numId="28">
    <w:abstractNumId w:val="31"/>
  </w:num>
  <w:num w:numId="29">
    <w:abstractNumId w:val="3"/>
  </w:num>
  <w:num w:numId="30">
    <w:abstractNumId w:val="12"/>
  </w:num>
  <w:num w:numId="31">
    <w:abstractNumId w:val="8"/>
  </w:num>
  <w:num w:numId="32">
    <w:abstractNumId w:val="34"/>
  </w:num>
  <w:num w:numId="33">
    <w:abstractNumId w:val="22"/>
  </w:num>
  <w:num w:numId="34">
    <w:abstractNumId w:val="19"/>
  </w:num>
  <w:num w:numId="35">
    <w:abstractNumId w:val="29"/>
  </w:num>
  <w:num w:numId="36">
    <w:abstractNumId w:val="9"/>
  </w:num>
  <w:num w:numId="37">
    <w:abstractNumId w:val="0"/>
  </w:num>
  <w:num w:numId="38">
    <w:abstractNumId w:val="3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C"/>
    <w:rsid w:val="00000EAC"/>
    <w:rsid w:val="000032CD"/>
    <w:rsid w:val="00006F26"/>
    <w:rsid w:val="00007234"/>
    <w:rsid w:val="00025A78"/>
    <w:rsid w:val="0002644F"/>
    <w:rsid w:val="0003780A"/>
    <w:rsid w:val="0003791B"/>
    <w:rsid w:val="00041E6C"/>
    <w:rsid w:val="00050322"/>
    <w:rsid w:val="00052BC9"/>
    <w:rsid w:val="00054287"/>
    <w:rsid w:val="00055E51"/>
    <w:rsid w:val="00074D53"/>
    <w:rsid w:val="000817D3"/>
    <w:rsid w:val="000A5F08"/>
    <w:rsid w:val="000B1D58"/>
    <w:rsid w:val="000C2BD7"/>
    <w:rsid w:val="000C4CE5"/>
    <w:rsid w:val="000C50F6"/>
    <w:rsid w:val="000C5250"/>
    <w:rsid w:val="000C5B94"/>
    <w:rsid w:val="000D6BE8"/>
    <w:rsid w:val="000D6C00"/>
    <w:rsid w:val="000E3C1C"/>
    <w:rsid w:val="000F07BD"/>
    <w:rsid w:val="000F2993"/>
    <w:rsid w:val="000F29B9"/>
    <w:rsid w:val="000F63AC"/>
    <w:rsid w:val="000F65BD"/>
    <w:rsid w:val="000F66D0"/>
    <w:rsid w:val="000F7B9A"/>
    <w:rsid w:val="001018C5"/>
    <w:rsid w:val="001113C9"/>
    <w:rsid w:val="0011279A"/>
    <w:rsid w:val="00113E38"/>
    <w:rsid w:val="00114C1B"/>
    <w:rsid w:val="00116813"/>
    <w:rsid w:val="001244D9"/>
    <w:rsid w:val="001262D8"/>
    <w:rsid w:val="001305A8"/>
    <w:rsid w:val="00131599"/>
    <w:rsid w:val="00132D17"/>
    <w:rsid w:val="001403A2"/>
    <w:rsid w:val="0014547A"/>
    <w:rsid w:val="00150B3B"/>
    <w:rsid w:val="00164973"/>
    <w:rsid w:val="001708A9"/>
    <w:rsid w:val="00171FA0"/>
    <w:rsid w:val="001728BB"/>
    <w:rsid w:val="00173A13"/>
    <w:rsid w:val="00173AC4"/>
    <w:rsid w:val="00173B3A"/>
    <w:rsid w:val="00177D84"/>
    <w:rsid w:val="00181193"/>
    <w:rsid w:val="001811F9"/>
    <w:rsid w:val="001816A1"/>
    <w:rsid w:val="001911C6"/>
    <w:rsid w:val="00194380"/>
    <w:rsid w:val="001A21B4"/>
    <w:rsid w:val="001A5974"/>
    <w:rsid w:val="001A7A05"/>
    <w:rsid w:val="001B0192"/>
    <w:rsid w:val="001B5E4B"/>
    <w:rsid w:val="001C33ED"/>
    <w:rsid w:val="001C6C14"/>
    <w:rsid w:val="001D0102"/>
    <w:rsid w:val="001D4C6A"/>
    <w:rsid w:val="001E0230"/>
    <w:rsid w:val="001E3B1D"/>
    <w:rsid w:val="001F54AC"/>
    <w:rsid w:val="00200E8B"/>
    <w:rsid w:val="00200FC9"/>
    <w:rsid w:val="002035F2"/>
    <w:rsid w:val="00207F85"/>
    <w:rsid w:val="00210E83"/>
    <w:rsid w:val="0021368B"/>
    <w:rsid w:val="00213D45"/>
    <w:rsid w:val="0022412F"/>
    <w:rsid w:val="0022509A"/>
    <w:rsid w:val="002264F8"/>
    <w:rsid w:val="00226818"/>
    <w:rsid w:val="0023344B"/>
    <w:rsid w:val="00233BCE"/>
    <w:rsid w:val="00246C95"/>
    <w:rsid w:val="00256674"/>
    <w:rsid w:val="00264E40"/>
    <w:rsid w:val="00276027"/>
    <w:rsid w:val="00281108"/>
    <w:rsid w:val="00283656"/>
    <w:rsid w:val="002842D0"/>
    <w:rsid w:val="002949DF"/>
    <w:rsid w:val="00294B85"/>
    <w:rsid w:val="0029760F"/>
    <w:rsid w:val="002A385A"/>
    <w:rsid w:val="002B2C3A"/>
    <w:rsid w:val="002B767B"/>
    <w:rsid w:val="002C2924"/>
    <w:rsid w:val="002C53F2"/>
    <w:rsid w:val="002D0C63"/>
    <w:rsid w:val="002D3525"/>
    <w:rsid w:val="002D3E43"/>
    <w:rsid w:val="002D5295"/>
    <w:rsid w:val="002E04D1"/>
    <w:rsid w:val="002E227D"/>
    <w:rsid w:val="002E3C78"/>
    <w:rsid w:val="002E3D18"/>
    <w:rsid w:val="002E57FF"/>
    <w:rsid w:val="002E6D48"/>
    <w:rsid w:val="002F0FD2"/>
    <w:rsid w:val="002F6BBA"/>
    <w:rsid w:val="002F7C72"/>
    <w:rsid w:val="00302DD0"/>
    <w:rsid w:val="00305B5A"/>
    <w:rsid w:val="00310C77"/>
    <w:rsid w:val="00323214"/>
    <w:rsid w:val="00325B89"/>
    <w:rsid w:val="00334836"/>
    <w:rsid w:val="00336850"/>
    <w:rsid w:val="00347151"/>
    <w:rsid w:val="003475FB"/>
    <w:rsid w:val="00350932"/>
    <w:rsid w:val="00351489"/>
    <w:rsid w:val="00351C69"/>
    <w:rsid w:val="003555C8"/>
    <w:rsid w:val="00373A17"/>
    <w:rsid w:val="00377671"/>
    <w:rsid w:val="0038085B"/>
    <w:rsid w:val="00386663"/>
    <w:rsid w:val="003910A2"/>
    <w:rsid w:val="003914E4"/>
    <w:rsid w:val="003916CB"/>
    <w:rsid w:val="00396096"/>
    <w:rsid w:val="003A0368"/>
    <w:rsid w:val="003B686E"/>
    <w:rsid w:val="003B7027"/>
    <w:rsid w:val="003B79E8"/>
    <w:rsid w:val="003C1519"/>
    <w:rsid w:val="003C3982"/>
    <w:rsid w:val="003C3B15"/>
    <w:rsid w:val="003C4BAC"/>
    <w:rsid w:val="003D0E1A"/>
    <w:rsid w:val="003D24A4"/>
    <w:rsid w:val="003D4FC9"/>
    <w:rsid w:val="003E5C40"/>
    <w:rsid w:val="003F16FC"/>
    <w:rsid w:val="003F22C3"/>
    <w:rsid w:val="003F4873"/>
    <w:rsid w:val="003F5A93"/>
    <w:rsid w:val="004047D1"/>
    <w:rsid w:val="00404C28"/>
    <w:rsid w:val="004132A9"/>
    <w:rsid w:val="0041485B"/>
    <w:rsid w:val="00417275"/>
    <w:rsid w:val="00426F4C"/>
    <w:rsid w:val="0043441E"/>
    <w:rsid w:val="00435FCA"/>
    <w:rsid w:val="00436A27"/>
    <w:rsid w:val="00437C24"/>
    <w:rsid w:val="00440332"/>
    <w:rsid w:val="0045204B"/>
    <w:rsid w:val="004635C8"/>
    <w:rsid w:val="0046769E"/>
    <w:rsid w:val="00470629"/>
    <w:rsid w:val="00470AA6"/>
    <w:rsid w:val="0047135D"/>
    <w:rsid w:val="004714E9"/>
    <w:rsid w:val="00480B92"/>
    <w:rsid w:val="00482125"/>
    <w:rsid w:val="00485E87"/>
    <w:rsid w:val="00494F8A"/>
    <w:rsid w:val="004A4055"/>
    <w:rsid w:val="004A6520"/>
    <w:rsid w:val="004B368B"/>
    <w:rsid w:val="004B3A48"/>
    <w:rsid w:val="004B405E"/>
    <w:rsid w:val="004B412C"/>
    <w:rsid w:val="004C0E01"/>
    <w:rsid w:val="004C2887"/>
    <w:rsid w:val="004C3DC5"/>
    <w:rsid w:val="004D169B"/>
    <w:rsid w:val="004D64A7"/>
    <w:rsid w:val="004E0E13"/>
    <w:rsid w:val="004E3AFD"/>
    <w:rsid w:val="004E6C79"/>
    <w:rsid w:val="00502308"/>
    <w:rsid w:val="005031F6"/>
    <w:rsid w:val="00504D7C"/>
    <w:rsid w:val="00506D3B"/>
    <w:rsid w:val="00515966"/>
    <w:rsid w:val="00516F7F"/>
    <w:rsid w:val="00525C67"/>
    <w:rsid w:val="00527838"/>
    <w:rsid w:val="005422AE"/>
    <w:rsid w:val="00546144"/>
    <w:rsid w:val="0055549C"/>
    <w:rsid w:val="0056286A"/>
    <w:rsid w:val="005647FB"/>
    <w:rsid w:val="00564D39"/>
    <w:rsid w:val="0056777C"/>
    <w:rsid w:val="00571161"/>
    <w:rsid w:val="005748A6"/>
    <w:rsid w:val="00581776"/>
    <w:rsid w:val="0058482A"/>
    <w:rsid w:val="005A33E1"/>
    <w:rsid w:val="005A6F05"/>
    <w:rsid w:val="005B00C2"/>
    <w:rsid w:val="005B16B2"/>
    <w:rsid w:val="005B6C37"/>
    <w:rsid w:val="005C133C"/>
    <w:rsid w:val="005C521B"/>
    <w:rsid w:val="005C58BE"/>
    <w:rsid w:val="005C61CB"/>
    <w:rsid w:val="005D40C0"/>
    <w:rsid w:val="005D66F5"/>
    <w:rsid w:val="005E3F05"/>
    <w:rsid w:val="005E5C72"/>
    <w:rsid w:val="005E6534"/>
    <w:rsid w:val="005F421E"/>
    <w:rsid w:val="005F52E1"/>
    <w:rsid w:val="005F5936"/>
    <w:rsid w:val="0060222B"/>
    <w:rsid w:val="00604520"/>
    <w:rsid w:val="00616C0A"/>
    <w:rsid w:val="00620DDD"/>
    <w:rsid w:val="006221F4"/>
    <w:rsid w:val="006227EF"/>
    <w:rsid w:val="00622831"/>
    <w:rsid w:val="00625ADD"/>
    <w:rsid w:val="00630C95"/>
    <w:rsid w:val="00631BB0"/>
    <w:rsid w:val="00631CD8"/>
    <w:rsid w:val="00632434"/>
    <w:rsid w:val="006349CC"/>
    <w:rsid w:val="00635C6E"/>
    <w:rsid w:val="00641AAA"/>
    <w:rsid w:val="006520AC"/>
    <w:rsid w:val="0065500C"/>
    <w:rsid w:val="00657BA7"/>
    <w:rsid w:val="006606BE"/>
    <w:rsid w:val="00670E02"/>
    <w:rsid w:val="00673EAA"/>
    <w:rsid w:val="00676C9C"/>
    <w:rsid w:val="006817AD"/>
    <w:rsid w:val="00683E11"/>
    <w:rsid w:val="00692B34"/>
    <w:rsid w:val="006935B6"/>
    <w:rsid w:val="00693C8E"/>
    <w:rsid w:val="006946DF"/>
    <w:rsid w:val="006947A7"/>
    <w:rsid w:val="006A2114"/>
    <w:rsid w:val="006B40AC"/>
    <w:rsid w:val="006B536E"/>
    <w:rsid w:val="006E1885"/>
    <w:rsid w:val="006E7E09"/>
    <w:rsid w:val="006F1E2F"/>
    <w:rsid w:val="006F246A"/>
    <w:rsid w:val="006F3477"/>
    <w:rsid w:val="006F6B4F"/>
    <w:rsid w:val="00700DDE"/>
    <w:rsid w:val="007071B5"/>
    <w:rsid w:val="00711BA0"/>
    <w:rsid w:val="0071464D"/>
    <w:rsid w:val="00716333"/>
    <w:rsid w:val="007230D3"/>
    <w:rsid w:val="00724032"/>
    <w:rsid w:val="00730234"/>
    <w:rsid w:val="00733104"/>
    <w:rsid w:val="00761486"/>
    <w:rsid w:val="00761A1A"/>
    <w:rsid w:val="00761DC7"/>
    <w:rsid w:val="007737FC"/>
    <w:rsid w:val="00782FFD"/>
    <w:rsid w:val="00787282"/>
    <w:rsid w:val="007876A4"/>
    <w:rsid w:val="00790352"/>
    <w:rsid w:val="00795E9B"/>
    <w:rsid w:val="00797097"/>
    <w:rsid w:val="00797FDF"/>
    <w:rsid w:val="007B72A6"/>
    <w:rsid w:val="007C14D3"/>
    <w:rsid w:val="007C514C"/>
    <w:rsid w:val="007E4E9E"/>
    <w:rsid w:val="007F4139"/>
    <w:rsid w:val="007F4580"/>
    <w:rsid w:val="00800A9E"/>
    <w:rsid w:val="00800F87"/>
    <w:rsid w:val="008026F2"/>
    <w:rsid w:val="00803511"/>
    <w:rsid w:val="008106A9"/>
    <w:rsid w:val="00815651"/>
    <w:rsid w:val="00834949"/>
    <w:rsid w:val="00835E7B"/>
    <w:rsid w:val="00836041"/>
    <w:rsid w:val="008408AF"/>
    <w:rsid w:val="00840E89"/>
    <w:rsid w:val="00843560"/>
    <w:rsid w:val="008439B8"/>
    <w:rsid w:val="00846D3B"/>
    <w:rsid w:val="008502A6"/>
    <w:rsid w:val="00854D78"/>
    <w:rsid w:val="00855D0E"/>
    <w:rsid w:val="00856092"/>
    <w:rsid w:val="00863500"/>
    <w:rsid w:val="0086510A"/>
    <w:rsid w:val="0086756E"/>
    <w:rsid w:val="008708E0"/>
    <w:rsid w:val="00875D60"/>
    <w:rsid w:val="00877CA5"/>
    <w:rsid w:val="0088377F"/>
    <w:rsid w:val="00886E00"/>
    <w:rsid w:val="0088711E"/>
    <w:rsid w:val="00887D99"/>
    <w:rsid w:val="008922B6"/>
    <w:rsid w:val="00892586"/>
    <w:rsid w:val="00895A33"/>
    <w:rsid w:val="00895A6B"/>
    <w:rsid w:val="00895A8D"/>
    <w:rsid w:val="00896561"/>
    <w:rsid w:val="008A00E9"/>
    <w:rsid w:val="008A227C"/>
    <w:rsid w:val="008B0302"/>
    <w:rsid w:val="008B2B37"/>
    <w:rsid w:val="008B2CC0"/>
    <w:rsid w:val="008B4812"/>
    <w:rsid w:val="008C0808"/>
    <w:rsid w:val="008C2C96"/>
    <w:rsid w:val="008C4C2B"/>
    <w:rsid w:val="008D1F76"/>
    <w:rsid w:val="008D22F5"/>
    <w:rsid w:val="008D2EC7"/>
    <w:rsid w:val="008D3D63"/>
    <w:rsid w:val="008E27D4"/>
    <w:rsid w:val="008E367C"/>
    <w:rsid w:val="008E38C6"/>
    <w:rsid w:val="008F0228"/>
    <w:rsid w:val="009010DB"/>
    <w:rsid w:val="00901448"/>
    <w:rsid w:val="00902F05"/>
    <w:rsid w:val="00912D51"/>
    <w:rsid w:val="0092385A"/>
    <w:rsid w:val="0093153C"/>
    <w:rsid w:val="009349B9"/>
    <w:rsid w:val="0093744E"/>
    <w:rsid w:val="00945AA4"/>
    <w:rsid w:val="00947765"/>
    <w:rsid w:val="009523A7"/>
    <w:rsid w:val="00954E12"/>
    <w:rsid w:val="00956BA4"/>
    <w:rsid w:val="00956EFB"/>
    <w:rsid w:val="0096042A"/>
    <w:rsid w:val="0096370A"/>
    <w:rsid w:val="009675C4"/>
    <w:rsid w:val="0097236B"/>
    <w:rsid w:val="00975EDC"/>
    <w:rsid w:val="009821F5"/>
    <w:rsid w:val="0098513B"/>
    <w:rsid w:val="009852EC"/>
    <w:rsid w:val="00986525"/>
    <w:rsid w:val="009A1DB2"/>
    <w:rsid w:val="009A5C91"/>
    <w:rsid w:val="009A6C80"/>
    <w:rsid w:val="009B08CA"/>
    <w:rsid w:val="009B2C22"/>
    <w:rsid w:val="009B6BA1"/>
    <w:rsid w:val="009B7B68"/>
    <w:rsid w:val="009C1A1D"/>
    <w:rsid w:val="009C2296"/>
    <w:rsid w:val="009C3919"/>
    <w:rsid w:val="009C4566"/>
    <w:rsid w:val="009D5193"/>
    <w:rsid w:val="009E32F4"/>
    <w:rsid w:val="009F6E8D"/>
    <w:rsid w:val="009F7331"/>
    <w:rsid w:val="00A01BC6"/>
    <w:rsid w:val="00A056FC"/>
    <w:rsid w:val="00A06B68"/>
    <w:rsid w:val="00A06F26"/>
    <w:rsid w:val="00A07B58"/>
    <w:rsid w:val="00A16112"/>
    <w:rsid w:val="00A16B1B"/>
    <w:rsid w:val="00A16E40"/>
    <w:rsid w:val="00A21380"/>
    <w:rsid w:val="00A30EF0"/>
    <w:rsid w:val="00A354E9"/>
    <w:rsid w:val="00A35F25"/>
    <w:rsid w:val="00A36B45"/>
    <w:rsid w:val="00A3784C"/>
    <w:rsid w:val="00A37EB9"/>
    <w:rsid w:val="00A40BCD"/>
    <w:rsid w:val="00A416A2"/>
    <w:rsid w:val="00A419DA"/>
    <w:rsid w:val="00A41B6B"/>
    <w:rsid w:val="00A437B0"/>
    <w:rsid w:val="00A531C3"/>
    <w:rsid w:val="00A53B91"/>
    <w:rsid w:val="00A53DCB"/>
    <w:rsid w:val="00A558BD"/>
    <w:rsid w:val="00A57671"/>
    <w:rsid w:val="00A624B8"/>
    <w:rsid w:val="00A63A4F"/>
    <w:rsid w:val="00A70516"/>
    <w:rsid w:val="00A70BF0"/>
    <w:rsid w:val="00A71BE1"/>
    <w:rsid w:val="00A73AAD"/>
    <w:rsid w:val="00A80560"/>
    <w:rsid w:val="00A814A8"/>
    <w:rsid w:val="00A9214A"/>
    <w:rsid w:val="00A93A28"/>
    <w:rsid w:val="00A941A2"/>
    <w:rsid w:val="00AA29D1"/>
    <w:rsid w:val="00AB1CF5"/>
    <w:rsid w:val="00AB1D32"/>
    <w:rsid w:val="00AB28AB"/>
    <w:rsid w:val="00AB54A5"/>
    <w:rsid w:val="00AC04D2"/>
    <w:rsid w:val="00AC5146"/>
    <w:rsid w:val="00AC7752"/>
    <w:rsid w:val="00AD1406"/>
    <w:rsid w:val="00AD6880"/>
    <w:rsid w:val="00AD6B91"/>
    <w:rsid w:val="00AE495E"/>
    <w:rsid w:val="00AF17A8"/>
    <w:rsid w:val="00AF2589"/>
    <w:rsid w:val="00B138BA"/>
    <w:rsid w:val="00B174CA"/>
    <w:rsid w:val="00B236FE"/>
    <w:rsid w:val="00B319B2"/>
    <w:rsid w:val="00B36651"/>
    <w:rsid w:val="00B432EB"/>
    <w:rsid w:val="00B46885"/>
    <w:rsid w:val="00B53377"/>
    <w:rsid w:val="00B55A93"/>
    <w:rsid w:val="00B63507"/>
    <w:rsid w:val="00B63DE6"/>
    <w:rsid w:val="00B736D5"/>
    <w:rsid w:val="00B75EC5"/>
    <w:rsid w:val="00B77E7E"/>
    <w:rsid w:val="00B81327"/>
    <w:rsid w:val="00B855F2"/>
    <w:rsid w:val="00B900FF"/>
    <w:rsid w:val="00B927AD"/>
    <w:rsid w:val="00BA34C2"/>
    <w:rsid w:val="00BA4C0A"/>
    <w:rsid w:val="00BB2E7F"/>
    <w:rsid w:val="00BB491B"/>
    <w:rsid w:val="00BD1021"/>
    <w:rsid w:val="00BD1636"/>
    <w:rsid w:val="00BE2F2E"/>
    <w:rsid w:val="00BF338B"/>
    <w:rsid w:val="00C06E89"/>
    <w:rsid w:val="00C14A09"/>
    <w:rsid w:val="00C14A38"/>
    <w:rsid w:val="00C168B3"/>
    <w:rsid w:val="00C25B18"/>
    <w:rsid w:val="00C267D5"/>
    <w:rsid w:val="00C26D55"/>
    <w:rsid w:val="00C310FC"/>
    <w:rsid w:val="00C317EA"/>
    <w:rsid w:val="00C3226F"/>
    <w:rsid w:val="00C3507D"/>
    <w:rsid w:val="00C419F3"/>
    <w:rsid w:val="00C43C54"/>
    <w:rsid w:val="00C44B88"/>
    <w:rsid w:val="00C60035"/>
    <w:rsid w:val="00C6283E"/>
    <w:rsid w:val="00C64034"/>
    <w:rsid w:val="00C75AE3"/>
    <w:rsid w:val="00C9185B"/>
    <w:rsid w:val="00C95579"/>
    <w:rsid w:val="00CA3FC2"/>
    <w:rsid w:val="00CA5A67"/>
    <w:rsid w:val="00CB13BA"/>
    <w:rsid w:val="00CB1D66"/>
    <w:rsid w:val="00CB2669"/>
    <w:rsid w:val="00CB6F4F"/>
    <w:rsid w:val="00CB6FC6"/>
    <w:rsid w:val="00CB723B"/>
    <w:rsid w:val="00CC23BE"/>
    <w:rsid w:val="00CC4E90"/>
    <w:rsid w:val="00CC6775"/>
    <w:rsid w:val="00CD03FB"/>
    <w:rsid w:val="00CD5812"/>
    <w:rsid w:val="00CD6B00"/>
    <w:rsid w:val="00CE38E6"/>
    <w:rsid w:val="00CF145D"/>
    <w:rsid w:val="00CF7CE9"/>
    <w:rsid w:val="00D02AE6"/>
    <w:rsid w:val="00D05216"/>
    <w:rsid w:val="00D13C78"/>
    <w:rsid w:val="00D20C01"/>
    <w:rsid w:val="00D23D70"/>
    <w:rsid w:val="00D23DF8"/>
    <w:rsid w:val="00D2784A"/>
    <w:rsid w:val="00D33EF7"/>
    <w:rsid w:val="00D410EC"/>
    <w:rsid w:val="00D44F45"/>
    <w:rsid w:val="00D50211"/>
    <w:rsid w:val="00D520E7"/>
    <w:rsid w:val="00D57B0D"/>
    <w:rsid w:val="00D619D2"/>
    <w:rsid w:val="00D65564"/>
    <w:rsid w:val="00D659FE"/>
    <w:rsid w:val="00D65AA4"/>
    <w:rsid w:val="00D75868"/>
    <w:rsid w:val="00D773E3"/>
    <w:rsid w:val="00D82E44"/>
    <w:rsid w:val="00D8353E"/>
    <w:rsid w:val="00D84ABB"/>
    <w:rsid w:val="00D90A51"/>
    <w:rsid w:val="00D9239C"/>
    <w:rsid w:val="00DC0446"/>
    <w:rsid w:val="00DC4AE7"/>
    <w:rsid w:val="00DC53DB"/>
    <w:rsid w:val="00DC5480"/>
    <w:rsid w:val="00DC6CD6"/>
    <w:rsid w:val="00DC7F70"/>
    <w:rsid w:val="00DE2451"/>
    <w:rsid w:val="00DE511C"/>
    <w:rsid w:val="00DE7FA3"/>
    <w:rsid w:val="00DF6AA2"/>
    <w:rsid w:val="00DF6ADC"/>
    <w:rsid w:val="00DF72EA"/>
    <w:rsid w:val="00E05F29"/>
    <w:rsid w:val="00E12B1E"/>
    <w:rsid w:val="00E152DB"/>
    <w:rsid w:val="00E258DD"/>
    <w:rsid w:val="00E25BCC"/>
    <w:rsid w:val="00E26C63"/>
    <w:rsid w:val="00E4170A"/>
    <w:rsid w:val="00E43F84"/>
    <w:rsid w:val="00E50B4B"/>
    <w:rsid w:val="00E51A67"/>
    <w:rsid w:val="00E63A6D"/>
    <w:rsid w:val="00E65659"/>
    <w:rsid w:val="00E7434F"/>
    <w:rsid w:val="00E74D90"/>
    <w:rsid w:val="00E80870"/>
    <w:rsid w:val="00E95D91"/>
    <w:rsid w:val="00EA0F15"/>
    <w:rsid w:val="00EB528E"/>
    <w:rsid w:val="00EC14DD"/>
    <w:rsid w:val="00EC5391"/>
    <w:rsid w:val="00EC7B4B"/>
    <w:rsid w:val="00ED0C10"/>
    <w:rsid w:val="00EE0105"/>
    <w:rsid w:val="00EF3007"/>
    <w:rsid w:val="00F03066"/>
    <w:rsid w:val="00F06606"/>
    <w:rsid w:val="00F1129E"/>
    <w:rsid w:val="00F12908"/>
    <w:rsid w:val="00F22A89"/>
    <w:rsid w:val="00F27B55"/>
    <w:rsid w:val="00F317B6"/>
    <w:rsid w:val="00F34F27"/>
    <w:rsid w:val="00F3688C"/>
    <w:rsid w:val="00F36FD3"/>
    <w:rsid w:val="00F472B4"/>
    <w:rsid w:val="00F51AA3"/>
    <w:rsid w:val="00F53F13"/>
    <w:rsid w:val="00F6348A"/>
    <w:rsid w:val="00F6541A"/>
    <w:rsid w:val="00F80166"/>
    <w:rsid w:val="00F819A8"/>
    <w:rsid w:val="00F85B4A"/>
    <w:rsid w:val="00F873F3"/>
    <w:rsid w:val="00F87E3E"/>
    <w:rsid w:val="00F936B5"/>
    <w:rsid w:val="00F93DA0"/>
    <w:rsid w:val="00F948AE"/>
    <w:rsid w:val="00FA0549"/>
    <w:rsid w:val="00FB0AFE"/>
    <w:rsid w:val="00FB1C3F"/>
    <w:rsid w:val="00FB4CAD"/>
    <w:rsid w:val="00FC2072"/>
    <w:rsid w:val="00FC3573"/>
    <w:rsid w:val="00FD4CEC"/>
    <w:rsid w:val="00FE2B29"/>
    <w:rsid w:val="00FF0E2D"/>
    <w:rsid w:val="00FF4739"/>
    <w:rsid w:val="00FF47F2"/>
    <w:rsid w:val="00FF4987"/>
    <w:rsid w:val="00FF531B"/>
    <w:rsid w:val="00FF635D"/>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07838D"/>
  <w15:docId w15:val="{6E661013-79CC-4447-B8E0-1EDD0DE3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D39"/>
    <w:rPr>
      <w:rFonts w:ascii="Times New Roman" w:eastAsia="Times New Roman" w:hAnsi="Times New Roman"/>
      <w:sz w:val="24"/>
      <w:szCs w:val="24"/>
      <w:lang w:val="en-GB"/>
    </w:rPr>
  </w:style>
  <w:style w:type="paragraph" w:styleId="Heading3">
    <w:name w:val="heading 3"/>
    <w:basedOn w:val="Normal"/>
    <w:next w:val="Normal"/>
    <w:link w:val="Heading3Char"/>
    <w:uiPriority w:val="99"/>
    <w:qFormat/>
    <w:rsid w:val="00D9239C"/>
    <w:pPr>
      <w:keepNext/>
      <w:jc w:val="center"/>
      <w:outlineLvl w:val="2"/>
    </w:pPr>
    <w:rPr>
      <w:b/>
      <w:bCs/>
      <w:sz w:val="30"/>
      <w:szCs w:val="3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9239C"/>
    <w:rPr>
      <w:rFonts w:ascii="Times New Roman" w:hAnsi="Times New Roman" w:cs="Times New Roman"/>
      <w:b/>
      <w:bCs/>
      <w:sz w:val="20"/>
      <w:szCs w:val="20"/>
    </w:rPr>
  </w:style>
  <w:style w:type="paragraph" w:styleId="Header">
    <w:name w:val="header"/>
    <w:basedOn w:val="Normal"/>
    <w:link w:val="HeaderChar"/>
    <w:uiPriority w:val="99"/>
    <w:rsid w:val="00D9239C"/>
    <w:pPr>
      <w:tabs>
        <w:tab w:val="center" w:pos="4153"/>
        <w:tab w:val="right" w:pos="8306"/>
      </w:tabs>
    </w:pPr>
  </w:style>
  <w:style w:type="character" w:customStyle="1" w:styleId="HeaderChar">
    <w:name w:val="Header Char"/>
    <w:basedOn w:val="DefaultParagraphFont"/>
    <w:link w:val="Header"/>
    <w:uiPriority w:val="99"/>
    <w:semiHidden/>
    <w:locked/>
    <w:rsid w:val="00D9239C"/>
    <w:rPr>
      <w:rFonts w:ascii="Times New Roman" w:hAnsi="Times New Roman" w:cs="Times New Roman"/>
      <w:sz w:val="24"/>
      <w:szCs w:val="24"/>
      <w:lang w:val="en-GB"/>
    </w:rPr>
  </w:style>
  <w:style w:type="paragraph" w:styleId="Subtitle">
    <w:name w:val="Subtitle"/>
    <w:basedOn w:val="Normal"/>
    <w:link w:val="SubtitleChar"/>
    <w:uiPriority w:val="99"/>
    <w:qFormat/>
    <w:rsid w:val="00D9239C"/>
    <w:pPr>
      <w:widowControl w:val="0"/>
      <w:tabs>
        <w:tab w:val="left" w:pos="566"/>
      </w:tabs>
      <w:adjustRightInd w:val="0"/>
      <w:spacing w:before="56"/>
    </w:pPr>
    <w:rPr>
      <w:b/>
      <w:bCs/>
    </w:rPr>
  </w:style>
  <w:style w:type="character" w:customStyle="1" w:styleId="SubtitleChar">
    <w:name w:val="Subtitle Char"/>
    <w:basedOn w:val="DefaultParagraphFont"/>
    <w:link w:val="Subtitle"/>
    <w:uiPriority w:val="99"/>
    <w:locked/>
    <w:rsid w:val="00D9239C"/>
    <w:rPr>
      <w:rFonts w:ascii="Times New Roman" w:hAnsi="Times New Roman" w:cs="Times New Roman"/>
      <w:b/>
      <w:bCs/>
      <w:sz w:val="24"/>
      <w:szCs w:val="24"/>
      <w:lang w:val="en-GB"/>
    </w:rPr>
  </w:style>
  <w:style w:type="paragraph" w:styleId="ListParagraph">
    <w:name w:val="List Paragraph"/>
    <w:basedOn w:val="Normal"/>
    <w:uiPriority w:val="34"/>
    <w:qFormat/>
    <w:rsid w:val="00D9239C"/>
    <w:pPr>
      <w:ind w:left="720"/>
    </w:pPr>
  </w:style>
  <w:style w:type="paragraph" w:customStyle="1" w:styleId="CharCharCaracterCaracterCaracterCharCharChar1CharCharCharCharCharCharCharCharCharCharCharCharChar">
    <w:name w:val="Char Char Caracter Caracter Caracter Char Char Char1 Char Char Char Char Char Char Char Char Char Char Char Char Char"/>
    <w:basedOn w:val="Normal"/>
    <w:uiPriority w:val="99"/>
    <w:rsid w:val="00A80560"/>
    <w:rPr>
      <w:lang w:val="pl-PL" w:eastAsia="pl-PL"/>
    </w:rPr>
  </w:style>
  <w:style w:type="paragraph" w:styleId="BalloonText">
    <w:name w:val="Balloon Text"/>
    <w:basedOn w:val="Normal"/>
    <w:link w:val="BalloonTextChar"/>
    <w:uiPriority w:val="99"/>
    <w:semiHidden/>
    <w:rsid w:val="002D529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D5295"/>
    <w:rPr>
      <w:rFonts w:ascii="Segoe UI" w:hAnsi="Segoe UI" w:cs="Segoe UI"/>
      <w:sz w:val="18"/>
      <w:szCs w:val="18"/>
      <w:lang w:val="en-GB"/>
    </w:rPr>
  </w:style>
  <w:style w:type="character" w:styleId="CommentReference">
    <w:name w:val="annotation reference"/>
    <w:basedOn w:val="DefaultParagraphFont"/>
    <w:uiPriority w:val="99"/>
    <w:semiHidden/>
    <w:rsid w:val="00D23D70"/>
    <w:rPr>
      <w:sz w:val="16"/>
      <w:szCs w:val="16"/>
    </w:rPr>
  </w:style>
  <w:style w:type="paragraph" w:styleId="CommentText">
    <w:name w:val="annotation text"/>
    <w:basedOn w:val="Normal"/>
    <w:link w:val="CommentTextChar"/>
    <w:uiPriority w:val="99"/>
    <w:semiHidden/>
    <w:rsid w:val="00D23D70"/>
    <w:rPr>
      <w:sz w:val="20"/>
      <w:szCs w:val="20"/>
    </w:rPr>
  </w:style>
  <w:style w:type="character" w:customStyle="1" w:styleId="CommentTextChar">
    <w:name w:val="Comment Text Char"/>
    <w:basedOn w:val="DefaultParagraphFont"/>
    <w:link w:val="CommentText"/>
    <w:uiPriority w:val="99"/>
    <w:semiHidden/>
    <w:rsid w:val="00BF53B6"/>
    <w:rPr>
      <w:rFonts w:ascii="Times New Roman" w:eastAsia="Times New Roman" w:hAnsi="Times New Roman"/>
      <w:sz w:val="20"/>
      <w:szCs w:val="20"/>
      <w:lang w:val="en-GB"/>
    </w:rPr>
  </w:style>
  <w:style w:type="paragraph" w:styleId="CommentSubject">
    <w:name w:val="annotation subject"/>
    <w:basedOn w:val="CommentText"/>
    <w:next w:val="CommentText"/>
    <w:link w:val="CommentSubjectChar"/>
    <w:uiPriority w:val="99"/>
    <w:semiHidden/>
    <w:rsid w:val="00D23D70"/>
    <w:rPr>
      <w:b/>
      <w:bCs/>
    </w:rPr>
  </w:style>
  <w:style w:type="character" w:customStyle="1" w:styleId="CommentSubjectChar">
    <w:name w:val="Comment Subject Char"/>
    <w:basedOn w:val="CommentTextChar"/>
    <w:link w:val="CommentSubject"/>
    <w:uiPriority w:val="99"/>
    <w:semiHidden/>
    <w:rsid w:val="00BF53B6"/>
    <w:rPr>
      <w:rFonts w:ascii="Times New Roman" w:eastAsia="Times New Roman" w:hAnsi="Times New Roman"/>
      <w:b/>
      <w:bCs/>
      <w:sz w:val="20"/>
      <w:szCs w:val="20"/>
      <w:lang w:val="en-GB"/>
    </w:rPr>
  </w:style>
  <w:style w:type="paragraph" w:styleId="Revision">
    <w:name w:val="Revision"/>
    <w:hidden/>
    <w:uiPriority w:val="99"/>
    <w:semiHidden/>
    <w:rsid w:val="007F4139"/>
    <w:rPr>
      <w:rFonts w:ascii="Times New Roman" w:eastAsia="Times New Roman" w:hAnsi="Times New Roman"/>
      <w:sz w:val="24"/>
      <w:szCs w:val="24"/>
      <w:lang w:val="en-GB"/>
    </w:rPr>
  </w:style>
  <w:style w:type="table" w:styleId="TableGrid">
    <w:name w:val="Table Grid"/>
    <w:basedOn w:val="TableNormal"/>
    <w:uiPriority w:val="39"/>
    <w:locked/>
    <w:rsid w:val="008439B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087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873F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14D3"/>
    <w:pPr>
      <w:tabs>
        <w:tab w:val="center" w:pos="4513"/>
        <w:tab w:val="right" w:pos="9026"/>
      </w:tabs>
    </w:pPr>
  </w:style>
  <w:style w:type="character" w:customStyle="1" w:styleId="FooterChar">
    <w:name w:val="Footer Char"/>
    <w:basedOn w:val="DefaultParagraphFont"/>
    <w:link w:val="Footer"/>
    <w:uiPriority w:val="99"/>
    <w:rsid w:val="007C14D3"/>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822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54C6D-9277-4523-A2E5-7FA7B8301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6054</Words>
  <Characters>37857</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Ordin nr</vt:lpstr>
    </vt:vector>
  </TitlesOfParts>
  <Company>ANRE</Company>
  <LinksUpToDate>false</LinksUpToDate>
  <CharactersWithSpaces>43824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 nr</dc:title>
  <dc:subject/>
  <cp:keywords/>
  <dc:description/>
  <cp:revision>3</cp:revision>
  <cp:lastPrinted>2018-11-29T12:24:00Z</cp:lastPrinted>
  <dcterms:created xsi:type="dcterms:W3CDTF">2018-11-29T12:26:00Z</dcterms:created>
  <dcterms:modified xsi:type="dcterms:W3CDTF">2018-11-29T13:13:00Z</dcterms:modified>
</cp:coreProperties>
</file>