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F02E9" w14:textId="77777777" w:rsidR="00DD52DB" w:rsidRPr="004B1D78" w:rsidRDefault="00DD52DB" w:rsidP="004B1D78">
      <w:pPr>
        <w:spacing w:line="360" w:lineRule="auto"/>
        <w:jc w:val="center"/>
        <w:rPr>
          <w:rFonts w:ascii="Times New Roman" w:hAnsi="Times New Roman" w:cs="Times New Roman"/>
          <w:b/>
          <w:sz w:val="24"/>
          <w:szCs w:val="24"/>
          <w:lang w:val="ro-RO"/>
        </w:rPr>
      </w:pPr>
      <w:bookmarkStart w:id="0" w:name="_Toc507392262"/>
      <w:bookmarkStart w:id="1" w:name="_Toc507392464"/>
    </w:p>
    <w:p w14:paraId="740302C3" w14:textId="61379CB5" w:rsidR="006F0C70" w:rsidRPr="004B1D78" w:rsidRDefault="0090690F" w:rsidP="007E2086">
      <w:pPr>
        <w:spacing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ORDIN n</w:t>
      </w:r>
      <w:r w:rsidR="002E2208">
        <w:rPr>
          <w:rFonts w:ascii="Times New Roman" w:hAnsi="Times New Roman" w:cs="Times New Roman"/>
          <w:b/>
          <w:sz w:val="24"/>
          <w:szCs w:val="24"/>
          <w:lang w:val="ro-RO"/>
        </w:rPr>
        <w:t xml:space="preserve">r.          </w:t>
      </w:r>
    </w:p>
    <w:p w14:paraId="0816DCC0" w14:textId="2B07D539" w:rsidR="006F0C70" w:rsidRPr="004B1D78" w:rsidRDefault="006F0C70" w:rsidP="007E2086">
      <w:pPr>
        <w:spacing w:after="0" w:line="360" w:lineRule="auto"/>
        <w:jc w:val="center"/>
        <w:rPr>
          <w:rFonts w:ascii="Times New Roman" w:hAnsi="Times New Roman" w:cs="Times New Roman"/>
          <w:b/>
          <w:sz w:val="24"/>
          <w:szCs w:val="24"/>
          <w:lang w:val="ro-RO"/>
        </w:rPr>
      </w:pPr>
      <w:r w:rsidRPr="004B1D78">
        <w:rPr>
          <w:rFonts w:ascii="Times New Roman" w:hAnsi="Times New Roman" w:cs="Times New Roman"/>
          <w:b/>
          <w:sz w:val="24"/>
          <w:szCs w:val="24"/>
          <w:lang w:val="ro-RO"/>
        </w:rPr>
        <w:t xml:space="preserve">pentru </w:t>
      </w:r>
      <w:r w:rsidR="002E2208">
        <w:rPr>
          <w:rFonts w:ascii="Times New Roman" w:hAnsi="Times New Roman" w:cs="Times New Roman"/>
          <w:b/>
          <w:sz w:val="24"/>
          <w:szCs w:val="24"/>
          <w:lang w:val="ro-RO"/>
        </w:rPr>
        <w:t>modificarea și completarea</w:t>
      </w:r>
      <w:r w:rsidRPr="004B1D78">
        <w:rPr>
          <w:rFonts w:ascii="Times New Roman" w:hAnsi="Times New Roman" w:cs="Times New Roman"/>
          <w:b/>
          <w:sz w:val="24"/>
          <w:szCs w:val="24"/>
          <w:lang w:val="ro-RO"/>
        </w:rPr>
        <w:t xml:space="preserve"> Normei tehnice privind stabilirea cerinţelor  pentru executarea lucrărilor sub tensiune în instalaţii electrice</w:t>
      </w:r>
      <w:r w:rsidR="00626815">
        <w:rPr>
          <w:rFonts w:ascii="Times New Roman" w:hAnsi="Times New Roman" w:cs="Times New Roman"/>
          <w:b/>
          <w:sz w:val="24"/>
          <w:szCs w:val="24"/>
          <w:lang w:val="ro-RO"/>
        </w:rPr>
        <w:t xml:space="preserve"> </w:t>
      </w:r>
      <w:r w:rsidR="002E2208">
        <w:rPr>
          <w:rFonts w:ascii="Times New Roman" w:hAnsi="Times New Roman" w:cs="Times New Roman"/>
          <w:b/>
          <w:sz w:val="24"/>
          <w:szCs w:val="24"/>
          <w:lang w:val="ro-RO"/>
        </w:rPr>
        <w:t xml:space="preserve">, aprobate prin Ordinul președintelui </w:t>
      </w:r>
      <w:r w:rsidR="002E2208" w:rsidRPr="002E2208">
        <w:rPr>
          <w:rFonts w:ascii="Times New Roman" w:hAnsi="Times New Roman" w:cs="Times New Roman"/>
          <w:b/>
          <w:bCs/>
          <w:sz w:val="24"/>
          <w:szCs w:val="24"/>
          <w:lang w:val="ro-RO"/>
        </w:rPr>
        <w:t>Autorității Naționale de Reglementare în Domeniul Energiei nr. 34/2021</w:t>
      </w:r>
      <w:r w:rsidR="00FB3ABB">
        <w:rPr>
          <w:rFonts w:ascii="Times New Roman" w:hAnsi="Times New Roman" w:cs="Times New Roman"/>
          <w:b/>
          <w:bCs/>
          <w:sz w:val="24"/>
          <w:szCs w:val="24"/>
          <w:lang w:val="ro-RO"/>
        </w:rPr>
        <w:t>- Cod NTE 010/20/01</w:t>
      </w:r>
    </w:p>
    <w:p w14:paraId="736A4A59" w14:textId="77777777" w:rsidR="006F0C70" w:rsidRPr="004B1D78" w:rsidRDefault="006F0C70" w:rsidP="007E2086">
      <w:pPr>
        <w:spacing w:after="0" w:line="360" w:lineRule="auto"/>
        <w:jc w:val="center"/>
        <w:rPr>
          <w:rFonts w:ascii="Times New Roman" w:hAnsi="Times New Roman" w:cs="Times New Roman"/>
          <w:sz w:val="24"/>
          <w:szCs w:val="24"/>
          <w:lang w:val="ro-RO"/>
        </w:rPr>
      </w:pPr>
    </w:p>
    <w:p w14:paraId="4FB31F22" w14:textId="1E1C2BAC" w:rsidR="006F0C70" w:rsidRPr="004B1D78" w:rsidRDefault="006F0C70" w:rsidP="007E2086">
      <w:pPr>
        <w:spacing w:after="0" w:line="360" w:lineRule="auto"/>
        <w:jc w:val="both"/>
        <w:rPr>
          <w:rFonts w:ascii="Times New Roman" w:hAnsi="Times New Roman" w:cs="Times New Roman"/>
          <w:sz w:val="24"/>
          <w:szCs w:val="24"/>
          <w:lang w:val="ro-RO"/>
        </w:rPr>
      </w:pPr>
      <w:r w:rsidRPr="004B1D78">
        <w:rPr>
          <w:rFonts w:ascii="Times New Roman" w:hAnsi="Times New Roman" w:cs="Times New Roman"/>
          <w:sz w:val="24"/>
          <w:szCs w:val="24"/>
          <w:lang w:val="ro-RO"/>
        </w:rPr>
        <w:t>Având în vedere prevederile art.</w:t>
      </w:r>
      <w:r w:rsidR="00A92795" w:rsidRPr="004B1D78">
        <w:rPr>
          <w:rFonts w:ascii="Times New Roman" w:hAnsi="Times New Roman" w:cs="Times New Roman"/>
          <w:sz w:val="24"/>
          <w:szCs w:val="24"/>
          <w:lang w:val="ro-RO"/>
        </w:rPr>
        <w:t xml:space="preserve"> </w:t>
      </w:r>
      <w:r w:rsidR="0004042E" w:rsidRPr="004B1D78">
        <w:rPr>
          <w:rFonts w:ascii="Times New Roman" w:hAnsi="Times New Roman" w:cs="Times New Roman"/>
          <w:sz w:val="24"/>
          <w:szCs w:val="24"/>
          <w:lang w:val="ro-RO"/>
        </w:rPr>
        <w:t>36 alin. (7</w:t>
      </w:r>
      <w:r w:rsidR="00781BAC" w:rsidRPr="004B1D78">
        <w:rPr>
          <w:rFonts w:ascii="Times New Roman" w:hAnsi="Times New Roman" w:cs="Times New Roman"/>
          <w:sz w:val="24"/>
          <w:szCs w:val="24"/>
          <w:lang w:val="ro-RO"/>
        </w:rPr>
        <w:t>) lit. a)</w:t>
      </w:r>
      <w:r w:rsidR="0004042E" w:rsidRPr="004B1D78">
        <w:rPr>
          <w:rFonts w:ascii="Times New Roman" w:hAnsi="Times New Roman" w:cs="Times New Roman"/>
          <w:sz w:val="24"/>
          <w:szCs w:val="24"/>
          <w:lang w:val="ro-RO"/>
        </w:rPr>
        <w:t xml:space="preserve"> </w:t>
      </w:r>
      <w:r w:rsidR="00A92795" w:rsidRPr="004B1D78">
        <w:rPr>
          <w:rFonts w:ascii="Times New Roman" w:hAnsi="Times New Roman" w:cs="Times New Roman"/>
          <w:sz w:val="24"/>
          <w:szCs w:val="24"/>
          <w:lang w:val="ro-RO"/>
        </w:rPr>
        <w:t>ș</w:t>
      </w:r>
      <w:r w:rsidR="0004042E" w:rsidRPr="004B1D78">
        <w:rPr>
          <w:rFonts w:ascii="Times New Roman" w:hAnsi="Times New Roman" w:cs="Times New Roman"/>
          <w:sz w:val="24"/>
          <w:szCs w:val="24"/>
          <w:lang w:val="ro-RO"/>
        </w:rPr>
        <w:t>i ale art.</w:t>
      </w:r>
      <w:r w:rsidR="00A92795" w:rsidRPr="004B1D78">
        <w:rPr>
          <w:rFonts w:ascii="Times New Roman" w:hAnsi="Times New Roman" w:cs="Times New Roman"/>
          <w:sz w:val="24"/>
          <w:szCs w:val="24"/>
          <w:lang w:val="ro-RO"/>
        </w:rPr>
        <w:t xml:space="preserve"> 45 alin</w:t>
      </w:r>
      <w:r w:rsidRPr="004B1D78">
        <w:rPr>
          <w:rFonts w:ascii="Times New Roman" w:hAnsi="Times New Roman" w:cs="Times New Roman"/>
          <w:sz w:val="24"/>
          <w:szCs w:val="24"/>
          <w:lang w:val="ro-RO"/>
        </w:rPr>
        <w:t>.</w:t>
      </w:r>
      <w:r w:rsidR="00C91338">
        <w:rPr>
          <w:rFonts w:ascii="Times New Roman" w:hAnsi="Times New Roman" w:cs="Times New Roman"/>
          <w:sz w:val="24"/>
          <w:szCs w:val="24"/>
          <w:lang w:val="ro-RO"/>
        </w:rPr>
        <w:t xml:space="preserve"> </w:t>
      </w:r>
      <w:r w:rsidR="00A92795" w:rsidRPr="004B1D78">
        <w:rPr>
          <w:rFonts w:ascii="Times New Roman" w:hAnsi="Times New Roman" w:cs="Times New Roman"/>
          <w:sz w:val="24"/>
          <w:szCs w:val="24"/>
          <w:lang w:val="ro-RO"/>
        </w:rPr>
        <w:t>(1) lit.</w:t>
      </w:r>
      <w:r w:rsidR="00781BAC" w:rsidRPr="004B1D78">
        <w:rPr>
          <w:rFonts w:ascii="Times New Roman" w:hAnsi="Times New Roman" w:cs="Times New Roman"/>
          <w:sz w:val="24"/>
          <w:szCs w:val="24"/>
          <w:lang w:val="ro-RO"/>
        </w:rPr>
        <w:t xml:space="preserve"> </w:t>
      </w:r>
      <w:r w:rsidR="00A92795" w:rsidRPr="004B1D78">
        <w:rPr>
          <w:rFonts w:ascii="Times New Roman" w:hAnsi="Times New Roman" w:cs="Times New Roman"/>
          <w:sz w:val="24"/>
          <w:szCs w:val="24"/>
          <w:lang w:val="ro-RO"/>
        </w:rPr>
        <w:t xml:space="preserve">a) </w:t>
      </w:r>
      <w:r w:rsidRPr="004B1D78">
        <w:rPr>
          <w:rFonts w:ascii="Times New Roman" w:hAnsi="Times New Roman" w:cs="Times New Roman"/>
          <w:sz w:val="24"/>
          <w:szCs w:val="24"/>
          <w:lang w:val="ro-RO"/>
        </w:rPr>
        <w:t>din Legea energiei electrice şi a gazelor naturale nr. 123/2012, cu modificările şi completările ulterioare,</w:t>
      </w:r>
    </w:p>
    <w:p w14:paraId="25BE4B39" w14:textId="39954D13" w:rsidR="006F0C70" w:rsidRPr="004B1D78" w:rsidRDefault="002E23A1" w:rsidP="007E2086">
      <w:pPr>
        <w:spacing w:after="0" w:line="360" w:lineRule="auto"/>
        <w:jc w:val="both"/>
        <w:rPr>
          <w:rFonts w:ascii="Times New Roman" w:hAnsi="Times New Roman" w:cs="Times New Roman"/>
          <w:sz w:val="24"/>
          <w:szCs w:val="24"/>
          <w:lang w:val="ro-RO"/>
        </w:rPr>
      </w:pPr>
      <w:r w:rsidRPr="004B1D78">
        <w:rPr>
          <w:rFonts w:ascii="Times New Roman" w:hAnsi="Times New Roman" w:cs="Times New Roman"/>
          <w:spacing w:val="5"/>
          <w:sz w:val="24"/>
          <w:szCs w:val="24"/>
          <w:shd w:val="clear" w:color="auto" w:fill="FFFFFF"/>
          <w:lang w:val="ro-RO"/>
        </w:rPr>
        <w:t>î</w:t>
      </w:r>
      <w:r w:rsidRPr="004B1D78">
        <w:rPr>
          <w:rFonts w:ascii="Times New Roman" w:hAnsi="Times New Roman" w:cs="Times New Roman"/>
          <w:sz w:val="24"/>
          <w:szCs w:val="24"/>
          <w:lang w:val="ro-RO"/>
        </w:rPr>
        <w:t xml:space="preserve">n </w:t>
      </w:r>
      <w:r w:rsidR="006F0C70" w:rsidRPr="004B1D78">
        <w:rPr>
          <w:rFonts w:ascii="Times New Roman" w:hAnsi="Times New Roman" w:cs="Times New Roman"/>
          <w:sz w:val="24"/>
          <w:szCs w:val="24"/>
          <w:lang w:val="ro-RO"/>
        </w:rPr>
        <w:t>temeiul prevederilor art. 5 alin. (1) lit. c) precum şi ale art. 9 alin. (1) lit. h)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7004D709" w14:textId="77777777" w:rsidR="007E2086" w:rsidRDefault="007E2086" w:rsidP="007E2086">
      <w:pPr>
        <w:spacing w:after="0" w:line="360" w:lineRule="auto"/>
        <w:jc w:val="both"/>
        <w:rPr>
          <w:rFonts w:ascii="Times New Roman" w:hAnsi="Times New Roman" w:cs="Times New Roman"/>
          <w:sz w:val="24"/>
          <w:szCs w:val="24"/>
          <w:lang w:val="ro-RO"/>
        </w:rPr>
      </w:pPr>
    </w:p>
    <w:p w14:paraId="291D86B7" w14:textId="77777777" w:rsidR="002E2208" w:rsidRDefault="006F0C70" w:rsidP="002E2208">
      <w:pPr>
        <w:spacing w:after="0" w:line="360" w:lineRule="auto"/>
        <w:jc w:val="both"/>
        <w:rPr>
          <w:rFonts w:ascii="Times New Roman" w:hAnsi="Times New Roman" w:cs="Times New Roman"/>
          <w:b/>
          <w:bCs/>
          <w:sz w:val="24"/>
          <w:szCs w:val="24"/>
          <w:lang w:val="ro-RO"/>
        </w:rPr>
      </w:pPr>
      <w:r w:rsidRPr="002E2208">
        <w:rPr>
          <w:rFonts w:ascii="Times New Roman" w:hAnsi="Times New Roman" w:cs="Times New Roman"/>
          <w:b/>
          <w:bCs/>
          <w:sz w:val="24"/>
          <w:szCs w:val="24"/>
          <w:lang w:val="ro-RO"/>
        </w:rPr>
        <w:t xml:space="preserve">președintele Autorității Naționale de Reglementare în Domeniul Energiei emite următorul ordin:  </w:t>
      </w:r>
      <w:bookmarkStart w:id="2" w:name="_Hlk536789401"/>
    </w:p>
    <w:p w14:paraId="7EEA9A19" w14:textId="77777777" w:rsidR="002E2208" w:rsidRDefault="002E2208" w:rsidP="002E2208">
      <w:pPr>
        <w:spacing w:after="0" w:line="360" w:lineRule="auto"/>
        <w:jc w:val="both"/>
        <w:rPr>
          <w:rFonts w:ascii="Times New Roman" w:hAnsi="Times New Roman" w:cs="Times New Roman"/>
          <w:b/>
          <w:bCs/>
          <w:sz w:val="24"/>
          <w:szCs w:val="24"/>
          <w:lang w:val="ro-RO"/>
        </w:rPr>
      </w:pPr>
    </w:p>
    <w:p w14:paraId="5D458A1D" w14:textId="500DA04F" w:rsidR="002E2208" w:rsidRDefault="002E2208" w:rsidP="00C91338">
      <w:pPr>
        <w:spacing w:after="0" w:line="360" w:lineRule="auto"/>
        <w:jc w:val="both"/>
        <w:rPr>
          <w:rFonts w:ascii="Times New Roman" w:hAnsi="Times New Roman" w:cs="Times New Roman"/>
          <w:sz w:val="24"/>
          <w:szCs w:val="24"/>
          <w:lang w:val="ro-RO"/>
        </w:rPr>
      </w:pPr>
      <w:r w:rsidRPr="00907458">
        <w:rPr>
          <w:rFonts w:ascii="Times New Roman" w:hAnsi="Times New Roman" w:cs="Times New Roman"/>
          <w:b/>
          <w:bCs/>
          <w:sz w:val="24"/>
          <w:szCs w:val="24"/>
          <w:lang w:val="ro-RO"/>
        </w:rPr>
        <w:t>Art. I</w:t>
      </w:r>
      <w:r w:rsidRPr="00907458">
        <w:rPr>
          <w:rFonts w:ascii="Times New Roman" w:hAnsi="Times New Roman" w:cs="Times New Roman"/>
          <w:sz w:val="24"/>
          <w:szCs w:val="24"/>
          <w:lang w:val="ro-RO"/>
        </w:rPr>
        <w:t xml:space="preserve"> </w:t>
      </w:r>
      <w:r w:rsidRPr="002E2208">
        <w:rPr>
          <w:rFonts w:ascii="Times New Roman" w:hAnsi="Times New Roman" w:cs="Times New Roman"/>
          <w:bCs/>
          <w:sz w:val="24"/>
          <w:szCs w:val="24"/>
          <w:lang w:val="ro-RO"/>
        </w:rPr>
        <w:t>Norma tehnică privind stabilirea cerinţelor  pentru executarea lucrărilor sub tensiune în instalaţii electrice,</w:t>
      </w:r>
      <w:r w:rsidR="00C91338">
        <w:rPr>
          <w:rFonts w:ascii="Times New Roman" w:hAnsi="Times New Roman" w:cs="Times New Roman"/>
          <w:bCs/>
          <w:sz w:val="24"/>
          <w:szCs w:val="24"/>
          <w:lang w:val="ro-RO"/>
        </w:rPr>
        <w:t xml:space="preserve"> </w:t>
      </w:r>
      <w:r w:rsidRPr="002E2208">
        <w:rPr>
          <w:rFonts w:ascii="Times New Roman" w:hAnsi="Times New Roman" w:cs="Times New Roman"/>
          <w:bCs/>
          <w:sz w:val="24"/>
          <w:szCs w:val="24"/>
          <w:lang w:val="ro-RO"/>
        </w:rPr>
        <w:t>aprobată prin Ordinul președintelui Autorității Naționale de Reglementare în Domeniul Energiei nr. 34/2021</w:t>
      </w:r>
      <w:r w:rsidRPr="00907458">
        <w:rPr>
          <w:rFonts w:ascii="Times New Roman" w:hAnsi="Times New Roman" w:cs="Times New Roman"/>
          <w:bCs/>
          <w:sz w:val="24"/>
          <w:szCs w:val="24"/>
          <w:lang w:val="ro-RO"/>
        </w:rPr>
        <w:t>,</w:t>
      </w:r>
      <w:r w:rsidRPr="00907458">
        <w:rPr>
          <w:rFonts w:ascii="Times New Roman" w:hAnsi="Times New Roman" w:cs="Times New Roman"/>
          <w:sz w:val="24"/>
          <w:szCs w:val="24"/>
          <w:lang w:val="ro-RO"/>
        </w:rPr>
        <w:t xml:space="preserve"> </w:t>
      </w:r>
      <w:bookmarkEnd w:id="2"/>
      <w:r w:rsidRPr="00907458">
        <w:rPr>
          <w:rFonts w:ascii="Times New Roman" w:hAnsi="Times New Roman" w:cs="Times New Roman"/>
          <w:sz w:val="24"/>
          <w:szCs w:val="24"/>
          <w:lang w:val="ro-RO"/>
        </w:rPr>
        <w:t xml:space="preserve">publicat în Monitorul Oficial al României, Partea I, nr. </w:t>
      </w:r>
      <w:r w:rsidR="00C91338" w:rsidRPr="00907458">
        <w:rPr>
          <w:rFonts w:ascii="Times New Roman" w:hAnsi="Times New Roman" w:cs="Times New Roman"/>
          <w:sz w:val="24"/>
          <w:szCs w:val="24"/>
          <w:lang w:val="ro-RO"/>
        </w:rPr>
        <w:t>596</w:t>
      </w:r>
      <w:r w:rsidRPr="00907458">
        <w:rPr>
          <w:rFonts w:ascii="Times New Roman" w:hAnsi="Times New Roman" w:cs="Times New Roman"/>
          <w:sz w:val="24"/>
          <w:szCs w:val="24"/>
          <w:lang w:val="ro-RO"/>
        </w:rPr>
        <w:t xml:space="preserve"> din </w:t>
      </w:r>
      <w:r w:rsidR="00C91338" w:rsidRPr="00907458">
        <w:rPr>
          <w:rFonts w:ascii="Times New Roman" w:hAnsi="Times New Roman" w:cs="Times New Roman"/>
          <w:sz w:val="24"/>
          <w:szCs w:val="24"/>
          <w:lang w:val="ro-RO"/>
        </w:rPr>
        <w:t>15</w:t>
      </w:r>
      <w:r w:rsidRPr="00907458">
        <w:rPr>
          <w:rFonts w:ascii="Times New Roman" w:hAnsi="Times New Roman" w:cs="Times New Roman"/>
          <w:sz w:val="24"/>
          <w:szCs w:val="24"/>
          <w:lang w:val="ro-RO"/>
        </w:rPr>
        <w:t xml:space="preserve"> </w:t>
      </w:r>
      <w:r w:rsidR="00C91338" w:rsidRPr="00907458">
        <w:rPr>
          <w:rFonts w:ascii="Times New Roman" w:hAnsi="Times New Roman" w:cs="Times New Roman"/>
          <w:sz w:val="24"/>
          <w:szCs w:val="24"/>
          <w:lang w:val="ro-RO"/>
        </w:rPr>
        <w:t>iu</w:t>
      </w:r>
      <w:r w:rsidRPr="00907458">
        <w:rPr>
          <w:rFonts w:ascii="Times New Roman" w:hAnsi="Times New Roman" w:cs="Times New Roman"/>
          <w:sz w:val="24"/>
          <w:szCs w:val="24"/>
          <w:lang w:val="ro-RO"/>
        </w:rPr>
        <w:t>nie 202</w:t>
      </w:r>
      <w:r w:rsidR="00C91338" w:rsidRPr="00907458">
        <w:rPr>
          <w:rFonts w:ascii="Times New Roman" w:hAnsi="Times New Roman" w:cs="Times New Roman"/>
          <w:sz w:val="24"/>
          <w:szCs w:val="24"/>
          <w:lang w:val="ro-RO"/>
        </w:rPr>
        <w:t>1</w:t>
      </w:r>
      <w:r w:rsidRPr="00907458">
        <w:rPr>
          <w:rFonts w:ascii="Times New Roman" w:hAnsi="Times New Roman" w:cs="Times New Roman"/>
          <w:sz w:val="24"/>
          <w:szCs w:val="24"/>
          <w:lang w:val="ro-RO"/>
        </w:rPr>
        <w:t>, se modifică după cum urmează:</w:t>
      </w:r>
    </w:p>
    <w:p w14:paraId="44F22745" w14:textId="09573C20" w:rsidR="002C016A" w:rsidRPr="002C016A" w:rsidRDefault="002C016A" w:rsidP="002C016A">
      <w:pPr>
        <w:pStyle w:val="ListParagraph"/>
        <w:numPr>
          <w:ilvl w:val="0"/>
          <w:numId w:val="48"/>
        </w:numPr>
        <w:tabs>
          <w:tab w:val="left" w:pos="-284"/>
        </w:tabs>
        <w:spacing w:after="0" w:line="360" w:lineRule="auto"/>
        <w:jc w:val="both"/>
        <w:rPr>
          <w:rFonts w:ascii="Times New Roman" w:hAnsi="Times New Roman" w:cs="Times New Roman"/>
        </w:rPr>
      </w:pPr>
      <w:r w:rsidRPr="00134B41">
        <w:rPr>
          <w:rFonts w:ascii="Times New Roman" w:hAnsi="Times New Roman" w:cs="Times New Roman"/>
          <w:b/>
          <w:sz w:val="24"/>
          <w:szCs w:val="24"/>
        </w:rPr>
        <w:t xml:space="preserve">La </w:t>
      </w:r>
      <w:proofErr w:type="spellStart"/>
      <w:r w:rsidRPr="00134B41">
        <w:rPr>
          <w:rFonts w:ascii="Times New Roman" w:hAnsi="Times New Roman" w:cs="Times New Roman"/>
          <w:b/>
          <w:sz w:val="24"/>
          <w:szCs w:val="24"/>
        </w:rPr>
        <w:t>articolul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10</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alineatul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w:t>
      </w:r>
      <w:r w:rsidRPr="00134B41">
        <w:rPr>
          <w:rFonts w:ascii="Times New Roman" w:hAnsi="Times New Roman" w:cs="Times New Roman"/>
          <w:b/>
          <w:sz w:val="24"/>
          <w:szCs w:val="24"/>
        </w:rPr>
        <w:t>)</w:t>
      </w:r>
      <w:r w:rsidRPr="00134B41">
        <w:rPr>
          <w:rFonts w:ascii="Times New Roman" w:hAnsi="Times New Roman" w:cs="Times New Roman"/>
          <w:sz w:val="24"/>
          <w:szCs w:val="24"/>
        </w:rPr>
        <w:t xml:space="preserve"> </w:t>
      </w:r>
      <w:r w:rsidRPr="00134B41">
        <w:rPr>
          <w:rFonts w:ascii="Times New Roman" w:hAnsi="Times New Roman" w:cs="Times New Roman"/>
          <w:b/>
          <w:sz w:val="24"/>
          <w:szCs w:val="24"/>
        </w:rPr>
        <w:t xml:space="preserve">se </w:t>
      </w:r>
      <w:proofErr w:type="spellStart"/>
      <w:r w:rsidRPr="00134B41">
        <w:rPr>
          <w:rFonts w:ascii="Times New Roman" w:hAnsi="Times New Roman" w:cs="Times New Roman"/>
          <w:b/>
          <w:sz w:val="24"/>
          <w:szCs w:val="24"/>
        </w:rPr>
        <w:t>modifică</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și</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va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avea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următorul</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cuprins</w:t>
      </w:r>
      <w:proofErr w:type="spellEnd"/>
      <w:r w:rsidRPr="00134B41">
        <w:rPr>
          <w:rFonts w:ascii="Times New Roman" w:hAnsi="Times New Roman" w:cs="Times New Roman"/>
          <w:b/>
          <w:sz w:val="24"/>
          <w:szCs w:val="24"/>
        </w:rPr>
        <w:t>:</w:t>
      </w:r>
    </w:p>
    <w:p w14:paraId="4412375A" w14:textId="636C7B39" w:rsidR="002C016A" w:rsidRPr="002C016A" w:rsidRDefault="002C016A" w:rsidP="002C016A">
      <w:pPr>
        <w:spacing w:after="0" w:line="360" w:lineRule="auto"/>
        <w:ind w:firstLine="360"/>
        <w:jc w:val="both"/>
        <w:rPr>
          <w:rFonts w:ascii="Times New Roman" w:hAnsi="Times New Roman" w:cs="Times New Roman"/>
          <w:sz w:val="24"/>
          <w:szCs w:val="24"/>
          <w:lang w:val="ro-RO"/>
        </w:rPr>
      </w:pPr>
      <w:r w:rsidRPr="00753A6A">
        <w:rPr>
          <w:rFonts w:ascii="Times New Roman" w:hAnsi="Times New Roman" w:cs="Times New Roman"/>
          <w:sz w:val="24"/>
          <w:szCs w:val="24"/>
        </w:rPr>
        <w:t>"</w:t>
      </w:r>
      <w:r w:rsidRPr="002C016A">
        <w:rPr>
          <w:rFonts w:ascii="Times New Roman" w:hAnsi="Times New Roman" w:cs="Times New Roman"/>
          <w:sz w:val="24"/>
          <w:szCs w:val="24"/>
          <w:lang w:val="ro-RO"/>
        </w:rPr>
        <w:t>(1) Termenii utilizați în prezenta</w:t>
      </w:r>
      <w:r w:rsidRPr="002C016A">
        <w:rPr>
          <w:rFonts w:ascii="Times New Roman" w:hAnsi="Times New Roman" w:cs="Times New Roman"/>
          <w:color w:val="FF0000"/>
          <w:sz w:val="24"/>
          <w:szCs w:val="24"/>
          <w:lang w:val="ro-RO"/>
        </w:rPr>
        <w:t xml:space="preserve"> </w:t>
      </w:r>
      <w:r w:rsidRPr="002C016A">
        <w:rPr>
          <w:rFonts w:ascii="Times New Roman" w:hAnsi="Times New Roman" w:cs="Times New Roman"/>
          <w:sz w:val="24"/>
          <w:szCs w:val="24"/>
          <w:lang w:val="ro-RO"/>
        </w:rPr>
        <w:t>Normă sunt cei definiţi în următoarele acte normative:</w:t>
      </w:r>
    </w:p>
    <w:p w14:paraId="09E244E0" w14:textId="77777777" w:rsidR="002C016A" w:rsidRPr="002C016A" w:rsidRDefault="002C016A" w:rsidP="002C016A">
      <w:pPr>
        <w:pStyle w:val="ListParagraph"/>
        <w:spacing w:after="0" w:line="360" w:lineRule="auto"/>
        <w:ind w:left="360"/>
        <w:jc w:val="both"/>
        <w:rPr>
          <w:rFonts w:ascii="Times New Roman" w:hAnsi="Times New Roman" w:cs="Times New Roman"/>
          <w:sz w:val="24"/>
          <w:szCs w:val="24"/>
          <w:lang w:val="ro-RO"/>
        </w:rPr>
      </w:pPr>
      <w:r w:rsidRPr="002C016A">
        <w:rPr>
          <w:rFonts w:ascii="Times New Roman" w:hAnsi="Times New Roman" w:cs="Times New Roman"/>
          <w:sz w:val="24"/>
          <w:szCs w:val="24"/>
          <w:lang w:val="ro-RO"/>
        </w:rPr>
        <w:t>1. Legea energiei electrice şi a gazelor naturale nr.123/2012, cu modificările şi completările ulterioare;</w:t>
      </w:r>
    </w:p>
    <w:p w14:paraId="4878FC4C" w14:textId="753352EF" w:rsidR="002C016A" w:rsidRPr="002C016A" w:rsidRDefault="002C016A" w:rsidP="002C016A">
      <w:pPr>
        <w:pStyle w:val="ListParagraph"/>
        <w:tabs>
          <w:tab w:val="left" w:pos="284"/>
        </w:tabs>
        <w:spacing w:after="0" w:line="360" w:lineRule="auto"/>
        <w:ind w:left="360"/>
        <w:jc w:val="both"/>
        <w:rPr>
          <w:rFonts w:ascii="Times New Roman" w:hAnsi="Times New Roman" w:cs="Times New Roman"/>
          <w:sz w:val="24"/>
          <w:szCs w:val="24"/>
          <w:lang w:val="ro-RO"/>
        </w:rPr>
      </w:pPr>
      <w:r w:rsidRPr="002C016A">
        <w:rPr>
          <w:rFonts w:ascii="Times New Roman" w:hAnsi="Times New Roman" w:cs="Times New Roman"/>
          <w:sz w:val="24"/>
          <w:szCs w:val="24"/>
          <w:lang w:val="ro-RO"/>
        </w:rPr>
        <w:t>2. Regulamentul general de manevre în instalațiile electrice de medie și înaltă tensiune - NTE 009/10/00, aprobat prin Ordinul președintelui Autorității Naționale de Reglementare în Domeniul Energiei nr. 25/2010.</w:t>
      </w:r>
      <w:r w:rsidRPr="00744201">
        <w:rPr>
          <w:rFonts w:ascii="Times New Roman" w:hAnsi="Times New Roman" w:cs="Times New Roman"/>
          <w:sz w:val="24"/>
          <w:szCs w:val="24"/>
          <w:lang w:val="ro-RO"/>
        </w:rPr>
        <w:t>"</w:t>
      </w:r>
      <w:r w:rsidRPr="002C016A">
        <w:rPr>
          <w:rFonts w:ascii="Times New Roman" w:hAnsi="Times New Roman" w:cs="Times New Roman"/>
          <w:sz w:val="24"/>
          <w:szCs w:val="24"/>
          <w:lang w:val="ro-RO"/>
        </w:rPr>
        <w:t xml:space="preserve">  </w:t>
      </w:r>
    </w:p>
    <w:p w14:paraId="4803CB15" w14:textId="4CBDF2CE" w:rsidR="00134B41" w:rsidRPr="00134B41" w:rsidRDefault="00134B41" w:rsidP="00134B41">
      <w:pPr>
        <w:pStyle w:val="ListParagraph"/>
        <w:numPr>
          <w:ilvl w:val="0"/>
          <w:numId w:val="48"/>
        </w:numPr>
        <w:tabs>
          <w:tab w:val="left" w:pos="-284"/>
        </w:tabs>
        <w:spacing w:after="0" w:line="360" w:lineRule="auto"/>
        <w:jc w:val="both"/>
        <w:rPr>
          <w:rFonts w:ascii="Times New Roman" w:hAnsi="Times New Roman" w:cs="Times New Roman"/>
        </w:rPr>
      </w:pPr>
      <w:r w:rsidRPr="00134B41">
        <w:rPr>
          <w:rFonts w:ascii="Times New Roman" w:hAnsi="Times New Roman" w:cs="Times New Roman"/>
          <w:b/>
          <w:sz w:val="24"/>
          <w:szCs w:val="24"/>
        </w:rPr>
        <w:t xml:space="preserve">La </w:t>
      </w:r>
      <w:proofErr w:type="spellStart"/>
      <w:r w:rsidRPr="00134B41">
        <w:rPr>
          <w:rFonts w:ascii="Times New Roman" w:hAnsi="Times New Roman" w:cs="Times New Roman"/>
          <w:b/>
          <w:sz w:val="24"/>
          <w:szCs w:val="24"/>
        </w:rPr>
        <w:t>articolul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10</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alineatul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2</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punctul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9</w:t>
      </w:r>
      <w:r w:rsidRPr="00134B41">
        <w:rPr>
          <w:rFonts w:ascii="Times New Roman" w:hAnsi="Times New Roman" w:cs="Times New Roman"/>
          <w:sz w:val="24"/>
          <w:szCs w:val="24"/>
        </w:rPr>
        <w:t xml:space="preserve"> </w:t>
      </w:r>
      <w:r w:rsidRPr="00134B41">
        <w:rPr>
          <w:rFonts w:ascii="Times New Roman" w:hAnsi="Times New Roman" w:cs="Times New Roman"/>
          <w:b/>
          <w:sz w:val="24"/>
          <w:szCs w:val="24"/>
        </w:rPr>
        <w:t xml:space="preserve">se </w:t>
      </w:r>
      <w:proofErr w:type="spellStart"/>
      <w:r w:rsidRPr="00134B41">
        <w:rPr>
          <w:rFonts w:ascii="Times New Roman" w:hAnsi="Times New Roman" w:cs="Times New Roman"/>
          <w:b/>
          <w:sz w:val="24"/>
          <w:szCs w:val="24"/>
        </w:rPr>
        <w:t>modifică</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și</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va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avea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următorul</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cuprins</w:t>
      </w:r>
      <w:proofErr w:type="spellEnd"/>
      <w:r w:rsidRPr="00134B41">
        <w:rPr>
          <w:rFonts w:ascii="Times New Roman" w:hAnsi="Times New Roman" w:cs="Times New Roman"/>
          <w:b/>
          <w:sz w:val="24"/>
          <w:szCs w:val="24"/>
        </w:rPr>
        <w:t>:</w:t>
      </w:r>
    </w:p>
    <w:p w14:paraId="65E2D259" w14:textId="283BEEDB" w:rsidR="00134B41" w:rsidRPr="00134B41" w:rsidRDefault="00134B41" w:rsidP="00134B41">
      <w:pPr>
        <w:pStyle w:val="ListParagraph"/>
        <w:spacing w:line="360" w:lineRule="auto"/>
        <w:ind w:left="360"/>
        <w:jc w:val="both"/>
        <w:rPr>
          <w:color w:val="000000"/>
          <w:sz w:val="24"/>
          <w:szCs w:val="24"/>
          <w:shd w:val="clear" w:color="auto" w:fill="FFFFFF"/>
        </w:rPr>
      </w:pPr>
      <w:r w:rsidRPr="00753A6A">
        <w:rPr>
          <w:rFonts w:ascii="Times New Roman" w:hAnsi="Times New Roman" w:cs="Times New Roman"/>
          <w:sz w:val="24"/>
          <w:szCs w:val="24"/>
        </w:rPr>
        <w:t>"</w:t>
      </w:r>
      <w:r w:rsidRPr="004B1D78">
        <w:rPr>
          <w:rFonts w:ascii="Times New Roman" w:hAnsi="Times New Roman" w:cs="Times New Roman"/>
          <w:i/>
          <w:sz w:val="24"/>
          <w:szCs w:val="24"/>
          <w:lang w:val="ro-RO"/>
        </w:rPr>
        <w:t>9. emitent  pentru lucr</w:t>
      </w:r>
      <w:r>
        <w:rPr>
          <w:rFonts w:ascii="Times New Roman" w:hAnsi="Times New Roman" w:cs="Times New Roman"/>
          <w:i/>
          <w:sz w:val="24"/>
          <w:szCs w:val="24"/>
          <w:lang w:val="ro-RO"/>
        </w:rPr>
        <w:t>are</w:t>
      </w:r>
      <w:r w:rsidRPr="004B1D78">
        <w:rPr>
          <w:rFonts w:ascii="Times New Roman" w:hAnsi="Times New Roman" w:cs="Times New Roman"/>
          <w:i/>
          <w:sz w:val="24"/>
          <w:szCs w:val="24"/>
          <w:lang w:val="ro-RO"/>
        </w:rPr>
        <w:t xml:space="preserve">  sub tensiune </w:t>
      </w:r>
      <w:r w:rsidRPr="004B1D78">
        <w:rPr>
          <w:rFonts w:ascii="Times New Roman" w:hAnsi="Times New Roman" w:cs="Times New Roman"/>
          <w:sz w:val="24"/>
          <w:szCs w:val="24"/>
          <w:lang w:val="ro-RO"/>
        </w:rPr>
        <w:t xml:space="preserve">- persoană autorizată pentru lucrări sub tensiune, având grupa </w:t>
      </w:r>
      <w:r w:rsidRPr="007D159B">
        <w:rPr>
          <w:rFonts w:ascii="Times New Roman" w:hAnsi="Times New Roman" w:cs="Times New Roman"/>
          <w:sz w:val="24"/>
          <w:szCs w:val="24"/>
          <w:lang w:val="ro-RO"/>
        </w:rPr>
        <w:t>a V-a de autorizare pentru securitatea muncii (la joasă tensiune) sau nivelul de autorizare I.3.T (la</w:t>
      </w:r>
      <w:r w:rsidRPr="004B1D78">
        <w:rPr>
          <w:rFonts w:ascii="Times New Roman" w:hAnsi="Times New Roman" w:cs="Times New Roman"/>
          <w:sz w:val="24"/>
          <w:szCs w:val="24"/>
          <w:lang w:val="ro-RO"/>
        </w:rPr>
        <w:t xml:space="preserve"> medie și înaltă tensiune), angajată a unității gestionare a instalației</w:t>
      </w:r>
      <w:r>
        <w:rPr>
          <w:rFonts w:ascii="Times New Roman" w:hAnsi="Times New Roman" w:cs="Times New Roman"/>
          <w:sz w:val="24"/>
          <w:szCs w:val="24"/>
          <w:lang w:val="ro-RO"/>
        </w:rPr>
        <w:t xml:space="preserve"> electric</w:t>
      </w:r>
      <w:r w:rsidRPr="00753A6A">
        <w:rPr>
          <w:rFonts w:ascii="Times New Roman" w:hAnsi="Times New Roman" w:cs="Times New Roman"/>
          <w:sz w:val="24"/>
          <w:szCs w:val="24"/>
          <w:lang w:val="ro-RO"/>
        </w:rPr>
        <w:t>e</w:t>
      </w:r>
      <w:r w:rsidRPr="004B1D78">
        <w:rPr>
          <w:rFonts w:ascii="Times New Roman" w:hAnsi="Times New Roman" w:cs="Times New Roman"/>
          <w:sz w:val="24"/>
          <w:szCs w:val="24"/>
          <w:lang w:val="ro-RO"/>
        </w:rPr>
        <w:t xml:space="preserve"> </w:t>
      </w:r>
      <w:r w:rsidRPr="00753A6A">
        <w:rPr>
          <w:rFonts w:ascii="Times New Roman" w:hAnsi="Times New Roman" w:cs="Times New Roman"/>
          <w:sz w:val="24"/>
          <w:szCs w:val="24"/>
          <w:lang w:val="ro-RO"/>
        </w:rPr>
        <w:t xml:space="preserve">sau a executantului lucrării sub tensiune, </w:t>
      </w:r>
      <w:r w:rsidRPr="004B1D78">
        <w:rPr>
          <w:rFonts w:ascii="Times New Roman" w:hAnsi="Times New Roman" w:cs="Times New Roman"/>
          <w:sz w:val="24"/>
          <w:szCs w:val="24"/>
        </w:rPr>
        <w:t>î</w:t>
      </w:r>
      <w:r w:rsidRPr="004B1D78">
        <w:rPr>
          <w:rFonts w:ascii="Times New Roman" w:hAnsi="Times New Roman" w:cs="Times New Roman"/>
          <w:sz w:val="24"/>
          <w:szCs w:val="24"/>
          <w:lang w:val="ro-RO"/>
        </w:rPr>
        <w:t xml:space="preserve">mputernicită prin decizie, care dispune executarea unei lucrări sub tensiune, </w:t>
      </w:r>
      <w:r w:rsidRPr="004B1D78">
        <w:rPr>
          <w:rFonts w:ascii="Times New Roman" w:hAnsi="Times New Roman" w:cs="Times New Roman"/>
          <w:sz w:val="24"/>
          <w:szCs w:val="24"/>
        </w:rPr>
        <w:t>î</w:t>
      </w:r>
      <w:r w:rsidRPr="004B1D78">
        <w:rPr>
          <w:rFonts w:ascii="Times New Roman" w:hAnsi="Times New Roman" w:cs="Times New Roman"/>
          <w:sz w:val="24"/>
          <w:szCs w:val="24"/>
          <w:lang w:val="ro-RO"/>
        </w:rPr>
        <w:t>ntr-o instalaţie electrică de joasă / medie / înaltă tensiune;</w:t>
      </w:r>
      <w:r w:rsidRPr="00753A6A">
        <w:rPr>
          <w:rFonts w:ascii="Times New Roman" w:hAnsi="Times New Roman" w:cs="Times New Roman"/>
          <w:sz w:val="24"/>
          <w:szCs w:val="24"/>
        </w:rPr>
        <w:t>"</w:t>
      </w:r>
    </w:p>
    <w:p w14:paraId="20E3ED82" w14:textId="138849E5" w:rsidR="00753A6A" w:rsidRPr="00753A6A" w:rsidRDefault="00753A6A" w:rsidP="00753A6A">
      <w:pPr>
        <w:pStyle w:val="ListParagraph"/>
        <w:numPr>
          <w:ilvl w:val="0"/>
          <w:numId w:val="48"/>
        </w:numPr>
        <w:tabs>
          <w:tab w:val="left" w:pos="-284"/>
        </w:tabs>
        <w:spacing w:after="0" w:line="360" w:lineRule="auto"/>
        <w:jc w:val="both"/>
        <w:rPr>
          <w:rFonts w:ascii="Times New Roman" w:hAnsi="Times New Roman" w:cs="Times New Roman"/>
        </w:rPr>
      </w:pPr>
      <w:r w:rsidRPr="00134B41">
        <w:rPr>
          <w:rFonts w:ascii="Times New Roman" w:hAnsi="Times New Roman" w:cs="Times New Roman"/>
          <w:b/>
          <w:sz w:val="24"/>
          <w:szCs w:val="24"/>
        </w:rPr>
        <w:t xml:space="preserve">La </w:t>
      </w:r>
      <w:proofErr w:type="spellStart"/>
      <w:r w:rsidRPr="00134B41">
        <w:rPr>
          <w:rFonts w:ascii="Times New Roman" w:hAnsi="Times New Roman" w:cs="Times New Roman"/>
          <w:b/>
          <w:sz w:val="24"/>
          <w:szCs w:val="24"/>
        </w:rPr>
        <w:t>articolul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10</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alineatul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2</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punctul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12</w:t>
      </w:r>
      <w:r w:rsidRPr="00134B41">
        <w:rPr>
          <w:rFonts w:ascii="Times New Roman" w:hAnsi="Times New Roman" w:cs="Times New Roman"/>
          <w:sz w:val="24"/>
          <w:szCs w:val="24"/>
        </w:rPr>
        <w:t xml:space="preserve"> </w:t>
      </w:r>
      <w:r w:rsidRPr="00134B41">
        <w:rPr>
          <w:rFonts w:ascii="Times New Roman" w:hAnsi="Times New Roman" w:cs="Times New Roman"/>
          <w:b/>
          <w:sz w:val="24"/>
          <w:szCs w:val="24"/>
        </w:rPr>
        <w:t xml:space="preserve">se </w:t>
      </w:r>
      <w:proofErr w:type="spellStart"/>
      <w:r w:rsidRPr="00134B41">
        <w:rPr>
          <w:rFonts w:ascii="Times New Roman" w:hAnsi="Times New Roman" w:cs="Times New Roman"/>
          <w:b/>
          <w:sz w:val="24"/>
          <w:szCs w:val="24"/>
        </w:rPr>
        <w:t>modifică</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și</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va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avea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următorul</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cuprins</w:t>
      </w:r>
      <w:proofErr w:type="spellEnd"/>
      <w:r w:rsidRPr="00134B41">
        <w:rPr>
          <w:rFonts w:ascii="Times New Roman" w:hAnsi="Times New Roman" w:cs="Times New Roman"/>
          <w:b/>
          <w:sz w:val="24"/>
          <w:szCs w:val="24"/>
        </w:rPr>
        <w:t>:</w:t>
      </w:r>
    </w:p>
    <w:p w14:paraId="2D781346" w14:textId="4A381FE2" w:rsidR="00753A6A" w:rsidRDefault="00753A6A" w:rsidP="00753A6A">
      <w:pPr>
        <w:pStyle w:val="ListParagraph"/>
        <w:tabs>
          <w:tab w:val="left" w:pos="284"/>
        </w:tabs>
        <w:spacing w:after="0" w:line="360" w:lineRule="auto"/>
        <w:ind w:left="360"/>
        <w:jc w:val="both"/>
        <w:rPr>
          <w:rFonts w:ascii="Times New Roman" w:hAnsi="Times New Roman" w:cs="Times New Roman"/>
          <w:sz w:val="24"/>
          <w:szCs w:val="24"/>
        </w:rPr>
      </w:pPr>
      <w:r w:rsidRPr="00753A6A">
        <w:rPr>
          <w:rFonts w:ascii="Times New Roman" w:hAnsi="Times New Roman" w:cs="Times New Roman"/>
          <w:sz w:val="24"/>
          <w:szCs w:val="24"/>
        </w:rPr>
        <w:t>"</w:t>
      </w:r>
      <w:r w:rsidRPr="00753A6A">
        <w:rPr>
          <w:rFonts w:ascii="Times New Roman" w:hAnsi="Times New Roman" w:cs="Times New Roman"/>
          <w:i/>
          <w:sz w:val="24"/>
          <w:szCs w:val="24"/>
          <w:lang w:val="ro-RO"/>
        </w:rPr>
        <w:t xml:space="preserve">12. formă organizatorică - </w:t>
      </w:r>
      <w:r w:rsidRPr="00753A6A">
        <w:rPr>
          <w:rFonts w:ascii="Times New Roman" w:hAnsi="Times New Roman" w:cs="Times New Roman"/>
          <w:sz w:val="24"/>
          <w:szCs w:val="24"/>
          <w:lang w:val="ro-RO"/>
        </w:rPr>
        <w:t xml:space="preserve">document scris/ dispoziție în baza căruia/căreia se  execută o lucrare într-o instalație electrică; în cazul executării lucrărilor sub tensiune, forma organizatorică poate fi atorizația </w:t>
      </w:r>
      <w:r w:rsidRPr="00753A6A">
        <w:rPr>
          <w:rFonts w:ascii="Times New Roman" w:hAnsi="Times New Roman" w:cs="Times New Roman"/>
          <w:sz w:val="24"/>
          <w:szCs w:val="24"/>
          <w:lang w:val="ro-RO"/>
        </w:rPr>
        <w:lastRenderedPageBreak/>
        <w:t>pentru lucrare sub tensiune,</w:t>
      </w:r>
      <w:r>
        <w:rPr>
          <w:rFonts w:ascii="Times New Roman" w:hAnsi="Times New Roman" w:cs="Times New Roman"/>
          <w:sz w:val="24"/>
          <w:szCs w:val="24"/>
          <w:lang w:val="ro-RO"/>
        </w:rPr>
        <w:t xml:space="preserve"> </w:t>
      </w:r>
      <w:r w:rsidRPr="00753A6A">
        <w:rPr>
          <w:rFonts w:ascii="Times New Roman" w:hAnsi="Times New Roman" w:cs="Times New Roman"/>
          <w:sz w:val="24"/>
          <w:szCs w:val="24"/>
          <w:lang w:val="ro-RO"/>
        </w:rPr>
        <w:t>instrucțiunea tehnică internă de securitate a muncii sau atribuția de serviciu, după caz;</w:t>
      </w:r>
      <w:r w:rsidRPr="00753A6A">
        <w:rPr>
          <w:rFonts w:ascii="Times New Roman" w:hAnsi="Times New Roman" w:cs="Times New Roman"/>
          <w:sz w:val="24"/>
          <w:szCs w:val="24"/>
        </w:rPr>
        <w:t>"</w:t>
      </w:r>
    </w:p>
    <w:p w14:paraId="78CFB31E" w14:textId="3C93C28D" w:rsidR="00092C26" w:rsidRPr="00092C26" w:rsidRDefault="00092C26" w:rsidP="00092C26">
      <w:pPr>
        <w:pStyle w:val="ListParagraph"/>
        <w:numPr>
          <w:ilvl w:val="0"/>
          <w:numId w:val="48"/>
        </w:numPr>
        <w:tabs>
          <w:tab w:val="left" w:pos="-284"/>
        </w:tabs>
        <w:spacing w:after="0" w:line="360" w:lineRule="auto"/>
        <w:jc w:val="both"/>
        <w:rPr>
          <w:rFonts w:ascii="Times New Roman" w:hAnsi="Times New Roman" w:cs="Times New Roman"/>
        </w:rPr>
      </w:pPr>
      <w:r w:rsidRPr="00134B41">
        <w:rPr>
          <w:rFonts w:ascii="Times New Roman" w:hAnsi="Times New Roman" w:cs="Times New Roman"/>
          <w:b/>
          <w:sz w:val="24"/>
          <w:szCs w:val="24"/>
        </w:rPr>
        <w:t xml:space="preserve">La </w:t>
      </w:r>
      <w:proofErr w:type="spellStart"/>
      <w:r w:rsidRPr="00134B41">
        <w:rPr>
          <w:rFonts w:ascii="Times New Roman" w:hAnsi="Times New Roman" w:cs="Times New Roman"/>
          <w:b/>
          <w:sz w:val="24"/>
          <w:szCs w:val="24"/>
        </w:rPr>
        <w:t>articolul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10</w:t>
      </w:r>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alineatul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2</w:t>
      </w:r>
      <w:r w:rsidRPr="00134B41">
        <w:rPr>
          <w:rFonts w:ascii="Times New Roman" w:hAnsi="Times New Roman" w:cs="Times New Roman"/>
          <w:b/>
          <w:sz w:val="24"/>
          <w:szCs w:val="24"/>
        </w:rPr>
        <w:t xml:space="preserve">), </w:t>
      </w:r>
      <w:r>
        <w:rPr>
          <w:rFonts w:ascii="Times New Roman" w:hAnsi="Times New Roman" w:cs="Times New Roman"/>
          <w:b/>
          <w:sz w:val="24"/>
          <w:szCs w:val="24"/>
        </w:rPr>
        <w:t xml:space="preserve">se introduce un </w:t>
      </w:r>
      <w:proofErr w:type="spellStart"/>
      <w:r>
        <w:rPr>
          <w:rFonts w:ascii="Times New Roman" w:hAnsi="Times New Roman" w:cs="Times New Roman"/>
          <w:b/>
          <w:sz w:val="24"/>
          <w:szCs w:val="24"/>
        </w:rPr>
        <w:t>nou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punct</w:t>
      </w:r>
      <w:proofErr w:type="spellEnd"/>
      <w:r>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punctul</w:t>
      </w:r>
      <w:proofErr w:type="spellEnd"/>
      <w:r w:rsidRPr="00134B41">
        <w:rPr>
          <w:rFonts w:ascii="Times New Roman" w:hAnsi="Times New Roman" w:cs="Times New Roman"/>
          <w:b/>
          <w:sz w:val="24"/>
          <w:szCs w:val="24"/>
        </w:rPr>
        <w:t xml:space="preserve"> </w:t>
      </w:r>
      <w:r>
        <w:rPr>
          <w:rFonts w:ascii="Times New Roman" w:hAnsi="Times New Roman" w:cs="Times New Roman"/>
          <w:b/>
          <w:sz w:val="24"/>
          <w:szCs w:val="24"/>
        </w:rPr>
        <w:t>24</w:t>
      </w:r>
      <w:r>
        <w:rPr>
          <w:rFonts w:ascii="Times New Roman" w:hAnsi="Times New Roman" w:cs="Times New Roman"/>
          <w:sz w:val="24"/>
          <w:szCs w:val="24"/>
        </w:rPr>
        <w:t xml:space="preserve">, </w:t>
      </w:r>
      <w:r w:rsidRPr="00092C26">
        <w:rPr>
          <w:rFonts w:ascii="Times New Roman" w:hAnsi="Times New Roman" w:cs="Times New Roman"/>
          <w:b/>
          <w:bCs/>
          <w:sz w:val="24"/>
          <w:szCs w:val="24"/>
        </w:rPr>
        <w:t xml:space="preserve">care </w:t>
      </w:r>
      <w:proofErr w:type="spellStart"/>
      <w:r w:rsidRPr="00134B41">
        <w:rPr>
          <w:rFonts w:ascii="Times New Roman" w:hAnsi="Times New Roman" w:cs="Times New Roman"/>
          <w:b/>
          <w:sz w:val="24"/>
          <w:szCs w:val="24"/>
        </w:rPr>
        <w:t>va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avea</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următorul</w:t>
      </w:r>
      <w:proofErr w:type="spellEnd"/>
      <w:r w:rsidRPr="00134B41">
        <w:rPr>
          <w:rFonts w:ascii="Times New Roman" w:hAnsi="Times New Roman" w:cs="Times New Roman"/>
          <w:b/>
          <w:sz w:val="24"/>
          <w:szCs w:val="24"/>
        </w:rPr>
        <w:t xml:space="preserve"> </w:t>
      </w:r>
      <w:proofErr w:type="spellStart"/>
      <w:r w:rsidRPr="00134B41">
        <w:rPr>
          <w:rFonts w:ascii="Times New Roman" w:hAnsi="Times New Roman" w:cs="Times New Roman"/>
          <w:b/>
          <w:sz w:val="24"/>
          <w:szCs w:val="24"/>
        </w:rPr>
        <w:t>cuprins</w:t>
      </w:r>
      <w:proofErr w:type="spellEnd"/>
      <w:r w:rsidRPr="00134B41">
        <w:rPr>
          <w:rFonts w:ascii="Times New Roman" w:hAnsi="Times New Roman" w:cs="Times New Roman"/>
          <w:b/>
          <w:sz w:val="24"/>
          <w:szCs w:val="24"/>
        </w:rPr>
        <w:t>:</w:t>
      </w:r>
    </w:p>
    <w:p w14:paraId="59057899" w14:textId="2E24D1CE" w:rsidR="00092C26" w:rsidRDefault="00092C26" w:rsidP="0005190A">
      <w:pPr>
        <w:pStyle w:val="ListParagraph"/>
        <w:spacing w:after="0" w:line="360" w:lineRule="auto"/>
        <w:ind w:left="360"/>
        <w:jc w:val="both"/>
        <w:rPr>
          <w:rFonts w:ascii="Times New Roman" w:hAnsi="Times New Roman" w:cs="Times New Roman"/>
          <w:sz w:val="24"/>
          <w:szCs w:val="24"/>
        </w:rPr>
      </w:pPr>
      <w:r w:rsidRPr="00753A6A">
        <w:rPr>
          <w:rFonts w:ascii="Times New Roman" w:hAnsi="Times New Roman" w:cs="Times New Roman"/>
          <w:sz w:val="24"/>
          <w:szCs w:val="24"/>
        </w:rPr>
        <w:t>"</w:t>
      </w:r>
      <w:r w:rsidRPr="00092C26">
        <w:rPr>
          <w:rFonts w:ascii="Times New Roman" w:hAnsi="Times New Roman" w:cs="Times New Roman"/>
          <w:bCs/>
          <w:sz w:val="24"/>
          <w:szCs w:val="24"/>
          <w:shd w:val="clear" w:color="auto" w:fill="FFFFFF"/>
          <w:lang w:val="fr-FR"/>
        </w:rPr>
        <w:t>24</w:t>
      </w:r>
      <w:r w:rsidRPr="00F055AD">
        <w:rPr>
          <w:rFonts w:ascii="Times New Roman" w:hAnsi="Times New Roman" w:cs="Times New Roman"/>
          <w:bCs/>
          <w:sz w:val="24"/>
          <w:szCs w:val="24"/>
          <w:shd w:val="clear" w:color="auto" w:fill="FFFFFF"/>
          <w:lang w:val="fr-FR"/>
        </w:rPr>
        <w:t>.</w:t>
      </w:r>
      <w:r w:rsidRPr="00F055AD">
        <w:rPr>
          <w:rFonts w:ascii="Times New Roman" w:hAnsi="Times New Roman" w:cs="Times New Roman"/>
          <w:bCs/>
          <w:sz w:val="24"/>
          <w:szCs w:val="24"/>
        </w:rPr>
        <w:t xml:space="preserve"> </w:t>
      </w:r>
      <w:proofErr w:type="spellStart"/>
      <w:proofErr w:type="gramStart"/>
      <w:r w:rsidR="00F055AD" w:rsidRPr="00F055AD">
        <w:rPr>
          <w:rFonts w:ascii="Times New Roman" w:hAnsi="Times New Roman" w:cs="Times New Roman"/>
          <w:bCs/>
          <w:i/>
          <w:sz w:val="24"/>
          <w:szCs w:val="24"/>
          <w:lang w:val="fr-FR"/>
        </w:rPr>
        <w:t>centru</w:t>
      </w:r>
      <w:proofErr w:type="spellEnd"/>
      <w:proofErr w:type="gramEnd"/>
      <w:r w:rsidR="00F055AD" w:rsidRPr="00F055AD">
        <w:rPr>
          <w:rFonts w:ascii="Times New Roman" w:hAnsi="Times New Roman" w:cs="Times New Roman"/>
          <w:bCs/>
          <w:i/>
          <w:sz w:val="24"/>
          <w:szCs w:val="24"/>
          <w:lang w:val="fr-FR"/>
        </w:rPr>
        <w:t xml:space="preserve"> </w:t>
      </w:r>
      <w:proofErr w:type="spellStart"/>
      <w:r w:rsidR="00F055AD" w:rsidRPr="00F055AD">
        <w:rPr>
          <w:rFonts w:ascii="Times New Roman" w:hAnsi="Times New Roman" w:cs="Times New Roman"/>
          <w:bCs/>
          <w:i/>
          <w:sz w:val="24"/>
          <w:szCs w:val="24"/>
          <w:lang w:val="fr-FR"/>
        </w:rPr>
        <w:t>specializat</w:t>
      </w:r>
      <w:proofErr w:type="spellEnd"/>
      <w:r w:rsidR="00F055AD" w:rsidRPr="00F055AD">
        <w:rPr>
          <w:rFonts w:ascii="Times New Roman" w:hAnsi="Times New Roman" w:cs="Times New Roman"/>
          <w:bCs/>
          <w:i/>
          <w:sz w:val="24"/>
          <w:szCs w:val="24"/>
          <w:lang w:val="fr-FR"/>
        </w:rPr>
        <w:t xml:space="preserve"> de </w:t>
      </w:r>
      <w:proofErr w:type="spellStart"/>
      <w:r w:rsidR="00F055AD" w:rsidRPr="00F055AD">
        <w:rPr>
          <w:rFonts w:ascii="Times New Roman" w:hAnsi="Times New Roman" w:cs="Times New Roman"/>
          <w:bCs/>
          <w:i/>
          <w:sz w:val="24"/>
          <w:szCs w:val="24"/>
          <w:lang w:val="fr-FR"/>
        </w:rPr>
        <w:t>formare</w:t>
      </w:r>
      <w:proofErr w:type="spellEnd"/>
      <w:r w:rsidR="00F055AD" w:rsidRPr="00F055AD">
        <w:rPr>
          <w:rFonts w:ascii="Times New Roman" w:hAnsi="Times New Roman" w:cs="Times New Roman"/>
          <w:bCs/>
          <w:i/>
          <w:sz w:val="24"/>
          <w:szCs w:val="24"/>
          <w:lang w:val="fr-FR"/>
        </w:rPr>
        <w:t xml:space="preserve"> </w:t>
      </w:r>
      <w:proofErr w:type="spellStart"/>
      <w:r w:rsidR="00F055AD" w:rsidRPr="00F055AD">
        <w:rPr>
          <w:rFonts w:ascii="Times New Roman" w:hAnsi="Times New Roman" w:cs="Times New Roman"/>
          <w:bCs/>
          <w:i/>
          <w:sz w:val="24"/>
          <w:szCs w:val="24"/>
          <w:lang w:val="fr-FR"/>
        </w:rPr>
        <w:t>profesional</w:t>
      </w:r>
      <w:proofErr w:type="spellEnd"/>
      <w:r w:rsidR="00F055AD" w:rsidRPr="00F055AD">
        <w:rPr>
          <w:rFonts w:ascii="Times New Roman" w:hAnsi="Times New Roman" w:cs="Times New Roman"/>
          <w:bCs/>
          <w:i/>
          <w:sz w:val="24"/>
          <w:szCs w:val="24"/>
          <w:lang w:val="ro-RO"/>
        </w:rPr>
        <w:t>ă a electricienilor care execută lucrări sub tensiune</w:t>
      </w:r>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centru</w:t>
      </w:r>
      <w:proofErr w:type="spellEnd"/>
      <w:r w:rsidR="00F055AD" w:rsidRPr="00F055AD">
        <w:rPr>
          <w:rFonts w:ascii="Times New Roman" w:hAnsi="Times New Roman" w:cs="Times New Roman"/>
          <w:bCs/>
          <w:sz w:val="24"/>
          <w:szCs w:val="24"/>
          <w:lang w:val="fr-FR"/>
        </w:rPr>
        <w:t xml:space="preserve"> de instruire care </w:t>
      </w:r>
      <w:proofErr w:type="spellStart"/>
      <w:r w:rsidR="00F055AD" w:rsidRPr="00F055AD">
        <w:rPr>
          <w:rFonts w:ascii="Times New Roman" w:hAnsi="Times New Roman" w:cs="Times New Roman"/>
          <w:bCs/>
          <w:sz w:val="24"/>
          <w:szCs w:val="24"/>
          <w:lang w:val="fr-FR"/>
        </w:rPr>
        <w:t>trebuie</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să</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dețină</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mijloace</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materiale</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poligon</w:t>
      </w:r>
      <w:proofErr w:type="spellEnd"/>
      <w:r w:rsidR="00F055AD" w:rsidRPr="00F055AD">
        <w:rPr>
          <w:rFonts w:ascii="Times New Roman" w:hAnsi="Times New Roman" w:cs="Times New Roman"/>
          <w:bCs/>
          <w:sz w:val="24"/>
          <w:szCs w:val="24"/>
          <w:lang w:val="fr-FR"/>
        </w:rPr>
        <w:t xml:space="preserve"> de instruire, </w:t>
      </w:r>
      <w:r w:rsidR="00F055AD" w:rsidRPr="00F055AD">
        <w:rPr>
          <w:rFonts w:ascii="Times New Roman" w:hAnsi="Times New Roman" w:cs="Times New Roman"/>
          <w:bCs/>
          <w:sz w:val="24"/>
          <w:szCs w:val="24"/>
          <w:lang w:val="ro-RO"/>
        </w:rPr>
        <w:t xml:space="preserve">mijloace de protecţie, scule, dispozitive şi echipamente de muncă </w:t>
      </w:r>
      <w:proofErr w:type="spellStart"/>
      <w:r w:rsidR="00F055AD" w:rsidRPr="00F055AD">
        <w:rPr>
          <w:rFonts w:ascii="Times New Roman" w:hAnsi="Times New Roman" w:cs="Times New Roman"/>
          <w:bCs/>
          <w:sz w:val="24"/>
          <w:szCs w:val="24"/>
          <w:lang w:val="fr-FR"/>
        </w:rPr>
        <w:t>pentru</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executarea</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lucrărilor</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sub</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tensiune</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săli</w:t>
      </w:r>
      <w:proofErr w:type="spellEnd"/>
      <w:r w:rsidR="00F055AD" w:rsidRPr="00F055AD">
        <w:rPr>
          <w:rFonts w:ascii="Times New Roman" w:hAnsi="Times New Roman" w:cs="Times New Roman"/>
          <w:bCs/>
          <w:sz w:val="24"/>
          <w:szCs w:val="24"/>
          <w:lang w:val="fr-FR"/>
        </w:rPr>
        <w:t xml:space="preserve"> de </w:t>
      </w:r>
      <w:proofErr w:type="spellStart"/>
      <w:r w:rsidR="00F055AD" w:rsidRPr="00F055AD">
        <w:rPr>
          <w:rFonts w:ascii="Times New Roman" w:hAnsi="Times New Roman" w:cs="Times New Roman"/>
          <w:bCs/>
          <w:sz w:val="24"/>
          <w:szCs w:val="24"/>
          <w:lang w:val="fr-FR"/>
        </w:rPr>
        <w:t>curs</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tehnologii</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pentru</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executarea</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lucrărilor</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sub</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tensiune</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precum</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și</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instructori</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autorizați</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conform</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legislației</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în</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domeniu</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în</w:t>
      </w:r>
      <w:proofErr w:type="spellEnd"/>
      <w:r w:rsidR="00F055AD" w:rsidRPr="00F055AD">
        <w:rPr>
          <w:rFonts w:ascii="Times New Roman" w:hAnsi="Times New Roman" w:cs="Times New Roman"/>
          <w:bCs/>
          <w:sz w:val="24"/>
          <w:szCs w:val="24"/>
          <w:lang w:val="fr-FR"/>
        </w:rPr>
        <w:t xml:space="preserve"> </w:t>
      </w:r>
      <w:proofErr w:type="spellStart"/>
      <w:r w:rsidR="00F055AD" w:rsidRPr="00F055AD">
        <w:rPr>
          <w:rFonts w:ascii="Times New Roman" w:hAnsi="Times New Roman" w:cs="Times New Roman"/>
          <w:bCs/>
          <w:sz w:val="24"/>
          <w:szCs w:val="24"/>
          <w:lang w:val="fr-FR"/>
        </w:rPr>
        <w:t>vigoare</w:t>
      </w:r>
      <w:proofErr w:type="spellEnd"/>
      <w:r w:rsidRPr="00092C26">
        <w:rPr>
          <w:rFonts w:ascii="Times New Roman" w:hAnsi="Times New Roman" w:cs="Times New Roman"/>
          <w:bCs/>
          <w:sz w:val="24"/>
          <w:szCs w:val="24"/>
        </w:rPr>
        <w:t>;</w:t>
      </w:r>
      <w:r w:rsidRPr="00753A6A">
        <w:rPr>
          <w:rFonts w:ascii="Times New Roman" w:hAnsi="Times New Roman" w:cs="Times New Roman"/>
          <w:sz w:val="24"/>
          <w:szCs w:val="24"/>
        </w:rPr>
        <w:t>"</w:t>
      </w:r>
    </w:p>
    <w:p w14:paraId="6FFEFC06" w14:textId="36AF85A9" w:rsidR="00514518" w:rsidRPr="00FC5577" w:rsidRDefault="006B4456" w:rsidP="00FC5577">
      <w:pPr>
        <w:spacing w:after="0"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rPr>
        <w:t>5</w:t>
      </w:r>
      <w:r w:rsidR="00514518" w:rsidRPr="00FC5577">
        <w:rPr>
          <w:rFonts w:ascii="Times New Roman" w:hAnsi="Times New Roman" w:cs="Times New Roman"/>
          <w:b/>
          <w:bCs/>
          <w:sz w:val="24"/>
          <w:szCs w:val="24"/>
        </w:rPr>
        <w:t xml:space="preserve">. </w:t>
      </w:r>
      <w:r w:rsidR="00264823">
        <w:rPr>
          <w:rFonts w:ascii="Times New Roman" w:hAnsi="Times New Roman" w:cs="Times New Roman"/>
          <w:b/>
          <w:bCs/>
          <w:sz w:val="24"/>
          <w:szCs w:val="24"/>
        </w:rPr>
        <w:t xml:space="preserve"> </w:t>
      </w:r>
      <w:r w:rsidR="00514518" w:rsidRPr="00FC5577">
        <w:rPr>
          <w:rFonts w:ascii="Times New Roman" w:hAnsi="Times New Roman" w:cs="Times New Roman"/>
          <w:b/>
          <w:bCs/>
          <w:sz w:val="24"/>
          <w:szCs w:val="24"/>
        </w:rPr>
        <w:t xml:space="preserve">La </w:t>
      </w:r>
      <w:proofErr w:type="spellStart"/>
      <w:r w:rsidR="00514518" w:rsidRPr="00FC5577">
        <w:rPr>
          <w:rFonts w:ascii="Times New Roman" w:hAnsi="Times New Roman" w:cs="Times New Roman"/>
          <w:b/>
          <w:bCs/>
          <w:sz w:val="24"/>
          <w:szCs w:val="24"/>
        </w:rPr>
        <w:t>articolul</w:t>
      </w:r>
      <w:proofErr w:type="spellEnd"/>
      <w:r w:rsidR="00514518" w:rsidRPr="00FC5577">
        <w:rPr>
          <w:rFonts w:ascii="Times New Roman" w:hAnsi="Times New Roman" w:cs="Times New Roman"/>
          <w:b/>
          <w:bCs/>
          <w:sz w:val="24"/>
          <w:szCs w:val="24"/>
        </w:rPr>
        <w:t xml:space="preserve"> 10, </w:t>
      </w:r>
      <w:proofErr w:type="spellStart"/>
      <w:r w:rsidR="00514518" w:rsidRPr="00FC5577">
        <w:rPr>
          <w:rFonts w:ascii="Times New Roman" w:hAnsi="Times New Roman" w:cs="Times New Roman"/>
          <w:b/>
          <w:bCs/>
          <w:sz w:val="24"/>
          <w:szCs w:val="24"/>
        </w:rPr>
        <w:t>figura</w:t>
      </w:r>
      <w:proofErr w:type="spellEnd"/>
      <w:r w:rsidR="00514518" w:rsidRPr="00FC5577">
        <w:rPr>
          <w:rFonts w:ascii="Times New Roman" w:hAnsi="Times New Roman" w:cs="Times New Roman"/>
          <w:b/>
          <w:bCs/>
          <w:sz w:val="24"/>
          <w:szCs w:val="24"/>
        </w:rPr>
        <w:t xml:space="preserve"> 2 se </w:t>
      </w:r>
      <w:proofErr w:type="spellStart"/>
      <w:r w:rsidR="00514518" w:rsidRPr="00FC5577">
        <w:rPr>
          <w:rFonts w:ascii="Times New Roman" w:hAnsi="Times New Roman" w:cs="Times New Roman"/>
          <w:b/>
          <w:bCs/>
          <w:sz w:val="24"/>
          <w:szCs w:val="24"/>
        </w:rPr>
        <w:t>modific</w:t>
      </w:r>
      <w:proofErr w:type="spellEnd"/>
      <w:r w:rsidR="00514518" w:rsidRPr="00FC5577">
        <w:rPr>
          <w:rFonts w:ascii="Times New Roman" w:hAnsi="Times New Roman" w:cs="Times New Roman"/>
          <w:b/>
          <w:bCs/>
          <w:sz w:val="24"/>
          <w:szCs w:val="24"/>
          <w:lang w:val="ro-RO"/>
        </w:rPr>
        <w:t xml:space="preserve">ă </w:t>
      </w:r>
      <w:r w:rsidR="00B107DA">
        <w:rPr>
          <w:rFonts w:ascii="Times New Roman" w:hAnsi="Times New Roman" w:cs="Times New Roman"/>
          <w:b/>
          <w:bCs/>
          <w:sz w:val="24"/>
          <w:szCs w:val="24"/>
          <w:lang w:val="ro-RO"/>
        </w:rPr>
        <w:t>astfel:</w:t>
      </w:r>
    </w:p>
    <w:p w14:paraId="4CAFC00A" w14:textId="77777777" w:rsidR="00514518" w:rsidRPr="004B1D78" w:rsidRDefault="00514518" w:rsidP="00514518">
      <w:pPr>
        <w:pStyle w:val="BodyText"/>
        <w:tabs>
          <w:tab w:val="left" w:pos="284"/>
        </w:tabs>
        <w:spacing w:after="0" w:line="360" w:lineRule="auto"/>
        <w:jc w:val="center"/>
        <w:rPr>
          <w:rFonts w:ascii="Times New Roman" w:hAnsi="Times New Roman" w:cs="Times New Roman"/>
          <w:b w:val="0"/>
          <w:sz w:val="24"/>
          <w:szCs w:val="24"/>
          <w:lang w:val="ro-RO"/>
        </w:rPr>
      </w:pPr>
      <w:r w:rsidRPr="004B1D78">
        <w:rPr>
          <w:rFonts w:ascii="Times New Roman" w:hAnsi="Times New Roman" w:cs="Times New Roman"/>
          <w:b w:val="0"/>
          <w:sz w:val="24"/>
          <w:szCs w:val="24"/>
          <w:lang w:val="ro-RO"/>
        </w:rPr>
        <w:t>Figura 2 – Limitarea zonei de lucru sub tensiune prin utilizarea unui protector electroizolant</w:t>
      </w:r>
    </w:p>
    <w:p w14:paraId="67927845" w14:textId="2D38E1D5" w:rsidR="00514518" w:rsidRDefault="00514518" w:rsidP="00514518">
      <w:pPr>
        <w:pStyle w:val="ListParagraph"/>
        <w:spacing w:after="0" w:line="360" w:lineRule="auto"/>
        <w:ind w:left="360"/>
        <w:jc w:val="center"/>
        <w:rPr>
          <w:rFonts w:ascii="Times New Roman" w:hAnsi="Times New Roman" w:cs="Times New Roman"/>
          <w:bCs/>
          <w:sz w:val="24"/>
          <w:szCs w:val="24"/>
        </w:rPr>
      </w:pPr>
    </w:p>
    <w:p w14:paraId="3860DBB2" w14:textId="42FCA449" w:rsidR="00514518" w:rsidRDefault="00907458" w:rsidP="00514518">
      <w:pPr>
        <w:pStyle w:val="ListParagraph"/>
        <w:spacing w:after="0" w:line="360" w:lineRule="auto"/>
        <w:ind w:left="360"/>
        <w:jc w:val="center"/>
        <w:rPr>
          <w:rFonts w:ascii="Times New Roman" w:hAnsi="Times New Roman" w:cs="Times New Roman"/>
          <w:bCs/>
          <w:sz w:val="24"/>
          <w:szCs w:val="24"/>
        </w:rPr>
      </w:pPr>
      <w:r w:rsidRPr="004B1D78">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1" allowOverlap="1" wp14:anchorId="1A465B8C" wp14:editId="60709996">
                <wp:simplePos x="0" y="0"/>
                <wp:positionH relativeFrom="column">
                  <wp:posOffset>2847331</wp:posOffset>
                </wp:positionH>
                <wp:positionV relativeFrom="paragraph">
                  <wp:posOffset>774096</wp:posOffset>
                </wp:positionV>
                <wp:extent cx="175575" cy="191023"/>
                <wp:effectExtent l="0" t="0" r="15240" b="19050"/>
                <wp:wrapNone/>
                <wp:docPr id="34" name="Oval 34"/>
                <wp:cNvGraphicFramePr/>
                <a:graphic xmlns:a="http://schemas.openxmlformats.org/drawingml/2006/main">
                  <a:graphicData uri="http://schemas.microsoft.com/office/word/2010/wordprocessingShape">
                    <wps:wsp>
                      <wps:cNvSpPr/>
                      <wps:spPr>
                        <a:xfrm>
                          <a:off x="0" y="0"/>
                          <a:ext cx="175575" cy="19102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29FFF75" id="Oval 34" o:spid="_x0000_s1026" style="position:absolute;margin-left:224.2pt;margin-top:60.95pt;width:13.8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" fillcolor="#4f81bd [3204]" strokecolor="#243f60 [1604]" strokeweight="2pt"/>
            </w:pict>
          </mc:Fallback>
        </mc:AlternateContent>
      </w:r>
      <w:r w:rsidR="00255FC7" w:rsidRPr="004B1D78">
        <w:rPr>
          <w:rFonts w:ascii="Times New Roman" w:hAnsi="Times New Roman" w:cs="Times New Roman"/>
          <w:b/>
          <w:noProof/>
          <w:sz w:val="24"/>
          <w:szCs w:val="24"/>
          <w:lang w:val="en-GB" w:eastAsia="en-GB"/>
        </w:rPr>
        <mc:AlternateContent>
          <mc:Choice Requires="wpg">
            <w:drawing>
              <wp:inline distT="0" distB="0" distL="0" distR="0" wp14:anchorId="71375B89" wp14:editId="73BF99F7">
                <wp:extent cx="3297555" cy="1732915"/>
                <wp:effectExtent l="0" t="19050" r="17145" b="19685"/>
                <wp:docPr id="184376806"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7555" cy="1732915"/>
                          <a:chOff x="0" y="0"/>
                          <a:chExt cx="34665" cy="18080"/>
                        </a:xfrm>
                      </wpg:grpSpPr>
                      <wps:wsp>
                        <wps:cNvPr id="425768424" name="Text Box 425768424"/>
                        <wps:cNvSpPr txBox="1">
                          <a:spLocks noChangeArrowheads="1"/>
                        </wps:cNvSpPr>
                        <wps:spPr bwMode="auto">
                          <a:xfrm>
                            <a:off x="17572" y="4691"/>
                            <a:ext cx="3969" cy="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DFB1F" w14:textId="77777777" w:rsidR="00255FC7" w:rsidRPr="00255FC7" w:rsidRDefault="00255FC7" w:rsidP="00255FC7">
                              <w:pPr>
                                <w:rPr>
                                  <w:b/>
                                  <w:lang w:val="ro-RO"/>
                                </w:rPr>
                              </w:pPr>
                              <w:r w:rsidRPr="00255FC7">
                                <w:rPr>
                                  <w:lang w:val="ro-RO"/>
                                </w:rPr>
                                <w:t>D</w:t>
                              </w:r>
                              <w:r w:rsidRPr="00255FC7">
                                <w:rPr>
                                  <w:vertAlign w:val="subscript"/>
                                  <w:lang w:val="ro-RO"/>
                                </w:rPr>
                                <w:t>V</w:t>
                              </w:r>
                            </w:p>
                          </w:txbxContent>
                        </wps:txbx>
                        <wps:bodyPr rot="0" vert="horz" wrap="square" lIns="91440" tIns="45720" rIns="91440" bIns="45720" anchor="t" anchorCtr="0" upright="1">
                          <a:noAutofit/>
                        </wps:bodyPr>
                      </wps:wsp>
                      <wps:wsp>
                        <wps:cNvPr id="705268155" name="Chord 8"/>
                        <wps:cNvSpPr>
                          <a:spLocks/>
                        </wps:cNvSpPr>
                        <wps:spPr bwMode="auto">
                          <a:xfrm rot="20107273" flipH="1">
                            <a:off x="7808" y="2000"/>
                            <a:ext cx="14395" cy="14687"/>
                          </a:xfrm>
                          <a:custGeom>
                            <a:avLst/>
                            <a:gdLst>
                              <a:gd name="T0" fmla="*/ 1233814 w 1439545"/>
                              <a:gd name="T1" fmla="*/ 1248419 h 1468755"/>
                              <a:gd name="T2" fmla="*/ 354450 w 1439545"/>
                              <a:gd name="T3" fmla="*/ 1367133 h 1468755"/>
                              <a:gd name="T4" fmla="*/ 23606 w 1439545"/>
                              <a:gd name="T5" fmla="*/ 547840 h 1468755"/>
                              <a:gd name="T6" fmla="*/ 719772 w 1439545"/>
                              <a:gd name="T7" fmla="*/ -1 h 1468755"/>
                              <a:gd name="T8" fmla="*/ 1233814 w 1439545"/>
                              <a:gd name="T9" fmla="*/ 1248419 h 14687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39545" h="1468755">
                                <a:moveTo>
                                  <a:pt x="1233814" y="1248419"/>
                                </a:moveTo>
                                <a:cubicBezTo>
                                  <a:pt x="1002259" y="1489467"/>
                                  <a:pt x="639481" y="1538441"/>
                                  <a:pt x="354450" y="1367133"/>
                                </a:cubicBezTo>
                                <a:cubicBezTo>
                                  <a:pt x="76916" y="1200330"/>
                                  <a:pt x="-58212" y="865704"/>
                                  <a:pt x="23606" y="547840"/>
                                </a:cubicBezTo>
                                <a:cubicBezTo>
                                  <a:pt x="106693" y="225043"/>
                                  <a:pt x="392666" y="-1"/>
                                  <a:pt x="719772" y="-1"/>
                                </a:cubicBezTo>
                                <a:lnTo>
                                  <a:pt x="1233814" y="124841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50809852" name="Chord 12"/>
                        <wps:cNvSpPr>
                          <a:spLocks/>
                        </wps:cNvSpPr>
                        <wps:spPr bwMode="auto">
                          <a:xfrm rot="20107273" flipH="1">
                            <a:off x="10098" y="5168"/>
                            <a:ext cx="7886" cy="8560"/>
                          </a:xfrm>
                          <a:custGeom>
                            <a:avLst/>
                            <a:gdLst>
                              <a:gd name="T0" fmla="*/ 684341 w 788670"/>
                              <a:gd name="T1" fmla="*/ 717996 h 855980"/>
                              <a:gd name="T2" fmla="*/ 184948 w 788670"/>
                              <a:gd name="T3" fmla="*/ 790660 h 855980"/>
                              <a:gd name="T4" fmla="*/ 11495 w 788670"/>
                              <a:gd name="T5" fmla="*/ 325408 h 855980"/>
                              <a:gd name="T6" fmla="*/ 394336 w 788670"/>
                              <a:gd name="T7" fmla="*/ 0 h 855980"/>
                              <a:gd name="T8" fmla="*/ 684341 w 788670"/>
                              <a:gd name="T9" fmla="*/ 717996 h 8559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88670" h="855980">
                                <a:moveTo>
                                  <a:pt x="684341" y="717996"/>
                                </a:moveTo>
                                <a:cubicBezTo>
                                  <a:pt x="555697" y="869535"/>
                                  <a:pt x="345824" y="900073"/>
                                  <a:pt x="184948" y="790660"/>
                                </a:cubicBezTo>
                                <a:cubicBezTo>
                                  <a:pt x="40624" y="692505"/>
                                  <a:pt x="-29327" y="504874"/>
                                  <a:pt x="11495" y="325408"/>
                                </a:cubicBezTo>
                                <a:cubicBezTo>
                                  <a:pt x="54969" y="134286"/>
                                  <a:pt x="212956" y="0"/>
                                  <a:pt x="394336" y="0"/>
                                </a:cubicBezTo>
                                <a:lnTo>
                                  <a:pt x="684341" y="717996"/>
                                </a:lnTo>
                                <a:close/>
                              </a:path>
                            </a:pathLst>
                          </a:custGeom>
                          <a:pattFill prst="wdUpDiag">
                            <a:fgClr>
                              <a:srgbClr val="A6A6A6"/>
                            </a:fgClr>
                            <a:bgClr>
                              <a:srgbClr val="FFFFFF"/>
                            </a:bgClr>
                          </a:pattFill>
                          <a:ln w="6350">
                            <a:solidFill>
                              <a:srgbClr val="000000"/>
                            </a:solidFill>
                            <a:round/>
                            <a:headEnd/>
                            <a:tailEnd/>
                          </a:ln>
                        </wps:spPr>
                        <wps:bodyPr rot="0" vert="horz" wrap="square" lIns="91440" tIns="45720" rIns="91440" bIns="45720" anchor="ctr" anchorCtr="0" upright="1">
                          <a:noAutofit/>
                        </wps:bodyPr>
                      </wps:wsp>
                      <wps:wsp>
                        <wps:cNvPr id="901432777" name="Straight Arrow Connector 16"/>
                        <wps:cNvCnPr>
                          <a:cxnSpLocks noChangeShapeType="1"/>
                        </wps:cNvCnPr>
                        <wps:spPr bwMode="auto">
                          <a:xfrm flipV="1">
                            <a:off x="14452" y="5458"/>
                            <a:ext cx="814" cy="295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64210575" name="Straight Arrow Connector 17"/>
                        <wps:cNvCnPr>
                          <a:cxnSpLocks noChangeShapeType="1"/>
                        </wps:cNvCnPr>
                        <wps:spPr bwMode="auto">
                          <a:xfrm flipV="1">
                            <a:off x="14619" y="6440"/>
                            <a:ext cx="6920" cy="217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53575733" name="Straight Arrow Connector 20"/>
                        <wps:cNvCnPr>
                          <a:cxnSpLocks noChangeShapeType="1"/>
                        </wps:cNvCnPr>
                        <wps:spPr bwMode="auto">
                          <a:xfrm>
                            <a:off x="15266" y="11767"/>
                            <a:ext cx="6282" cy="1909"/>
                          </a:xfrm>
                          <a:prstGeom prst="straightConnector1">
                            <a:avLst/>
                          </a:prstGeom>
                          <a:noFill/>
                          <a:ln w="317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562271932" name="Straight Arrow Connector 21"/>
                        <wps:cNvCnPr>
                          <a:cxnSpLocks noChangeShapeType="1"/>
                        </wps:cNvCnPr>
                        <wps:spPr bwMode="auto">
                          <a:xfrm>
                            <a:off x="14619" y="9871"/>
                            <a:ext cx="7800" cy="1287"/>
                          </a:xfrm>
                          <a:prstGeom prst="straightConnector1">
                            <a:avLst/>
                          </a:prstGeom>
                          <a:noFill/>
                          <a:ln w="317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145857319" name="Straight Arrow Connector 22"/>
                        <wps:cNvCnPr>
                          <a:cxnSpLocks noChangeShapeType="1"/>
                        </wps:cNvCnPr>
                        <wps:spPr bwMode="auto">
                          <a:xfrm>
                            <a:off x="15027" y="15186"/>
                            <a:ext cx="5329" cy="2145"/>
                          </a:xfrm>
                          <a:prstGeom prst="straightConnector1">
                            <a:avLst/>
                          </a:prstGeom>
                          <a:noFill/>
                          <a:ln w="317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813176171" name="Straight Arrow Connector 23"/>
                        <wps:cNvCnPr>
                          <a:cxnSpLocks noChangeShapeType="1"/>
                        </wps:cNvCnPr>
                        <wps:spPr bwMode="auto">
                          <a:xfrm flipH="1">
                            <a:off x="10098" y="11158"/>
                            <a:ext cx="1450" cy="1536"/>
                          </a:xfrm>
                          <a:prstGeom prst="straightConnector1">
                            <a:avLst/>
                          </a:prstGeom>
                          <a:noFill/>
                          <a:ln w="317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72902695" name="Text Box 2"/>
                        <wps:cNvSpPr txBox="1">
                          <a:spLocks noChangeArrowheads="1"/>
                        </wps:cNvSpPr>
                        <wps:spPr bwMode="auto">
                          <a:xfrm>
                            <a:off x="22422" y="10416"/>
                            <a:ext cx="12243" cy="1225"/>
                          </a:xfrm>
                          <a:prstGeom prst="rect">
                            <a:avLst/>
                          </a:prstGeom>
                          <a:solidFill>
                            <a:srgbClr val="FFFFFF"/>
                          </a:solidFill>
                          <a:ln w="9525">
                            <a:solidFill>
                              <a:srgbClr val="000000"/>
                            </a:solidFill>
                            <a:miter lim="800000"/>
                            <a:headEnd/>
                            <a:tailEnd/>
                          </a:ln>
                        </wps:spPr>
                        <wps:txbx>
                          <w:txbxContent>
                            <w:p w14:paraId="0CE7A0C4" w14:textId="77777777" w:rsidR="00255FC7" w:rsidRPr="00255FC7" w:rsidRDefault="00255FC7" w:rsidP="00255FC7">
                              <w:pPr>
                                <w:jc w:val="center"/>
                                <w:rPr>
                                  <w:rFonts w:ascii="Times New Roman" w:hAnsi="Times New Roman" w:cs="Times New Roman"/>
                                  <w:sz w:val="16"/>
                                  <w:szCs w:val="16"/>
                                  <w:lang w:val="ro-RO"/>
                                </w:rPr>
                              </w:pPr>
                              <w:r w:rsidRPr="00255FC7">
                                <w:rPr>
                                  <w:rFonts w:ascii="Times New Roman" w:hAnsi="Times New Roman" w:cs="Times New Roman"/>
                                  <w:sz w:val="16"/>
                                  <w:szCs w:val="16"/>
                                  <w:lang w:val="ro-RO"/>
                                </w:rPr>
                                <w:t>piese sub tensiune neizolate</w:t>
                              </w:r>
                            </w:p>
                          </w:txbxContent>
                        </wps:txbx>
                        <wps:bodyPr rot="0" vert="horz" wrap="square" lIns="0" tIns="0" rIns="0" bIns="0" anchor="t" anchorCtr="0" upright="1">
                          <a:noAutofit/>
                        </wps:bodyPr>
                      </wps:wsp>
                      <wps:wsp>
                        <wps:cNvPr id="81271863" name="Text Box 2"/>
                        <wps:cNvSpPr txBox="1">
                          <a:spLocks noChangeArrowheads="1"/>
                        </wps:cNvSpPr>
                        <wps:spPr bwMode="auto">
                          <a:xfrm>
                            <a:off x="21548" y="12960"/>
                            <a:ext cx="12084" cy="1403"/>
                          </a:xfrm>
                          <a:prstGeom prst="rect">
                            <a:avLst/>
                          </a:prstGeom>
                          <a:solidFill>
                            <a:srgbClr val="FFFFFF"/>
                          </a:solidFill>
                          <a:ln w="9525">
                            <a:solidFill>
                              <a:srgbClr val="000000"/>
                            </a:solidFill>
                            <a:miter lim="800000"/>
                            <a:headEnd/>
                            <a:tailEnd/>
                          </a:ln>
                        </wps:spPr>
                        <wps:txbx>
                          <w:txbxContent>
                            <w:p w14:paraId="2D0F4423" w14:textId="77777777" w:rsidR="00255FC7" w:rsidRPr="00255FC7" w:rsidRDefault="00255FC7" w:rsidP="00255FC7">
                              <w:pPr>
                                <w:rPr>
                                  <w:sz w:val="16"/>
                                  <w:szCs w:val="16"/>
                                  <w:lang w:val="ro-RO"/>
                                </w:rPr>
                              </w:pPr>
                              <w:r w:rsidRPr="00255FC7">
                                <w:rPr>
                                  <w:rFonts w:ascii="Times New Roman" w:hAnsi="Times New Roman"/>
                                  <w:sz w:val="14"/>
                                  <w:szCs w:val="14"/>
                                  <w:lang w:val="ro-RO"/>
                                </w:rPr>
                                <w:t xml:space="preserve">     zonă de lucru sub tensiune</w:t>
                              </w:r>
                              <w:r w:rsidRPr="00255FC7">
                                <w:rPr>
                                  <w:sz w:val="16"/>
                                  <w:szCs w:val="16"/>
                                  <w:lang w:val="ro-RO"/>
                                </w:rPr>
                                <w:t xml:space="preserve"> tensiune</w:t>
                              </w:r>
                            </w:p>
                            <w:p w14:paraId="3DB5D0C0" w14:textId="77777777" w:rsidR="00255FC7" w:rsidRPr="00255FC7" w:rsidRDefault="00255FC7" w:rsidP="00255FC7">
                              <w:pPr>
                                <w:jc w:val="center"/>
                                <w:rPr>
                                  <w:sz w:val="16"/>
                                  <w:szCs w:val="16"/>
                                  <w:lang w:val="en-GB"/>
                                </w:rPr>
                              </w:pPr>
                              <w:r w:rsidRPr="00255FC7">
                                <w:rPr>
                                  <w:sz w:val="16"/>
                                  <w:szCs w:val="16"/>
                                  <w:lang w:val="ro-RO"/>
                                </w:rPr>
                                <w:t>teetensiune</w:t>
                              </w:r>
                            </w:p>
                          </w:txbxContent>
                        </wps:txbx>
                        <wps:bodyPr rot="0" vert="horz" wrap="square" lIns="0" tIns="0" rIns="0" bIns="0" anchor="t" anchorCtr="0" upright="1">
                          <a:noAutofit/>
                        </wps:bodyPr>
                      </wps:wsp>
                      <wps:wsp>
                        <wps:cNvPr id="1188450638" name="Text Box 2"/>
                        <wps:cNvSpPr txBox="1">
                          <a:spLocks noChangeArrowheads="1"/>
                        </wps:cNvSpPr>
                        <wps:spPr bwMode="auto">
                          <a:xfrm>
                            <a:off x="20355" y="16697"/>
                            <a:ext cx="7575" cy="1272"/>
                          </a:xfrm>
                          <a:prstGeom prst="rect">
                            <a:avLst/>
                          </a:prstGeom>
                          <a:solidFill>
                            <a:srgbClr val="FFFFFF"/>
                          </a:solidFill>
                          <a:ln w="9525">
                            <a:solidFill>
                              <a:srgbClr val="000000"/>
                            </a:solidFill>
                            <a:miter lim="800000"/>
                            <a:headEnd/>
                            <a:tailEnd/>
                          </a:ln>
                        </wps:spPr>
                        <wps:txbx>
                          <w:txbxContent>
                            <w:p w14:paraId="03162E05" w14:textId="77777777" w:rsidR="00255FC7" w:rsidRPr="00255FC7" w:rsidRDefault="00255FC7" w:rsidP="00255FC7">
                              <w:pPr>
                                <w:jc w:val="center"/>
                                <w:rPr>
                                  <w:rFonts w:ascii="Times New Roman" w:hAnsi="Times New Roman" w:cs="Times New Roman"/>
                                  <w:sz w:val="14"/>
                                  <w:szCs w:val="14"/>
                                  <w:lang w:val="ro-RO"/>
                                </w:rPr>
                              </w:pPr>
                              <w:r w:rsidRPr="00255FC7">
                                <w:rPr>
                                  <w:rFonts w:ascii="Times New Roman" w:hAnsi="Times New Roman" w:cs="Times New Roman"/>
                                  <w:sz w:val="14"/>
                                  <w:szCs w:val="14"/>
                                  <w:lang w:val="ro-RO"/>
                                </w:rPr>
                                <w:t>zonă învecinată</w:t>
                              </w:r>
                            </w:p>
                          </w:txbxContent>
                        </wps:txbx>
                        <wps:bodyPr rot="0" vert="horz" wrap="square" lIns="0" tIns="0" rIns="0" bIns="0" anchor="t" anchorCtr="0" upright="1">
                          <a:noAutofit/>
                        </wps:bodyPr>
                      </wps:wsp>
                      <wps:wsp>
                        <wps:cNvPr id="1175882159" name="Text Box 2"/>
                        <wps:cNvSpPr txBox="1">
                          <a:spLocks noChangeArrowheads="1"/>
                        </wps:cNvSpPr>
                        <wps:spPr bwMode="auto">
                          <a:xfrm>
                            <a:off x="0" y="11767"/>
                            <a:ext cx="10421" cy="1486"/>
                          </a:xfrm>
                          <a:prstGeom prst="rect">
                            <a:avLst/>
                          </a:prstGeom>
                          <a:solidFill>
                            <a:srgbClr val="FFFFFF"/>
                          </a:solidFill>
                          <a:ln w="9525">
                            <a:solidFill>
                              <a:srgbClr val="000000"/>
                            </a:solidFill>
                            <a:miter lim="800000"/>
                            <a:headEnd/>
                            <a:tailEnd/>
                          </a:ln>
                        </wps:spPr>
                        <wps:txbx>
                          <w:txbxContent>
                            <w:p w14:paraId="04F0283F" w14:textId="77777777" w:rsidR="00255FC7" w:rsidRPr="00255FC7" w:rsidRDefault="00255FC7" w:rsidP="00255FC7">
                              <w:pPr>
                                <w:jc w:val="center"/>
                                <w:rPr>
                                  <w:rFonts w:ascii="Times New Roman" w:hAnsi="Times New Roman" w:cs="Times New Roman"/>
                                  <w:sz w:val="16"/>
                                  <w:szCs w:val="16"/>
                                  <w:lang w:val="ro-RO"/>
                                </w:rPr>
                              </w:pPr>
                              <w:r w:rsidRPr="00255FC7">
                                <w:rPr>
                                  <w:rFonts w:ascii="Times New Roman" w:hAnsi="Times New Roman" w:cs="Times New Roman"/>
                                  <w:sz w:val="14"/>
                                  <w:szCs w:val="14"/>
                                  <w:lang w:val="ro-RO"/>
                                </w:rPr>
                                <w:t>suprafaţa</w:t>
                              </w:r>
                              <w:r w:rsidRPr="00255FC7">
                                <w:rPr>
                                  <w:rFonts w:ascii="Times New Roman" w:hAnsi="Times New Roman" w:cs="Times New Roman"/>
                                  <w:sz w:val="16"/>
                                  <w:szCs w:val="16"/>
                                  <w:lang w:val="ro-RO"/>
                                </w:rPr>
                                <w:t xml:space="preserve"> protectorului</w:t>
                              </w:r>
                            </w:p>
                          </w:txbxContent>
                        </wps:txbx>
                        <wps:bodyPr rot="0" vert="horz" wrap="square" lIns="0" tIns="0" rIns="0" bIns="0" anchor="t" anchorCtr="0" upright="1">
                          <a:noAutofit/>
                        </wps:bodyPr>
                      </wps:wsp>
                      <wps:wsp>
                        <wps:cNvPr id="1320807845" name="Text Box 2"/>
                        <wps:cNvSpPr txBox="1">
                          <a:spLocks noChangeArrowheads="1"/>
                        </wps:cNvSpPr>
                        <wps:spPr bwMode="auto">
                          <a:xfrm>
                            <a:off x="12483" y="5645"/>
                            <a:ext cx="1969" cy="2012"/>
                          </a:xfrm>
                          <a:prstGeom prst="rect">
                            <a:avLst/>
                          </a:prstGeom>
                          <a:pattFill prst="wdUpDiag">
                            <a:fgClr>
                              <a:srgbClr val="A6A6A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4B5BC" w14:textId="77777777" w:rsidR="00255FC7" w:rsidRPr="00255FC7" w:rsidRDefault="00255FC7" w:rsidP="00255FC7">
                              <w:pPr>
                                <w:rPr>
                                  <w:b/>
                                  <w:lang w:val="ro-RO"/>
                                </w:rPr>
                              </w:pPr>
                              <w:r w:rsidRPr="00255FC7">
                                <w:rPr>
                                  <w:lang w:val="ro-RO"/>
                                </w:rPr>
                                <w:t>D</w:t>
                              </w:r>
                              <w:r w:rsidRPr="00255FC7">
                                <w:rPr>
                                  <w:vertAlign w:val="subscript"/>
                                  <w:lang w:val="ro-RO"/>
                                </w:rPr>
                                <w:t>L</w:t>
                              </w:r>
                            </w:p>
                          </w:txbxContent>
                        </wps:txbx>
                        <wps:bodyPr rot="0" vert="horz" wrap="square" lIns="0" tIns="0" rIns="0" bIns="0" anchor="t" anchorCtr="0" upright="1">
                          <a:noAutofit/>
                        </wps:bodyPr>
                      </wps:wsp>
                      <wps:wsp>
                        <wps:cNvPr id="901284063" name="Parallelogram 9"/>
                        <wps:cNvSpPr>
                          <a:spLocks noChangeArrowheads="1"/>
                        </wps:cNvSpPr>
                        <wps:spPr bwMode="auto">
                          <a:xfrm rot="21396783">
                            <a:off x="11688" y="0"/>
                            <a:ext cx="956" cy="18080"/>
                          </a:xfrm>
                          <a:prstGeom prst="parallelogram">
                            <a:avLst>
                              <a:gd name="adj" fmla="val 25000"/>
                            </a:avLst>
                          </a:prstGeom>
                          <a:solidFill>
                            <a:srgbClr val="000000"/>
                          </a:solidFill>
                          <a:ln w="6350">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71375B89" id="Group 308" o:spid="_x0000_s1026" style="width:259.65pt;height:136.45pt;mso-position-horizontal-relative:char;mso-position-vertical-relative:line" coordsize="34665,1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">
                <v:shapetype id="_x0000_t202" coordsize="21600,21600" o:spt="202" path="m,l,21600r21600,l21600,xe">
                  <v:stroke joinstyle="miter"/>
                  <v:path gradientshapeok="t" o:connecttype="rect"/>
                </v:shapetype>
                <v:shape id="Text Box 425768424" o:spid="_x0000_s1027" type="#_x0000_t202" style="position:absolute;left:17572;top:4691;width:3969;height:3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" stroked="f">
                  <v:textbox>
                    <w:txbxContent>
                      <w:p w14:paraId="278DFB1F" w14:textId="77777777" w:rsidR="00255FC7" w:rsidRPr="00255FC7" w:rsidRDefault="00255FC7" w:rsidP="00255FC7">
                        <w:pPr>
                          <w:rPr>
                            <w:b/>
                            <w:lang w:val="ro-RO"/>
                          </w:rPr>
                        </w:pPr>
                        <w:r w:rsidRPr="00255FC7">
                          <w:rPr>
                            <w:lang w:val="ro-RO"/>
                          </w:rPr>
                          <w:t>D</w:t>
                        </w:r>
                        <w:r w:rsidRPr="00255FC7">
                          <w:rPr>
                            <w:vertAlign w:val="subscript"/>
                            <w:lang w:val="ro-RO"/>
                          </w:rPr>
                          <w:t>V</w:t>
                        </w:r>
                      </w:p>
                    </w:txbxContent>
                  </v:textbox>
                </v:shape>
                <v:shape id="Chord 8" o:spid="_x0000_s1028" style="position:absolute;left:7808;top:2000;width:14395;height:14687;rotation:1630456fd;flip:x;visibility:visible;mso-wrap-style:square;v-text-anchor:middle" coordsize="1439545,146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" path="m1233814,1248419v-231555,241048,-594333,290022,-879364,118714c76916,1200330,-58212,865704,23606,547840,106693,225043,392666,-1,719772,-1r514042,1248420xe" filled="f" strokeweight=".5pt">
                  <v:path arrowok="t" o:connecttype="custom" o:connectlocs="12338,12484;3544,13671;236,5478;7197,0;12338,12484" o:connectangles="0,0,0,0,0"/>
                </v:shape>
                <v:shape id="Chord 12" o:spid="_x0000_s1029" style="position:absolute;left:10098;top:5168;width:7886;height:8560;rotation:1630456fd;flip:x;visibility:visible;mso-wrap-style:square;v-text-anchor:middle" coordsize="78867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" path="m684341,717996c555697,869535,345824,900073,184948,790660,40624,692505,-29327,504874,11495,325408,54969,134286,212956,,394336,l684341,717996xe" fillcolor="#a6a6a6" strokeweight=".5pt">
                  <v:fill r:id="rId8" o:title="" type="pattern"/>
                  <v:path arrowok="t" o:connecttype="custom" o:connectlocs="6843,7180;1849,7907;115,3254;3943,0;6843,7180" o:connectangles="0,0,0,0,0"/>
                </v:shape>
                <v:shapetype id="_x0000_t32" coordsize="21600,21600" o:spt="32" o:oned="t" path="m,l21600,21600e" filled="f">
                  <v:path arrowok="t" fillok="f" o:connecttype="none"/>
                  <o:lock v:ext="edit" shapetype="t"/>
                </v:shapetype>
                <v:shape id="Straight Arrow Connector 16" o:spid="_x0000_s1030" type="#_x0000_t32" style="position:absolute;left:14452;top:5458;width:814;height:2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">
                  <v:stroke startarrow="block" endarrow="block"/>
                </v:shape>
                <v:shape id="Straight Arrow Connector 17" o:spid="_x0000_s1031" type="#_x0000_t32" style="position:absolute;left:14619;top:6440;width:6920;height:21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">
                  <v:stroke startarrow="block" endarrow="block"/>
                </v:shape>
                <v:shape id="Straight Arrow Connector 20" o:spid="_x0000_s1032" type="#_x0000_t32" style="position:absolute;left:15266;top:11767;width:6282;height:1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" strokeweight=".25pt">
                  <v:stroke startarrow="oval"/>
                </v:shape>
                <v:shape id="Straight Arrow Connector 21" o:spid="_x0000_s1033" type="#_x0000_t32" style="position:absolute;left:14619;top:9871;width:7800;height:1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" strokeweight=".25pt">
                  <v:stroke startarrow="oval"/>
                </v:shape>
                <v:shape id="Straight Arrow Connector 22" o:spid="_x0000_s1034" type="#_x0000_t32" style="position:absolute;left:15027;top:15186;width:5329;height:2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" strokeweight=".25pt">
                  <v:stroke startarrow="oval"/>
                </v:shape>
                <v:shape id="Straight Arrow Connector 23" o:spid="_x0000_s1035" type="#_x0000_t32" style="position:absolute;left:10098;top:11158;width:1450;height:15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" strokeweight=".25pt">
                  <v:stroke startarrow="oval"/>
                </v:shape>
                <v:shape id="Text Box 2" o:spid="_x0000_s1036" type="#_x0000_t202" style="position:absolute;left:22422;top:10416;width:12243;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">
                  <v:textbox inset="0,0,0,0">
                    <w:txbxContent>
                      <w:p w14:paraId="0CE7A0C4" w14:textId="77777777" w:rsidR="00255FC7" w:rsidRPr="00255FC7" w:rsidRDefault="00255FC7" w:rsidP="00255FC7">
                        <w:pPr>
                          <w:jc w:val="center"/>
                          <w:rPr>
                            <w:rFonts w:ascii="Times New Roman" w:hAnsi="Times New Roman" w:cs="Times New Roman"/>
                            <w:sz w:val="16"/>
                            <w:szCs w:val="16"/>
                            <w:lang w:val="ro-RO"/>
                          </w:rPr>
                        </w:pPr>
                        <w:r w:rsidRPr="00255FC7">
                          <w:rPr>
                            <w:rFonts w:ascii="Times New Roman" w:hAnsi="Times New Roman" w:cs="Times New Roman"/>
                            <w:sz w:val="16"/>
                            <w:szCs w:val="16"/>
                            <w:lang w:val="ro-RO"/>
                          </w:rPr>
                          <w:t>piese sub tensiune neizolate</w:t>
                        </w:r>
                      </w:p>
                    </w:txbxContent>
                  </v:textbox>
                </v:shape>
                <v:shape id="Text Box 2" o:spid="_x0000_s1037" type="#_x0000_t202" style="position:absolute;left:21548;top:12960;width:120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">
                  <v:textbox inset="0,0,0,0">
                    <w:txbxContent>
                      <w:p w14:paraId="2D0F4423" w14:textId="77777777" w:rsidR="00255FC7" w:rsidRPr="00255FC7" w:rsidRDefault="00255FC7" w:rsidP="00255FC7">
                        <w:pPr>
                          <w:rPr>
                            <w:sz w:val="16"/>
                            <w:szCs w:val="16"/>
                            <w:lang w:val="ro-RO"/>
                          </w:rPr>
                        </w:pPr>
                        <w:r w:rsidRPr="00255FC7">
                          <w:rPr>
                            <w:rFonts w:ascii="Times New Roman" w:hAnsi="Times New Roman"/>
                            <w:sz w:val="14"/>
                            <w:szCs w:val="14"/>
                            <w:lang w:val="ro-RO"/>
                          </w:rPr>
                          <w:t xml:space="preserve">     zonă de lucru sub tensiune</w:t>
                        </w:r>
                        <w:r w:rsidRPr="00255FC7">
                          <w:rPr>
                            <w:sz w:val="16"/>
                            <w:szCs w:val="16"/>
                            <w:lang w:val="ro-RO"/>
                          </w:rPr>
                          <w:t xml:space="preserve"> tensiune</w:t>
                        </w:r>
                      </w:p>
                      <w:p w14:paraId="3DB5D0C0" w14:textId="77777777" w:rsidR="00255FC7" w:rsidRPr="00255FC7" w:rsidRDefault="00255FC7" w:rsidP="00255FC7">
                        <w:pPr>
                          <w:jc w:val="center"/>
                          <w:rPr>
                            <w:sz w:val="16"/>
                            <w:szCs w:val="16"/>
                            <w:lang w:val="en-GB"/>
                          </w:rPr>
                        </w:pPr>
                        <w:r w:rsidRPr="00255FC7">
                          <w:rPr>
                            <w:sz w:val="16"/>
                            <w:szCs w:val="16"/>
                            <w:lang w:val="ro-RO"/>
                          </w:rPr>
                          <w:t>teetensiune</w:t>
                        </w:r>
                      </w:p>
                    </w:txbxContent>
                  </v:textbox>
                </v:shape>
                <v:shape id="Text Box 2" o:spid="_x0000_s1038" type="#_x0000_t202" style="position:absolute;left:20355;top:16697;width:7575;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">
                  <v:textbox inset="0,0,0,0">
                    <w:txbxContent>
                      <w:p w14:paraId="03162E05" w14:textId="77777777" w:rsidR="00255FC7" w:rsidRPr="00255FC7" w:rsidRDefault="00255FC7" w:rsidP="00255FC7">
                        <w:pPr>
                          <w:jc w:val="center"/>
                          <w:rPr>
                            <w:rFonts w:ascii="Times New Roman" w:hAnsi="Times New Roman" w:cs="Times New Roman"/>
                            <w:sz w:val="14"/>
                            <w:szCs w:val="14"/>
                            <w:lang w:val="ro-RO"/>
                          </w:rPr>
                        </w:pPr>
                        <w:r w:rsidRPr="00255FC7">
                          <w:rPr>
                            <w:rFonts w:ascii="Times New Roman" w:hAnsi="Times New Roman" w:cs="Times New Roman"/>
                            <w:sz w:val="14"/>
                            <w:szCs w:val="14"/>
                            <w:lang w:val="ro-RO"/>
                          </w:rPr>
                          <w:t>zonă învecinată</w:t>
                        </w:r>
                      </w:p>
                    </w:txbxContent>
                  </v:textbox>
                </v:shape>
                <v:shape id="Text Box 2" o:spid="_x0000_s1039" type="#_x0000_t202" style="position:absolute;top:11767;width:1042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">
                  <v:textbox inset="0,0,0,0">
                    <w:txbxContent>
                      <w:p w14:paraId="04F0283F" w14:textId="77777777" w:rsidR="00255FC7" w:rsidRPr="00255FC7" w:rsidRDefault="00255FC7" w:rsidP="00255FC7">
                        <w:pPr>
                          <w:jc w:val="center"/>
                          <w:rPr>
                            <w:rFonts w:ascii="Times New Roman" w:hAnsi="Times New Roman" w:cs="Times New Roman"/>
                            <w:sz w:val="16"/>
                            <w:szCs w:val="16"/>
                            <w:lang w:val="ro-RO"/>
                          </w:rPr>
                        </w:pPr>
                        <w:r w:rsidRPr="00255FC7">
                          <w:rPr>
                            <w:rFonts w:ascii="Times New Roman" w:hAnsi="Times New Roman" w:cs="Times New Roman"/>
                            <w:sz w:val="14"/>
                            <w:szCs w:val="14"/>
                            <w:lang w:val="ro-RO"/>
                          </w:rPr>
                          <w:t>suprafaţa</w:t>
                        </w:r>
                        <w:r w:rsidRPr="00255FC7">
                          <w:rPr>
                            <w:rFonts w:ascii="Times New Roman" w:hAnsi="Times New Roman" w:cs="Times New Roman"/>
                            <w:sz w:val="16"/>
                            <w:szCs w:val="16"/>
                            <w:lang w:val="ro-RO"/>
                          </w:rPr>
                          <w:t xml:space="preserve"> protectorului</w:t>
                        </w:r>
                      </w:p>
                    </w:txbxContent>
                  </v:textbox>
                </v:shape>
                <v:shape id="Text Box 2" o:spid="_x0000_s1040" type="#_x0000_t202" style="position:absolute;left:12483;top:5645;width:1969;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" fillcolor="#a6a6a6" stroked="f">
                  <v:fill r:id="rId8" o:title="" type="pattern"/>
                  <v:textbox inset="0,0,0,0">
                    <w:txbxContent>
                      <w:p w14:paraId="0C44B5BC" w14:textId="77777777" w:rsidR="00255FC7" w:rsidRPr="00255FC7" w:rsidRDefault="00255FC7" w:rsidP="00255FC7">
                        <w:pPr>
                          <w:rPr>
                            <w:b/>
                            <w:lang w:val="ro-RO"/>
                          </w:rPr>
                        </w:pPr>
                        <w:r w:rsidRPr="00255FC7">
                          <w:rPr>
                            <w:lang w:val="ro-RO"/>
                          </w:rPr>
                          <w:t>D</w:t>
                        </w:r>
                        <w:r w:rsidRPr="00255FC7">
                          <w:rPr>
                            <w:vertAlign w:val="subscript"/>
                            <w:lang w:val="ro-RO"/>
                          </w:rPr>
                          <w:t>L</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 o:spid="_x0000_s1041" type="#_x0000_t7" style="position:absolute;left:11688;width:956;height:18080;rotation:-2219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" fillcolor="black" strokeweight=".5pt"/>
                <w10:anchorlock/>
              </v:group>
            </w:pict>
          </mc:Fallback>
        </mc:AlternateContent>
      </w:r>
    </w:p>
    <w:p w14:paraId="7EADE377" w14:textId="77777777" w:rsidR="00514518" w:rsidRPr="00092C26" w:rsidRDefault="00514518" w:rsidP="00514518">
      <w:pPr>
        <w:pStyle w:val="ListParagraph"/>
        <w:spacing w:after="0" w:line="360" w:lineRule="auto"/>
        <w:ind w:left="360"/>
        <w:jc w:val="center"/>
        <w:rPr>
          <w:rFonts w:ascii="Times New Roman" w:hAnsi="Times New Roman" w:cs="Times New Roman"/>
          <w:bCs/>
          <w:sz w:val="24"/>
          <w:szCs w:val="24"/>
        </w:rPr>
      </w:pPr>
    </w:p>
    <w:p w14:paraId="214930BD" w14:textId="575C9DF2" w:rsidR="002518A8" w:rsidRPr="006B4456" w:rsidRDefault="000A5DC0" w:rsidP="006B4456">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6B4456">
        <w:rPr>
          <w:rFonts w:ascii="Times New Roman" w:hAnsi="Times New Roman" w:cs="Times New Roman"/>
          <w:b/>
          <w:sz w:val="24"/>
          <w:szCs w:val="24"/>
        </w:rPr>
        <w:t>.</w:t>
      </w:r>
      <w:r w:rsidR="00264823">
        <w:rPr>
          <w:rFonts w:ascii="Times New Roman" w:hAnsi="Times New Roman" w:cs="Times New Roman"/>
          <w:b/>
          <w:sz w:val="24"/>
          <w:szCs w:val="24"/>
        </w:rPr>
        <w:t xml:space="preserve">  </w:t>
      </w:r>
      <w:r w:rsidR="002518A8" w:rsidRPr="006B4456">
        <w:rPr>
          <w:rFonts w:ascii="Times New Roman" w:hAnsi="Times New Roman" w:cs="Times New Roman"/>
          <w:b/>
          <w:sz w:val="24"/>
          <w:szCs w:val="24"/>
        </w:rPr>
        <w:t xml:space="preserve">La </w:t>
      </w:r>
      <w:proofErr w:type="spellStart"/>
      <w:r w:rsidR="002518A8" w:rsidRPr="006B4456">
        <w:rPr>
          <w:rFonts w:ascii="Times New Roman" w:hAnsi="Times New Roman" w:cs="Times New Roman"/>
          <w:b/>
          <w:sz w:val="24"/>
          <w:szCs w:val="24"/>
        </w:rPr>
        <w:t>articolul</w:t>
      </w:r>
      <w:proofErr w:type="spellEnd"/>
      <w:r w:rsidR="002518A8" w:rsidRPr="006B4456">
        <w:rPr>
          <w:rFonts w:ascii="Times New Roman" w:hAnsi="Times New Roman" w:cs="Times New Roman"/>
          <w:b/>
          <w:sz w:val="24"/>
          <w:szCs w:val="24"/>
        </w:rPr>
        <w:t xml:space="preserve"> 11, </w:t>
      </w:r>
      <w:proofErr w:type="spellStart"/>
      <w:r w:rsidR="002518A8" w:rsidRPr="006B4456">
        <w:rPr>
          <w:rFonts w:ascii="Times New Roman" w:hAnsi="Times New Roman" w:cs="Times New Roman"/>
          <w:b/>
          <w:sz w:val="24"/>
          <w:szCs w:val="24"/>
        </w:rPr>
        <w:t>litera</w:t>
      </w:r>
      <w:proofErr w:type="spellEnd"/>
      <w:r w:rsidR="002518A8" w:rsidRPr="006B4456">
        <w:rPr>
          <w:rFonts w:ascii="Times New Roman" w:hAnsi="Times New Roman" w:cs="Times New Roman"/>
          <w:b/>
          <w:sz w:val="24"/>
          <w:szCs w:val="24"/>
        </w:rPr>
        <w:t xml:space="preserve"> h) se </w:t>
      </w:r>
      <w:proofErr w:type="spellStart"/>
      <w:r w:rsidR="002518A8" w:rsidRPr="006B4456">
        <w:rPr>
          <w:rFonts w:ascii="Times New Roman" w:hAnsi="Times New Roman" w:cs="Times New Roman"/>
          <w:b/>
          <w:sz w:val="24"/>
          <w:szCs w:val="24"/>
        </w:rPr>
        <w:t>modifică</w:t>
      </w:r>
      <w:proofErr w:type="spellEnd"/>
      <w:r w:rsidR="002518A8" w:rsidRPr="006B4456">
        <w:rPr>
          <w:rFonts w:ascii="Times New Roman" w:hAnsi="Times New Roman" w:cs="Times New Roman"/>
          <w:b/>
          <w:bCs/>
          <w:sz w:val="24"/>
          <w:szCs w:val="24"/>
        </w:rPr>
        <w:t xml:space="preserve"> </w:t>
      </w:r>
      <w:proofErr w:type="spellStart"/>
      <w:r w:rsidR="0090153A">
        <w:rPr>
          <w:rFonts w:ascii="Times New Roman" w:hAnsi="Times New Roman" w:cs="Times New Roman"/>
          <w:b/>
          <w:bCs/>
          <w:sz w:val="24"/>
          <w:szCs w:val="24"/>
        </w:rPr>
        <w:t>și</w:t>
      </w:r>
      <w:proofErr w:type="spellEnd"/>
      <w:r w:rsidR="0090153A">
        <w:rPr>
          <w:rFonts w:ascii="Times New Roman" w:hAnsi="Times New Roman" w:cs="Times New Roman"/>
          <w:b/>
          <w:bCs/>
          <w:sz w:val="24"/>
          <w:szCs w:val="24"/>
        </w:rPr>
        <w:t xml:space="preserve"> </w:t>
      </w:r>
      <w:proofErr w:type="spellStart"/>
      <w:r w:rsidR="002518A8" w:rsidRPr="006B4456">
        <w:rPr>
          <w:rFonts w:ascii="Times New Roman" w:hAnsi="Times New Roman" w:cs="Times New Roman"/>
          <w:b/>
          <w:sz w:val="24"/>
          <w:szCs w:val="24"/>
        </w:rPr>
        <w:t>va</w:t>
      </w:r>
      <w:proofErr w:type="spellEnd"/>
      <w:r w:rsidR="002518A8" w:rsidRPr="006B4456">
        <w:rPr>
          <w:rFonts w:ascii="Times New Roman" w:hAnsi="Times New Roman" w:cs="Times New Roman"/>
          <w:b/>
          <w:sz w:val="24"/>
          <w:szCs w:val="24"/>
        </w:rPr>
        <w:t xml:space="preserve"> </w:t>
      </w:r>
      <w:proofErr w:type="spellStart"/>
      <w:r w:rsidR="002518A8" w:rsidRPr="006B4456">
        <w:rPr>
          <w:rFonts w:ascii="Times New Roman" w:hAnsi="Times New Roman" w:cs="Times New Roman"/>
          <w:b/>
          <w:sz w:val="24"/>
          <w:szCs w:val="24"/>
        </w:rPr>
        <w:t>avea</w:t>
      </w:r>
      <w:proofErr w:type="spellEnd"/>
      <w:r w:rsidR="002518A8" w:rsidRPr="006B4456">
        <w:rPr>
          <w:rFonts w:ascii="Times New Roman" w:hAnsi="Times New Roman" w:cs="Times New Roman"/>
          <w:b/>
          <w:sz w:val="24"/>
          <w:szCs w:val="24"/>
        </w:rPr>
        <w:t xml:space="preserve"> </w:t>
      </w:r>
      <w:proofErr w:type="spellStart"/>
      <w:r w:rsidR="002518A8" w:rsidRPr="006B4456">
        <w:rPr>
          <w:rFonts w:ascii="Times New Roman" w:hAnsi="Times New Roman" w:cs="Times New Roman"/>
          <w:b/>
          <w:sz w:val="24"/>
          <w:szCs w:val="24"/>
        </w:rPr>
        <w:t>următorul</w:t>
      </w:r>
      <w:proofErr w:type="spellEnd"/>
      <w:r w:rsidR="002518A8" w:rsidRPr="006B4456">
        <w:rPr>
          <w:rFonts w:ascii="Times New Roman" w:hAnsi="Times New Roman" w:cs="Times New Roman"/>
          <w:b/>
          <w:sz w:val="24"/>
          <w:szCs w:val="24"/>
        </w:rPr>
        <w:t xml:space="preserve"> </w:t>
      </w:r>
      <w:proofErr w:type="spellStart"/>
      <w:r w:rsidR="002518A8" w:rsidRPr="006B4456">
        <w:rPr>
          <w:rFonts w:ascii="Times New Roman" w:hAnsi="Times New Roman" w:cs="Times New Roman"/>
          <w:b/>
          <w:sz w:val="24"/>
          <w:szCs w:val="24"/>
        </w:rPr>
        <w:t>cuprins</w:t>
      </w:r>
      <w:proofErr w:type="spellEnd"/>
      <w:r w:rsidR="002518A8" w:rsidRPr="006B4456">
        <w:rPr>
          <w:rFonts w:ascii="Times New Roman" w:hAnsi="Times New Roman" w:cs="Times New Roman"/>
          <w:b/>
          <w:sz w:val="24"/>
          <w:szCs w:val="24"/>
        </w:rPr>
        <w:t>:</w:t>
      </w:r>
    </w:p>
    <w:p w14:paraId="6A2411F0" w14:textId="4EDC4D5D" w:rsidR="002518A8" w:rsidRPr="002518A8" w:rsidRDefault="002518A8" w:rsidP="002518A8">
      <w:pPr>
        <w:pStyle w:val="ListParagraph"/>
        <w:tabs>
          <w:tab w:val="left" w:pos="284"/>
        </w:tabs>
        <w:spacing w:after="0" w:line="360" w:lineRule="auto"/>
        <w:ind w:left="360"/>
        <w:jc w:val="both"/>
        <w:rPr>
          <w:rFonts w:ascii="Times New Roman" w:hAnsi="Times New Roman" w:cs="Times New Roman"/>
          <w:strike/>
          <w:sz w:val="24"/>
          <w:szCs w:val="24"/>
          <w:lang w:val="ro-RO"/>
        </w:rPr>
      </w:pPr>
      <w:r w:rsidRPr="0005190A">
        <w:rPr>
          <w:rFonts w:ascii="Times New Roman" w:hAnsi="Times New Roman" w:cs="Times New Roman"/>
          <w:sz w:val="24"/>
          <w:szCs w:val="24"/>
        </w:rPr>
        <w:t>"</w:t>
      </w:r>
      <w:r w:rsidRPr="002518A8">
        <w:rPr>
          <w:rFonts w:ascii="Times New Roman" w:hAnsi="Times New Roman" w:cs="Times New Roman"/>
          <w:sz w:val="24"/>
          <w:szCs w:val="24"/>
          <w:lang w:val="ro-RO"/>
        </w:rPr>
        <w:t xml:space="preserve">h) Regulamentul de conducere şi organizare </w:t>
      </w:r>
      <w:proofErr w:type="gramStart"/>
      <w:r w:rsidRPr="002518A8">
        <w:rPr>
          <w:rFonts w:ascii="Times New Roman" w:hAnsi="Times New Roman" w:cs="Times New Roman"/>
          <w:sz w:val="24"/>
          <w:szCs w:val="24"/>
          <w:lang w:val="ro-RO"/>
        </w:rPr>
        <w:t>a</w:t>
      </w:r>
      <w:proofErr w:type="gramEnd"/>
      <w:r w:rsidRPr="002518A8">
        <w:rPr>
          <w:rFonts w:ascii="Times New Roman" w:hAnsi="Times New Roman" w:cs="Times New Roman"/>
          <w:sz w:val="24"/>
          <w:szCs w:val="24"/>
          <w:lang w:val="ro-RO"/>
        </w:rPr>
        <w:t xml:space="preserve"> activităţii de mentenanţă, aprobat prin Ordinul președintelui Autoritații Naționale de Reglementare în Domeniul Energiei nr. 96/2017, cu modificările și completările ulterioare;</w:t>
      </w:r>
      <w:r w:rsidRPr="0005190A">
        <w:rPr>
          <w:rFonts w:ascii="Times New Roman" w:hAnsi="Times New Roman" w:cs="Times New Roman"/>
          <w:sz w:val="24"/>
          <w:szCs w:val="24"/>
        </w:rPr>
        <w:t>"</w:t>
      </w:r>
      <w:r w:rsidRPr="002518A8">
        <w:rPr>
          <w:rFonts w:ascii="Times New Roman" w:hAnsi="Times New Roman" w:cs="Times New Roman"/>
          <w:sz w:val="24"/>
          <w:szCs w:val="24"/>
          <w:lang w:val="ro-RO"/>
        </w:rPr>
        <w:t xml:space="preserve"> </w:t>
      </w:r>
    </w:p>
    <w:p w14:paraId="661A4426" w14:textId="5550A451" w:rsidR="0005190A" w:rsidRPr="006B4456" w:rsidRDefault="000A5DC0" w:rsidP="006B4456">
      <w:pPr>
        <w:tabs>
          <w:tab w:val="left" w:pos="-284"/>
        </w:tabs>
        <w:spacing w:after="0" w:line="360" w:lineRule="auto"/>
        <w:jc w:val="both"/>
        <w:rPr>
          <w:rFonts w:ascii="Times New Roman" w:hAnsi="Times New Roman" w:cs="Times New Roman"/>
        </w:rPr>
      </w:pPr>
      <w:r>
        <w:rPr>
          <w:rFonts w:ascii="Times New Roman" w:hAnsi="Times New Roman" w:cs="Times New Roman"/>
          <w:b/>
          <w:sz w:val="24"/>
          <w:szCs w:val="24"/>
        </w:rPr>
        <w:t>7</w:t>
      </w:r>
      <w:r w:rsidR="006B4456">
        <w:rPr>
          <w:rFonts w:ascii="Times New Roman" w:hAnsi="Times New Roman" w:cs="Times New Roman"/>
          <w:b/>
          <w:sz w:val="24"/>
          <w:szCs w:val="24"/>
        </w:rPr>
        <w:t>.</w:t>
      </w:r>
      <w:r w:rsidR="00264823">
        <w:rPr>
          <w:rFonts w:ascii="Times New Roman" w:hAnsi="Times New Roman" w:cs="Times New Roman"/>
          <w:b/>
          <w:sz w:val="24"/>
          <w:szCs w:val="24"/>
        </w:rPr>
        <w:t xml:space="preserve">  </w:t>
      </w:r>
      <w:r w:rsidR="0005190A" w:rsidRPr="006B4456">
        <w:rPr>
          <w:rFonts w:ascii="Times New Roman" w:hAnsi="Times New Roman" w:cs="Times New Roman"/>
          <w:b/>
          <w:sz w:val="24"/>
          <w:szCs w:val="24"/>
        </w:rPr>
        <w:t xml:space="preserve">La </w:t>
      </w:r>
      <w:proofErr w:type="spellStart"/>
      <w:r w:rsidR="0005190A" w:rsidRPr="006B4456">
        <w:rPr>
          <w:rFonts w:ascii="Times New Roman" w:hAnsi="Times New Roman" w:cs="Times New Roman"/>
          <w:b/>
          <w:sz w:val="24"/>
          <w:szCs w:val="24"/>
        </w:rPr>
        <w:t>articolul</w:t>
      </w:r>
      <w:proofErr w:type="spellEnd"/>
      <w:r w:rsidR="0005190A" w:rsidRPr="006B4456">
        <w:rPr>
          <w:rFonts w:ascii="Times New Roman" w:hAnsi="Times New Roman" w:cs="Times New Roman"/>
          <w:b/>
          <w:sz w:val="24"/>
          <w:szCs w:val="24"/>
        </w:rPr>
        <w:t xml:space="preserve"> 11, </w:t>
      </w:r>
      <w:proofErr w:type="spellStart"/>
      <w:r w:rsidR="0005190A" w:rsidRPr="006B4456">
        <w:rPr>
          <w:rFonts w:ascii="Times New Roman" w:hAnsi="Times New Roman" w:cs="Times New Roman"/>
          <w:b/>
          <w:sz w:val="24"/>
          <w:szCs w:val="24"/>
        </w:rPr>
        <w:t>după</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litera</w:t>
      </w:r>
      <w:proofErr w:type="spellEnd"/>
      <w:r w:rsidR="0005190A" w:rsidRPr="006B4456">
        <w:rPr>
          <w:rFonts w:ascii="Times New Roman" w:hAnsi="Times New Roman" w:cs="Times New Roman"/>
          <w:b/>
          <w:sz w:val="24"/>
          <w:szCs w:val="24"/>
        </w:rPr>
        <w:t xml:space="preserve"> s) se </w:t>
      </w:r>
      <w:r w:rsidR="00391FC8" w:rsidRPr="006B4456">
        <w:rPr>
          <w:rFonts w:ascii="Times New Roman" w:hAnsi="Times New Roman" w:cs="Times New Roman"/>
          <w:b/>
          <w:sz w:val="24"/>
          <w:szCs w:val="24"/>
        </w:rPr>
        <w:t xml:space="preserve">introduce </w:t>
      </w:r>
      <w:r>
        <w:rPr>
          <w:rFonts w:ascii="Times New Roman" w:hAnsi="Times New Roman" w:cs="Times New Roman"/>
          <w:b/>
          <w:sz w:val="24"/>
          <w:szCs w:val="24"/>
        </w:rPr>
        <w:t xml:space="preserve">o </w:t>
      </w:r>
      <w:proofErr w:type="spellStart"/>
      <w:r>
        <w:rPr>
          <w:rFonts w:ascii="Times New Roman" w:hAnsi="Times New Roman" w:cs="Times New Roman"/>
          <w:b/>
          <w:sz w:val="24"/>
          <w:szCs w:val="24"/>
        </w:rPr>
        <w:t>nouă</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liter</w:t>
      </w:r>
      <w:r>
        <w:rPr>
          <w:rFonts w:ascii="Times New Roman" w:hAnsi="Times New Roman" w:cs="Times New Roman"/>
          <w:b/>
          <w:sz w:val="24"/>
          <w:szCs w:val="24"/>
        </w:rPr>
        <w:t>ă</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litera</w:t>
      </w:r>
      <w:proofErr w:type="spellEnd"/>
      <w:r w:rsidR="0005190A" w:rsidRPr="006B4456">
        <w:rPr>
          <w:rFonts w:ascii="Times New Roman" w:hAnsi="Times New Roman" w:cs="Times New Roman"/>
          <w:b/>
          <w:sz w:val="24"/>
          <w:szCs w:val="24"/>
        </w:rPr>
        <w:t xml:space="preserve"> t)</w:t>
      </w:r>
      <w:r>
        <w:rPr>
          <w:rFonts w:ascii="Times New Roman" w:hAnsi="Times New Roman" w:cs="Times New Roman"/>
          <w:b/>
          <w:sz w:val="24"/>
          <w:szCs w:val="24"/>
        </w:rPr>
        <w:t>,</w:t>
      </w:r>
      <w:r w:rsidR="0005190A" w:rsidRPr="006B4456">
        <w:rPr>
          <w:rFonts w:ascii="Times New Roman" w:hAnsi="Times New Roman" w:cs="Times New Roman"/>
          <w:sz w:val="24"/>
          <w:szCs w:val="24"/>
        </w:rPr>
        <w:t xml:space="preserve"> </w:t>
      </w:r>
      <w:r w:rsidR="0005190A" w:rsidRPr="006B4456">
        <w:rPr>
          <w:rFonts w:ascii="Times New Roman" w:hAnsi="Times New Roman" w:cs="Times New Roman"/>
          <w:b/>
          <w:bCs/>
          <w:sz w:val="24"/>
          <w:szCs w:val="24"/>
        </w:rPr>
        <w:t xml:space="preserve">care </w:t>
      </w:r>
      <w:proofErr w:type="spellStart"/>
      <w:r w:rsidR="0005190A" w:rsidRPr="006B4456">
        <w:rPr>
          <w:rFonts w:ascii="Times New Roman" w:hAnsi="Times New Roman" w:cs="Times New Roman"/>
          <w:b/>
          <w:sz w:val="24"/>
          <w:szCs w:val="24"/>
        </w:rPr>
        <w:t>v</w:t>
      </w:r>
      <w:r>
        <w:rPr>
          <w:rFonts w:ascii="Times New Roman" w:hAnsi="Times New Roman" w:cs="Times New Roman"/>
          <w:b/>
          <w:sz w:val="24"/>
          <w:szCs w:val="24"/>
        </w:rPr>
        <w:t>a</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avea</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următorul</w:t>
      </w:r>
      <w:proofErr w:type="spellEnd"/>
      <w:r w:rsidR="0005190A" w:rsidRPr="006B4456">
        <w:rPr>
          <w:rFonts w:ascii="Times New Roman" w:hAnsi="Times New Roman" w:cs="Times New Roman"/>
          <w:b/>
          <w:sz w:val="24"/>
          <w:szCs w:val="24"/>
        </w:rPr>
        <w:t xml:space="preserve"> </w:t>
      </w:r>
      <w:proofErr w:type="spellStart"/>
      <w:r w:rsidR="0005190A" w:rsidRPr="006B4456">
        <w:rPr>
          <w:rFonts w:ascii="Times New Roman" w:hAnsi="Times New Roman" w:cs="Times New Roman"/>
          <w:b/>
          <w:sz w:val="24"/>
          <w:szCs w:val="24"/>
        </w:rPr>
        <w:t>cuprins</w:t>
      </w:r>
      <w:proofErr w:type="spellEnd"/>
      <w:r w:rsidR="0005190A" w:rsidRPr="006B4456">
        <w:rPr>
          <w:rFonts w:ascii="Times New Roman" w:hAnsi="Times New Roman" w:cs="Times New Roman"/>
          <w:b/>
          <w:sz w:val="24"/>
          <w:szCs w:val="24"/>
        </w:rPr>
        <w:t>:</w:t>
      </w:r>
    </w:p>
    <w:p w14:paraId="243497AC" w14:textId="5770180C" w:rsidR="0005190A" w:rsidRPr="00391FC8" w:rsidRDefault="0005190A" w:rsidP="000A5DC0">
      <w:pPr>
        <w:pStyle w:val="ListParagraph"/>
        <w:spacing w:after="0" w:line="360" w:lineRule="auto"/>
        <w:ind w:left="360"/>
        <w:jc w:val="both"/>
        <w:rPr>
          <w:rFonts w:ascii="Times New Roman" w:hAnsi="Times New Roman" w:cs="Times New Roman"/>
          <w:bCs/>
          <w:sz w:val="24"/>
          <w:szCs w:val="24"/>
        </w:rPr>
      </w:pPr>
      <w:r w:rsidRPr="0005190A">
        <w:rPr>
          <w:rFonts w:ascii="Times New Roman" w:hAnsi="Times New Roman" w:cs="Times New Roman"/>
          <w:sz w:val="24"/>
          <w:szCs w:val="24"/>
        </w:rPr>
        <w:t xml:space="preserve">"t) SR EN 61477-2009 - </w:t>
      </w:r>
      <w:proofErr w:type="spellStart"/>
      <w:r w:rsidRPr="0005190A">
        <w:rPr>
          <w:rFonts w:ascii="Times New Roman" w:hAnsi="Times New Roman" w:cs="Times New Roman"/>
          <w:sz w:val="24"/>
          <w:szCs w:val="24"/>
        </w:rPr>
        <w:t>Lucrări</w:t>
      </w:r>
      <w:proofErr w:type="spellEnd"/>
      <w:r w:rsidRPr="0005190A">
        <w:rPr>
          <w:rFonts w:ascii="Times New Roman" w:hAnsi="Times New Roman" w:cs="Times New Roman"/>
          <w:sz w:val="24"/>
          <w:szCs w:val="24"/>
        </w:rPr>
        <w:t xml:space="preserve"> sub </w:t>
      </w:r>
      <w:proofErr w:type="spellStart"/>
      <w:r w:rsidRPr="0005190A">
        <w:rPr>
          <w:rFonts w:ascii="Times New Roman" w:hAnsi="Times New Roman" w:cs="Times New Roman"/>
          <w:sz w:val="24"/>
          <w:szCs w:val="24"/>
        </w:rPr>
        <w:t>tensiune</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Prescipții</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minime</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pentru</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utilizarea</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sculelor</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dispozitivelor</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și</w:t>
      </w:r>
      <w:proofErr w:type="spellEnd"/>
      <w:r w:rsidRPr="0005190A">
        <w:rPr>
          <w:rFonts w:ascii="Times New Roman" w:hAnsi="Times New Roman" w:cs="Times New Roman"/>
          <w:sz w:val="24"/>
          <w:szCs w:val="24"/>
        </w:rPr>
        <w:t xml:space="preserve"> </w:t>
      </w:r>
      <w:proofErr w:type="spellStart"/>
      <w:r w:rsidRPr="0005190A">
        <w:rPr>
          <w:rFonts w:ascii="Times New Roman" w:hAnsi="Times New Roman" w:cs="Times New Roman"/>
          <w:sz w:val="24"/>
          <w:szCs w:val="24"/>
        </w:rPr>
        <w:t>echipamentelor</w:t>
      </w:r>
      <w:proofErr w:type="spellEnd"/>
      <w:r w:rsidR="00391FC8" w:rsidRPr="00391FC8">
        <w:rPr>
          <w:rFonts w:ascii="Times New Roman" w:hAnsi="Times New Roman" w:cs="Times New Roman"/>
          <w:bCs/>
          <w:sz w:val="24"/>
          <w:szCs w:val="24"/>
        </w:rPr>
        <w:t>.</w:t>
      </w:r>
      <w:r w:rsidRPr="00391FC8">
        <w:rPr>
          <w:rFonts w:ascii="Times New Roman" w:hAnsi="Times New Roman" w:cs="Times New Roman"/>
          <w:bCs/>
          <w:sz w:val="24"/>
          <w:szCs w:val="24"/>
        </w:rPr>
        <w:t>"</w:t>
      </w:r>
    </w:p>
    <w:p w14:paraId="6036964C" w14:textId="1D7817D6" w:rsidR="00776FBE" w:rsidRPr="006B4456" w:rsidRDefault="000A5DC0" w:rsidP="006B4456">
      <w:pPr>
        <w:tabs>
          <w:tab w:val="left" w:pos="-284"/>
        </w:tabs>
        <w:spacing w:after="0" w:line="360" w:lineRule="auto"/>
        <w:jc w:val="both"/>
        <w:rPr>
          <w:rFonts w:ascii="Times New Roman" w:hAnsi="Times New Roman" w:cs="Times New Roman"/>
        </w:rPr>
      </w:pPr>
      <w:r>
        <w:rPr>
          <w:rFonts w:ascii="Times New Roman" w:hAnsi="Times New Roman" w:cs="Times New Roman"/>
          <w:b/>
          <w:sz w:val="24"/>
          <w:szCs w:val="24"/>
        </w:rPr>
        <w:t>8</w:t>
      </w:r>
      <w:r w:rsidR="006B4456">
        <w:rPr>
          <w:rFonts w:ascii="Times New Roman" w:hAnsi="Times New Roman" w:cs="Times New Roman"/>
          <w:b/>
          <w:sz w:val="24"/>
          <w:szCs w:val="24"/>
        </w:rPr>
        <w:t>.</w:t>
      </w:r>
      <w:r w:rsidR="00264823">
        <w:rPr>
          <w:rFonts w:ascii="Times New Roman" w:hAnsi="Times New Roman" w:cs="Times New Roman"/>
          <w:b/>
          <w:sz w:val="24"/>
          <w:szCs w:val="24"/>
        </w:rPr>
        <w:t xml:space="preserve">  </w:t>
      </w:r>
      <w:proofErr w:type="spellStart"/>
      <w:r w:rsidR="00776FBE" w:rsidRPr="006B4456">
        <w:rPr>
          <w:rFonts w:ascii="Times New Roman" w:hAnsi="Times New Roman" w:cs="Times New Roman"/>
          <w:b/>
          <w:sz w:val="24"/>
          <w:szCs w:val="24"/>
        </w:rPr>
        <w:t>Articolul</w:t>
      </w:r>
      <w:proofErr w:type="spellEnd"/>
      <w:r w:rsidR="00776FBE" w:rsidRPr="006B4456">
        <w:rPr>
          <w:rFonts w:ascii="Times New Roman" w:hAnsi="Times New Roman" w:cs="Times New Roman"/>
          <w:b/>
          <w:sz w:val="24"/>
          <w:szCs w:val="24"/>
        </w:rPr>
        <w:t xml:space="preserve"> 12 se </w:t>
      </w:r>
      <w:proofErr w:type="spellStart"/>
      <w:r w:rsidR="00776FBE" w:rsidRPr="006B4456">
        <w:rPr>
          <w:rFonts w:ascii="Times New Roman" w:hAnsi="Times New Roman" w:cs="Times New Roman"/>
          <w:b/>
          <w:sz w:val="24"/>
          <w:szCs w:val="24"/>
        </w:rPr>
        <w:t>modifică</w:t>
      </w:r>
      <w:proofErr w:type="spellEnd"/>
      <w:r w:rsidR="00776FBE" w:rsidRPr="006B4456">
        <w:rPr>
          <w:rFonts w:ascii="Times New Roman" w:hAnsi="Times New Roman" w:cs="Times New Roman"/>
          <w:b/>
          <w:bCs/>
          <w:sz w:val="24"/>
          <w:szCs w:val="24"/>
        </w:rPr>
        <w:t xml:space="preserve"> </w:t>
      </w:r>
      <w:proofErr w:type="spellStart"/>
      <w:r w:rsidR="00C66893">
        <w:rPr>
          <w:rFonts w:ascii="Times New Roman" w:hAnsi="Times New Roman" w:cs="Times New Roman"/>
          <w:b/>
          <w:bCs/>
          <w:sz w:val="24"/>
          <w:szCs w:val="24"/>
        </w:rPr>
        <w:t>și</w:t>
      </w:r>
      <w:proofErr w:type="spellEnd"/>
      <w:r w:rsidR="00C66893">
        <w:rPr>
          <w:rFonts w:ascii="Times New Roman" w:hAnsi="Times New Roman" w:cs="Times New Roman"/>
          <w:b/>
          <w:bCs/>
          <w:sz w:val="24"/>
          <w:szCs w:val="24"/>
        </w:rPr>
        <w:t xml:space="preserve"> </w:t>
      </w:r>
      <w:proofErr w:type="spellStart"/>
      <w:r w:rsidR="00776FBE" w:rsidRPr="006B4456">
        <w:rPr>
          <w:rFonts w:ascii="Times New Roman" w:hAnsi="Times New Roman" w:cs="Times New Roman"/>
          <w:b/>
          <w:sz w:val="24"/>
          <w:szCs w:val="24"/>
        </w:rPr>
        <w:t>va</w:t>
      </w:r>
      <w:proofErr w:type="spellEnd"/>
      <w:r w:rsidR="00776FBE" w:rsidRPr="006B4456">
        <w:rPr>
          <w:rFonts w:ascii="Times New Roman" w:hAnsi="Times New Roman" w:cs="Times New Roman"/>
          <w:b/>
          <w:sz w:val="24"/>
          <w:szCs w:val="24"/>
        </w:rPr>
        <w:t xml:space="preserve"> </w:t>
      </w:r>
      <w:proofErr w:type="spellStart"/>
      <w:r w:rsidR="00776FBE" w:rsidRPr="006B4456">
        <w:rPr>
          <w:rFonts w:ascii="Times New Roman" w:hAnsi="Times New Roman" w:cs="Times New Roman"/>
          <w:b/>
          <w:sz w:val="24"/>
          <w:szCs w:val="24"/>
        </w:rPr>
        <w:t>avea</w:t>
      </w:r>
      <w:proofErr w:type="spellEnd"/>
      <w:r w:rsidR="00776FBE" w:rsidRPr="006B4456">
        <w:rPr>
          <w:rFonts w:ascii="Times New Roman" w:hAnsi="Times New Roman" w:cs="Times New Roman"/>
          <w:b/>
          <w:sz w:val="24"/>
          <w:szCs w:val="24"/>
        </w:rPr>
        <w:t xml:space="preserve"> </w:t>
      </w:r>
      <w:proofErr w:type="spellStart"/>
      <w:r w:rsidR="00776FBE" w:rsidRPr="006B4456">
        <w:rPr>
          <w:rFonts w:ascii="Times New Roman" w:hAnsi="Times New Roman" w:cs="Times New Roman"/>
          <w:b/>
          <w:sz w:val="24"/>
          <w:szCs w:val="24"/>
        </w:rPr>
        <w:t>următorul</w:t>
      </w:r>
      <w:proofErr w:type="spellEnd"/>
      <w:r w:rsidR="00776FBE" w:rsidRPr="006B4456">
        <w:rPr>
          <w:rFonts w:ascii="Times New Roman" w:hAnsi="Times New Roman" w:cs="Times New Roman"/>
          <w:b/>
          <w:sz w:val="24"/>
          <w:szCs w:val="24"/>
        </w:rPr>
        <w:t xml:space="preserve"> </w:t>
      </w:r>
      <w:proofErr w:type="spellStart"/>
      <w:r w:rsidR="00776FBE" w:rsidRPr="006B4456">
        <w:rPr>
          <w:rFonts w:ascii="Times New Roman" w:hAnsi="Times New Roman" w:cs="Times New Roman"/>
          <w:b/>
          <w:sz w:val="24"/>
          <w:szCs w:val="24"/>
        </w:rPr>
        <w:t>cuprins</w:t>
      </w:r>
      <w:proofErr w:type="spellEnd"/>
      <w:r w:rsidR="00776FBE" w:rsidRPr="006B4456">
        <w:rPr>
          <w:rFonts w:ascii="Times New Roman" w:hAnsi="Times New Roman" w:cs="Times New Roman"/>
          <w:b/>
          <w:sz w:val="24"/>
          <w:szCs w:val="24"/>
        </w:rPr>
        <w:t>:</w:t>
      </w:r>
    </w:p>
    <w:p w14:paraId="664097A4" w14:textId="1C2C8588" w:rsidR="00776FBE" w:rsidRPr="00776FBE" w:rsidRDefault="00776FBE" w:rsidP="00776FBE">
      <w:pPr>
        <w:pStyle w:val="BodyText"/>
        <w:tabs>
          <w:tab w:val="left" w:pos="284"/>
        </w:tabs>
        <w:spacing w:after="0" w:line="360" w:lineRule="auto"/>
        <w:rPr>
          <w:rFonts w:ascii="Times New Roman" w:hAnsi="Times New Roman" w:cs="Times New Roman"/>
          <w:b w:val="0"/>
          <w:sz w:val="24"/>
          <w:szCs w:val="24"/>
          <w:lang w:val="ro-RO"/>
        </w:rPr>
      </w:pPr>
      <w:r w:rsidRPr="00776FBE">
        <w:rPr>
          <w:rFonts w:ascii="Times New Roman" w:hAnsi="Times New Roman" w:cs="Times New Roman"/>
          <w:b w:val="0"/>
          <w:sz w:val="24"/>
          <w:szCs w:val="24"/>
          <w:lang w:val="ro-RO"/>
        </w:rPr>
        <w:t xml:space="preserve">     </w:t>
      </w:r>
      <w:r w:rsidRPr="00776FBE">
        <w:rPr>
          <w:rFonts w:ascii="Times New Roman" w:hAnsi="Times New Roman" w:cs="Times New Roman"/>
          <w:b w:val="0"/>
          <w:sz w:val="24"/>
          <w:szCs w:val="24"/>
        </w:rPr>
        <w:t>"</w:t>
      </w:r>
      <w:r w:rsidRPr="00776FBE">
        <w:rPr>
          <w:rFonts w:ascii="Times New Roman" w:hAnsi="Times New Roman" w:cs="Times New Roman"/>
          <w:b w:val="0"/>
          <w:sz w:val="24"/>
          <w:szCs w:val="24"/>
          <w:lang w:val="ro-RO"/>
        </w:rPr>
        <w:t>Art. 12. – (1) Operatorii economici care execută LST trebuie să îndeplinească următoarele cerinţe:</w:t>
      </w:r>
    </w:p>
    <w:p w14:paraId="570653CE" w14:textId="77777777" w:rsidR="00776FBE" w:rsidRPr="00776FBE" w:rsidRDefault="00776FBE" w:rsidP="00776FBE">
      <w:pPr>
        <w:pStyle w:val="BodyText"/>
        <w:tabs>
          <w:tab w:val="left" w:pos="284"/>
        </w:tabs>
        <w:spacing w:after="0" w:line="360" w:lineRule="auto"/>
        <w:ind w:left="360"/>
        <w:rPr>
          <w:rFonts w:ascii="Times New Roman" w:hAnsi="Times New Roman" w:cs="Times New Roman"/>
          <w:b w:val="0"/>
          <w:sz w:val="24"/>
          <w:szCs w:val="24"/>
          <w:lang w:val="ro-RO"/>
        </w:rPr>
      </w:pPr>
      <w:r w:rsidRPr="00776FBE">
        <w:rPr>
          <w:rFonts w:ascii="Times New Roman" w:hAnsi="Times New Roman" w:cs="Times New Roman"/>
          <w:b w:val="0"/>
          <w:sz w:val="24"/>
          <w:szCs w:val="24"/>
          <w:lang w:val="ro-RO"/>
        </w:rPr>
        <w:t>a) să fie atestaţi ANRE pentru tipul de instalaţii în care vor aplica tehnologiile pentru executarea LST, în conformitate cu prevederile regulamentului menționat la art. 11 lit. p);</w:t>
      </w:r>
    </w:p>
    <w:p w14:paraId="28C9EEE3" w14:textId="538C6BBB" w:rsidR="00776FBE" w:rsidRPr="00776FBE" w:rsidRDefault="00776FBE" w:rsidP="00776FBE">
      <w:pPr>
        <w:pStyle w:val="BodyText"/>
        <w:tabs>
          <w:tab w:val="left" w:pos="284"/>
        </w:tabs>
        <w:spacing w:after="0" w:line="360" w:lineRule="auto"/>
        <w:ind w:left="360"/>
        <w:rPr>
          <w:rFonts w:ascii="Times New Roman" w:hAnsi="Times New Roman" w:cs="Times New Roman"/>
          <w:b w:val="0"/>
          <w:sz w:val="24"/>
          <w:szCs w:val="24"/>
        </w:rPr>
      </w:pPr>
      <w:r w:rsidRPr="00776FBE">
        <w:rPr>
          <w:rFonts w:ascii="Times New Roman" w:hAnsi="Times New Roman" w:cs="Times New Roman"/>
          <w:b w:val="0"/>
          <w:sz w:val="24"/>
          <w:szCs w:val="24"/>
          <w:lang w:val="ro-RO"/>
        </w:rPr>
        <w:t xml:space="preserve">b) </w:t>
      </w:r>
      <w:r w:rsidRPr="00776FBE">
        <w:rPr>
          <w:rFonts w:ascii="Times New Roman" w:hAnsi="Times New Roman" w:cs="Times New Roman"/>
          <w:b w:val="0"/>
          <w:sz w:val="24"/>
          <w:szCs w:val="24"/>
        </w:rPr>
        <w:t>s</w:t>
      </w:r>
      <w:r w:rsidRPr="00776FBE">
        <w:rPr>
          <w:rFonts w:ascii="Times New Roman" w:hAnsi="Times New Roman" w:cs="Times New Roman"/>
          <w:b w:val="0"/>
          <w:sz w:val="24"/>
          <w:szCs w:val="24"/>
          <w:lang w:val="ro-RO"/>
        </w:rPr>
        <w:t>ă</w:t>
      </w:r>
      <w:r w:rsidRPr="00776FBE">
        <w:rPr>
          <w:rFonts w:ascii="Times New Roman" w:hAnsi="Times New Roman" w:cs="Times New Roman"/>
          <w:b w:val="0"/>
          <w:sz w:val="24"/>
          <w:szCs w:val="24"/>
        </w:rPr>
        <w:t xml:space="preserve"> </w:t>
      </w:r>
      <w:proofErr w:type="spellStart"/>
      <w:r w:rsidRPr="00776FBE">
        <w:rPr>
          <w:rFonts w:ascii="Times New Roman" w:hAnsi="Times New Roman" w:cs="Times New Roman"/>
          <w:b w:val="0"/>
          <w:sz w:val="24"/>
          <w:szCs w:val="24"/>
        </w:rPr>
        <w:t>aib</w:t>
      </w:r>
      <w:proofErr w:type="spellEnd"/>
      <w:r w:rsidRPr="00776FBE">
        <w:rPr>
          <w:rFonts w:ascii="Times New Roman" w:hAnsi="Times New Roman" w:cs="Times New Roman"/>
          <w:b w:val="0"/>
          <w:sz w:val="24"/>
          <w:szCs w:val="24"/>
          <w:lang w:val="ro-RO"/>
        </w:rPr>
        <w:t>ă</w:t>
      </w:r>
      <w:r w:rsidRPr="00776FBE">
        <w:rPr>
          <w:rFonts w:ascii="Times New Roman" w:hAnsi="Times New Roman" w:cs="Times New Roman"/>
          <w:b w:val="0"/>
          <w:sz w:val="24"/>
          <w:szCs w:val="24"/>
        </w:rPr>
        <w:t xml:space="preserve"> </w:t>
      </w:r>
      <w:proofErr w:type="spellStart"/>
      <w:r w:rsidRPr="00776FBE">
        <w:rPr>
          <w:rFonts w:ascii="Times New Roman" w:hAnsi="Times New Roman" w:cs="Times New Roman"/>
          <w:b w:val="0"/>
          <w:sz w:val="24"/>
          <w:szCs w:val="24"/>
        </w:rPr>
        <w:t>electricieni</w:t>
      </w:r>
      <w:proofErr w:type="spellEnd"/>
      <w:r w:rsidRPr="00776FBE">
        <w:rPr>
          <w:rFonts w:ascii="Times New Roman" w:hAnsi="Times New Roman" w:cs="Times New Roman"/>
          <w:b w:val="0"/>
          <w:sz w:val="24"/>
          <w:szCs w:val="24"/>
        </w:rPr>
        <w:t xml:space="preserve"> </w:t>
      </w:r>
      <w:proofErr w:type="spellStart"/>
      <w:r w:rsidRPr="00776FBE">
        <w:rPr>
          <w:rFonts w:ascii="Times New Roman" w:hAnsi="Times New Roman" w:cs="Times New Roman"/>
          <w:b w:val="0"/>
          <w:sz w:val="24"/>
          <w:szCs w:val="24"/>
        </w:rPr>
        <w:t>autorizaţi</w:t>
      </w:r>
      <w:proofErr w:type="spellEnd"/>
      <w:r w:rsidRPr="00776FBE">
        <w:rPr>
          <w:rFonts w:ascii="Times New Roman" w:hAnsi="Times New Roman" w:cs="Times New Roman"/>
          <w:b w:val="0"/>
          <w:sz w:val="24"/>
          <w:szCs w:val="24"/>
        </w:rPr>
        <w:t xml:space="preserve"> </w:t>
      </w:r>
      <w:proofErr w:type="spellStart"/>
      <w:r w:rsidRPr="00776FBE">
        <w:rPr>
          <w:rFonts w:ascii="Times New Roman" w:hAnsi="Times New Roman" w:cs="Times New Roman"/>
          <w:b w:val="0"/>
          <w:sz w:val="24"/>
          <w:szCs w:val="24"/>
        </w:rPr>
        <w:t>în</w:t>
      </w:r>
      <w:proofErr w:type="spellEnd"/>
      <w:r w:rsidRPr="00776FBE">
        <w:rPr>
          <w:rFonts w:ascii="Times New Roman" w:hAnsi="Times New Roman" w:cs="Times New Roman"/>
          <w:b w:val="0"/>
          <w:sz w:val="24"/>
          <w:szCs w:val="24"/>
        </w:rPr>
        <w:t xml:space="preserve"> </w:t>
      </w:r>
      <w:proofErr w:type="spellStart"/>
      <w:r w:rsidRPr="00776FBE">
        <w:rPr>
          <w:rFonts w:ascii="Times New Roman" w:hAnsi="Times New Roman" w:cs="Times New Roman"/>
          <w:b w:val="0"/>
          <w:sz w:val="24"/>
          <w:szCs w:val="24"/>
        </w:rPr>
        <w:t>conformitate</w:t>
      </w:r>
      <w:proofErr w:type="spellEnd"/>
      <w:r w:rsidRPr="00776FBE">
        <w:rPr>
          <w:rFonts w:ascii="Times New Roman" w:hAnsi="Times New Roman" w:cs="Times New Roman"/>
          <w:b w:val="0"/>
          <w:sz w:val="24"/>
          <w:szCs w:val="24"/>
        </w:rPr>
        <w:t xml:space="preserve"> cu </w:t>
      </w:r>
      <w:r w:rsidRPr="00776FBE">
        <w:rPr>
          <w:rFonts w:ascii="Times New Roman" w:hAnsi="Times New Roman" w:cs="Times New Roman"/>
          <w:b w:val="0"/>
          <w:sz w:val="24"/>
          <w:szCs w:val="24"/>
          <w:lang w:val="ro-RO"/>
        </w:rPr>
        <w:t>prevederile  regulament</w:t>
      </w:r>
      <w:r w:rsidR="00255FC7">
        <w:rPr>
          <w:rFonts w:ascii="Times New Roman" w:hAnsi="Times New Roman" w:cs="Times New Roman"/>
          <w:b w:val="0"/>
          <w:sz w:val="24"/>
          <w:szCs w:val="24"/>
          <w:lang w:val="ro-RO"/>
        </w:rPr>
        <w:t>ului</w:t>
      </w:r>
      <w:r w:rsidRPr="00776FBE">
        <w:rPr>
          <w:rFonts w:ascii="Times New Roman" w:hAnsi="Times New Roman" w:cs="Times New Roman"/>
          <w:b w:val="0"/>
          <w:sz w:val="24"/>
          <w:szCs w:val="24"/>
          <w:lang w:val="ro-RO"/>
        </w:rPr>
        <w:t xml:space="preserve"> menţionat la art. 11 lit. o)</w:t>
      </w:r>
      <w:r w:rsidRPr="00776FBE">
        <w:rPr>
          <w:rFonts w:ascii="Times New Roman" w:hAnsi="Times New Roman" w:cs="Times New Roman"/>
          <w:b w:val="0"/>
          <w:sz w:val="24"/>
          <w:szCs w:val="24"/>
        </w:rPr>
        <w:t>;</w:t>
      </w:r>
    </w:p>
    <w:p w14:paraId="1B60DC83" w14:textId="25B176C6" w:rsidR="00776FBE" w:rsidRPr="00776FBE" w:rsidRDefault="00613BBB" w:rsidP="00776FBE">
      <w:pPr>
        <w:pStyle w:val="ListParagraph"/>
        <w:tabs>
          <w:tab w:val="left" w:pos="284"/>
        </w:tabs>
        <w:spacing w:after="0" w:line="360" w:lineRule="auto"/>
        <w:ind w:left="360"/>
        <w:jc w:val="both"/>
        <w:rPr>
          <w:rFonts w:ascii="Times New Roman" w:hAnsi="Times New Roman" w:cs="Times New Roman"/>
          <w:sz w:val="24"/>
          <w:szCs w:val="24"/>
          <w:lang w:val="ro-RO"/>
        </w:rPr>
      </w:pPr>
      <w:r>
        <w:rPr>
          <w:rFonts w:ascii="Times New Roman" w:hAnsi="Times New Roman" w:cs="Times New Roman"/>
          <w:sz w:val="24"/>
          <w:szCs w:val="24"/>
        </w:rPr>
        <w:lastRenderedPageBreak/>
        <w:t>c</w:t>
      </w:r>
      <w:r w:rsidR="00776FBE" w:rsidRPr="00776FBE">
        <w:rPr>
          <w:rFonts w:ascii="Times New Roman" w:hAnsi="Times New Roman" w:cs="Times New Roman"/>
          <w:sz w:val="24"/>
          <w:szCs w:val="24"/>
          <w:lang w:val="ro-RO"/>
        </w:rPr>
        <w:t>) să deţină tehnologii pentru executarea LST testate pentru specificul instalaţiilor unde se aplică şi care să respecte legislaţia naţională privind calitatea lucrărilor;</w:t>
      </w:r>
    </w:p>
    <w:p w14:paraId="6DF85B23" w14:textId="5E20BA1E" w:rsidR="00776FBE" w:rsidRPr="00776FBE" w:rsidRDefault="00613BBB" w:rsidP="00776FBE">
      <w:pPr>
        <w:pStyle w:val="ListParagraph"/>
        <w:tabs>
          <w:tab w:val="left" w:pos="284"/>
        </w:tabs>
        <w:spacing w:after="0" w:line="36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776FBE" w:rsidRPr="00776FBE">
        <w:rPr>
          <w:rFonts w:ascii="Times New Roman" w:hAnsi="Times New Roman" w:cs="Times New Roman"/>
          <w:sz w:val="24"/>
          <w:szCs w:val="24"/>
          <w:lang w:val="ro-RO"/>
        </w:rPr>
        <w:t xml:space="preserve">) să dețină documentaţia aferentă tehnologiilor prevăzute la lit. </w:t>
      </w:r>
      <w:r w:rsidR="00A2653A">
        <w:rPr>
          <w:rFonts w:ascii="Times New Roman" w:hAnsi="Times New Roman" w:cs="Times New Roman"/>
          <w:sz w:val="24"/>
          <w:szCs w:val="24"/>
          <w:lang w:val="ro-RO"/>
        </w:rPr>
        <w:t>c</w:t>
      </w:r>
      <w:r w:rsidR="00776FBE" w:rsidRPr="00776FBE">
        <w:rPr>
          <w:rFonts w:ascii="Times New Roman" w:hAnsi="Times New Roman" w:cs="Times New Roman"/>
          <w:sz w:val="24"/>
          <w:szCs w:val="24"/>
          <w:lang w:val="ro-RO"/>
        </w:rPr>
        <w:t>) și capacitatea de organizare a executării LST;</w:t>
      </w:r>
    </w:p>
    <w:p w14:paraId="6BCD4DD7" w14:textId="50310C09" w:rsidR="00776FBE" w:rsidRPr="00776FBE" w:rsidRDefault="00613BBB" w:rsidP="00776FBE">
      <w:pPr>
        <w:pStyle w:val="ListParagraph"/>
        <w:tabs>
          <w:tab w:val="left" w:pos="284"/>
        </w:tabs>
        <w:spacing w:after="0" w:line="360" w:lineRule="auto"/>
        <w:ind w:left="36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776FBE" w:rsidRPr="00776FBE">
        <w:rPr>
          <w:rFonts w:ascii="Times New Roman" w:hAnsi="Times New Roman" w:cs="Times New Roman"/>
          <w:sz w:val="24"/>
          <w:szCs w:val="24"/>
          <w:lang w:val="ro-RO"/>
        </w:rPr>
        <w:t>) pentru tehnologiile utilizate la executarea LST, să formeze şi să autorizeze electricienii care  aplică/utilizează aceste tehnologii</w:t>
      </w:r>
      <w:bookmarkStart w:id="3" w:name="_Hlk67311418"/>
      <w:r w:rsidR="00776FBE" w:rsidRPr="00776FBE">
        <w:rPr>
          <w:rFonts w:ascii="Times New Roman" w:hAnsi="Times New Roman" w:cs="Times New Roman"/>
          <w:sz w:val="24"/>
          <w:szCs w:val="24"/>
          <w:lang w:val="ro-RO"/>
        </w:rPr>
        <w:t>.</w:t>
      </w:r>
      <w:bookmarkEnd w:id="3"/>
      <w:r w:rsidR="00776FBE" w:rsidRPr="00776FBE">
        <w:rPr>
          <w:rFonts w:ascii="Times New Roman" w:hAnsi="Times New Roman" w:cs="Times New Roman"/>
          <w:sz w:val="24"/>
          <w:szCs w:val="24"/>
          <w:lang w:val="ro-RO"/>
        </w:rPr>
        <w:t xml:space="preserve"> </w:t>
      </w:r>
    </w:p>
    <w:p w14:paraId="3E302253" w14:textId="7FC787FE" w:rsidR="00776FBE" w:rsidRPr="00776FBE" w:rsidRDefault="00776FBE" w:rsidP="00776FBE">
      <w:pPr>
        <w:pStyle w:val="ListParagraph"/>
        <w:tabs>
          <w:tab w:val="left" w:pos="284"/>
        </w:tabs>
        <w:spacing w:after="0" w:line="360" w:lineRule="auto"/>
        <w:ind w:left="360"/>
        <w:jc w:val="both"/>
        <w:rPr>
          <w:rFonts w:ascii="Times New Roman" w:hAnsi="Times New Roman" w:cs="Times New Roman"/>
          <w:sz w:val="24"/>
          <w:szCs w:val="24"/>
          <w:lang w:val="ro-RO"/>
        </w:rPr>
      </w:pPr>
      <w:r w:rsidRPr="00776FBE">
        <w:rPr>
          <w:rFonts w:ascii="Times New Roman" w:hAnsi="Times New Roman" w:cs="Times New Roman"/>
          <w:sz w:val="24"/>
          <w:szCs w:val="24"/>
          <w:lang w:val="ro-RO"/>
        </w:rPr>
        <w:t xml:space="preserve">(2) Testarea tehnologiilor prevăzute la alin. (1) lit. </w:t>
      </w:r>
      <w:r w:rsidR="00A2653A">
        <w:rPr>
          <w:rFonts w:ascii="Times New Roman" w:hAnsi="Times New Roman" w:cs="Times New Roman"/>
          <w:sz w:val="24"/>
          <w:szCs w:val="24"/>
          <w:lang w:val="ro-RO"/>
        </w:rPr>
        <w:t>c</w:t>
      </w:r>
      <w:r w:rsidRPr="00776FBE">
        <w:rPr>
          <w:rFonts w:ascii="Times New Roman" w:hAnsi="Times New Roman" w:cs="Times New Roman"/>
          <w:sz w:val="24"/>
          <w:szCs w:val="24"/>
          <w:lang w:val="ro-RO"/>
        </w:rPr>
        <w:t>) se realizează în poligoane special construite, asemănătoare instalaţiilor electrice în care se aplică, de către operatorul economic care dorește implementarea acestora.</w:t>
      </w:r>
      <w:r w:rsidRPr="00776FBE">
        <w:rPr>
          <w:rFonts w:ascii="Times New Roman" w:hAnsi="Times New Roman" w:cs="Times New Roman"/>
          <w:sz w:val="24"/>
          <w:szCs w:val="24"/>
        </w:rPr>
        <w:t>"</w:t>
      </w:r>
    </w:p>
    <w:p w14:paraId="51223829" w14:textId="0C38D323" w:rsidR="00776FBE" w:rsidRPr="00FC5577" w:rsidRDefault="000A5DC0" w:rsidP="00FC5577">
      <w:pPr>
        <w:tabs>
          <w:tab w:val="left" w:pos="-284"/>
        </w:tabs>
        <w:spacing w:after="0" w:line="360" w:lineRule="auto"/>
        <w:jc w:val="both"/>
        <w:rPr>
          <w:rFonts w:ascii="Times New Roman" w:hAnsi="Times New Roman" w:cs="Times New Roman"/>
        </w:rPr>
      </w:pPr>
      <w:r>
        <w:rPr>
          <w:rFonts w:ascii="Times New Roman" w:hAnsi="Times New Roman" w:cs="Times New Roman"/>
          <w:b/>
          <w:sz w:val="24"/>
          <w:szCs w:val="24"/>
        </w:rPr>
        <w:t>9</w:t>
      </w:r>
      <w:r w:rsidR="00FC5577">
        <w:rPr>
          <w:rFonts w:ascii="Times New Roman" w:hAnsi="Times New Roman" w:cs="Times New Roman"/>
          <w:b/>
          <w:sz w:val="24"/>
          <w:szCs w:val="24"/>
        </w:rPr>
        <w:t xml:space="preserve">. </w:t>
      </w:r>
      <w:r w:rsidR="00264823">
        <w:rPr>
          <w:rFonts w:ascii="Times New Roman" w:hAnsi="Times New Roman" w:cs="Times New Roman"/>
          <w:b/>
          <w:sz w:val="24"/>
          <w:szCs w:val="24"/>
        </w:rPr>
        <w:t xml:space="preserve"> </w:t>
      </w:r>
      <w:r w:rsidR="00776FBE" w:rsidRPr="00FC5577">
        <w:rPr>
          <w:rFonts w:ascii="Times New Roman" w:hAnsi="Times New Roman" w:cs="Times New Roman"/>
          <w:b/>
          <w:sz w:val="24"/>
          <w:szCs w:val="24"/>
        </w:rPr>
        <w:t xml:space="preserve">La </w:t>
      </w:r>
      <w:proofErr w:type="spellStart"/>
      <w:r w:rsidR="00776FBE" w:rsidRPr="00FC5577">
        <w:rPr>
          <w:rFonts w:ascii="Times New Roman" w:hAnsi="Times New Roman" w:cs="Times New Roman"/>
          <w:b/>
          <w:sz w:val="24"/>
          <w:szCs w:val="24"/>
        </w:rPr>
        <w:t>articolul</w:t>
      </w:r>
      <w:proofErr w:type="spellEnd"/>
      <w:r w:rsidR="00776FBE" w:rsidRPr="00FC5577">
        <w:rPr>
          <w:rFonts w:ascii="Times New Roman" w:hAnsi="Times New Roman" w:cs="Times New Roman"/>
          <w:b/>
          <w:sz w:val="24"/>
          <w:szCs w:val="24"/>
        </w:rPr>
        <w:t xml:space="preserve"> 2</w:t>
      </w:r>
      <w:r w:rsidR="00A34F5E" w:rsidRPr="00FC5577">
        <w:rPr>
          <w:rFonts w:ascii="Times New Roman" w:hAnsi="Times New Roman" w:cs="Times New Roman"/>
          <w:b/>
          <w:sz w:val="24"/>
          <w:szCs w:val="24"/>
        </w:rPr>
        <w:t>2</w:t>
      </w:r>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alineatul</w:t>
      </w:r>
      <w:proofErr w:type="spellEnd"/>
      <w:r w:rsidR="00776FBE" w:rsidRPr="00FC5577">
        <w:rPr>
          <w:rFonts w:ascii="Times New Roman" w:hAnsi="Times New Roman" w:cs="Times New Roman"/>
          <w:b/>
          <w:sz w:val="24"/>
          <w:szCs w:val="24"/>
        </w:rPr>
        <w:t xml:space="preserve"> (1)</w:t>
      </w:r>
      <w:r w:rsidR="00776FBE" w:rsidRPr="00FC5577">
        <w:rPr>
          <w:rFonts w:ascii="Times New Roman" w:hAnsi="Times New Roman" w:cs="Times New Roman"/>
          <w:sz w:val="24"/>
          <w:szCs w:val="24"/>
        </w:rPr>
        <w:t xml:space="preserve"> </w:t>
      </w:r>
      <w:r w:rsidR="00776FBE" w:rsidRPr="00FC5577">
        <w:rPr>
          <w:rFonts w:ascii="Times New Roman" w:hAnsi="Times New Roman" w:cs="Times New Roman"/>
          <w:b/>
          <w:sz w:val="24"/>
          <w:szCs w:val="24"/>
        </w:rPr>
        <w:t xml:space="preserve">se </w:t>
      </w:r>
      <w:proofErr w:type="spellStart"/>
      <w:r w:rsidR="00776FBE" w:rsidRPr="00FC5577">
        <w:rPr>
          <w:rFonts w:ascii="Times New Roman" w:hAnsi="Times New Roman" w:cs="Times New Roman"/>
          <w:b/>
          <w:sz w:val="24"/>
          <w:szCs w:val="24"/>
        </w:rPr>
        <w:t>modifică</w:t>
      </w:r>
      <w:proofErr w:type="spellEnd"/>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și</w:t>
      </w:r>
      <w:proofErr w:type="spellEnd"/>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va</w:t>
      </w:r>
      <w:proofErr w:type="spellEnd"/>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avea</w:t>
      </w:r>
      <w:proofErr w:type="spellEnd"/>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următorul</w:t>
      </w:r>
      <w:proofErr w:type="spellEnd"/>
      <w:r w:rsidR="00776FBE" w:rsidRPr="00FC5577">
        <w:rPr>
          <w:rFonts w:ascii="Times New Roman" w:hAnsi="Times New Roman" w:cs="Times New Roman"/>
          <w:b/>
          <w:sz w:val="24"/>
          <w:szCs w:val="24"/>
        </w:rPr>
        <w:t xml:space="preserve"> </w:t>
      </w:r>
      <w:proofErr w:type="spellStart"/>
      <w:r w:rsidR="00776FBE" w:rsidRPr="00FC5577">
        <w:rPr>
          <w:rFonts w:ascii="Times New Roman" w:hAnsi="Times New Roman" w:cs="Times New Roman"/>
          <w:b/>
          <w:sz w:val="24"/>
          <w:szCs w:val="24"/>
        </w:rPr>
        <w:t>cuprins</w:t>
      </w:r>
      <w:proofErr w:type="spellEnd"/>
      <w:r w:rsidR="00776FBE" w:rsidRPr="00FC5577">
        <w:rPr>
          <w:rFonts w:ascii="Times New Roman" w:hAnsi="Times New Roman" w:cs="Times New Roman"/>
          <w:b/>
          <w:sz w:val="24"/>
          <w:szCs w:val="24"/>
        </w:rPr>
        <w:t>:</w:t>
      </w:r>
    </w:p>
    <w:p w14:paraId="53BF77C8" w14:textId="484B63CA" w:rsidR="00A34F5E" w:rsidRDefault="00A34F5E" w:rsidP="00A34F5E">
      <w:pPr>
        <w:pStyle w:val="ListParagraph"/>
        <w:spacing w:after="0" w:line="360" w:lineRule="auto"/>
        <w:ind w:left="360"/>
        <w:jc w:val="both"/>
        <w:rPr>
          <w:rFonts w:ascii="Times New Roman" w:hAnsi="Times New Roman" w:cs="Times New Roman"/>
          <w:sz w:val="24"/>
          <w:szCs w:val="24"/>
        </w:rPr>
      </w:pPr>
      <w:r w:rsidRPr="00776FBE">
        <w:rPr>
          <w:rFonts w:ascii="Times New Roman" w:hAnsi="Times New Roman" w:cs="Times New Roman"/>
          <w:sz w:val="24"/>
          <w:szCs w:val="24"/>
        </w:rPr>
        <w:t>"</w:t>
      </w:r>
      <w:r w:rsidRPr="00A34F5E">
        <w:rPr>
          <w:rFonts w:ascii="Times New Roman" w:hAnsi="Times New Roman" w:cs="Times New Roman"/>
          <w:sz w:val="24"/>
          <w:szCs w:val="24"/>
          <w:lang w:val="ro-RO"/>
        </w:rPr>
        <w:t>(1</w:t>
      </w:r>
      <w:r w:rsidRPr="00A34F5E">
        <w:rPr>
          <w:rFonts w:ascii="Times New Roman" w:hAnsi="Times New Roman" w:cs="Times New Roman"/>
          <w:b/>
          <w:sz w:val="24"/>
          <w:szCs w:val="24"/>
          <w:lang w:val="ro-RO"/>
        </w:rPr>
        <w:t xml:space="preserve">) </w:t>
      </w:r>
      <w:r w:rsidRPr="00A34F5E">
        <w:rPr>
          <w:rFonts w:ascii="Times New Roman" w:hAnsi="Times New Roman" w:cs="Times New Roman"/>
          <w:sz w:val="24"/>
          <w:szCs w:val="24"/>
          <w:lang w:val="ro-RO"/>
        </w:rPr>
        <w:t>Pot urma cursurile de formare profesional</w:t>
      </w:r>
      <w:r w:rsidRPr="00A34F5E">
        <w:rPr>
          <w:rFonts w:ascii="Times New Roman" w:hAnsi="Times New Roman" w:cs="Times New Roman"/>
          <w:sz w:val="24"/>
          <w:szCs w:val="24"/>
        </w:rPr>
        <w:t>ă</w:t>
      </w:r>
      <w:r w:rsidRPr="00A34F5E">
        <w:rPr>
          <w:rFonts w:ascii="Times New Roman" w:hAnsi="Times New Roman" w:cs="Times New Roman"/>
          <w:sz w:val="24"/>
          <w:szCs w:val="24"/>
          <w:lang w:val="ro-RO"/>
        </w:rPr>
        <w:t xml:space="preserve"> pentru executarea LST </w:t>
      </w:r>
      <w:r w:rsidRPr="00A34F5E">
        <w:rPr>
          <w:rFonts w:ascii="Times New Roman" w:hAnsi="Times New Roman" w:cs="Times New Roman"/>
          <w:sz w:val="24"/>
          <w:szCs w:val="24"/>
        </w:rPr>
        <w:t>î</w:t>
      </w:r>
      <w:r w:rsidRPr="00A34F5E">
        <w:rPr>
          <w:rFonts w:ascii="Times New Roman" w:hAnsi="Times New Roman" w:cs="Times New Roman"/>
          <w:sz w:val="24"/>
          <w:szCs w:val="24"/>
          <w:lang w:val="ro-RO"/>
        </w:rPr>
        <w:t xml:space="preserve">n instalaţii electrice de </w:t>
      </w:r>
      <w:proofErr w:type="spellStart"/>
      <w:r w:rsidRPr="00A34F5E">
        <w:rPr>
          <w:rFonts w:ascii="Times New Roman" w:hAnsi="Times New Roman" w:cs="Times New Roman"/>
          <w:sz w:val="24"/>
          <w:szCs w:val="24"/>
        </w:rPr>
        <w:t>medie</w:t>
      </w:r>
      <w:proofErr w:type="spellEnd"/>
      <w:r w:rsidRPr="00A34F5E">
        <w:rPr>
          <w:rFonts w:ascii="Times New Roman" w:hAnsi="Times New Roman" w:cs="Times New Roman"/>
          <w:sz w:val="24"/>
          <w:szCs w:val="24"/>
        </w:rPr>
        <w:t>/</w:t>
      </w:r>
      <w:proofErr w:type="spellStart"/>
      <w:r w:rsidRPr="00A34F5E">
        <w:rPr>
          <w:rFonts w:ascii="Times New Roman" w:hAnsi="Times New Roman" w:cs="Times New Roman"/>
          <w:sz w:val="24"/>
          <w:szCs w:val="24"/>
        </w:rPr>
        <w:t>înaltă</w:t>
      </w:r>
      <w:proofErr w:type="spellEnd"/>
      <w:r w:rsidRPr="00A34F5E">
        <w:rPr>
          <w:rFonts w:ascii="Times New Roman" w:hAnsi="Times New Roman" w:cs="Times New Roman"/>
          <w:i/>
          <w:sz w:val="24"/>
          <w:szCs w:val="24"/>
        </w:rPr>
        <w:t xml:space="preserve"> </w:t>
      </w:r>
      <w:r w:rsidRPr="00A34F5E">
        <w:rPr>
          <w:rFonts w:ascii="Times New Roman" w:hAnsi="Times New Roman" w:cs="Times New Roman"/>
          <w:sz w:val="24"/>
          <w:szCs w:val="24"/>
          <w:lang w:val="ro-RO"/>
        </w:rPr>
        <w:t xml:space="preserve">tensiune numai electricienii angajați ai unui operator economic atestat ANRE </w:t>
      </w:r>
      <w:r w:rsidR="000A5DC0">
        <w:rPr>
          <w:rFonts w:ascii="Times New Roman" w:hAnsi="Times New Roman" w:cs="Times New Roman"/>
          <w:sz w:val="24"/>
          <w:szCs w:val="24"/>
          <w:lang w:val="ro-RO"/>
        </w:rPr>
        <w:t xml:space="preserve">sau ai unității gestionare </w:t>
      </w:r>
      <w:proofErr w:type="gramStart"/>
      <w:r w:rsidR="000A5DC0">
        <w:rPr>
          <w:rFonts w:ascii="Times New Roman" w:hAnsi="Times New Roman" w:cs="Times New Roman"/>
          <w:sz w:val="24"/>
          <w:szCs w:val="24"/>
          <w:lang w:val="ro-RO"/>
        </w:rPr>
        <w:t>a</w:t>
      </w:r>
      <w:proofErr w:type="gramEnd"/>
      <w:r w:rsidR="000A5DC0">
        <w:rPr>
          <w:rFonts w:ascii="Times New Roman" w:hAnsi="Times New Roman" w:cs="Times New Roman"/>
          <w:sz w:val="24"/>
          <w:szCs w:val="24"/>
          <w:lang w:val="ro-RO"/>
        </w:rPr>
        <w:t xml:space="preserve"> instalațiilor electrice,</w:t>
      </w:r>
      <w:r w:rsidRPr="00A34F5E">
        <w:rPr>
          <w:rFonts w:ascii="Times New Roman" w:hAnsi="Times New Roman" w:cs="Times New Roman"/>
          <w:sz w:val="24"/>
          <w:szCs w:val="24"/>
          <w:lang w:val="ro-RO"/>
        </w:rPr>
        <w:t xml:space="preserve"> care sunt autorizați, în prealabil, din punctul de vedere al SM pentru lucrări în instalaţii electrice, conform legislaţiei în domeniul SSM, în vigoare.</w:t>
      </w:r>
      <w:r w:rsidRPr="00A34F5E">
        <w:rPr>
          <w:rFonts w:ascii="Times New Roman" w:hAnsi="Times New Roman" w:cs="Times New Roman"/>
          <w:sz w:val="24"/>
          <w:szCs w:val="24"/>
        </w:rPr>
        <w:t xml:space="preserve"> </w:t>
      </w:r>
      <w:r w:rsidRPr="00776FBE">
        <w:rPr>
          <w:rFonts w:ascii="Times New Roman" w:hAnsi="Times New Roman" w:cs="Times New Roman"/>
          <w:sz w:val="24"/>
          <w:szCs w:val="24"/>
        </w:rPr>
        <w:t>"</w:t>
      </w:r>
    </w:p>
    <w:p w14:paraId="71D011ED" w14:textId="16CF5D1C" w:rsidR="00A34F5E" w:rsidRPr="00FC5577" w:rsidRDefault="00BC78E6" w:rsidP="00FC5577">
      <w:pPr>
        <w:tabs>
          <w:tab w:val="left" w:pos="-284"/>
        </w:tabs>
        <w:spacing w:after="0" w:line="360" w:lineRule="auto"/>
        <w:jc w:val="both"/>
        <w:rPr>
          <w:rFonts w:ascii="Times New Roman" w:hAnsi="Times New Roman" w:cs="Times New Roman"/>
        </w:rPr>
      </w:pPr>
      <w:r>
        <w:rPr>
          <w:rFonts w:ascii="Times New Roman" w:hAnsi="Times New Roman" w:cs="Times New Roman"/>
          <w:b/>
          <w:sz w:val="24"/>
          <w:szCs w:val="24"/>
        </w:rPr>
        <w:t>1</w:t>
      </w:r>
      <w:r w:rsidR="000A5DC0">
        <w:rPr>
          <w:rFonts w:ascii="Times New Roman" w:hAnsi="Times New Roman" w:cs="Times New Roman"/>
          <w:b/>
          <w:sz w:val="24"/>
          <w:szCs w:val="24"/>
        </w:rPr>
        <w:t>0</w:t>
      </w:r>
      <w:r w:rsidR="00FC5577">
        <w:rPr>
          <w:rFonts w:ascii="Times New Roman" w:hAnsi="Times New Roman" w:cs="Times New Roman"/>
          <w:b/>
          <w:sz w:val="24"/>
          <w:szCs w:val="24"/>
        </w:rPr>
        <w:t xml:space="preserve">. </w:t>
      </w:r>
      <w:r w:rsidR="00264823">
        <w:rPr>
          <w:rFonts w:ascii="Times New Roman" w:hAnsi="Times New Roman" w:cs="Times New Roman"/>
          <w:b/>
          <w:sz w:val="24"/>
          <w:szCs w:val="24"/>
        </w:rPr>
        <w:t xml:space="preserve"> </w:t>
      </w:r>
      <w:r w:rsidR="00A34F5E" w:rsidRPr="00FC5577">
        <w:rPr>
          <w:rFonts w:ascii="Times New Roman" w:hAnsi="Times New Roman" w:cs="Times New Roman"/>
          <w:b/>
          <w:sz w:val="24"/>
          <w:szCs w:val="24"/>
        </w:rPr>
        <w:t xml:space="preserve">La </w:t>
      </w:r>
      <w:proofErr w:type="spellStart"/>
      <w:r w:rsidR="00A34F5E" w:rsidRPr="00FC5577">
        <w:rPr>
          <w:rFonts w:ascii="Times New Roman" w:hAnsi="Times New Roman" w:cs="Times New Roman"/>
          <w:b/>
          <w:sz w:val="24"/>
          <w:szCs w:val="24"/>
        </w:rPr>
        <w:t>articolul</w:t>
      </w:r>
      <w:proofErr w:type="spellEnd"/>
      <w:r w:rsidR="00A34F5E" w:rsidRPr="00FC5577">
        <w:rPr>
          <w:rFonts w:ascii="Times New Roman" w:hAnsi="Times New Roman" w:cs="Times New Roman"/>
          <w:b/>
          <w:sz w:val="24"/>
          <w:szCs w:val="24"/>
        </w:rPr>
        <w:t xml:space="preserve"> 22, </w:t>
      </w:r>
      <w:proofErr w:type="spellStart"/>
      <w:r w:rsidR="00A34F5E" w:rsidRPr="00FC5577">
        <w:rPr>
          <w:rFonts w:ascii="Times New Roman" w:hAnsi="Times New Roman" w:cs="Times New Roman"/>
          <w:b/>
          <w:sz w:val="24"/>
          <w:szCs w:val="24"/>
        </w:rPr>
        <w:t>alineatul</w:t>
      </w:r>
      <w:proofErr w:type="spellEnd"/>
      <w:r w:rsidR="00A34F5E" w:rsidRPr="00FC5577">
        <w:rPr>
          <w:rFonts w:ascii="Times New Roman" w:hAnsi="Times New Roman" w:cs="Times New Roman"/>
          <w:b/>
          <w:sz w:val="24"/>
          <w:szCs w:val="24"/>
        </w:rPr>
        <w:t xml:space="preserve"> (2)</w:t>
      </w:r>
      <w:r w:rsidR="00A34F5E" w:rsidRPr="00FC5577">
        <w:rPr>
          <w:rFonts w:ascii="Times New Roman" w:hAnsi="Times New Roman" w:cs="Times New Roman"/>
          <w:sz w:val="24"/>
          <w:szCs w:val="24"/>
        </w:rPr>
        <w:t xml:space="preserve"> </w:t>
      </w:r>
      <w:r w:rsidR="00A34F5E" w:rsidRPr="00FC5577">
        <w:rPr>
          <w:rFonts w:ascii="Times New Roman" w:hAnsi="Times New Roman" w:cs="Times New Roman"/>
          <w:b/>
          <w:sz w:val="24"/>
          <w:szCs w:val="24"/>
        </w:rPr>
        <w:t xml:space="preserve">se </w:t>
      </w:r>
      <w:proofErr w:type="spellStart"/>
      <w:r w:rsidR="00A34F5E" w:rsidRPr="00FC5577">
        <w:rPr>
          <w:rFonts w:ascii="Times New Roman" w:hAnsi="Times New Roman" w:cs="Times New Roman"/>
          <w:b/>
          <w:sz w:val="24"/>
          <w:szCs w:val="24"/>
        </w:rPr>
        <w:t>modifică</w:t>
      </w:r>
      <w:proofErr w:type="spellEnd"/>
      <w:r w:rsidR="00A34F5E" w:rsidRPr="00FC5577">
        <w:rPr>
          <w:rFonts w:ascii="Times New Roman" w:hAnsi="Times New Roman" w:cs="Times New Roman"/>
          <w:b/>
          <w:sz w:val="24"/>
          <w:szCs w:val="24"/>
        </w:rPr>
        <w:t xml:space="preserve"> </w:t>
      </w:r>
      <w:proofErr w:type="spellStart"/>
      <w:r w:rsidR="00A34F5E" w:rsidRPr="00FC5577">
        <w:rPr>
          <w:rFonts w:ascii="Times New Roman" w:hAnsi="Times New Roman" w:cs="Times New Roman"/>
          <w:b/>
          <w:sz w:val="24"/>
          <w:szCs w:val="24"/>
        </w:rPr>
        <w:t>și</w:t>
      </w:r>
      <w:proofErr w:type="spellEnd"/>
      <w:r w:rsidR="00A34F5E" w:rsidRPr="00FC5577">
        <w:rPr>
          <w:rFonts w:ascii="Times New Roman" w:hAnsi="Times New Roman" w:cs="Times New Roman"/>
          <w:b/>
          <w:sz w:val="24"/>
          <w:szCs w:val="24"/>
        </w:rPr>
        <w:t xml:space="preserve"> </w:t>
      </w:r>
      <w:proofErr w:type="spellStart"/>
      <w:r w:rsidR="00A34F5E" w:rsidRPr="00FC5577">
        <w:rPr>
          <w:rFonts w:ascii="Times New Roman" w:hAnsi="Times New Roman" w:cs="Times New Roman"/>
          <w:b/>
          <w:sz w:val="24"/>
          <w:szCs w:val="24"/>
        </w:rPr>
        <w:t>va</w:t>
      </w:r>
      <w:proofErr w:type="spellEnd"/>
      <w:r w:rsidR="00A34F5E" w:rsidRPr="00FC5577">
        <w:rPr>
          <w:rFonts w:ascii="Times New Roman" w:hAnsi="Times New Roman" w:cs="Times New Roman"/>
          <w:b/>
          <w:sz w:val="24"/>
          <w:szCs w:val="24"/>
        </w:rPr>
        <w:t xml:space="preserve"> </w:t>
      </w:r>
      <w:proofErr w:type="spellStart"/>
      <w:r w:rsidR="00A34F5E" w:rsidRPr="00FC5577">
        <w:rPr>
          <w:rFonts w:ascii="Times New Roman" w:hAnsi="Times New Roman" w:cs="Times New Roman"/>
          <w:b/>
          <w:sz w:val="24"/>
          <w:szCs w:val="24"/>
        </w:rPr>
        <w:t>avea</w:t>
      </w:r>
      <w:proofErr w:type="spellEnd"/>
      <w:r w:rsidR="00A34F5E" w:rsidRPr="00FC5577">
        <w:rPr>
          <w:rFonts w:ascii="Times New Roman" w:hAnsi="Times New Roman" w:cs="Times New Roman"/>
          <w:b/>
          <w:sz w:val="24"/>
          <w:szCs w:val="24"/>
        </w:rPr>
        <w:t xml:space="preserve"> </w:t>
      </w:r>
      <w:proofErr w:type="spellStart"/>
      <w:r w:rsidR="00A34F5E" w:rsidRPr="00FC5577">
        <w:rPr>
          <w:rFonts w:ascii="Times New Roman" w:hAnsi="Times New Roman" w:cs="Times New Roman"/>
          <w:b/>
          <w:sz w:val="24"/>
          <w:szCs w:val="24"/>
        </w:rPr>
        <w:t>următorul</w:t>
      </w:r>
      <w:proofErr w:type="spellEnd"/>
      <w:r w:rsidR="00A34F5E" w:rsidRPr="00FC5577">
        <w:rPr>
          <w:rFonts w:ascii="Times New Roman" w:hAnsi="Times New Roman" w:cs="Times New Roman"/>
          <w:b/>
          <w:sz w:val="24"/>
          <w:szCs w:val="24"/>
        </w:rPr>
        <w:t xml:space="preserve"> </w:t>
      </w:r>
      <w:proofErr w:type="spellStart"/>
      <w:r w:rsidR="00A34F5E" w:rsidRPr="00FC5577">
        <w:rPr>
          <w:rFonts w:ascii="Times New Roman" w:hAnsi="Times New Roman" w:cs="Times New Roman"/>
          <w:b/>
          <w:sz w:val="24"/>
          <w:szCs w:val="24"/>
        </w:rPr>
        <w:t>cuprins</w:t>
      </w:r>
      <w:proofErr w:type="spellEnd"/>
      <w:r w:rsidR="00A34F5E" w:rsidRPr="00FC5577">
        <w:rPr>
          <w:rFonts w:ascii="Times New Roman" w:hAnsi="Times New Roman" w:cs="Times New Roman"/>
          <w:b/>
          <w:sz w:val="24"/>
          <w:szCs w:val="24"/>
        </w:rPr>
        <w:t>:</w:t>
      </w:r>
    </w:p>
    <w:p w14:paraId="15551CD7" w14:textId="36AD529A" w:rsidR="00D65CCF" w:rsidRDefault="001A7E4E" w:rsidP="000A5DC0">
      <w:pPr>
        <w:pStyle w:val="ListParagraph"/>
        <w:spacing w:after="0" w:line="360" w:lineRule="auto"/>
        <w:ind w:left="360"/>
        <w:jc w:val="both"/>
        <w:rPr>
          <w:rFonts w:ascii="Times New Roman" w:hAnsi="Times New Roman" w:cs="Times New Roman"/>
          <w:sz w:val="24"/>
          <w:szCs w:val="24"/>
          <w:lang w:val="ro-RO"/>
        </w:rPr>
      </w:pPr>
      <w:r w:rsidRPr="00776FBE">
        <w:rPr>
          <w:rFonts w:ascii="Times New Roman" w:hAnsi="Times New Roman" w:cs="Times New Roman"/>
          <w:sz w:val="24"/>
          <w:szCs w:val="24"/>
        </w:rPr>
        <w:t>"</w:t>
      </w:r>
      <w:r w:rsidR="00D65CCF" w:rsidRPr="00D65CCF">
        <w:rPr>
          <w:rFonts w:ascii="Times New Roman" w:hAnsi="Times New Roman" w:cs="Times New Roman"/>
          <w:sz w:val="24"/>
          <w:szCs w:val="24"/>
          <w:lang w:val="ro-RO"/>
        </w:rPr>
        <w:t xml:space="preserve">(2) Electricienii prevăzuți la alin. (1) trebuie să fie autorizați și </w:t>
      </w:r>
      <w:r w:rsidR="00D65CCF" w:rsidRPr="00D65CCF">
        <w:rPr>
          <w:rFonts w:ascii="Times New Roman" w:hAnsi="Times New Roman" w:cs="Times New Roman"/>
          <w:sz w:val="24"/>
          <w:szCs w:val="24"/>
        </w:rPr>
        <w:t>î</w:t>
      </w:r>
      <w:r w:rsidR="00D65CCF" w:rsidRPr="00D65CCF">
        <w:rPr>
          <w:rFonts w:ascii="Times New Roman" w:hAnsi="Times New Roman" w:cs="Times New Roman"/>
          <w:sz w:val="24"/>
          <w:szCs w:val="24"/>
          <w:lang w:val="ro-RO"/>
        </w:rPr>
        <w:t>n conformitate cu prevederile  regulamentului menţionat la art. 11 lit</w:t>
      </w:r>
      <w:r w:rsidR="00122153">
        <w:rPr>
          <w:rFonts w:ascii="Times New Roman" w:hAnsi="Times New Roman" w:cs="Times New Roman"/>
          <w:sz w:val="24"/>
          <w:szCs w:val="24"/>
          <w:lang w:val="ro-RO"/>
        </w:rPr>
        <w:t>.</w:t>
      </w:r>
      <w:r w:rsidR="00D65CCF" w:rsidRPr="00D65CCF">
        <w:rPr>
          <w:rFonts w:ascii="Times New Roman" w:hAnsi="Times New Roman" w:cs="Times New Roman"/>
          <w:sz w:val="24"/>
          <w:szCs w:val="24"/>
          <w:lang w:val="ro-RO"/>
        </w:rPr>
        <w:t xml:space="preserve"> o)</w:t>
      </w:r>
      <w:r w:rsidR="000A5DC0">
        <w:rPr>
          <w:rFonts w:ascii="Times New Roman" w:hAnsi="Times New Roman" w:cs="Times New Roman"/>
          <w:sz w:val="24"/>
          <w:szCs w:val="24"/>
          <w:lang w:val="ro-RO"/>
        </w:rPr>
        <w:t>.</w:t>
      </w:r>
      <w:r w:rsidRPr="00907458">
        <w:rPr>
          <w:rFonts w:ascii="Times New Roman" w:hAnsi="Times New Roman" w:cs="Times New Roman"/>
          <w:sz w:val="24"/>
          <w:szCs w:val="24"/>
          <w:lang w:val="ro-RO"/>
        </w:rPr>
        <w:t>"</w:t>
      </w:r>
    </w:p>
    <w:p w14:paraId="314C3984" w14:textId="6047290E" w:rsidR="001B474F" w:rsidRPr="00FC5577" w:rsidRDefault="001B474F" w:rsidP="001B474F">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FC5577">
        <w:rPr>
          <w:rFonts w:ascii="Times New Roman" w:hAnsi="Times New Roman" w:cs="Times New Roman"/>
          <w:b/>
          <w:sz w:val="24"/>
          <w:szCs w:val="24"/>
        </w:rPr>
        <w:t xml:space="preserve">La </w:t>
      </w:r>
      <w:proofErr w:type="spellStart"/>
      <w:r w:rsidRPr="00FC5577">
        <w:rPr>
          <w:rFonts w:ascii="Times New Roman" w:hAnsi="Times New Roman" w:cs="Times New Roman"/>
          <w:b/>
          <w:sz w:val="24"/>
          <w:szCs w:val="24"/>
        </w:rPr>
        <w:t>articolul</w:t>
      </w:r>
      <w:proofErr w:type="spellEnd"/>
      <w:r w:rsidRPr="00FC5577">
        <w:rPr>
          <w:rFonts w:ascii="Times New Roman" w:hAnsi="Times New Roman" w:cs="Times New Roman"/>
          <w:b/>
          <w:sz w:val="24"/>
          <w:szCs w:val="24"/>
        </w:rPr>
        <w:t xml:space="preserve"> 2</w:t>
      </w:r>
      <w:r>
        <w:rPr>
          <w:rFonts w:ascii="Times New Roman" w:hAnsi="Times New Roman" w:cs="Times New Roman"/>
          <w:b/>
          <w:sz w:val="24"/>
          <w:szCs w:val="24"/>
        </w:rPr>
        <w:t>5</w:t>
      </w:r>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alineatul</w:t>
      </w:r>
      <w:proofErr w:type="spellEnd"/>
      <w:r w:rsidRPr="00FC5577">
        <w:rPr>
          <w:rFonts w:ascii="Times New Roman" w:hAnsi="Times New Roman" w:cs="Times New Roman"/>
          <w:b/>
          <w:sz w:val="24"/>
          <w:szCs w:val="24"/>
        </w:rPr>
        <w:t xml:space="preserve"> (</w:t>
      </w:r>
      <w:r>
        <w:rPr>
          <w:rFonts w:ascii="Times New Roman" w:hAnsi="Times New Roman" w:cs="Times New Roman"/>
          <w:b/>
          <w:sz w:val="24"/>
          <w:szCs w:val="24"/>
        </w:rPr>
        <w:t>6</w:t>
      </w:r>
      <w:r w:rsidRPr="00FC5577">
        <w:rPr>
          <w:rFonts w:ascii="Times New Roman" w:hAnsi="Times New Roman" w:cs="Times New Roman"/>
          <w:b/>
          <w:sz w:val="24"/>
          <w:szCs w:val="24"/>
        </w:rPr>
        <w:t>)</w:t>
      </w:r>
      <w:r w:rsidRPr="00FC5577">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644EBB7C" w14:textId="3E80217F" w:rsidR="001B474F" w:rsidRDefault="001B474F" w:rsidP="001B474F">
      <w:pPr>
        <w:tabs>
          <w:tab w:val="left" w:pos="284"/>
        </w:tabs>
        <w:spacing w:after="0" w:line="36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55FC7">
        <w:rPr>
          <w:rFonts w:ascii="Times New Roman" w:hAnsi="Times New Roman" w:cs="Times New Roman"/>
          <w:sz w:val="24"/>
          <w:szCs w:val="24"/>
          <w:lang w:val="ro-RO"/>
        </w:rPr>
        <w:t>"</w:t>
      </w:r>
      <w:r w:rsidRPr="001B474F">
        <w:rPr>
          <w:rFonts w:ascii="Times New Roman" w:hAnsi="Times New Roman" w:cs="Times New Roman"/>
          <w:sz w:val="24"/>
          <w:szCs w:val="24"/>
          <w:lang w:val="ro-RO"/>
        </w:rPr>
        <w:t>(6) Pentru  operații care presupun manipulări de scule</w:t>
      </w:r>
      <w:r w:rsidR="00C026F9">
        <w:rPr>
          <w:rFonts w:ascii="Times New Roman" w:hAnsi="Times New Roman" w:cs="Times New Roman"/>
          <w:sz w:val="24"/>
          <w:szCs w:val="24"/>
          <w:lang w:val="ro-RO"/>
        </w:rPr>
        <w:t xml:space="preserve"> și </w:t>
      </w:r>
      <w:r w:rsidRPr="001B474F">
        <w:rPr>
          <w:rFonts w:ascii="Times New Roman" w:hAnsi="Times New Roman" w:cs="Times New Roman"/>
          <w:sz w:val="24"/>
          <w:szCs w:val="24"/>
          <w:lang w:val="ro-RO"/>
        </w:rPr>
        <w:t xml:space="preserve"> materiale, pregătirea materialelor la sol şi </w:t>
      </w:r>
      <w:r>
        <w:rPr>
          <w:rFonts w:ascii="Times New Roman" w:hAnsi="Times New Roman" w:cs="Times New Roman"/>
          <w:sz w:val="24"/>
          <w:szCs w:val="24"/>
          <w:lang w:val="ro-RO"/>
        </w:rPr>
        <w:t xml:space="preserve"> </w:t>
      </w:r>
      <w:r w:rsidRPr="001B474F">
        <w:rPr>
          <w:rFonts w:ascii="Times New Roman" w:hAnsi="Times New Roman" w:cs="Times New Roman"/>
          <w:sz w:val="24"/>
          <w:szCs w:val="24"/>
          <w:lang w:val="ro-RO"/>
        </w:rPr>
        <w:t>manevrarea frânghiilor de serviciu, electricienii autorizați pentru LST pot fi ajutaţi de personal autorizat numai din punct de vedere al SM pentru lucrări în instalaţiile respective scoase de sub tensiune.</w:t>
      </w:r>
      <w:bookmarkStart w:id="4" w:name="_Hlk160710576"/>
      <w:r w:rsidRPr="00255FC7">
        <w:rPr>
          <w:rFonts w:ascii="Times New Roman" w:hAnsi="Times New Roman" w:cs="Times New Roman"/>
          <w:sz w:val="24"/>
          <w:szCs w:val="24"/>
          <w:lang w:val="ro-RO"/>
        </w:rPr>
        <w:t>"</w:t>
      </w:r>
      <w:bookmarkEnd w:id="4"/>
    </w:p>
    <w:p w14:paraId="20DC10B5" w14:textId="71722935" w:rsidR="00FA10FD" w:rsidRDefault="00FA10FD" w:rsidP="00FA10FD">
      <w:pPr>
        <w:tabs>
          <w:tab w:val="left" w:pos="-284"/>
        </w:tabs>
        <w:spacing w:after="0" w:line="360" w:lineRule="auto"/>
        <w:jc w:val="both"/>
        <w:rPr>
          <w:rFonts w:ascii="Times New Roman" w:hAnsi="Times New Roman" w:cs="Times New Roman"/>
          <w:b/>
          <w:sz w:val="24"/>
          <w:szCs w:val="24"/>
        </w:rPr>
      </w:pPr>
      <w:r w:rsidRPr="00FA10FD">
        <w:rPr>
          <w:rFonts w:ascii="Times New Roman" w:hAnsi="Times New Roman" w:cs="Times New Roman"/>
          <w:b/>
          <w:bCs/>
          <w:sz w:val="24"/>
          <w:szCs w:val="24"/>
          <w:lang w:val="ro-RO"/>
        </w:rPr>
        <w:t>12</w:t>
      </w:r>
      <w:r>
        <w:rPr>
          <w:rFonts w:ascii="Times New Roman" w:hAnsi="Times New Roman" w:cs="Times New Roman"/>
          <w:sz w:val="24"/>
          <w:szCs w:val="24"/>
          <w:lang w:val="ro-RO"/>
        </w:rPr>
        <w:t>.</w:t>
      </w:r>
      <w:r w:rsidRPr="00FA10FD">
        <w:rPr>
          <w:rFonts w:ascii="Times New Roman" w:hAnsi="Times New Roman" w:cs="Times New Roman"/>
          <w:b/>
          <w:sz w:val="24"/>
          <w:szCs w:val="24"/>
        </w:rPr>
        <w:t xml:space="preserve"> </w:t>
      </w:r>
      <w:r w:rsidRPr="00FC5577">
        <w:rPr>
          <w:rFonts w:ascii="Times New Roman" w:hAnsi="Times New Roman" w:cs="Times New Roman"/>
          <w:b/>
          <w:sz w:val="24"/>
          <w:szCs w:val="24"/>
        </w:rPr>
        <w:t xml:space="preserve">La </w:t>
      </w:r>
      <w:proofErr w:type="spellStart"/>
      <w:r w:rsidRPr="00FC5577">
        <w:rPr>
          <w:rFonts w:ascii="Times New Roman" w:hAnsi="Times New Roman" w:cs="Times New Roman"/>
          <w:b/>
          <w:sz w:val="24"/>
          <w:szCs w:val="24"/>
        </w:rPr>
        <w:t>articolul</w:t>
      </w:r>
      <w:proofErr w:type="spellEnd"/>
      <w:r w:rsidRPr="00FC5577">
        <w:rPr>
          <w:rFonts w:ascii="Times New Roman" w:hAnsi="Times New Roman" w:cs="Times New Roman"/>
          <w:b/>
          <w:sz w:val="24"/>
          <w:szCs w:val="24"/>
        </w:rPr>
        <w:t xml:space="preserve"> 2</w:t>
      </w:r>
      <w:r w:rsidR="001D392E">
        <w:rPr>
          <w:rFonts w:ascii="Times New Roman" w:hAnsi="Times New Roman" w:cs="Times New Roman"/>
          <w:b/>
          <w:sz w:val="24"/>
          <w:szCs w:val="24"/>
        </w:rPr>
        <w:t>7</w:t>
      </w:r>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alineatul</w:t>
      </w:r>
      <w:proofErr w:type="spellEnd"/>
      <w:r w:rsidRPr="00FC5577">
        <w:rPr>
          <w:rFonts w:ascii="Times New Roman" w:hAnsi="Times New Roman" w:cs="Times New Roman"/>
          <w:b/>
          <w:sz w:val="24"/>
          <w:szCs w:val="24"/>
        </w:rPr>
        <w:t xml:space="preserve"> (</w:t>
      </w:r>
      <w:r>
        <w:rPr>
          <w:rFonts w:ascii="Times New Roman" w:hAnsi="Times New Roman" w:cs="Times New Roman"/>
          <w:b/>
          <w:sz w:val="24"/>
          <w:szCs w:val="24"/>
        </w:rPr>
        <w:t>2</w:t>
      </w:r>
      <w:r w:rsidRPr="00FC5577">
        <w:rPr>
          <w:rFonts w:ascii="Times New Roman" w:hAnsi="Times New Roman" w:cs="Times New Roman"/>
          <w:b/>
          <w:sz w:val="24"/>
          <w:szCs w:val="24"/>
        </w:rPr>
        <w:t>)</w:t>
      </w:r>
      <w:r w:rsidRPr="00FC5577">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399BF08A" w14:textId="291F9096" w:rsidR="00FA10FD" w:rsidRPr="004B1D78" w:rsidRDefault="00FA10FD" w:rsidP="00FA10FD">
      <w:pPr>
        <w:pStyle w:val="BodyTextIndent"/>
        <w:tabs>
          <w:tab w:val="left" w:pos="284"/>
        </w:tabs>
        <w:spacing w:after="0" w:line="360" w:lineRule="auto"/>
        <w:ind w:left="284"/>
        <w:rPr>
          <w:rFonts w:ascii="Times New Roman" w:hAnsi="Times New Roman" w:cs="Times New Roman"/>
          <w:b w:val="0"/>
          <w:sz w:val="24"/>
          <w:szCs w:val="24"/>
          <w:lang w:val="ro-RO"/>
        </w:rPr>
      </w:pPr>
      <w:r w:rsidRPr="00255FC7">
        <w:rPr>
          <w:rFonts w:ascii="Times New Roman" w:hAnsi="Times New Roman" w:cs="Times New Roman"/>
          <w:sz w:val="24"/>
          <w:szCs w:val="24"/>
          <w:lang w:val="ro-RO"/>
        </w:rPr>
        <w:t>"</w:t>
      </w:r>
      <w:r w:rsidRPr="004B1D78">
        <w:rPr>
          <w:rFonts w:ascii="Times New Roman" w:hAnsi="Times New Roman" w:cs="Times New Roman"/>
          <w:b w:val="0"/>
          <w:sz w:val="24"/>
          <w:szCs w:val="24"/>
          <w:lang w:val="ro-RO"/>
        </w:rPr>
        <w:t xml:space="preserve"> (2) Pentru instalaţiile exterioare, LST nu trebuie </w:t>
      </w:r>
      <w:r w:rsidRPr="00FA10FD">
        <w:rPr>
          <w:rFonts w:ascii="Times New Roman" w:hAnsi="Times New Roman" w:cs="Times New Roman"/>
          <w:b w:val="0"/>
          <w:bCs/>
          <w:sz w:val="24"/>
          <w:szCs w:val="24"/>
          <w:lang w:val="ro-RO"/>
        </w:rPr>
        <w:t>să înceapă</w:t>
      </w:r>
      <w:r>
        <w:rPr>
          <w:rFonts w:ascii="Times New Roman" w:hAnsi="Times New Roman" w:cs="Times New Roman"/>
          <w:b w:val="0"/>
          <w:sz w:val="24"/>
          <w:szCs w:val="24"/>
          <w:lang w:val="ro-RO"/>
        </w:rPr>
        <w:t xml:space="preserve">, </w:t>
      </w:r>
      <w:r w:rsidRPr="004B1D78">
        <w:rPr>
          <w:rFonts w:ascii="Times New Roman" w:hAnsi="Times New Roman" w:cs="Times New Roman"/>
          <w:b w:val="0"/>
          <w:sz w:val="24"/>
          <w:szCs w:val="24"/>
          <w:lang w:val="ro-RO"/>
        </w:rPr>
        <w:t>să continue și  nici să se finalizeze, în cazul în care lucrarea a fost începută când existau condiţii atmosferice prielnice, în oricare dintre situațiile prevăzute la alin. (1).</w:t>
      </w:r>
      <w:r w:rsidRPr="00FA10FD">
        <w:rPr>
          <w:rFonts w:ascii="Times New Roman" w:hAnsi="Times New Roman" w:cs="Times New Roman"/>
          <w:sz w:val="24"/>
          <w:szCs w:val="24"/>
          <w:lang w:val="ro-RO"/>
        </w:rPr>
        <w:t xml:space="preserve"> </w:t>
      </w:r>
      <w:r w:rsidRPr="00255FC7">
        <w:rPr>
          <w:rFonts w:ascii="Times New Roman" w:hAnsi="Times New Roman" w:cs="Times New Roman"/>
          <w:sz w:val="24"/>
          <w:szCs w:val="24"/>
          <w:lang w:val="ro-RO"/>
        </w:rPr>
        <w:t>"</w:t>
      </w:r>
    </w:p>
    <w:p w14:paraId="3EE5BDBD" w14:textId="387FD097" w:rsidR="001A7E4E" w:rsidRPr="00FC5577" w:rsidRDefault="00BB2228" w:rsidP="00FC5577">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FA10FD">
        <w:rPr>
          <w:rFonts w:ascii="Times New Roman" w:hAnsi="Times New Roman" w:cs="Times New Roman"/>
          <w:b/>
          <w:sz w:val="24"/>
          <w:szCs w:val="24"/>
        </w:rPr>
        <w:t>3</w:t>
      </w:r>
      <w:r w:rsidR="00E453C2" w:rsidRPr="00FC5577">
        <w:rPr>
          <w:rFonts w:ascii="Times New Roman" w:hAnsi="Times New Roman" w:cs="Times New Roman"/>
          <w:b/>
          <w:sz w:val="24"/>
          <w:szCs w:val="24"/>
        </w:rPr>
        <w:t xml:space="preserve">. </w:t>
      </w:r>
      <w:r w:rsidR="00264823">
        <w:rPr>
          <w:rFonts w:ascii="Times New Roman" w:hAnsi="Times New Roman" w:cs="Times New Roman"/>
          <w:b/>
          <w:sz w:val="24"/>
          <w:szCs w:val="24"/>
        </w:rPr>
        <w:t xml:space="preserve"> </w:t>
      </w:r>
      <w:r w:rsidR="001A7E4E" w:rsidRPr="00FC5577">
        <w:rPr>
          <w:rFonts w:ascii="Times New Roman" w:hAnsi="Times New Roman" w:cs="Times New Roman"/>
          <w:b/>
          <w:sz w:val="24"/>
          <w:szCs w:val="24"/>
        </w:rPr>
        <w:t xml:space="preserve">La </w:t>
      </w:r>
      <w:proofErr w:type="spellStart"/>
      <w:r w:rsidR="001A7E4E" w:rsidRPr="00FC5577">
        <w:rPr>
          <w:rFonts w:ascii="Times New Roman" w:hAnsi="Times New Roman" w:cs="Times New Roman"/>
          <w:b/>
          <w:sz w:val="24"/>
          <w:szCs w:val="24"/>
        </w:rPr>
        <w:t>articolul</w:t>
      </w:r>
      <w:proofErr w:type="spellEnd"/>
      <w:r w:rsidR="001A7E4E" w:rsidRPr="00FC5577">
        <w:rPr>
          <w:rFonts w:ascii="Times New Roman" w:hAnsi="Times New Roman" w:cs="Times New Roman"/>
          <w:b/>
          <w:sz w:val="24"/>
          <w:szCs w:val="24"/>
        </w:rPr>
        <w:t xml:space="preserve"> 28, </w:t>
      </w:r>
      <w:proofErr w:type="spellStart"/>
      <w:r w:rsidR="001A7E4E" w:rsidRPr="00FC5577">
        <w:rPr>
          <w:rFonts w:ascii="Times New Roman" w:hAnsi="Times New Roman" w:cs="Times New Roman"/>
          <w:b/>
          <w:sz w:val="24"/>
          <w:szCs w:val="24"/>
        </w:rPr>
        <w:t>alineatul</w:t>
      </w:r>
      <w:proofErr w:type="spellEnd"/>
      <w:r w:rsidR="001A7E4E" w:rsidRPr="00FC5577">
        <w:rPr>
          <w:rFonts w:ascii="Times New Roman" w:hAnsi="Times New Roman" w:cs="Times New Roman"/>
          <w:b/>
          <w:sz w:val="24"/>
          <w:szCs w:val="24"/>
        </w:rPr>
        <w:t xml:space="preserve"> (1)</w:t>
      </w:r>
      <w:r w:rsidR="001A7E4E" w:rsidRPr="00FC5577">
        <w:rPr>
          <w:rFonts w:ascii="Times New Roman" w:hAnsi="Times New Roman" w:cs="Times New Roman"/>
          <w:sz w:val="24"/>
          <w:szCs w:val="24"/>
        </w:rPr>
        <w:t xml:space="preserve"> </w:t>
      </w:r>
      <w:r w:rsidR="001A7E4E" w:rsidRPr="00FC5577">
        <w:rPr>
          <w:rFonts w:ascii="Times New Roman" w:hAnsi="Times New Roman" w:cs="Times New Roman"/>
          <w:b/>
          <w:sz w:val="24"/>
          <w:szCs w:val="24"/>
        </w:rPr>
        <w:t xml:space="preserve">se </w:t>
      </w:r>
      <w:proofErr w:type="spellStart"/>
      <w:r w:rsidR="001A7E4E" w:rsidRPr="00FC5577">
        <w:rPr>
          <w:rFonts w:ascii="Times New Roman" w:hAnsi="Times New Roman" w:cs="Times New Roman"/>
          <w:b/>
          <w:sz w:val="24"/>
          <w:szCs w:val="24"/>
        </w:rPr>
        <w:t>modifică</w:t>
      </w:r>
      <w:proofErr w:type="spellEnd"/>
      <w:r w:rsidR="001A7E4E" w:rsidRPr="00FC5577">
        <w:rPr>
          <w:rFonts w:ascii="Times New Roman" w:hAnsi="Times New Roman" w:cs="Times New Roman"/>
          <w:b/>
          <w:sz w:val="24"/>
          <w:szCs w:val="24"/>
        </w:rPr>
        <w:t xml:space="preserve"> </w:t>
      </w:r>
      <w:proofErr w:type="spellStart"/>
      <w:r w:rsidR="001A7E4E" w:rsidRPr="00FC5577">
        <w:rPr>
          <w:rFonts w:ascii="Times New Roman" w:hAnsi="Times New Roman" w:cs="Times New Roman"/>
          <w:b/>
          <w:sz w:val="24"/>
          <w:szCs w:val="24"/>
        </w:rPr>
        <w:t>și</w:t>
      </w:r>
      <w:proofErr w:type="spellEnd"/>
      <w:r w:rsidR="001A7E4E" w:rsidRPr="00FC5577">
        <w:rPr>
          <w:rFonts w:ascii="Times New Roman" w:hAnsi="Times New Roman" w:cs="Times New Roman"/>
          <w:b/>
          <w:sz w:val="24"/>
          <w:szCs w:val="24"/>
        </w:rPr>
        <w:t xml:space="preserve"> </w:t>
      </w:r>
      <w:proofErr w:type="spellStart"/>
      <w:r w:rsidR="001A7E4E" w:rsidRPr="00FC5577">
        <w:rPr>
          <w:rFonts w:ascii="Times New Roman" w:hAnsi="Times New Roman" w:cs="Times New Roman"/>
          <w:b/>
          <w:sz w:val="24"/>
          <w:szCs w:val="24"/>
        </w:rPr>
        <w:t>va</w:t>
      </w:r>
      <w:proofErr w:type="spellEnd"/>
      <w:r w:rsidR="001A7E4E" w:rsidRPr="00FC5577">
        <w:rPr>
          <w:rFonts w:ascii="Times New Roman" w:hAnsi="Times New Roman" w:cs="Times New Roman"/>
          <w:b/>
          <w:sz w:val="24"/>
          <w:szCs w:val="24"/>
        </w:rPr>
        <w:t xml:space="preserve"> </w:t>
      </w:r>
      <w:proofErr w:type="spellStart"/>
      <w:r w:rsidR="001A7E4E" w:rsidRPr="00FC5577">
        <w:rPr>
          <w:rFonts w:ascii="Times New Roman" w:hAnsi="Times New Roman" w:cs="Times New Roman"/>
          <w:b/>
          <w:sz w:val="24"/>
          <w:szCs w:val="24"/>
        </w:rPr>
        <w:t>avea</w:t>
      </w:r>
      <w:proofErr w:type="spellEnd"/>
      <w:r w:rsidR="001A7E4E" w:rsidRPr="00FC5577">
        <w:rPr>
          <w:rFonts w:ascii="Times New Roman" w:hAnsi="Times New Roman" w:cs="Times New Roman"/>
          <w:b/>
          <w:sz w:val="24"/>
          <w:szCs w:val="24"/>
        </w:rPr>
        <w:t xml:space="preserve"> </w:t>
      </w:r>
      <w:proofErr w:type="spellStart"/>
      <w:r w:rsidR="001A7E4E" w:rsidRPr="00FC5577">
        <w:rPr>
          <w:rFonts w:ascii="Times New Roman" w:hAnsi="Times New Roman" w:cs="Times New Roman"/>
          <w:b/>
          <w:sz w:val="24"/>
          <w:szCs w:val="24"/>
        </w:rPr>
        <w:t>următorul</w:t>
      </w:r>
      <w:proofErr w:type="spellEnd"/>
      <w:r w:rsidR="001A7E4E" w:rsidRPr="00FC5577">
        <w:rPr>
          <w:rFonts w:ascii="Times New Roman" w:hAnsi="Times New Roman" w:cs="Times New Roman"/>
          <w:b/>
          <w:sz w:val="24"/>
          <w:szCs w:val="24"/>
        </w:rPr>
        <w:t xml:space="preserve"> </w:t>
      </w:r>
      <w:proofErr w:type="spellStart"/>
      <w:r w:rsidR="001A7E4E" w:rsidRPr="00FC5577">
        <w:rPr>
          <w:rFonts w:ascii="Times New Roman" w:hAnsi="Times New Roman" w:cs="Times New Roman"/>
          <w:b/>
          <w:sz w:val="24"/>
          <w:szCs w:val="24"/>
        </w:rPr>
        <w:t>cuprins</w:t>
      </w:r>
      <w:proofErr w:type="spellEnd"/>
      <w:r w:rsidR="001A7E4E" w:rsidRPr="00FC5577">
        <w:rPr>
          <w:rFonts w:ascii="Times New Roman" w:hAnsi="Times New Roman" w:cs="Times New Roman"/>
          <w:b/>
          <w:sz w:val="24"/>
          <w:szCs w:val="24"/>
        </w:rPr>
        <w:t>:</w:t>
      </w:r>
    </w:p>
    <w:p w14:paraId="2AF9A113" w14:textId="40AC4E7F" w:rsidR="00971934" w:rsidRDefault="00971934" w:rsidP="00971934">
      <w:pPr>
        <w:tabs>
          <w:tab w:val="left" w:pos="-284"/>
        </w:tabs>
        <w:spacing w:after="0" w:line="360" w:lineRule="auto"/>
        <w:ind w:left="360"/>
        <w:jc w:val="both"/>
        <w:rPr>
          <w:rFonts w:ascii="Times New Roman" w:hAnsi="Times New Roman" w:cs="Times New Roman"/>
          <w:color w:val="0070C0"/>
          <w:sz w:val="24"/>
          <w:szCs w:val="24"/>
        </w:rPr>
      </w:pPr>
      <w:r w:rsidRPr="00776FBE">
        <w:rPr>
          <w:rFonts w:ascii="Times New Roman" w:hAnsi="Times New Roman" w:cs="Times New Roman"/>
          <w:sz w:val="24"/>
          <w:szCs w:val="24"/>
        </w:rPr>
        <w:t>"</w:t>
      </w:r>
      <w:r w:rsidRPr="004B1D78">
        <w:rPr>
          <w:rFonts w:ascii="Times New Roman" w:hAnsi="Times New Roman" w:cs="Times New Roman"/>
          <w:sz w:val="24"/>
          <w:szCs w:val="24"/>
          <w:lang w:val="ro-RO"/>
        </w:rPr>
        <w:t>(</w:t>
      </w:r>
      <w:r w:rsidRPr="00E36C39">
        <w:rPr>
          <w:rFonts w:ascii="Times New Roman" w:hAnsi="Times New Roman" w:cs="Times New Roman"/>
          <w:sz w:val="24"/>
          <w:szCs w:val="24"/>
          <w:lang w:val="ro-RO"/>
        </w:rPr>
        <w:t>1)  Mijloacele de protecţie, sculele, dispozitivele şi echipamentele de muncă utilizate pentru executarea LST la medie/</w:t>
      </w:r>
      <w:r w:rsidRPr="00E36C39">
        <w:rPr>
          <w:rFonts w:ascii="Times New Roman" w:hAnsi="Times New Roman" w:cs="Times New Roman"/>
          <w:sz w:val="24"/>
          <w:szCs w:val="24"/>
        </w:rPr>
        <w:t>î</w:t>
      </w:r>
      <w:r w:rsidRPr="00E36C39">
        <w:rPr>
          <w:rFonts w:ascii="Times New Roman" w:hAnsi="Times New Roman" w:cs="Times New Roman"/>
          <w:sz w:val="24"/>
          <w:szCs w:val="24"/>
          <w:lang w:val="ro-RO"/>
        </w:rPr>
        <w:t>naltă tensiune trebuie să fie însoţite de certificate de conformitate din punctul de vedere al SSM, emise de către un organism de certificare</w:t>
      </w:r>
      <w:r w:rsidRPr="00E36C39">
        <w:rPr>
          <w:rFonts w:ascii="Times New Roman" w:hAnsi="Times New Roman" w:cs="Times New Roman"/>
          <w:lang w:val="ro-RO"/>
        </w:rPr>
        <w:t xml:space="preserve"> </w:t>
      </w:r>
      <w:r w:rsidRPr="00E36C39">
        <w:rPr>
          <w:rFonts w:ascii="Times New Roman" w:hAnsi="Times New Roman" w:cs="Times New Roman"/>
          <w:sz w:val="24"/>
          <w:szCs w:val="24"/>
          <w:lang w:val="ro-RO"/>
        </w:rPr>
        <w:t xml:space="preserve">competent în domeniul SSM </w:t>
      </w:r>
      <w:proofErr w:type="spellStart"/>
      <w:r w:rsidRPr="00E36C39">
        <w:rPr>
          <w:rFonts w:ascii="Times New Roman" w:hAnsi="Times New Roman" w:cs="Times New Roman"/>
          <w:bCs/>
          <w:sz w:val="24"/>
          <w:szCs w:val="24"/>
        </w:rPr>
        <w:t>sau</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către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organisme</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certificare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independente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acreditate</w:t>
      </w:r>
      <w:proofErr w:type="spellEnd"/>
      <w:r w:rsidRPr="00E36C39">
        <w:rPr>
          <w:rFonts w:ascii="Times New Roman" w:hAnsi="Times New Roman" w:cs="Times New Roman"/>
          <w:bCs/>
          <w:sz w:val="24"/>
          <w:szCs w:val="24"/>
        </w:rPr>
        <w:t xml:space="preserve"> </w:t>
      </w:r>
      <w:r w:rsidR="00CD1112">
        <w:rPr>
          <w:rFonts w:ascii="Times New Roman" w:hAnsi="Times New Roman" w:cs="Times New Roman"/>
          <w:bCs/>
          <w:sz w:val="24"/>
          <w:szCs w:val="24"/>
        </w:rPr>
        <w:t xml:space="preserve">de </w:t>
      </w:r>
      <w:proofErr w:type="spellStart"/>
      <w:r w:rsidR="00CD1112">
        <w:rPr>
          <w:rFonts w:ascii="Times New Roman" w:hAnsi="Times New Roman" w:cs="Times New Roman"/>
          <w:bCs/>
          <w:sz w:val="24"/>
          <w:szCs w:val="24"/>
        </w:rPr>
        <w:t>către</w:t>
      </w:r>
      <w:proofErr w:type="spellEnd"/>
      <w:r w:rsidR="00CD1112">
        <w:rPr>
          <w:rFonts w:ascii="Times New Roman" w:hAnsi="Times New Roman" w:cs="Times New Roman"/>
          <w:bCs/>
          <w:sz w:val="24"/>
          <w:szCs w:val="24"/>
        </w:rPr>
        <w:t xml:space="preserve"> </w:t>
      </w:r>
      <w:r w:rsidRPr="00E36C39">
        <w:rPr>
          <w:rFonts w:ascii="Times New Roman" w:hAnsi="Times New Roman" w:cs="Times New Roman"/>
          <w:bCs/>
          <w:sz w:val="24"/>
          <w:szCs w:val="24"/>
        </w:rPr>
        <w:t xml:space="preserve">RENAR </w:t>
      </w:r>
      <w:proofErr w:type="spellStart"/>
      <w:r w:rsidRPr="00E36C39">
        <w:rPr>
          <w:rFonts w:ascii="Times New Roman" w:hAnsi="Times New Roman" w:cs="Times New Roman"/>
          <w:bCs/>
          <w:sz w:val="24"/>
          <w:szCs w:val="24"/>
        </w:rPr>
        <w:t>sau</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alte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organisme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asociații</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sau</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autorități</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certificare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recunoscute</w:t>
      </w:r>
      <w:proofErr w:type="spellEnd"/>
      <w:r w:rsidRPr="00E36C39">
        <w:rPr>
          <w:rFonts w:ascii="Times New Roman" w:hAnsi="Times New Roman" w:cs="Times New Roman"/>
          <w:bCs/>
          <w:sz w:val="24"/>
          <w:szCs w:val="24"/>
        </w:rPr>
        <w:t xml:space="preserve"> la </w:t>
      </w:r>
      <w:proofErr w:type="spellStart"/>
      <w:r w:rsidRPr="00E36C39">
        <w:rPr>
          <w:rFonts w:ascii="Times New Roman" w:hAnsi="Times New Roman" w:cs="Times New Roman"/>
          <w:bCs/>
          <w:sz w:val="24"/>
          <w:szCs w:val="24"/>
        </w:rPr>
        <w:t>nivelul</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Uniunii</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Europene</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declarațiile</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conformitate</w:t>
      </w:r>
      <w:proofErr w:type="spellEnd"/>
      <w:r w:rsidR="00D165F0" w:rsidRPr="00E36C39">
        <w:rPr>
          <w:rFonts w:ascii="Times New Roman" w:hAnsi="Times New Roman" w:cs="Times New Roman"/>
          <w:bCs/>
          <w:sz w:val="24"/>
          <w:szCs w:val="24"/>
        </w:rPr>
        <w:t xml:space="preserve"> UE</w:t>
      </w:r>
      <w:r w:rsidRPr="00E36C39">
        <w:rPr>
          <w:rFonts w:ascii="Times New Roman" w:hAnsi="Times New Roman" w:cs="Times New Roman"/>
          <w:bCs/>
          <w:sz w:val="24"/>
          <w:szCs w:val="24"/>
          <w:lang w:val="ro-RO"/>
        </w:rPr>
        <w:t>,</w:t>
      </w:r>
      <w:r w:rsidRPr="00E36C39">
        <w:rPr>
          <w:rFonts w:ascii="Times New Roman" w:hAnsi="Times New Roman" w:cs="Times New Roman"/>
          <w:bCs/>
          <w:sz w:val="24"/>
          <w:szCs w:val="24"/>
        </w:rPr>
        <w:t xml:space="preserve"> </w:t>
      </w:r>
      <w:r w:rsidRPr="00E36C39">
        <w:rPr>
          <w:rFonts w:ascii="Times New Roman" w:hAnsi="Times New Roman" w:cs="Times New Roman"/>
          <w:sz w:val="24"/>
          <w:szCs w:val="24"/>
          <w:lang w:val="ro-RO"/>
        </w:rPr>
        <w:t xml:space="preserve">de certificatele de garanţie, de documentaţia tehnică/cartea tehnică a echipamentului </w:t>
      </w:r>
      <w:r w:rsidRPr="00E36C39">
        <w:rPr>
          <w:rFonts w:ascii="Times New Roman" w:hAnsi="Times New Roman" w:cs="Times New Roman"/>
          <w:sz w:val="24"/>
          <w:szCs w:val="24"/>
          <w:lang w:val="ro-RO"/>
        </w:rPr>
        <w:lastRenderedPageBreak/>
        <w:t>şi de FT</w:t>
      </w:r>
      <w:r w:rsidR="001C1F34">
        <w:rPr>
          <w:rFonts w:ascii="Times New Roman" w:hAnsi="Times New Roman" w:cs="Times New Roman"/>
          <w:sz w:val="24"/>
          <w:szCs w:val="24"/>
          <w:lang w:val="ro-RO"/>
        </w:rPr>
        <w:t>,</w:t>
      </w:r>
      <w:r w:rsidR="001C1F34" w:rsidRPr="001C1F34">
        <w:rPr>
          <w:rFonts w:ascii="Times New Roman" w:hAnsi="Times New Roman" w:cs="Times New Roman"/>
          <w:sz w:val="24"/>
          <w:szCs w:val="24"/>
          <w:lang w:val="ro-RO"/>
        </w:rPr>
        <w:t xml:space="preserve"> </w:t>
      </w:r>
      <w:r w:rsidR="001C1F34" w:rsidRPr="00E36C39">
        <w:rPr>
          <w:rFonts w:ascii="Times New Roman" w:hAnsi="Times New Roman" w:cs="Times New Roman"/>
          <w:sz w:val="24"/>
          <w:szCs w:val="24"/>
          <w:lang w:val="ro-RO"/>
        </w:rPr>
        <w:t xml:space="preserve">redactate </w:t>
      </w:r>
      <w:r w:rsidR="00A476B3">
        <w:rPr>
          <w:rFonts w:ascii="Times New Roman" w:hAnsi="Times New Roman" w:cs="Times New Roman"/>
          <w:sz w:val="24"/>
          <w:szCs w:val="24"/>
          <w:lang w:val="ro-RO"/>
        </w:rPr>
        <w:t>î</w:t>
      </w:r>
      <w:r w:rsidR="001C1F34" w:rsidRPr="00E36C39">
        <w:rPr>
          <w:rFonts w:ascii="Times New Roman" w:hAnsi="Times New Roman" w:cs="Times New Roman"/>
          <w:sz w:val="24"/>
          <w:szCs w:val="24"/>
          <w:lang w:val="ro-RO"/>
        </w:rPr>
        <w:t>n limba română</w:t>
      </w:r>
      <w:r w:rsidRPr="00E36C39">
        <w:rPr>
          <w:rFonts w:ascii="Times New Roman" w:hAnsi="Times New Roman" w:cs="Times New Roman"/>
          <w:sz w:val="24"/>
          <w:szCs w:val="24"/>
          <w:lang w:val="ro-RO"/>
        </w:rPr>
        <w:t>.</w:t>
      </w:r>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Acestea</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trebuie</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să</w:t>
      </w:r>
      <w:proofErr w:type="spellEnd"/>
      <w:r w:rsidRPr="00E36C39">
        <w:rPr>
          <w:rFonts w:ascii="Times New Roman" w:hAnsi="Times New Roman" w:cs="Times New Roman"/>
          <w:sz w:val="24"/>
          <w:szCs w:val="24"/>
        </w:rPr>
        <w:t xml:space="preserve"> fie </w:t>
      </w:r>
      <w:proofErr w:type="spellStart"/>
      <w:r w:rsidRPr="00E36C39">
        <w:rPr>
          <w:rFonts w:ascii="Times New Roman" w:hAnsi="Times New Roman" w:cs="Times New Roman"/>
          <w:sz w:val="24"/>
          <w:szCs w:val="24"/>
        </w:rPr>
        <w:t>marcate</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în</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conformitate</w:t>
      </w:r>
      <w:proofErr w:type="spellEnd"/>
      <w:r w:rsidRPr="00E36C39">
        <w:rPr>
          <w:rFonts w:ascii="Times New Roman" w:hAnsi="Times New Roman" w:cs="Times New Roman"/>
          <w:sz w:val="24"/>
          <w:szCs w:val="24"/>
        </w:rPr>
        <w:t xml:space="preserve"> cu </w:t>
      </w:r>
      <w:proofErr w:type="spellStart"/>
      <w:r w:rsidRPr="00E36C39">
        <w:rPr>
          <w:rFonts w:ascii="Times New Roman" w:hAnsi="Times New Roman" w:cs="Times New Roman"/>
          <w:sz w:val="24"/>
          <w:szCs w:val="24"/>
        </w:rPr>
        <w:t>standardul</w:t>
      </w:r>
      <w:proofErr w:type="spellEnd"/>
      <w:r w:rsidRPr="00E36C39">
        <w:rPr>
          <w:rFonts w:ascii="Times New Roman" w:hAnsi="Times New Roman" w:cs="Times New Roman"/>
          <w:sz w:val="24"/>
          <w:szCs w:val="24"/>
        </w:rPr>
        <w:t xml:space="preserve"> SR EN 61477-2009."</w:t>
      </w:r>
    </w:p>
    <w:p w14:paraId="067F6A75" w14:textId="25645114" w:rsidR="005F79FB" w:rsidRPr="005F79FB" w:rsidRDefault="00971934" w:rsidP="00971934">
      <w:pPr>
        <w:tabs>
          <w:tab w:val="left" w:pos="-284"/>
        </w:tabs>
        <w:spacing w:after="0" w:line="360" w:lineRule="auto"/>
        <w:jc w:val="both"/>
        <w:rPr>
          <w:rFonts w:ascii="Times New Roman" w:hAnsi="Times New Roman" w:cs="Times New Roman"/>
          <w:b/>
          <w:sz w:val="24"/>
          <w:szCs w:val="24"/>
          <w:lang w:val="ro-RO"/>
        </w:rPr>
      </w:pPr>
      <w:r w:rsidRPr="005F79FB">
        <w:rPr>
          <w:rFonts w:ascii="Times New Roman" w:hAnsi="Times New Roman" w:cs="Times New Roman"/>
          <w:b/>
          <w:sz w:val="24"/>
          <w:szCs w:val="24"/>
        </w:rPr>
        <w:t>1</w:t>
      </w:r>
      <w:r w:rsidR="00FA10FD">
        <w:rPr>
          <w:rFonts w:ascii="Times New Roman" w:hAnsi="Times New Roman" w:cs="Times New Roman"/>
          <w:b/>
          <w:sz w:val="24"/>
          <w:szCs w:val="24"/>
        </w:rPr>
        <w:t>4</w:t>
      </w:r>
      <w:r w:rsidRPr="005F79FB">
        <w:rPr>
          <w:rFonts w:ascii="Times New Roman" w:hAnsi="Times New Roman" w:cs="Times New Roman"/>
          <w:b/>
          <w:sz w:val="24"/>
          <w:szCs w:val="24"/>
        </w:rPr>
        <w:t xml:space="preserve">.  La </w:t>
      </w:r>
      <w:proofErr w:type="spellStart"/>
      <w:r w:rsidRPr="005F79FB">
        <w:rPr>
          <w:rFonts w:ascii="Times New Roman" w:hAnsi="Times New Roman" w:cs="Times New Roman"/>
          <w:b/>
          <w:sz w:val="24"/>
          <w:szCs w:val="24"/>
        </w:rPr>
        <w:t>articolul</w:t>
      </w:r>
      <w:proofErr w:type="spellEnd"/>
      <w:r w:rsidRPr="005F79FB">
        <w:rPr>
          <w:rFonts w:ascii="Times New Roman" w:hAnsi="Times New Roman" w:cs="Times New Roman"/>
          <w:b/>
          <w:sz w:val="24"/>
          <w:szCs w:val="24"/>
        </w:rPr>
        <w:t xml:space="preserve"> 28, </w:t>
      </w:r>
      <w:proofErr w:type="spellStart"/>
      <w:r w:rsidRPr="005F79FB">
        <w:rPr>
          <w:rFonts w:ascii="Times New Roman" w:hAnsi="Times New Roman" w:cs="Times New Roman"/>
          <w:b/>
          <w:sz w:val="24"/>
          <w:szCs w:val="24"/>
        </w:rPr>
        <w:t>alineatul</w:t>
      </w:r>
      <w:proofErr w:type="spellEnd"/>
      <w:r w:rsidRPr="005F79FB">
        <w:rPr>
          <w:rFonts w:ascii="Times New Roman" w:hAnsi="Times New Roman" w:cs="Times New Roman"/>
          <w:b/>
          <w:sz w:val="24"/>
          <w:szCs w:val="24"/>
        </w:rPr>
        <w:t xml:space="preserve"> (2)</w:t>
      </w:r>
      <w:r w:rsidRPr="005F79FB">
        <w:rPr>
          <w:rFonts w:ascii="Times New Roman" w:hAnsi="Times New Roman" w:cs="Times New Roman"/>
          <w:sz w:val="24"/>
          <w:szCs w:val="24"/>
        </w:rPr>
        <w:t xml:space="preserve"> </w:t>
      </w:r>
      <w:r w:rsidRPr="005F79FB">
        <w:rPr>
          <w:rFonts w:ascii="Times New Roman" w:hAnsi="Times New Roman" w:cs="Times New Roman"/>
          <w:b/>
          <w:sz w:val="24"/>
          <w:szCs w:val="24"/>
        </w:rPr>
        <w:t xml:space="preserve">se </w:t>
      </w:r>
      <w:proofErr w:type="spellStart"/>
      <w:r w:rsidRPr="005F79FB">
        <w:rPr>
          <w:rFonts w:ascii="Times New Roman" w:hAnsi="Times New Roman" w:cs="Times New Roman"/>
          <w:b/>
          <w:sz w:val="24"/>
          <w:szCs w:val="24"/>
        </w:rPr>
        <w:t>modifică</w:t>
      </w:r>
      <w:proofErr w:type="spellEnd"/>
      <w:r w:rsidRPr="005F79FB">
        <w:rPr>
          <w:rFonts w:ascii="Times New Roman" w:hAnsi="Times New Roman" w:cs="Times New Roman"/>
          <w:b/>
          <w:sz w:val="24"/>
          <w:szCs w:val="24"/>
        </w:rPr>
        <w:t xml:space="preserve"> </w:t>
      </w:r>
      <w:proofErr w:type="spellStart"/>
      <w:r w:rsidRPr="005F79FB">
        <w:rPr>
          <w:rFonts w:ascii="Times New Roman" w:hAnsi="Times New Roman" w:cs="Times New Roman"/>
          <w:b/>
          <w:sz w:val="24"/>
          <w:szCs w:val="24"/>
        </w:rPr>
        <w:t>și</w:t>
      </w:r>
      <w:proofErr w:type="spellEnd"/>
      <w:r w:rsidRPr="005F79FB">
        <w:rPr>
          <w:rFonts w:ascii="Times New Roman" w:hAnsi="Times New Roman" w:cs="Times New Roman"/>
          <w:b/>
          <w:sz w:val="24"/>
          <w:szCs w:val="24"/>
        </w:rPr>
        <w:t xml:space="preserve"> </w:t>
      </w:r>
      <w:proofErr w:type="spellStart"/>
      <w:r w:rsidRPr="005F79FB">
        <w:rPr>
          <w:rFonts w:ascii="Times New Roman" w:hAnsi="Times New Roman" w:cs="Times New Roman"/>
          <w:b/>
          <w:sz w:val="24"/>
          <w:szCs w:val="24"/>
        </w:rPr>
        <w:t>va</w:t>
      </w:r>
      <w:proofErr w:type="spellEnd"/>
      <w:r w:rsidRPr="005F79FB">
        <w:rPr>
          <w:rFonts w:ascii="Times New Roman" w:hAnsi="Times New Roman" w:cs="Times New Roman"/>
          <w:b/>
          <w:sz w:val="24"/>
          <w:szCs w:val="24"/>
        </w:rPr>
        <w:t xml:space="preserve"> </w:t>
      </w:r>
      <w:proofErr w:type="spellStart"/>
      <w:r w:rsidRPr="005F79FB">
        <w:rPr>
          <w:rFonts w:ascii="Times New Roman" w:hAnsi="Times New Roman" w:cs="Times New Roman"/>
          <w:b/>
          <w:sz w:val="24"/>
          <w:szCs w:val="24"/>
        </w:rPr>
        <w:t>avea</w:t>
      </w:r>
      <w:proofErr w:type="spellEnd"/>
      <w:r w:rsidRPr="005F79FB">
        <w:rPr>
          <w:rFonts w:ascii="Times New Roman" w:hAnsi="Times New Roman" w:cs="Times New Roman"/>
          <w:b/>
          <w:sz w:val="24"/>
          <w:szCs w:val="24"/>
        </w:rPr>
        <w:t xml:space="preserve"> </w:t>
      </w:r>
      <w:proofErr w:type="spellStart"/>
      <w:r w:rsidRPr="005F79FB">
        <w:rPr>
          <w:rFonts w:ascii="Times New Roman" w:hAnsi="Times New Roman" w:cs="Times New Roman"/>
          <w:b/>
          <w:sz w:val="24"/>
          <w:szCs w:val="24"/>
        </w:rPr>
        <w:t>următorul</w:t>
      </w:r>
      <w:proofErr w:type="spellEnd"/>
      <w:r w:rsidRPr="005F79FB">
        <w:rPr>
          <w:rFonts w:ascii="Times New Roman" w:hAnsi="Times New Roman" w:cs="Times New Roman"/>
          <w:b/>
          <w:sz w:val="24"/>
          <w:szCs w:val="24"/>
        </w:rPr>
        <w:t xml:space="preserve"> </w:t>
      </w:r>
      <w:proofErr w:type="spellStart"/>
      <w:r w:rsidRPr="005F79FB">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55168019" w14:textId="08CE9F49" w:rsidR="00971934" w:rsidRDefault="00971934" w:rsidP="00971934">
      <w:pPr>
        <w:tabs>
          <w:tab w:val="left" w:pos="-284"/>
        </w:tabs>
        <w:spacing w:after="0" w:line="360" w:lineRule="auto"/>
        <w:ind w:left="284"/>
        <w:jc w:val="both"/>
        <w:rPr>
          <w:rFonts w:ascii="Times New Roman" w:hAnsi="Times New Roman" w:cs="Times New Roman"/>
          <w:color w:val="0070C0"/>
          <w:sz w:val="24"/>
          <w:szCs w:val="24"/>
        </w:rPr>
      </w:pPr>
      <w:r w:rsidRPr="00776FBE">
        <w:rPr>
          <w:rFonts w:ascii="Times New Roman" w:hAnsi="Times New Roman" w:cs="Times New Roman"/>
          <w:sz w:val="24"/>
          <w:szCs w:val="24"/>
        </w:rPr>
        <w:t>"</w:t>
      </w:r>
      <w:r w:rsidRPr="004B1D78">
        <w:rPr>
          <w:rFonts w:ascii="Times New Roman" w:hAnsi="Times New Roman" w:cs="Times New Roman"/>
          <w:bCs/>
          <w:sz w:val="24"/>
          <w:szCs w:val="24"/>
          <w:lang w:val="ro-RO"/>
        </w:rPr>
        <w:t xml:space="preserve"> </w:t>
      </w:r>
      <w:r w:rsidRPr="00E36C39">
        <w:rPr>
          <w:rFonts w:ascii="Times New Roman" w:hAnsi="Times New Roman" w:cs="Times New Roman"/>
          <w:bCs/>
          <w:sz w:val="24"/>
          <w:szCs w:val="24"/>
          <w:lang w:val="ro-RO"/>
        </w:rPr>
        <w:t xml:space="preserve">(2) Mijloacele de protecție care fac parte din categoria EIP trebuie să fie însoțite de certificate CE de conformitate, emise de organisme de certificare </w:t>
      </w:r>
      <w:r w:rsidRPr="00E36C39">
        <w:rPr>
          <w:rFonts w:ascii="Times New Roman" w:hAnsi="Times New Roman" w:cs="Times New Roman"/>
          <w:sz w:val="24"/>
          <w:szCs w:val="24"/>
          <w:lang w:val="ro-RO"/>
        </w:rPr>
        <w:t>independente</w:t>
      </w:r>
      <w:r w:rsidR="009629FD">
        <w:rPr>
          <w:rFonts w:ascii="Times New Roman" w:hAnsi="Times New Roman" w:cs="Times New Roman"/>
          <w:sz w:val="24"/>
          <w:szCs w:val="24"/>
          <w:lang w:val="ro-RO"/>
        </w:rPr>
        <w:t>,</w:t>
      </w:r>
      <w:r w:rsidRPr="00E36C39">
        <w:rPr>
          <w:rFonts w:ascii="Times New Roman" w:hAnsi="Times New Roman" w:cs="Times New Roman"/>
          <w:b/>
          <w:bCs/>
          <w:sz w:val="24"/>
          <w:szCs w:val="24"/>
          <w:lang w:val="ro-RO"/>
        </w:rPr>
        <w:t xml:space="preserve"> </w:t>
      </w:r>
      <w:r w:rsidRPr="00E36C39">
        <w:rPr>
          <w:rFonts w:ascii="Times New Roman" w:hAnsi="Times New Roman" w:cs="Times New Roman"/>
          <w:bCs/>
          <w:sz w:val="24"/>
          <w:szCs w:val="24"/>
          <w:lang w:val="ro-RO"/>
        </w:rPr>
        <w:t xml:space="preserve">acreditate </w:t>
      </w:r>
      <w:r w:rsidR="00CD1112">
        <w:rPr>
          <w:rFonts w:ascii="Times New Roman" w:hAnsi="Times New Roman" w:cs="Times New Roman"/>
          <w:bCs/>
          <w:sz w:val="24"/>
          <w:szCs w:val="24"/>
          <w:lang w:val="ro-RO"/>
        </w:rPr>
        <w:t xml:space="preserve">de către </w:t>
      </w:r>
      <w:r w:rsidRPr="00E36C39">
        <w:rPr>
          <w:rFonts w:ascii="Times New Roman" w:hAnsi="Times New Roman" w:cs="Times New Roman"/>
          <w:bCs/>
          <w:sz w:val="24"/>
          <w:szCs w:val="24"/>
          <w:lang w:val="ro-RO"/>
        </w:rPr>
        <w:t>RENAR și notificate de către Comisia Europeană</w:t>
      </w:r>
      <w:r w:rsidR="00BB1EC3">
        <w:rPr>
          <w:rFonts w:ascii="Times New Roman" w:hAnsi="Times New Roman" w:cs="Times New Roman"/>
          <w:bCs/>
          <w:sz w:val="24"/>
          <w:szCs w:val="24"/>
          <w:lang w:val="ro-RO"/>
        </w:rPr>
        <w:t>,</w:t>
      </w:r>
      <w:r w:rsidRPr="00E36C39">
        <w:rPr>
          <w:rFonts w:ascii="Times New Roman" w:hAnsi="Times New Roman" w:cs="Times New Roman"/>
          <w:b/>
          <w:bCs/>
          <w:sz w:val="24"/>
          <w:szCs w:val="24"/>
          <w:lang w:val="ro-RO"/>
        </w:rPr>
        <w:t xml:space="preserve"> </w:t>
      </w:r>
      <w:proofErr w:type="spellStart"/>
      <w:r w:rsidRPr="00E36C39">
        <w:rPr>
          <w:rFonts w:ascii="Times New Roman" w:hAnsi="Times New Roman" w:cs="Times New Roman"/>
          <w:bCs/>
          <w:sz w:val="24"/>
          <w:szCs w:val="24"/>
        </w:rPr>
        <w:t>sau</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alte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organisme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asociații</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sau</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autorități</w:t>
      </w:r>
      <w:proofErr w:type="spellEnd"/>
      <w:r w:rsidRPr="00E36C39">
        <w:rPr>
          <w:rFonts w:ascii="Times New Roman" w:hAnsi="Times New Roman" w:cs="Times New Roman"/>
          <w:bCs/>
          <w:sz w:val="24"/>
          <w:szCs w:val="24"/>
        </w:rPr>
        <w:t xml:space="preserve"> de </w:t>
      </w:r>
      <w:proofErr w:type="spellStart"/>
      <w:r w:rsidRPr="00E36C39">
        <w:rPr>
          <w:rFonts w:ascii="Times New Roman" w:hAnsi="Times New Roman" w:cs="Times New Roman"/>
          <w:bCs/>
          <w:sz w:val="24"/>
          <w:szCs w:val="24"/>
        </w:rPr>
        <w:t>certificare</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recunoscute</w:t>
      </w:r>
      <w:proofErr w:type="spellEnd"/>
      <w:r w:rsidRPr="00E36C39">
        <w:rPr>
          <w:rFonts w:ascii="Times New Roman" w:hAnsi="Times New Roman" w:cs="Times New Roman"/>
          <w:bCs/>
          <w:sz w:val="24"/>
          <w:szCs w:val="24"/>
        </w:rPr>
        <w:t xml:space="preserve"> la </w:t>
      </w:r>
      <w:proofErr w:type="spellStart"/>
      <w:r w:rsidRPr="00E36C39">
        <w:rPr>
          <w:rFonts w:ascii="Times New Roman" w:hAnsi="Times New Roman" w:cs="Times New Roman"/>
          <w:bCs/>
          <w:sz w:val="24"/>
          <w:szCs w:val="24"/>
        </w:rPr>
        <w:t>nivelul</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Uniunii</w:t>
      </w:r>
      <w:proofErr w:type="spellEnd"/>
      <w:r w:rsidRPr="00E36C39">
        <w:rPr>
          <w:rFonts w:ascii="Times New Roman" w:hAnsi="Times New Roman" w:cs="Times New Roman"/>
          <w:bCs/>
          <w:sz w:val="24"/>
          <w:szCs w:val="24"/>
        </w:rPr>
        <w:t xml:space="preserve"> </w:t>
      </w:r>
      <w:proofErr w:type="spellStart"/>
      <w:r w:rsidRPr="00E36C39">
        <w:rPr>
          <w:rFonts w:ascii="Times New Roman" w:hAnsi="Times New Roman" w:cs="Times New Roman"/>
          <w:bCs/>
          <w:sz w:val="24"/>
          <w:szCs w:val="24"/>
        </w:rPr>
        <w:t>Europene</w:t>
      </w:r>
      <w:proofErr w:type="spellEnd"/>
      <w:r w:rsidRPr="00E36C39">
        <w:rPr>
          <w:rFonts w:ascii="Times New Roman" w:hAnsi="Times New Roman" w:cs="Times New Roman"/>
          <w:bCs/>
          <w:sz w:val="24"/>
          <w:szCs w:val="24"/>
          <w:lang w:val="ro-RO"/>
        </w:rPr>
        <w:t xml:space="preserve">, </w:t>
      </w:r>
      <w:r w:rsidRPr="00E36C39">
        <w:rPr>
          <w:rFonts w:ascii="Times New Roman" w:hAnsi="Times New Roman" w:cs="Times New Roman"/>
          <w:sz w:val="24"/>
          <w:szCs w:val="24"/>
          <w:lang w:val="ro-RO"/>
        </w:rPr>
        <w:t xml:space="preserve">de declaraţiile de conformitate UE, de certificatele de garanţie, de instrucțiunile producătorului și informațiile relevante referitoare la EIP, redactate </w:t>
      </w:r>
      <w:r w:rsidR="00E02EC8">
        <w:rPr>
          <w:rFonts w:ascii="Times New Roman" w:hAnsi="Times New Roman" w:cs="Times New Roman"/>
          <w:sz w:val="24"/>
          <w:szCs w:val="24"/>
          <w:lang w:val="ro-RO"/>
        </w:rPr>
        <w:t>î</w:t>
      </w:r>
      <w:r w:rsidRPr="00E36C39">
        <w:rPr>
          <w:rFonts w:ascii="Times New Roman" w:hAnsi="Times New Roman" w:cs="Times New Roman"/>
          <w:sz w:val="24"/>
          <w:szCs w:val="24"/>
          <w:lang w:val="ro-RO"/>
        </w:rPr>
        <w:t xml:space="preserve">n limba română. </w:t>
      </w:r>
      <w:proofErr w:type="spellStart"/>
      <w:r w:rsidRPr="00E36C39">
        <w:rPr>
          <w:rFonts w:ascii="Times New Roman" w:hAnsi="Times New Roman" w:cs="Times New Roman"/>
          <w:sz w:val="24"/>
          <w:szCs w:val="24"/>
        </w:rPr>
        <w:t>Acestea</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trebuie</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să</w:t>
      </w:r>
      <w:proofErr w:type="spellEnd"/>
      <w:r w:rsidRPr="00E36C39">
        <w:rPr>
          <w:rFonts w:ascii="Times New Roman" w:hAnsi="Times New Roman" w:cs="Times New Roman"/>
          <w:sz w:val="24"/>
          <w:szCs w:val="24"/>
        </w:rPr>
        <w:t xml:space="preserve"> fie </w:t>
      </w:r>
      <w:proofErr w:type="spellStart"/>
      <w:r w:rsidRPr="00E36C39">
        <w:rPr>
          <w:rFonts w:ascii="Times New Roman" w:hAnsi="Times New Roman" w:cs="Times New Roman"/>
          <w:sz w:val="24"/>
          <w:szCs w:val="24"/>
        </w:rPr>
        <w:t>marcate</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în</w:t>
      </w:r>
      <w:proofErr w:type="spellEnd"/>
      <w:r w:rsidRPr="00E36C39">
        <w:rPr>
          <w:rFonts w:ascii="Times New Roman" w:hAnsi="Times New Roman" w:cs="Times New Roman"/>
          <w:sz w:val="24"/>
          <w:szCs w:val="24"/>
        </w:rPr>
        <w:t xml:space="preserve"> </w:t>
      </w:r>
      <w:proofErr w:type="spellStart"/>
      <w:r w:rsidRPr="00E36C39">
        <w:rPr>
          <w:rFonts w:ascii="Times New Roman" w:hAnsi="Times New Roman" w:cs="Times New Roman"/>
          <w:sz w:val="24"/>
          <w:szCs w:val="24"/>
        </w:rPr>
        <w:t>conformitate</w:t>
      </w:r>
      <w:proofErr w:type="spellEnd"/>
      <w:r w:rsidRPr="00E36C39">
        <w:rPr>
          <w:rFonts w:ascii="Times New Roman" w:hAnsi="Times New Roman" w:cs="Times New Roman"/>
          <w:sz w:val="24"/>
          <w:szCs w:val="24"/>
        </w:rPr>
        <w:t xml:space="preserve"> cu </w:t>
      </w:r>
      <w:proofErr w:type="spellStart"/>
      <w:r w:rsidRPr="00E36C39">
        <w:rPr>
          <w:rFonts w:ascii="Times New Roman" w:hAnsi="Times New Roman" w:cs="Times New Roman"/>
          <w:sz w:val="24"/>
          <w:szCs w:val="24"/>
        </w:rPr>
        <w:t>standardul</w:t>
      </w:r>
      <w:proofErr w:type="spellEnd"/>
      <w:r w:rsidRPr="00E36C39">
        <w:rPr>
          <w:rFonts w:ascii="Times New Roman" w:hAnsi="Times New Roman" w:cs="Times New Roman"/>
          <w:sz w:val="24"/>
          <w:szCs w:val="24"/>
        </w:rPr>
        <w:t xml:space="preserve"> SR EN 61477-2009</w:t>
      </w:r>
      <w:r>
        <w:rPr>
          <w:rFonts w:ascii="Times New Roman" w:hAnsi="Times New Roman" w:cs="Times New Roman"/>
          <w:color w:val="0070C0"/>
          <w:sz w:val="24"/>
          <w:szCs w:val="24"/>
        </w:rPr>
        <w:t>.</w:t>
      </w:r>
      <w:r w:rsidRPr="00971934">
        <w:rPr>
          <w:rFonts w:ascii="Times New Roman" w:hAnsi="Times New Roman" w:cs="Times New Roman"/>
          <w:sz w:val="24"/>
          <w:szCs w:val="24"/>
        </w:rPr>
        <w:t xml:space="preserve"> </w:t>
      </w:r>
      <w:r w:rsidRPr="00776FBE">
        <w:rPr>
          <w:rFonts w:ascii="Times New Roman" w:hAnsi="Times New Roman" w:cs="Times New Roman"/>
          <w:sz w:val="24"/>
          <w:szCs w:val="24"/>
        </w:rPr>
        <w:t>"</w:t>
      </w:r>
    </w:p>
    <w:p w14:paraId="18FE23B0" w14:textId="6CA18D57" w:rsidR="00971934" w:rsidRDefault="00971934" w:rsidP="00971934">
      <w:pPr>
        <w:tabs>
          <w:tab w:val="left" w:pos="-284"/>
        </w:tabs>
        <w:spacing w:after="0" w:line="360" w:lineRule="auto"/>
        <w:jc w:val="both"/>
        <w:rPr>
          <w:rFonts w:ascii="Times New Roman" w:hAnsi="Times New Roman" w:cs="Times New Roman"/>
          <w:b/>
          <w:sz w:val="24"/>
          <w:szCs w:val="24"/>
        </w:rPr>
      </w:pPr>
      <w:r w:rsidRPr="00FC5577">
        <w:rPr>
          <w:rFonts w:ascii="Times New Roman" w:hAnsi="Times New Roman" w:cs="Times New Roman"/>
          <w:b/>
          <w:sz w:val="24"/>
          <w:szCs w:val="24"/>
        </w:rPr>
        <w:t>1</w:t>
      </w:r>
      <w:r w:rsidR="008F2EBC">
        <w:rPr>
          <w:rFonts w:ascii="Times New Roman" w:hAnsi="Times New Roman" w:cs="Times New Roman"/>
          <w:b/>
          <w:sz w:val="24"/>
          <w:szCs w:val="24"/>
        </w:rPr>
        <w:t>5</w:t>
      </w:r>
      <w:r w:rsidRPr="00FC5577">
        <w:rPr>
          <w:rFonts w:ascii="Times New Roman" w:hAnsi="Times New Roman" w:cs="Times New Roman"/>
          <w:b/>
          <w:sz w:val="24"/>
          <w:szCs w:val="24"/>
        </w:rPr>
        <w:t xml:space="preserve">.  La </w:t>
      </w:r>
      <w:proofErr w:type="spellStart"/>
      <w:r w:rsidRPr="00FC5577">
        <w:rPr>
          <w:rFonts w:ascii="Times New Roman" w:hAnsi="Times New Roman" w:cs="Times New Roman"/>
          <w:b/>
          <w:sz w:val="24"/>
          <w:szCs w:val="24"/>
        </w:rPr>
        <w:t>articolul</w:t>
      </w:r>
      <w:proofErr w:type="spellEnd"/>
      <w:r w:rsidRPr="00FC5577">
        <w:rPr>
          <w:rFonts w:ascii="Times New Roman" w:hAnsi="Times New Roman" w:cs="Times New Roman"/>
          <w:b/>
          <w:sz w:val="24"/>
          <w:szCs w:val="24"/>
        </w:rPr>
        <w:t xml:space="preserve"> 28, </w:t>
      </w:r>
      <w:proofErr w:type="spellStart"/>
      <w:r w:rsidRPr="00FC5577">
        <w:rPr>
          <w:rFonts w:ascii="Times New Roman" w:hAnsi="Times New Roman" w:cs="Times New Roman"/>
          <w:b/>
          <w:sz w:val="24"/>
          <w:szCs w:val="24"/>
        </w:rPr>
        <w:t>alineatul</w:t>
      </w:r>
      <w:proofErr w:type="spellEnd"/>
      <w:r w:rsidRPr="00FC5577">
        <w:rPr>
          <w:rFonts w:ascii="Times New Roman" w:hAnsi="Times New Roman" w:cs="Times New Roman"/>
          <w:b/>
          <w:sz w:val="24"/>
          <w:szCs w:val="24"/>
        </w:rPr>
        <w:t xml:space="preserve"> (</w:t>
      </w:r>
      <w:r>
        <w:rPr>
          <w:rFonts w:ascii="Times New Roman" w:hAnsi="Times New Roman" w:cs="Times New Roman"/>
          <w:b/>
          <w:sz w:val="24"/>
          <w:szCs w:val="24"/>
        </w:rPr>
        <w:t>6</w:t>
      </w:r>
      <w:r w:rsidRPr="00FC5577">
        <w:rPr>
          <w:rFonts w:ascii="Times New Roman" w:hAnsi="Times New Roman" w:cs="Times New Roman"/>
          <w:b/>
          <w:sz w:val="24"/>
          <w:szCs w:val="24"/>
        </w:rPr>
        <w:t>)</w:t>
      </w:r>
      <w:r>
        <w:rPr>
          <w:rFonts w:ascii="Times New Roman" w:hAnsi="Times New Roman" w:cs="Times New Roman"/>
          <w:b/>
          <w:sz w:val="24"/>
          <w:szCs w:val="24"/>
        </w:rPr>
        <w:t>,</w:t>
      </w:r>
      <w:r w:rsidRPr="00FC5577">
        <w:rPr>
          <w:rFonts w:ascii="Times New Roman" w:hAnsi="Times New Roman" w:cs="Times New Roman"/>
          <w:sz w:val="24"/>
          <w:szCs w:val="24"/>
        </w:rPr>
        <w:t xml:space="preserve"> </w:t>
      </w:r>
      <w:proofErr w:type="spellStart"/>
      <w:r w:rsidRPr="005F79FB">
        <w:rPr>
          <w:rFonts w:ascii="Times New Roman" w:hAnsi="Times New Roman" w:cs="Times New Roman"/>
          <w:b/>
          <w:bCs/>
          <w:sz w:val="24"/>
          <w:szCs w:val="24"/>
        </w:rPr>
        <w:t>litera</w:t>
      </w:r>
      <w:proofErr w:type="spellEnd"/>
      <w:r w:rsidRPr="005F79FB">
        <w:rPr>
          <w:rFonts w:ascii="Times New Roman" w:hAnsi="Times New Roman" w:cs="Times New Roman"/>
          <w:b/>
          <w:bCs/>
          <w:sz w:val="24"/>
          <w:szCs w:val="24"/>
        </w:rPr>
        <w:t xml:space="preserve"> f)</w:t>
      </w:r>
      <w:r>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68ABCA56" w14:textId="77777777" w:rsidR="00971934" w:rsidRPr="004B1D78" w:rsidRDefault="00971934" w:rsidP="00971934">
      <w:pPr>
        <w:pStyle w:val="BodyTextIndent"/>
        <w:tabs>
          <w:tab w:val="left" w:pos="284"/>
        </w:tabs>
        <w:spacing w:after="0" w:line="360" w:lineRule="auto"/>
        <w:ind w:left="284"/>
        <w:rPr>
          <w:rFonts w:ascii="Times New Roman" w:hAnsi="Times New Roman" w:cs="Times New Roman"/>
          <w:b w:val="0"/>
          <w:sz w:val="24"/>
          <w:szCs w:val="24"/>
          <w:lang w:val="ro-RO"/>
        </w:rPr>
      </w:pPr>
      <w:r w:rsidRPr="00776FBE">
        <w:rPr>
          <w:rFonts w:ascii="Times New Roman" w:hAnsi="Times New Roman" w:cs="Times New Roman"/>
          <w:sz w:val="24"/>
          <w:szCs w:val="24"/>
        </w:rPr>
        <w:t>"</w:t>
      </w:r>
      <w:proofErr w:type="gramStart"/>
      <w:r w:rsidRPr="004B1D78">
        <w:rPr>
          <w:rFonts w:ascii="Times New Roman" w:hAnsi="Times New Roman" w:cs="Times New Roman"/>
          <w:b w:val="0"/>
          <w:sz w:val="24"/>
          <w:szCs w:val="24"/>
          <w:lang w:val="ro-RO"/>
        </w:rPr>
        <w:t xml:space="preserve">f)  </w:t>
      </w:r>
      <w:r w:rsidRPr="004B1D78">
        <w:rPr>
          <w:rFonts w:ascii="Times New Roman" w:eastAsia="Calibri" w:hAnsi="Times New Roman" w:cs="Times New Roman"/>
          <w:b w:val="0"/>
          <w:sz w:val="24"/>
          <w:szCs w:val="24"/>
          <w:lang w:val="ro-RO"/>
        </w:rPr>
        <w:t>mijloacele</w:t>
      </w:r>
      <w:proofErr w:type="gramEnd"/>
      <w:r w:rsidRPr="004B1D78">
        <w:rPr>
          <w:rFonts w:ascii="Times New Roman" w:eastAsia="Calibri" w:hAnsi="Times New Roman" w:cs="Times New Roman"/>
          <w:b w:val="0"/>
          <w:sz w:val="24"/>
          <w:szCs w:val="24"/>
          <w:lang w:val="ro-RO"/>
        </w:rPr>
        <w:t xml:space="preserve"> de protec</w:t>
      </w:r>
      <w:r w:rsidRPr="004B1D78">
        <w:rPr>
          <w:rFonts w:ascii="Times New Roman" w:hAnsi="Times New Roman" w:cs="Times New Roman"/>
          <w:b w:val="0"/>
          <w:sz w:val="24"/>
          <w:szCs w:val="24"/>
          <w:lang w:val="ro-RO"/>
        </w:rPr>
        <w:t>ţ</w:t>
      </w:r>
      <w:r w:rsidRPr="004B1D78">
        <w:rPr>
          <w:rFonts w:ascii="Times New Roman" w:eastAsia="Calibri" w:hAnsi="Times New Roman" w:cs="Times New Roman"/>
          <w:b w:val="0"/>
          <w:sz w:val="24"/>
          <w:szCs w:val="24"/>
          <w:lang w:val="ro-RO"/>
        </w:rPr>
        <w:t xml:space="preserve">ie </w:t>
      </w:r>
      <w:r w:rsidRPr="004B1D78">
        <w:rPr>
          <w:rFonts w:ascii="Times New Roman" w:hAnsi="Times New Roman" w:cs="Times New Roman"/>
          <w:b w:val="0"/>
          <w:sz w:val="24"/>
          <w:szCs w:val="24"/>
          <w:lang w:val="ro-RO"/>
        </w:rPr>
        <w:t xml:space="preserve">pentru urcare şi lucru la </w:t>
      </w:r>
      <w:r w:rsidRPr="004012C1">
        <w:rPr>
          <w:rFonts w:ascii="Times New Roman" w:hAnsi="Times New Roman" w:cs="Times New Roman"/>
          <w:b w:val="0"/>
          <w:sz w:val="24"/>
          <w:szCs w:val="24"/>
          <w:lang w:val="ro-RO"/>
        </w:rPr>
        <w:t>î</w:t>
      </w:r>
      <w:r w:rsidRPr="004B1D78">
        <w:rPr>
          <w:rFonts w:ascii="Times New Roman" w:hAnsi="Times New Roman" w:cs="Times New Roman"/>
          <w:b w:val="0"/>
          <w:sz w:val="24"/>
          <w:szCs w:val="24"/>
          <w:lang w:val="ro-RO"/>
        </w:rPr>
        <w:t>n</w:t>
      </w:r>
      <w:r w:rsidRPr="004012C1">
        <w:rPr>
          <w:rFonts w:ascii="Times New Roman" w:hAnsi="Times New Roman" w:cs="Times New Roman"/>
          <w:b w:val="0"/>
          <w:sz w:val="24"/>
          <w:szCs w:val="24"/>
          <w:lang w:val="ro-RO"/>
        </w:rPr>
        <w:t>ă</w:t>
      </w:r>
      <w:r w:rsidRPr="004B1D78">
        <w:rPr>
          <w:rFonts w:ascii="Times New Roman" w:hAnsi="Times New Roman" w:cs="Times New Roman"/>
          <w:b w:val="0"/>
          <w:sz w:val="24"/>
          <w:szCs w:val="24"/>
          <w:lang w:val="ro-RO"/>
        </w:rPr>
        <w:t xml:space="preserve">lţime; </w:t>
      </w:r>
      <w:r w:rsidRPr="00591CB2">
        <w:rPr>
          <w:rFonts w:ascii="Times New Roman" w:hAnsi="Times New Roman" w:cs="Times New Roman"/>
          <w:b w:val="0"/>
          <w:sz w:val="24"/>
          <w:szCs w:val="24"/>
          <w:lang w:val="ro-RO"/>
        </w:rPr>
        <w:t>centură de siguranță de poziționare</w:t>
      </w:r>
      <w:r w:rsidRPr="00253703">
        <w:rPr>
          <w:rFonts w:ascii="Times New Roman" w:hAnsi="Times New Roman" w:cs="Times New Roman"/>
          <w:bCs/>
          <w:color w:val="0070C0"/>
          <w:sz w:val="24"/>
          <w:szCs w:val="24"/>
          <w:lang w:val="ro-RO"/>
        </w:rPr>
        <w:t>,</w:t>
      </w:r>
      <w:r w:rsidRPr="00253703">
        <w:rPr>
          <w:rFonts w:ascii="Times New Roman" w:hAnsi="Times New Roman" w:cs="Times New Roman"/>
          <w:b w:val="0"/>
          <w:color w:val="0070C0"/>
          <w:sz w:val="24"/>
          <w:szCs w:val="24"/>
          <w:lang w:val="ro-RO"/>
        </w:rPr>
        <w:t xml:space="preserve"> </w:t>
      </w:r>
      <w:r w:rsidRPr="004B1D78">
        <w:rPr>
          <w:rFonts w:ascii="Times New Roman" w:hAnsi="Times New Roman" w:cs="Times New Roman"/>
          <w:b w:val="0"/>
          <w:sz w:val="24"/>
          <w:szCs w:val="24"/>
          <w:lang w:val="ro-RO"/>
        </w:rPr>
        <w:t>centură de siguranţă complexă, un mijloc de legătură cu lungime fixă, un mijloc de legătură cu lungime reglabilă, un opritor de cădere cu alunecare pe suport flexibil prevăzut cu absorbitor de energie sau un opritor de cădere retractabil</w:t>
      </w:r>
      <w:r w:rsidRPr="004012C1">
        <w:rPr>
          <w:rFonts w:ascii="Times New Roman" w:hAnsi="Times New Roman" w:cs="Times New Roman"/>
          <w:b w:val="0"/>
          <w:sz w:val="24"/>
          <w:szCs w:val="24"/>
          <w:lang w:val="ro-RO"/>
        </w:rPr>
        <w:t>;</w:t>
      </w:r>
      <w:r w:rsidRPr="005F79FB">
        <w:rPr>
          <w:rFonts w:ascii="Times New Roman" w:hAnsi="Times New Roman" w:cs="Times New Roman"/>
          <w:b w:val="0"/>
          <w:sz w:val="24"/>
          <w:szCs w:val="24"/>
        </w:rPr>
        <w:t xml:space="preserve"> "</w:t>
      </w:r>
    </w:p>
    <w:p w14:paraId="0CC4B221" w14:textId="108697F4" w:rsidR="00E453C2" w:rsidRPr="00FC5577" w:rsidRDefault="00E453C2" w:rsidP="00FC5577">
      <w:pPr>
        <w:tabs>
          <w:tab w:val="left" w:pos="-284"/>
        </w:tabs>
        <w:spacing w:after="0" w:line="360" w:lineRule="auto"/>
        <w:jc w:val="both"/>
        <w:rPr>
          <w:rFonts w:ascii="Times New Roman" w:hAnsi="Times New Roman" w:cs="Times New Roman"/>
          <w:b/>
          <w:sz w:val="24"/>
          <w:szCs w:val="24"/>
        </w:rPr>
      </w:pPr>
      <w:r w:rsidRPr="00FC5577">
        <w:rPr>
          <w:rFonts w:ascii="Times New Roman" w:hAnsi="Times New Roman" w:cs="Times New Roman"/>
          <w:b/>
          <w:sz w:val="24"/>
          <w:szCs w:val="24"/>
        </w:rPr>
        <w:t>1</w:t>
      </w:r>
      <w:r w:rsidR="008F2EBC">
        <w:rPr>
          <w:rFonts w:ascii="Times New Roman" w:hAnsi="Times New Roman" w:cs="Times New Roman"/>
          <w:b/>
          <w:sz w:val="24"/>
          <w:szCs w:val="24"/>
        </w:rPr>
        <w:t>6</w:t>
      </w:r>
      <w:r w:rsidRPr="00FC5577">
        <w:rPr>
          <w:rFonts w:ascii="Times New Roman" w:hAnsi="Times New Roman" w:cs="Times New Roman"/>
          <w:b/>
          <w:sz w:val="24"/>
          <w:szCs w:val="24"/>
        </w:rPr>
        <w:t xml:space="preserve">. </w:t>
      </w:r>
      <w:r w:rsidR="00FC5577" w:rsidRPr="00FC5577">
        <w:rPr>
          <w:rFonts w:ascii="Times New Roman" w:hAnsi="Times New Roman" w:cs="Times New Roman"/>
          <w:b/>
          <w:sz w:val="24"/>
          <w:szCs w:val="24"/>
        </w:rPr>
        <w:t xml:space="preserve"> </w:t>
      </w:r>
      <w:r w:rsidRPr="00FC5577">
        <w:rPr>
          <w:rFonts w:ascii="Times New Roman" w:hAnsi="Times New Roman" w:cs="Times New Roman"/>
          <w:b/>
          <w:sz w:val="24"/>
          <w:szCs w:val="24"/>
        </w:rPr>
        <w:t xml:space="preserve">La </w:t>
      </w:r>
      <w:proofErr w:type="spellStart"/>
      <w:r w:rsidRPr="00FC5577">
        <w:rPr>
          <w:rFonts w:ascii="Times New Roman" w:hAnsi="Times New Roman" w:cs="Times New Roman"/>
          <w:b/>
          <w:sz w:val="24"/>
          <w:szCs w:val="24"/>
        </w:rPr>
        <w:t>articolul</w:t>
      </w:r>
      <w:proofErr w:type="spellEnd"/>
      <w:r w:rsidRPr="00FC5577">
        <w:rPr>
          <w:rFonts w:ascii="Times New Roman" w:hAnsi="Times New Roman" w:cs="Times New Roman"/>
          <w:b/>
          <w:sz w:val="24"/>
          <w:szCs w:val="24"/>
        </w:rPr>
        <w:t xml:space="preserve"> 31, </w:t>
      </w:r>
      <w:proofErr w:type="spellStart"/>
      <w:r w:rsidRPr="00FC5577">
        <w:rPr>
          <w:rFonts w:ascii="Times New Roman" w:hAnsi="Times New Roman" w:cs="Times New Roman"/>
          <w:b/>
          <w:sz w:val="24"/>
          <w:szCs w:val="24"/>
        </w:rPr>
        <w:t>alineatul</w:t>
      </w:r>
      <w:proofErr w:type="spellEnd"/>
      <w:r w:rsidRPr="00FC5577">
        <w:rPr>
          <w:rFonts w:ascii="Times New Roman" w:hAnsi="Times New Roman" w:cs="Times New Roman"/>
          <w:b/>
          <w:sz w:val="24"/>
          <w:szCs w:val="24"/>
        </w:rPr>
        <w:t xml:space="preserve"> (4)</w:t>
      </w:r>
      <w:r w:rsidRPr="00FC5577">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35F0BC4B" w14:textId="16E66320"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776FBE">
        <w:rPr>
          <w:rFonts w:ascii="Times New Roman" w:hAnsi="Times New Roman" w:cs="Times New Roman"/>
          <w:b w:val="0"/>
          <w:sz w:val="24"/>
          <w:szCs w:val="24"/>
        </w:rPr>
        <w:t>"</w:t>
      </w:r>
      <w:r w:rsidRPr="004B1D78">
        <w:rPr>
          <w:rFonts w:ascii="Times New Roman" w:hAnsi="Times New Roman" w:cs="Times New Roman"/>
          <w:b w:val="0"/>
          <w:sz w:val="24"/>
          <w:szCs w:val="24"/>
          <w:lang w:val="ro-RO"/>
        </w:rPr>
        <w:t xml:space="preserve">(4) Măsurile organizatorice </w:t>
      </w:r>
      <w:proofErr w:type="gramStart"/>
      <w:r w:rsidRPr="004B1D78">
        <w:rPr>
          <w:rFonts w:ascii="Times New Roman" w:hAnsi="Times New Roman" w:cs="Times New Roman"/>
          <w:b w:val="0"/>
          <w:sz w:val="24"/>
          <w:szCs w:val="24"/>
          <w:lang w:val="ro-RO"/>
        </w:rPr>
        <w:t>de  SM</w:t>
      </w:r>
      <w:proofErr w:type="gramEnd"/>
      <w:r w:rsidRPr="004B1D78">
        <w:rPr>
          <w:rFonts w:ascii="Times New Roman" w:hAnsi="Times New Roman" w:cs="Times New Roman"/>
          <w:b w:val="0"/>
          <w:sz w:val="24"/>
          <w:szCs w:val="24"/>
          <w:lang w:val="ro-RO"/>
        </w:rPr>
        <w:t xml:space="preserve"> necesare pentru executarea LST la medie sau </w:t>
      </w:r>
      <w:r w:rsidRPr="004B1D78">
        <w:rPr>
          <w:rFonts w:ascii="Times New Roman" w:hAnsi="Times New Roman" w:cs="Times New Roman"/>
          <w:b w:val="0"/>
          <w:sz w:val="24"/>
          <w:szCs w:val="24"/>
        </w:rPr>
        <w:t>î</w:t>
      </w:r>
      <w:r w:rsidRPr="004B1D78">
        <w:rPr>
          <w:rFonts w:ascii="Times New Roman" w:hAnsi="Times New Roman" w:cs="Times New Roman"/>
          <w:b w:val="0"/>
          <w:sz w:val="24"/>
          <w:szCs w:val="24"/>
          <w:lang w:val="ro-RO"/>
        </w:rPr>
        <w:t xml:space="preserve">naltă tensiune </w:t>
      </w:r>
      <w:r w:rsidRPr="00E453C2">
        <w:rPr>
          <w:rFonts w:ascii="Times New Roman" w:hAnsi="Times New Roman" w:cs="Times New Roman"/>
          <w:b w:val="0"/>
          <w:sz w:val="24"/>
          <w:szCs w:val="24"/>
          <w:lang w:val="ro-RO"/>
        </w:rPr>
        <w:t>sunt următoarele:</w:t>
      </w:r>
    </w:p>
    <w:p w14:paraId="6F7465DB" w14:textId="5D04A962"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 xml:space="preserve">a) emiterea ALST, </w:t>
      </w:r>
      <w:r w:rsidRPr="00907458">
        <w:rPr>
          <w:rFonts w:ascii="Times New Roman" w:hAnsi="Times New Roman" w:cs="Times New Roman"/>
          <w:b w:val="0"/>
          <w:sz w:val="24"/>
          <w:szCs w:val="24"/>
          <w:lang w:val="ro-RO"/>
        </w:rPr>
        <w:t>î</w:t>
      </w:r>
      <w:r w:rsidRPr="00E453C2">
        <w:rPr>
          <w:rFonts w:ascii="Times New Roman" w:hAnsi="Times New Roman" w:cs="Times New Roman"/>
          <w:b w:val="0"/>
          <w:sz w:val="24"/>
          <w:szCs w:val="24"/>
          <w:lang w:val="ro-RO"/>
        </w:rPr>
        <w:t xml:space="preserve">nregistrarea ALST </w:t>
      </w:r>
      <w:r w:rsidRPr="00907458">
        <w:rPr>
          <w:rFonts w:ascii="Times New Roman" w:hAnsi="Times New Roman" w:cs="Times New Roman"/>
          <w:b w:val="0"/>
          <w:sz w:val="24"/>
          <w:szCs w:val="24"/>
          <w:lang w:val="ro-RO"/>
        </w:rPr>
        <w:t>î</w:t>
      </w:r>
      <w:r w:rsidRPr="00E453C2">
        <w:rPr>
          <w:rFonts w:ascii="Times New Roman" w:hAnsi="Times New Roman" w:cs="Times New Roman"/>
          <w:b w:val="0"/>
          <w:sz w:val="24"/>
          <w:szCs w:val="24"/>
          <w:lang w:val="ro-RO"/>
        </w:rPr>
        <w:t xml:space="preserve">n evidenţele destinate acestui scop şi semnarea acesteia de către emitent şi şeful de lucrare; ALST se emite pentru executarea unei lucrări </w:t>
      </w:r>
      <w:r w:rsidRPr="00907458">
        <w:rPr>
          <w:rFonts w:ascii="Times New Roman" w:hAnsi="Times New Roman" w:cs="Times New Roman"/>
          <w:b w:val="0"/>
          <w:sz w:val="24"/>
          <w:szCs w:val="24"/>
          <w:lang w:val="ro-RO"/>
        </w:rPr>
        <w:t>î</w:t>
      </w:r>
      <w:r w:rsidRPr="00E453C2">
        <w:rPr>
          <w:rFonts w:ascii="Times New Roman" w:hAnsi="Times New Roman" w:cs="Times New Roman"/>
          <w:b w:val="0"/>
          <w:sz w:val="24"/>
          <w:szCs w:val="24"/>
          <w:lang w:val="ro-RO"/>
        </w:rPr>
        <w:t xml:space="preserve">ntr-o singură instalaţie electrică de </w:t>
      </w:r>
      <w:r w:rsidRPr="00907458">
        <w:rPr>
          <w:rFonts w:ascii="Times New Roman" w:hAnsi="Times New Roman" w:cs="Times New Roman"/>
          <w:b w:val="0"/>
          <w:sz w:val="24"/>
          <w:szCs w:val="24"/>
          <w:lang w:val="ro-RO"/>
        </w:rPr>
        <w:t>medie / înaltă</w:t>
      </w:r>
      <w:r w:rsidRPr="00E453C2">
        <w:rPr>
          <w:rFonts w:ascii="Times New Roman" w:hAnsi="Times New Roman" w:cs="Times New Roman"/>
          <w:b w:val="0"/>
          <w:sz w:val="24"/>
          <w:szCs w:val="24"/>
          <w:lang w:val="ro-RO"/>
        </w:rPr>
        <w:t xml:space="preserve"> tensiune, aflată sub tensiune;</w:t>
      </w:r>
    </w:p>
    <w:p w14:paraId="5F746FE1" w14:textId="16E2FFFA"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 xml:space="preserve">b) verificarea funcţionării legăturilor de comunicare; </w:t>
      </w:r>
    </w:p>
    <w:p w14:paraId="10F4E52E" w14:textId="27E23BEC"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rPr>
      </w:pPr>
      <w:r w:rsidRPr="00E453C2">
        <w:rPr>
          <w:rFonts w:ascii="Times New Roman" w:hAnsi="Times New Roman" w:cs="Times New Roman"/>
          <w:b w:val="0"/>
          <w:sz w:val="24"/>
          <w:szCs w:val="24"/>
        </w:rPr>
        <w:tab/>
        <w:t xml:space="preserve">c) </w:t>
      </w:r>
      <w:proofErr w:type="spellStart"/>
      <w:r w:rsidRPr="00E453C2">
        <w:rPr>
          <w:rFonts w:ascii="Times New Roman" w:hAnsi="Times New Roman" w:cs="Times New Roman"/>
          <w:b w:val="0"/>
          <w:sz w:val="24"/>
          <w:szCs w:val="24"/>
        </w:rPr>
        <w:t>identificarea</w:t>
      </w:r>
      <w:proofErr w:type="spellEnd"/>
      <w:r w:rsidRPr="00E453C2">
        <w:rPr>
          <w:rFonts w:ascii="Times New Roman" w:hAnsi="Times New Roman" w:cs="Times New Roman"/>
          <w:b w:val="0"/>
          <w:sz w:val="24"/>
          <w:szCs w:val="24"/>
        </w:rPr>
        <w:t xml:space="preserve"> </w:t>
      </w:r>
      <w:proofErr w:type="spellStart"/>
      <w:r w:rsidRPr="00E453C2">
        <w:rPr>
          <w:rFonts w:ascii="Times New Roman" w:hAnsi="Times New Roman" w:cs="Times New Roman"/>
          <w:b w:val="0"/>
          <w:sz w:val="24"/>
          <w:szCs w:val="24"/>
        </w:rPr>
        <w:t>instalației</w:t>
      </w:r>
      <w:proofErr w:type="spellEnd"/>
      <w:r w:rsidRPr="00E453C2">
        <w:rPr>
          <w:rFonts w:ascii="Times New Roman" w:hAnsi="Times New Roman" w:cs="Times New Roman"/>
          <w:b w:val="0"/>
          <w:sz w:val="24"/>
          <w:szCs w:val="24"/>
        </w:rPr>
        <w:t xml:space="preserve"> </w:t>
      </w:r>
      <w:proofErr w:type="spellStart"/>
      <w:r w:rsidRPr="00E453C2">
        <w:rPr>
          <w:rFonts w:ascii="Times New Roman" w:hAnsi="Times New Roman" w:cs="Times New Roman"/>
          <w:b w:val="0"/>
          <w:sz w:val="24"/>
          <w:szCs w:val="24"/>
        </w:rPr>
        <w:t>în</w:t>
      </w:r>
      <w:proofErr w:type="spellEnd"/>
      <w:r w:rsidRPr="00E453C2">
        <w:rPr>
          <w:rFonts w:ascii="Times New Roman" w:hAnsi="Times New Roman" w:cs="Times New Roman"/>
          <w:b w:val="0"/>
          <w:sz w:val="24"/>
          <w:szCs w:val="24"/>
        </w:rPr>
        <w:t xml:space="preserve"> care </w:t>
      </w:r>
      <w:proofErr w:type="spellStart"/>
      <w:r w:rsidRPr="00E453C2">
        <w:rPr>
          <w:rFonts w:ascii="Times New Roman" w:hAnsi="Times New Roman" w:cs="Times New Roman"/>
          <w:b w:val="0"/>
          <w:sz w:val="24"/>
          <w:szCs w:val="24"/>
        </w:rPr>
        <w:t>urmeză</w:t>
      </w:r>
      <w:proofErr w:type="spellEnd"/>
      <w:r w:rsidRPr="00E453C2">
        <w:rPr>
          <w:rFonts w:ascii="Times New Roman" w:hAnsi="Times New Roman" w:cs="Times New Roman"/>
          <w:b w:val="0"/>
          <w:sz w:val="24"/>
          <w:szCs w:val="24"/>
        </w:rPr>
        <w:t xml:space="preserve"> </w:t>
      </w:r>
      <w:proofErr w:type="spellStart"/>
      <w:r w:rsidRPr="00E453C2">
        <w:rPr>
          <w:rFonts w:ascii="Times New Roman" w:hAnsi="Times New Roman" w:cs="Times New Roman"/>
          <w:b w:val="0"/>
          <w:sz w:val="24"/>
          <w:szCs w:val="24"/>
        </w:rPr>
        <w:t>să</w:t>
      </w:r>
      <w:proofErr w:type="spellEnd"/>
      <w:r w:rsidRPr="00E453C2">
        <w:rPr>
          <w:rFonts w:ascii="Times New Roman" w:hAnsi="Times New Roman" w:cs="Times New Roman"/>
          <w:b w:val="0"/>
          <w:sz w:val="24"/>
          <w:szCs w:val="24"/>
        </w:rPr>
        <w:t xml:space="preserve"> fie </w:t>
      </w:r>
      <w:proofErr w:type="spellStart"/>
      <w:r w:rsidRPr="00E453C2">
        <w:rPr>
          <w:rFonts w:ascii="Times New Roman" w:hAnsi="Times New Roman" w:cs="Times New Roman"/>
          <w:b w:val="0"/>
          <w:sz w:val="24"/>
          <w:szCs w:val="24"/>
        </w:rPr>
        <w:t>executată</w:t>
      </w:r>
      <w:proofErr w:type="spellEnd"/>
      <w:r w:rsidRPr="00E453C2">
        <w:rPr>
          <w:rFonts w:ascii="Times New Roman" w:hAnsi="Times New Roman" w:cs="Times New Roman"/>
          <w:b w:val="0"/>
          <w:sz w:val="24"/>
          <w:szCs w:val="24"/>
        </w:rPr>
        <w:t xml:space="preserve"> </w:t>
      </w:r>
      <w:r w:rsidR="00070E39">
        <w:rPr>
          <w:rFonts w:ascii="Times New Roman" w:hAnsi="Times New Roman" w:cs="Times New Roman"/>
          <w:b w:val="0"/>
          <w:sz w:val="24"/>
          <w:szCs w:val="24"/>
        </w:rPr>
        <w:t>LST</w:t>
      </w:r>
      <w:r w:rsidRPr="00E453C2">
        <w:rPr>
          <w:rFonts w:ascii="Times New Roman" w:hAnsi="Times New Roman" w:cs="Times New Roman"/>
          <w:b w:val="0"/>
          <w:sz w:val="24"/>
          <w:szCs w:val="24"/>
        </w:rPr>
        <w:t>;</w:t>
      </w:r>
    </w:p>
    <w:p w14:paraId="1E08D268" w14:textId="4BCDC52A" w:rsidR="00E453C2" w:rsidRPr="00E453C2" w:rsidRDefault="00E453C2" w:rsidP="00E453C2">
      <w:pPr>
        <w:pStyle w:val="BodyTextIndent"/>
        <w:tabs>
          <w:tab w:val="left" w:pos="284"/>
        </w:tabs>
        <w:spacing w:after="0" w:line="360" w:lineRule="auto"/>
        <w:ind w:left="280" w:hanging="28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d) confirmarea prin mesaj de către centrul de dispecer cu autoritate de decizie a acceptului de începere a lucrării (dacă este cazul);</w:t>
      </w:r>
    </w:p>
    <w:p w14:paraId="537C9834" w14:textId="3011C0E3"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 xml:space="preserve"> e) stabilirea sarcinilor de muncă pentru fiecare membru al formaţiei de lucru la locul de muncă;</w:t>
      </w:r>
    </w:p>
    <w:p w14:paraId="6DE7D41C" w14:textId="34219C22"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f) instruirea personalului privind riscurile de accidentare şi sarcinile pe care le are de îndeplinit;</w:t>
      </w:r>
    </w:p>
    <w:p w14:paraId="71C1327A" w14:textId="3A516F4A"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 xml:space="preserve">g) verificarea de către şeful de lucrare a  modului  </w:t>
      </w:r>
      <w:proofErr w:type="spellStart"/>
      <w:r w:rsidRPr="00E453C2">
        <w:rPr>
          <w:rFonts w:ascii="Times New Roman" w:hAnsi="Times New Roman" w:cs="Times New Roman"/>
          <w:b w:val="0"/>
          <w:sz w:val="24"/>
          <w:szCs w:val="24"/>
        </w:rPr>
        <w:t>în</w:t>
      </w:r>
      <w:proofErr w:type="spellEnd"/>
      <w:r w:rsidRPr="00E453C2">
        <w:rPr>
          <w:rFonts w:ascii="Times New Roman" w:hAnsi="Times New Roman" w:cs="Times New Roman"/>
          <w:b w:val="0"/>
          <w:sz w:val="24"/>
          <w:szCs w:val="24"/>
        </w:rPr>
        <w:t xml:space="preserve"> care </w:t>
      </w:r>
      <w:r w:rsidRPr="00E453C2">
        <w:rPr>
          <w:rFonts w:ascii="Times New Roman" w:hAnsi="Times New Roman" w:cs="Times New Roman"/>
          <w:b w:val="0"/>
          <w:sz w:val="24"/>
          <w:szCs w:val="24"/>
          <w:lang w:val="ro-RO"/>
        </w:rPr>
        <w:t>fiecare membru al formaţiei de lucru a înţeles sarcinile şi responsabilităţile pe care le are;</w:t>
      </w:r>
    </w:p>
    <w:p w14:paraId="1BBA5959" w14:textId="61272D3E"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 xml:space="preserve">h) pregătirea mijloacelor de protecție, sculelor, dispozitivelor și echipamentelor de muncă; </w:t>
      </w:r>
    </w:p>
    <w:p w14:paraId="57027BE1" w14:textId="042B36EF"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i) echiparea electricienilor cu echipament individual de protecţie, corespunzător riscurilor la care pot fi expuşi la executarea lucrării, în conformitate cu sarcinile de muncă primite;</w:t>
      </w:r>
    </w:p>
    <w:p w14:paraId="15574AB2" w14:textId="08E71963"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j) semnarea ALST de către membrii formaţiei de lucru;</w:t>
      </w:r>
    </w:p>
    <w:p w14:paraId="50D94DFA" w14:textId="24C5A509"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k) începerea  şi defăşurarea lucrării;</w:t>
      </w:r>
    </w:p>
    <w:p w14:paraId="3B915C51" w14:textId="77302DA6"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lastRenderedPageBreak/>
        <w:t>l) supravegherea de către şeful de lucrare pentru LST a fiecărui membru al formaţiei de lucru în timpul desfăşurării lucrării;</w:t>
      </w:r>
    </w:p>
    <w:p w14:paraId="528F69DD" w14:textId="4D9F9F76"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 xml:space="preserve">m) </w:t>
      </w:r>
      <w:r w:rsidRPr="00907458">
        <w:rPr>
          <w:rFonts w:ascii="Times New Roman" w:hAnsi="Times New Roman" w:cs="Times New Roman"/>
          <w:b w:val="0"/>
          <w:sz w:val="24"/>
          <w:szCs w:val="24"/>
          <w:lang w:val="ro-RO"/>
        </w:rPr>
        <w:t>î</w:t>
      </w:r>
      <w:r w:rsidRPr="00E453C2">
        <w:rPr>
          <w:rFonts w:ascii="Times New Roman" w:hAnsi="Times New Roman" w:cs="Times New Roman"/>
          <w:b w:val="0"/>
          <w:sz w:val="24"/>
          <w:szCs w:val="24"/>
          <w:lang w:val="ro-RO"/>
        </w:rPr>
        <w:t>ndeplinirea formalităţilor la  încheierea lucrărilor, respectiv strângerea sculelor, dispozitivelor şi echipamentelor de muncă, urmată de retragerea membrilor formaţiei din zona de lucru;</w:t>
      </w:r>
    </w:p>
    <w:p w14:paraId="62DD2657" w14:textId="73870FF9" w:rsidR="00E453C2" w:rsidRPr="00E453C2" w:rsidRDefault="00E453C2" w:rsidP="00E453C2">
      <w:pPr>
        <w:pStyle w:val="BodyTextIndent"/>
        <w:tabs>
          <w:tab w:val="left" w:pos="284"/>
        </w:tabs>
        <w:spacing w:after="0" w:line="360" w:lineRule="auto"/>
        <w:ind w:left="284"/>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n) confirmarea terminării lucrării la centrul de dispecer cu autoritate de decizie asupra instalaţiilor respective, conform ordinului de investire;</w:t>
      </w:r>
    </w:p>
    <w:p w14:paraId="5914B663" w14:textId="1F7CCAEE" w:rsidR="00E453C2" w:rsidRPr="00E453C2" w:rsidRDefault="00E453C2" w:rsidP="00E453C2">
      <w:pPr>
        <w:pStyle w:val="BodyTextIndent"/>
        <w:tabs>
          <w:tab w:val="left" w:pos="284"/>
        </w:tabs>
        <w:spacing w:after="0" w:line="360" w:lineRule="auto"/>
        <w:ind w:left="0"/>
        <w:rPr>
          <w:rFonts w:ascii="Times New Roman" w:hAnsi="Times New Roman" w:cs="Times New Roman"/>
          <w:b w:val="0"/>
          <w:sz w:val="24"/>
          <w:szCs w:val="24"/>
          <w:lang w:val="ro-RO"/>
        </w:rPr>
      </w:pPr>
      <w:r w:rsidRPr="00E453C2">
        <w:rPr>
          <w:rFonts w:ascii="Times New Roman" w:hAnsi="Times New Roman" w:cs="Times New Roman"/>
          <w:b w:val="0"/>
          <w:sz w:val="24"/>
          <w:szCs w:val="24"/>
          <w:lang w:val="ro-RO"/>
        </w:rPr>
        <w:tab/>
        <w:t xml:space="preserve">o) </w:t>
      </w:r>
      <w:r w:rsidRPr="00E453C2">
        <w:rPr>
          <w:rFonts w:ascii="Times New Roman" w:hAnsi="Times New Roman" w:cs="Times New Roman"/>
          <w:b w:val="0"/>
          <w:sz w:val="24"/>
          <w:szCs w:val="24"/>
        </w:rPr>
        <w:t>î</w:t>
      </w:r>
      <w:r w:rsidRPr="00E453C2">
        <w:rPr>
          <w:rFonts w:ascii="Times New Roman" w:hAnsi="Times New Roman" w:cs="Times New Roman"/>
          <w:b w:val="0"/>
          <w:sz w:val="24"/>
          <w:szCs w:val="24"/>
          <w:lang w:val="ro-RO"/>
        </w:rPr>
        <w:t>nchiderea ALST de către şeful de lucrare;</w:t>
      </w:r>
    </w:p>
    <w:p w14:paraId="75CD7390" w14:textId="1829424B" w:rsidR="00E453C2" w:rsidRDefault="00E453C2" w:rsidP="00E453C2">
      <w:pPr>
        <w:tabs>
          <w:tab w:val="left" w:pos="-284"/>
        </w:tabs>
        <w:spacing w:after="0" w:line="360" w:lineRule="auto"/>
        <w:jc w:val="both"/>
        <w:rPr>
          <w:rFonts w:ascii="Times New Roman" w:hAnsi="Times New Roman" w:cs="Times New Roman"/>
          <w:sz w:val="24"/>
          <w:szCs w:val="24"/>
        </w:rPr>
      </w:pPr>
      <w:r w:rsidRPr="00E453C2">
        <w:rPr>
          <w:rFonts w:ascii="Times New Roman" w:hAnsi="Times New Roman" w:cs="Times New Roman"/>
          <w:sz w:val="24"/>
          <w:szCs w:val="24"/>
          <w:lang w:val="ro-RO"/>
        </w:rPr>
        <w:t xml:space="preserve">     p) predarea ALST la emitent.</w:t>
      </w:r>
      <w:r w:rsidRPr="00E453C2">
        <w:rPr>
          <w:rFonts w:ascii="Times New Roman" w:hAnsi="Times New Roman" w:cs="Times New Roman"/>
          <w:sz w:val="24"/>
          <w:szCs w:val="24"/>
        </w:rPr>
        <w:t>"</w:t>
      </w:r>
    </w:p>
    <w:p w14:paraId="0EEC3B18" w14:textId="4A67C864" w:rsidR="007F4DFA" w:rsidRPr="00FC5577" w:rsidRDefault="007F4DFA" w:rsidP="00FC5577">
      <w:pPr>
        <w:tabs>
          <w:tab w:val="left" w:pos="-284"/>
        </w:tabs>
        <w:spacing w:after="0" w:line="360" w:lineRule="auto"/>
        <w:jc w:val="both"/>
        <w:rPr>
          <w:rFonts w:ascii="Times New Roman" w:hAnsi="Times New Roman" w:cs="Times New Roman"/>
          <w:b/>
          <w:sz w:val="24"/>
          <w:szCs w:val="24"/>
        </w:rPr>
      </w:pPr>
      <w:r w:rsidRPr="00FC5577">
        <w:rPr>
          <w:rFonts w:ascii="Times New Roman" w:hAnsi="Times New Roman" w:cs="Times New Roman"/>
          <w:b/>
          <w:sz w:val="24"/>
          <w:szCs w:val="24"/>
        </w:rPr>
        <w:t>1</w:t>
      </w:r>
      <w:r w:rsidR="008F2EBC">
        <w:rPr>
          <w:rFonts w:ascii="Times New Roman" w:hAnsi="Times New Roman" w:cs="Times New Roman"/>
          <w:b/>
          <w:sz w:val="24"/>
          <w:szCs w:val="24"/>
        </w:rPr>
        <w:t>7</w:t>
      </w:r>
      <w:r w:rsidRPr="00FC5577">
        <w:rPr>
          <w:rFonts w:ascii="Times New Roman" w:hAnsi="Times New Roman" w:cs="Times New Roman"/>
          <w:b/>
          <w:sz w:val="24"/>
          <w:szCs w:val="24"/>
        </w:rPr>
        <w:t>.</w:t>
      </w:r>
      <w:r w:rsidR="00264823">
        <w:rPr>
          <w:rFonts w:ascii="Times New Roman" w:hAnsi="Times New Roman" w:cs="Times New Roman"/>
          <w:b/>
          <w:sz w:val="24"/>
          <w:szCs w:val="24"/>
        </w:rPr>
        <w:t xml:space="preserve"> </w:t>
      </w:r>
      <w:r w:rsidRPr="00FC5577">
        <w:rPr>
          <w:rFonts w:ascii="Times New Roman" w:hAnsi="Times New Roman" w:cs="Times New Roman"/>
          <w:b/>
          <w:sz w:val="24"/>
          <w:szCs w:val="24"/>
        </w:rPr>
        <w:t xml:space="preserve"> La </w:t>
      </w:r>
      <w:proofErr w:type="spellStart"/>
      <w:r w:rsidRPr="00FC5577">
        <w:rPr>
          <w:rFonts w:ascii="Times New Roman" w:hAnsi="Times New Roman" w:cs="Times New Roman"/>
          <w:b/>
          <w:sz w:val="24"/>
          <w:szCs w:val="24"/>
        </w:rPr>
        <w:t>articolul</w:t>
      </w:r>
      <w:proofErr w:type="spellEnd"/>
      <w:r w:rsidRPr="00FC5577">
        <w:rPr>
          <w:rFonts w:ascii="Times New Roman" w:hAnsi="Times New Roman" w:cs="Times New Roman"/>
          <w:b/>
          <w:sz w:val="24"/>
          <w:szCs w:val="24"/>
        </w:rPr>
        <w:t xml:space="preserve"> 39, </w:t>
      </w:r>
      <w:proofErr w:type="spellStart"/>
      <w:r w:rsidRPr="00FC5577">
        <w:rPr>
          <w:rFonts w:ascii="Times New Roman" w:hAnsi="Times New Roman" w:cs="Times New Roman"/>
          <w:b/>
          <w:sz w:val="24"/>
          <w:szCs w:val="24"/>
        </w:rPr>
        <w:t>alineatul</w:t>
      </w:r>
      <w:proofErr w:type="spellEnd"/>
      <w:r w:rsidRPr="00FC5577">
        <w:rPr>
          <w:rFonts w:ascii="Times New Roman" w:hAnsi="Times New Roman" w:cs="Times New Roman"/>
          <w:b/>
          <w:sz w:val="24"/>
          <w:szCs w:val="24"/>
        </w:rPr>
        <w:t xml:space="preserve"> (1)</w:t>
      </w:r>
      <w:r w:rsidRPr="00FC5577">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525BE043" w14:textId="46F9BD7B" w:rsidR="007F4DFA" w:rsidRDefault="007F4DFA" w:rsidP="007F4DFA">
      <w:pPr>
        <w:pStyle w:val="ListParagraph"/>
        <w:tabs>
          <w:tab w:val="left" w:pos="-284"/>
        </w:tabs>
        <w:spacing w:after="0" w:line="360" w:lineRule="auto"/>
        <w:ind w:left="360"/>
        <w:jc w:val="both"/>
        <w:rPr>
          <w:rFonts w:ascii="Times New Roman" w:hAnsi="Times New Roman" w:cs="Times New Roman"/>
          <w:sz w:val="24"/>
          <w:szCs w:val="24"/>
        </w:rPr>
      </w:pPr>
      <w:r w:rsidRPr="00E453C2">
        <w:rPr>
          <w:rFonts w:ascii="Times New Roman" w:hAnsi="Times New Roman" w:cs="Times New Roman"/>
          <w:sz w:val="24"/>
          <w:szCs w:val="24"/>
        </w:rPr>
        <w:t>"</w:t>
      </w:r>
      <w:r w:rsidRPr="004B1D78">
        <w:rPr>
          <w:rFonts w:ascii="Times New Roman" w:hAnsi="Times New Roman" w:cs="Times New Roman"/>
          <w:sz w:val="24"/>
          <w:szCs w:val="24"/>
          <w:lang w:val="ro-RO"/>
        </w:rPr>
        <w:t>(1) Electricienii care se autorizează pentru LST la joasă tensiune trebuie să fie angajați ai unui operator economic atestat ANRE</w:t>
      </w:r>
      <w:r w:rsidR="00850D40">
        <w:rPr>
          <w:rFonts w:ascii="Times New Roman" w:hAnsi="Times New Roman" w:cs="Times New Roman"/>
          <w:sz w:val="24"/>
          <w:szCs w:val="24"/>
          <w:lang w:val="ro-RO"/>
        </w:rPr>
        <w:t xml:space="preserve"> sau ai unității gestionare </w:t>
      </w:r>
      <w:proofErr w:type="gramStart"/>
      <w:r w:rsidR="00850D40">
        <w:rPr>
          <w:rFonts w:ascii="Times New Roman" w:hAnsi="Times New Roman" w:cs="Times New Roman"/>
          <w:sz w:val="24"/>
          <w:szCs w:val="24"/>
          <w:lang w:val="ro-RO"/>
        </w:rPr>
        <w:t>a</w:t>
      </w:r>
      <w:proofErr w:type="gramEnd"/>
      <w:r w:rsidR="00850D40">
        <w:rPr>
          <w:rFonts w:ascii="Times New Roman" w:hAnsi="Times New Roman" w:cs="Times New Roman"/>
          <w:sz w:val="24"/>
          <w:szCs w:val="24"/>
          <w:lang w:val="ro-RO"/>
        </w:rPr>
        <w:t xml:space="preserve"> instalației electrice.</w:t>
      </w:r>
      <w:r w:rsidRPr="00E453C2">
        <w:rPr>
          <w:rFonts w:ascii="Times New Roman" w:hAnsi="Times New Roman" w:cs="Times New Roman"/>
          <w:sz w:val="24"/>
          <w:szCs w:val="24"/>
        </w:rPr>
        <w:t>"</w:t>
      </w:r>
    </w:p>
    <w:p w14:paraId="63630A56" w14:textId="59B8D68A" w:rsidR="00571B37" w:rsidRPr="00FC5577" w:rsidRDefault="00571B37" w:rsidP="00FC5577">
      <w:pPr>
        <w:tabs>
          <w:tab w:val="left" w:pos="-284"/>
        </w:tabs>
        <w:spacing w:after="0" w:line="360" w:lineRule="auto"/>
        <w:jc w:val="both"/>
        <w:rPr>
          <w:rFonts w:ascii="Times New Roman" w:hAnsi="Times New Roman" w:cs="Times New Roman"/>
          <w:b/>
          <w:sz w:val="24"/>
          <w:szCs w:val="24"/>
        </w:rPr>
      </w:pPr>
      <w:r w:rsidRPr="00FC5577">
        <w:rPr>
          <w:rFonts w:ascii="Times New Roman" w:hAnsi="Times New Roman" w:cs="Times New Roman"/>
          <w:b/>
          <w:sz w:val="24"/>
          <w:szCs w:val="24"/>
        </w:rPr>
        <w:t>1</w:t>
      </w:r>
      <w:r w:rsidR="008F2EBC">
        <w:rPr>
          <w:rFonts w:ascii="Times New Roman" w:hAnsi="Times New Roman" w:cs="Times New Roman"/>
          <w:b/>
          <w:sz w:val="24"/>
          <w:szCs w:val="24"/>
        </w:rPr>
        <w:t>8</w:t>
      </w:r>
      <w:r w:rsidRPr="00FC5577">
        <w:rPr>
          <w:rFonts w:ascii="Times New Roman" w:hAnsi="Times New Roman" w:cs="Times New Roman"/>
          <w:b/>
          <w:sz w:val="24"/>
          <w:szCs w:val="24"/>
        </w:rPr>
        <w:t xml:space="preserve">. </w:t>
      </w:r>
      <w:r w:rsidR="00264823">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Anexa</w:t>
      </w:r>
      <w:proofErr w:type="spellEnd"/>
      <w:r w:rsidRPr="00FC5577">
        <w:rPr>
          <w:rFonts w:ascii="Times New Roman" w:hAnsi="Times New Roman" w:cs="Times New Roman"/>
          <w:b/>
          <w:sz w:val="24"/>
          <w:szCs w:val="24"/>
        </w:rPr>
        <w:t xml:space="preserve"> nr. 1</w:t>
      </w:r>
      <w:r w:rsidRPr="00FC5577">
        <w:rPr>
          <w:rFonts w:ascii="Times New Roman" w:hAnsi="Times New Roman" w:cs="Times New Roman"/>
          <w:sz w:val="24"/>
          <w:szCs w:val="24"/>
        </w:rPr>
        <w:t xml:space="preserve"> </w:t>
      </w:r>
      <w:r w:rsidRPr="00FC5577">
        <w:rPr>
          <w:rFonts w:ascii="Times New Roman" w:hAnsi="Times New Roman" w:cs="Times New Roman"/>
          <w:b/>
          <w:sz w:val="24"/>
          <w:szCs w:val="24"/>
        </w:rPr>
        <w:t xml:space="preserve">se </w:t>
      </w:r>
      <w:proofErr w:type="spellStart"/>
      <w:r w:rsidRPr="00FC5577">
        <w:rPr>
          <w:rFonts w:ascii="Times New Roman" w:hAnsi="Times New Roman" w:cs="Times New Roman"/>
          <w:b/>
          <w:sz w:val="24"/>
          <w:szCs w:val="24"/>
        </w:rPr>
        <w:t>modifică</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și</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va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avea</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următorul</w:t>
      </w:r>
      <w:proofErr w:type="spellEnd"/>
      <w:r w:rsidRPr="00FC5577">
        <w:rPr>
          <w:rFonts w:ascii="Times New Roman" w:hAnsi="Times New Roman" w:cs="Times New Roman"/>
          <w:b/>
          <w:sz w:val="24"/>
          <w:szCs w:val="24"/>
        </w:rPr>
        <w:t xml:space="preserve"> </w:t>
      </w:r>
      <w:proofErr w:type="spellStart"/>
      <w:r w:rsidRPr="00FC5577">
        <w:rPr>
          <w:rFonts w:ascii="Times New Roman" w:hAnsi="Times New Roman" w:cs="Times New Roman"/>
          <w:b/>
          <w:sz w:val="24"/>
          <w:szCs w:val="24"/>
        </w:rPr>
        <w:t>cuprins</w:t>
      </w:r>
      <w:proofErr w:type="spellEnd"/>
      <w:r w:rsidRPr="00FC5577">
        <w:rPr>
          <w:rFonts w:ascii="Times New Roman" w:hAnsi="Times New Roman" w:cs="Times New Roman"/>
          <w:b/>
          <w:sz w:val="24"/>
          <w:szCs w:val="24"/>
        </w:rPr>
        <w:t>:</w:t>
      </w:r>
    </w:p>
    <w:p w14:paraId="795294A5" w14:textId="624F9DAE" w:rsidR="00571B37" w:rsidRDefault="00571B37" w:rsidP="00571B37">
      <w:pPr>
        <w:pStyle w:val="BodyText"/>
        <w:tabs>
          <w:tab w:val="left" w:pos="284"/>
        </w:tabs>
        <w:spacing w:line="360" w:lineRule="auto"/>
        <w:jc w:val="right"/>
        <w:rPr>
          <w:rFonts w:ascii="Times New Roman" w:hAnsi="Times New Roman" w:cs="Times New Roman"/>
          <w:i/>
          <w:sz w:val="24"/>
          <w:szCs w:val="24"/>
          <w:lang w:val="ro-RO"/>
        </w:rPr>
      </w:pPr>
      <w:r w:rsidRPr="00E453C2">
        <w:rPr>
          <w:rFonts w:ascii="Times New Roman" w:hAnsi="Times New Roman" w:cs="Times New Roman"/>
          <w:sz w:val="24"/>
          <w:szCs w:val="24"/>
        </w:rPr>
        <w:t>"</w:t>
      </w:r>
      <w:r w:rsidRPr="004B1D78">
        <w:rPr>
          <w:rFonts w:ascii="Times New Roman" w:hAnsi="Times New Roman" w:cs="Times New Roman"/>
          <w:i/>
          <w:sz w:val="24"/>
          <w:szCs w:val="24"/>
          <w:lang w:val="ro-RO"/>
        </w:rPr>
        <w:t>Anexa nr. 1</w:t>
      </w:r>
    </w:p>
    <w:p w14:paraId="701D7EE4" w14:textId="77777777" w:rsidR="00571B37" w:rsidRPr="004B1D78" w:rsidRDefault="00571B37" w:rsidP="00571B37">
      <w:pPr>
        <w:pStyle w:val="BodyText"/>
        <w:tabs>
          <w:tab w:val="left" w:pos="284"/>
        </w:tabs>
        <w:spacing w:line="360" w:lineRule="auto"/>
        <w:jc w:val="right"/>
        <w:rPr>
          <w:rFonts w:ascii="Times New Roman" w:hAnsi="Times New Roman" w:cs="Times New Roman"/>
          <w:b w:val="0"/>
          <w:i/>
          <w:sz w:val="24"/>
          <w:szCs w:val="24"/>
          <w:lang w:val="ro-RO"/>
        </w:rPr>
      </w:pPr>
      <w:r>
        <w:rPr>
          <w:rFonts w:ascii="Times New Roman" w:hAnsi="Times New Roman" w:cs="Times New Roman"/>
          <w:b w:val="0"/>
          <w:i/>
          <w:sz w:val="24"/>
          <w:szCs w:val="24"/>
          <w:lang w:val="ro-RO"/>
        </w:rPr>
        <w:t>la Normă</w:t>
      </w:r>
    </w:p>
    <w:p w14:paraId="3699E1E5" w14:textId="77777777" w:rsidR="00571B37" w:rsidRPr="004B1D78" w:rsidRDefault="00571B37" w:rsidP="00571B37">
      <w:pPr>
        <w:spacing w:line="240" w:lineRule="auto"/>
        <w:jc w:val="center"/>
        <w:rPr>
          <w:rFonts w:ascii="Times New Roman" w:hAnsi="Times New Roman" w:cs="Times New Roman"/>
          <w:i/>
          <w:lang w:val="ro-RO"/>
        </w:rPr>
      </w:pPr>
      <w:r w:rsidRPr="004B1D78">
        <w:rPr>
          <w:rFonts w:ascii="Times New Roman" w:hAnsi="Times New Roman" w:cs="Times New Roman"/>
          <w:i/>
          <w:sz w:val="24"/>
          <w:szCs w:val="24"/>
          <w:lang w:val="ro-RO"/>
        </w:rPr>
        <w:t xml:space="preserve">Lista dotărilor minimale pentru LST corespunzătoare fiecărui tip de atestat ANRE acordat operatorilor economici care execută instalații electrice în conformitate cu prevederile Ordinului </w:t>
      </w:r>
      <w:r>
        <w:rPr>
          <w:rFonts w:ascii="Times New Roman" w:hAnsi="Times New Roman" w:cs="Times New Roman"/>
          <w:i/>
          <w:sz w:val="24"/>
          <w:szCs w:val="24"/>
          <w:lang w:val="ro-RO"/>
        </w:rPr>
        <w:t>președintelui Autorității Naționale de Reglementare în Domeniul Energiei</w:t>
      </w:r>
      <w:r w:rsidRPr="004B1D78">
        <w:rPr>
          <w:rFonts w:ascii="Times New Roman" w:hAnsi="Times New Roman" w:cs="Times New Roman"/>
          <w:i/>
          <w:sz w:val="24"/>
          <w:szCs w:val="24"/>
          <w:lang w:val="ro-RO"/>
        </w:rPr>
        <w:t xml:space="preserve"> nr. 45/2016</w:t>
      </w:r>
      <w:r w:rsidRPr="00907458">
        <w:rPr>
          <w:rFonts w:ascii="Calibri" w:hAnsi="Calibri" w:cs="Calibri"/>
          <w:color w:val="333333"/>
          <w:sz w:val="26"/>
          <w:szCs w:val="26"/>
          <w:shd w:val="clear" w:color="auto" w:fill="FFFFFF"/>
          <w:lang w:val="ro-RO"/>
        </w:rPr>
        <w:t xml:space="preserve"> </w:t>
      </w:r>
      <w:r w:rsidRPr="00907458">
        <w:rPr>
          <w:rFonts w:ascii="Times New Roman" w:hAnsi="Times New Roman" w:cs="Times New Roman"/>
          <w:i/>
          <w:color w:val="333333"/>
          <w:sz w:val="24"/>
          <w:szCs w:val="24"/>
          <w:shd w:val="clear" w:color="auto" w:fill="FFFFFF"/>
          <w:lang w:val="ro-RO"/>
        </w:rPr>
        <w:t>privind aprobarea Regulamentului pentru atestarea operatorilor economici care proiectează, execută și verifică instalații electrice</w:t>
      </w:r>
      <w:r w:rsidRPr="004B1D78">
        <w:rPr>
          <w:rFonts w:ascii="Times New Roman" w:hAnsi="Times New Roman" w:cs="Times New Roman"/>
          <w:i/>
          <w:sz w:val="24"/>
          <w:szCs w:val="24"/>
          <w:lang w:val="ro-RO"/>
        </w:rPr>
        <w:t>, cu modificările și completările ulterioare*)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169"/>
        <w:gridCol w:w="1589"/>
        <w:gridCol w:w="2397"/>
        <w:gridCol w:w="1839"/>
        <w:gridCol w:w="975"/>
      </w:tblGrid>
      <w:tr w:rsidR="00571B37" w:rsidRPr="004B1D78" w14:paraId="62A8B8BF" w14:textId="77777777" w:rsidTr="0028149F">
        <w:trPr>
          <w:jc w:val="center"/>
        </w:trPr>
        <w:tc>
          <w:tcPr>
            <w:tcW w:w="1115" w:type="dxa"/>
            <w:shd w:val="clear" w:color="auto" w:fill="auto"/>
            <w:vAlign w:val="center"/>
          </w:tcPr>
          <w:p w14:paraId="487BEBC7"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Tip atestat</w:t>
            </w:r>
          </w:p>
        </w:tc>
        <w:tc>
          <w:tcPr>
            <w:tcW w:w="1508" w:type="dxa"/>
            <w:shd w:val="clear" w:color="auto" w:fill="auto"/>
            <w:vAlign w:val="center"/>
          </w:tcPr>
          <w:p w14:paraId="5511061C"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Spaţii tehnologice/ netehnologice</w:t>
            </w:r>
          </w:p>
        </w:tc>
        <w:tc>
          <w:tcPr>
            <w:tcW w:w="1639" w:type="dxa"/>
            <w:shd w:val="clear" w:color="auto" w:fill="auto"/>
            <w:vAlign w:val="center"/>
          </w:tcPr>
          <w:p w14:paraId="092451B1"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Utilaje</w:t>
            </w:r>
          </w:p>
        </w:tc>
        <w:tc>
          <w:tcPr>
            <w:tcW w:w="2679" w:type="dxa"/>
            <w:shd w:val="clear" w:color="auto" w:fill="auto"/>
            <w:vAlign w:val="center"/>
          </w:tcPr>
          <w:p w14:paraId="515EADE5"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Mijloace de protecție, scule, dispozitive</w:t>
            </w:r>
          </w:p>
        </w:tc>
        <w:tc>
          <w:tcPr>
            <w:tcW w:w="1988" w:type="dxa"/>
            <w:shd w:val="clear" w:color="auto" w:fill="auto"/>
            <w:vAlign w:val="center"/>
          </w:tcPr>
          <w:p w14:paraId="384205AE"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Aparate de măsură, încercare, verificare</w:t>
            </w:r>
          </w:p>
        </w:tc>
        <w:tc>
          <w:tcPr>
            <w:tcW w:w="983" w:type="dxa"/>
            <w:shd w:val="clear" w:color="auto" w:fill="auto"/>
            <w:vAlign w:val="center"/>
          </w:tcPr>
          <w:p w14:paraId="57E0B5BB"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r w:rsidRPr="004B1D78">
              <w:rPr>
                <w:rFonts w:ascii="Times New Roman" w:eastAsia="Calibri" w:hAnsi="Times New Roman" w:cs="Times New Roman"/>
                <w:sz w:val="16"/>
                <w:szCs w:val="16"/>
                <w:lang w:val="ro-RO"/>
              </w:rPr>
              <w:t>Documente emis</w:t>
            </w:r>
            <w:r>
              <w:rPr>
                <w:rFonts w:ascii="Times New Roman" w:eastAsia="Calibri" w:hAnsi="Times New Roman" w:cs="Times New Roman"/>
                <w:sz w:val="16"/>
                <w:szCs w:val="16"/>
                <w:lang w:val="ro-RO"/>
              </w:rPr>
              <w:t>e</w:t>
            </w:r>
            <w:r w:rsidRPr="004B1D78">
              <w:rPr>
                <w:rFonts w:ascii="Times New Roman" w:eastAsia="Calibri" w:hAnsi="Times New Roman" w:cs="Times New Roman"/>
                <w:sz w:val="16"/>
                <w:szCs w:val="16"/>
                <w:lang w:val="ro-RO"/>
              </w:rPr>
              <w:t xml:space="preserve"> pentru LST</w:t>
            </w:r>
          </w:p>
        </w:tc>
      </w:tr>
      <w:tr w:rsidR="00571B37" w:rsidRPr="004B1D78" w14:paraId="4D51096D"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DC4743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Bi</w:t>
            </w:r>
          </w:p>
          <w:p w14:paraId="74AB535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6BA9506D" w14:textId="77777777" w:rsidR="00571B37" w:rsidRPr="004B1D78" w:rsidRDefault="00571B37" w:rsidP="0028149F">
            <w:pPr>
              <w:spacing w:line="240" w:lineRule="auto"/>
              <w:jc w:val="center"/>
              <w:rPr>
                <w:rFonts w:ascii="Times New Roman" w:eastAsia="Calibri" w:hAnsi="Times New Roman" w:cs="Times New Roman"/>
                <w:sz w:val="16"/>
                <w:szCs w:val="16"/>
                <w:lang w:val="ro-RO"/>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597F505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43B2036"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6B4F66F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602E308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strike/>
                <w:lang w:val="ro-RO"/>
              </w:rPr>
              <w:t xml:space="preserve"> </w:t>
            </w:r>
            <w:r w:rsidRPr="004B1D78">
              <w:rPr>
                <w:rFonts w:ascii="Times New Roman" w:eastAsia="Calibri" w:hAnsi="Times New Roman" w:cs="Times New Roman"/>
                <w:lang w:val="ro-RO"/>
              </w:rPr>
              <w:t xml:space="preserve">  scară electroizolantă </w:t>
            </w:r>
            <w:r w:rsidRPr="004B1D78">
              <w:rPr>
                <w:rFonts w:ascii="Times New Roman" w:hAnsi="Times New Roman" w:cs="Times New Roman"/>
                <w:lang w:val="ro-RO"/>
              </w:rPr>
              <w:t>prevăzut</w:t>
            </w:r>
            <w:r w:rsidRPr="004B1D78">
              <w:rPr>
                <w:rFonts w:ascii="Times New Roman" w:eastAsia="Calibri" w:hAnsi="Times New Roman" w:cs="Times New Roman"/>
                <w:lang w:val="ro-RO"/>
              </w:rPr>
              <w:t>ă</w:t>
            </w:r>
            <w:r w:rsidRPr="004B1D78">
              <w:rPr>
                <w:rFonts w:ascii="Times New Roman" w:hAnsi="Times New Roman" w:cs="Times New Roman"/>
                <w:lang w:val="ro-RO"/>
              </w:rPr>
              <w:t xml:space="preserve"> cu frânghie de ajutor la care se cuplează opritorul de cădere;</w:t>
            </w:r>
          </w:p>
          <w:p w14:paraId="67079AC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rPr>
              <w:t xml:space="preserve">  - </w:t>
            </w:r>
            <w:proofErr w:type="spellStart"/>
            <w:r w:rsidRPr="004B1D78">
              <w:rPr>
                <w:rFonts w:ascii="Times New Roman" w:hAnsi="Times New Roman" w:cs="Times New Roman"/>
              </w:rPr>
              <w:t>utilajele</w:t>
            </w:r>
            <w:proofErr w:type="spellEnd"/>
            <w:r w:rsidRPr="004B1D78">
              <w:rPr>
                <w:rFonts w:ascii="Times New Roman" w:hAnsi="Times New Roman" w:cs="Times New Roman"/>
              </w:rPr>
              <w:t xml:space="preserve"> cu bra</w:t>
            </w:r>
            <w:r w:rsidRPr="004B1D78">
              <w:rPr>
                <w:rFonts w:ascii="Times New Roman" w:hAnsi="Times New Roman" w:cs="Times New Roman"/>
                <w:lang w:val="ro-RO"/>
              </w:rPr>
              <w:t>ţ</w:t>
            </w:r>
            <w:r w:rsidRPr="004B1D78">
              <w:rPr>
                <w:rFonts w:ascii="Times New Roman" w:hAnsi="Times New Roman" w:cs="Times New Roman"/>
              </w:rPr>
              <w:t xml:space="preserve"> </w:t>
            </w:r>
            <w:proofErr w:type="spellStart"/>
            <w:r w:rsidRPr="004B1D78">
              <w:rPr>
                <w:rFonts w:ascii="Times New Roman" w:hAnsi="Times New Roman" w:cs="Times New Roman"/>
              </w:rPr>
              <w:t>articulat</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sau</w:t>
            </w:r>
            <w:proofErr w:type="spellEnd"/>
            <w:r w:rsidRPr="004B1D78">
              <w:rPr>
                <w:rFonts w:ascii="Times New Roman" w:hAnsi="Times New Roman" w:cs="Times New Roman"/>
              </w:rPr>
              <w:t xml:space="preserve"> telescopic </w:t>
            </w:r>
            <w:proofErr w:type="spellStart"/>
            <w:r w:rsidRPr="004B1D78">
              <w:rPr>
                <w:rFonts w:ascii="Times New Roman" w:hAnsi="Times New Roman" w:cs="Times New Roman"/>
              </w:rPr>
              <w:t>prev</w:t>
            </w:r>
            <w:proofErr w:type="spellEnd"/>
            <w:r w:rsidRPr="004B1D78">
              <w:rPr>
                <w:rFonts w:ascii="Times New Roman" w:hAnsi="Times New Roman" w:cs="Times New Roman"/>
                <w:lang w:val="ro-RO"/>
              </w:rPr>
              <w:t>ă</w:t>
            </w:r>
            <w:proofErr w:type="spellStart"/>
            <w:r w:rsidRPr="004B1D78">
              <w:rPr>
                <w:rFonts w:ascii="Times New Roman" w:hAnsi="Times New Roman" w:cs="Times New Roman"/>
              </w:rPr>
              <w:t>zut</w:t>
            </w:r>
            <w:proofErr w:type="spellEnd"/>
            <w:r w:rsidRPr="004B1D78">
              <w:rPr>
                <w:rFonts w:ascii="Times New Roman" w:hAnsi="Times New Roman" w:cs="Times New Roman"/>
              </w:rPr>
              <w:t xml:space="preserve"> cu </w:t>
            </w:r>
            <w:proofErr w:type="spellStart"/>
            <w:r w:rsidRPr="004B1D78">
              <w:rPr>
                <w:rFonts w:ascii="Times New Roman" w:hAnsi="Times New Roman" w:cs="Times New Roman"/>
              </w:rPr>
              <w:t>nacel</w:t>
            </w:r>
            <w:proofErr w:type="spellEnd"/>
            <w:r w:rsidRPr="004B1D78">
              <w:rPr>
                <w:rFonts w:ascii="Times New Roman" w:hAnsi="Times New Roman" w:cs="Times New Roman"/>
                <w:lang w:val="ro-RO"/>
              </w:rPr>
              <w:t>ă</w:t>
            </w:r>
            <w:r w:rsidRPr="004B1D78">
              <w:rPr>
                <w:rFonts w:ascii="Times New Roman" w:hAnsi="Times New Roman" w:cs="Times New Roman"/>
              </w:rPr>
              <w:t xml:space="preserve"> </w:t>
            </w:r>
            <w:proofErr w:type="spellStart"/>
            <w:r w:rsidRPr="004B1D78">
              <w:rPr>
                <w:rFonts w:ascii="Times New Roman" w:hAnsi="Times New Roman" w:cs="Times New Roman"/>
              </w:rPr>
              <w:t>electroizolant</w:t>
            </w:r>
            <w:proofErr w:type="spellEnd"/>
            <w:r w:rsidRPr="004B1D78">
              <w:rPr>
                <w:rFonts w:ascii="Times New Roman" w:hAnsi="Times New Roman" w:cs="Times New Roman"/>
                <w:lang w:val="ro-RO"/>
              </w:rPr>
              <w:t>ă;</w:t>
            </w:r>
            <w:r w:rsidRPr="004B1D78">
              <w:rPr>
                <w:rFonts w:ascii="Times New Roman" w:eastAsia="Calibri" w:hAnsi="Times New Roman" w:cs="Times New Roman"/>
                <w:lang w:val="ro-RO"/>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29CAB7CA"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mănuşi electroizolante, încălţăminte electroizolantă, covoare electroizolante, platforme şi podeţe electroizolante, degetare electroizolante;</w:t>
            </w:r>
          </w:p>
          <w:p w14:paraId="60F989E3"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pentru urcare si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 centură de siguranţă complexă, un mijloc de legatură cu lungime fixă, un mijloc de legătură cu lungime reglabilă,  un opritor de cădere cu alunecare pe suport flexibil prevăzut cu absorbitor de energie sau un opritor de cădere retractabil;</w:t>
            </w:r>
          </w:p>
          <w:p w14:paraId="602BAA92"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lastRenderedPageBreak/>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063B8C78" w14:textId="77777777" w:rsidR="00571B37" w:rsidRPr="004B1D78" w:rsidRDefault="00571B37" w:rsidP="0028149F">
            <w:pPr>
              <w:pStyle w:val="BodyTextIndent"/>
              <w:tabs>
                <w:tab w:val="left" w:pos="284"/>
              </w:tabs>
              <w:spacing w:line="240" w:lineRule="auto"/>
              <w:ind w:left="0"/>
              <w:rPr>
                <w:rFonts w:ascii="Times New Roman" w:hAnsi="Times New Roman" w:cs="Times New Roman"/>
                <w:b w:val="0"/>
                <w:lang w:val="ro-RO"/>
              </w:rPr>
            </w:pPr>
            <w:r w:rsidRPr="004B1D78">
              <w:rPr>
                <w:rFonts w:ascii="Times New Roman" w:hAnsi="Times New Roman" w:cs="Times New Roman"/>
                <w:b w:val="0"/>
                <w:lang w:val="ro-RO"/>
              </w:rPr>
              <w:t xml:space="preserve">  - mijloace de protecţie contra acţiunii arcului electric şi a traumatismelor mecanice : salopetă termorezistentă, cască de protecţie cu vizieră  și mâner pentru siguranţe cu mare putere de rupere cu manşon de protecţie a braţului;</w:t>
            </w:r>
          </w:p>
          <w:p w14:paraId="35887A83"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r w:rsidRPr="004B1D78">
              <w:rPr>
                <w:rFonts w:ascii="Times New Roman" w:hAnsi="Times New Roman" w:cs="Times New Roman"/>
                <w:lang w:val="ro-RO"/>
              </w:rPr>
              <w:t xml:space="preserve">scule şi dispozitive pentru LST la joasă tensiune: </w:t>
            </w:r>
            <w:proofErr w:type="spellStart"/>
            <w:r w:rsidRPr="004B1D78">
              <w:rPr>
                <w:rFonts w:ascii="Times New Roman" w:hAnsi="Times New Roman" w:cs="Times New Roman"/>
              </w:rPr>
              <w:t>scule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electroizolante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sau</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electroizolate</w:t>
            </w:r>
            <w:proofErr w:type="spellEnd"/>
            <w:r w:rsidRPr="004B1D78">
              <w:rPr>
                <w:rFonts w:ascii="Times New Roman" w:hAnsi="Times New Roman" w:cs="Times New Roman"/>
              </w:rPr>
              <w:t xml:space="preserve">, </w:t>
            </w:r>
            <w:r w:rsidRPr="004B1D78">
              <w:rPr>
                <w:rFonts w:ascii="Times New Roman" w:hAnsi="Times New Roman" w:cs="Times New Roman"/>
                <w:lang w:val="ro-RO"/>
              </w:rPr>
              <w:t>siguranţe false,</w:t>
            </w:r>
            <w:r w:rsidRPr="004B1D78">
              <w:rPr>
                <w:rFonts w:ascii="Times New Roman" w:hAnsi="Times New Roman" w:cs="Times New Roman"/>
              </w:rPr>
              <w:t xml:space="preserve"> </w:t>
            </w:r>
            <w:proofErr w:type="spellStart"/>
            <w:r w:rsidRPr="004B1D78">
              <w:rPr>
                <w:rFonts w:ascii="Times New Roman" w:hAnsi="Times New Roman" w:cs="Times New Roman"/>
              </w:rPr>
              <w:t>clemă</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şunt</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pentru</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socluri</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siguran</w:t>
            </w:r>
            <w:proofErr w:type="spellEnd"/>
            <w:r w:rsidRPr="004B1D78">
              <w:rPr>
                <w:rFonts w:ascii="Times New Roman" w:hAnsi="Times New Roman" w:cs="Times New Roman"/>
                <w:lang w:val="ro-RO"/>
              </w:rPr>
              <w:t>ţ</w:t>
            </w:r>
            <w:r w:rsidRPr="004B1D78">
              <w:rPr>
                <w:rFonts w:ascii="Times New Roman" w:hAnsi="Times New Roman" w:cs="Times New Roman"/>
              </w:rPr>
              <w:t>e MPR;</w:t>
            </w:r>
          </w:p>
          <w:p w14:paraId="4FD0BFCB" w14:textId="77777777"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65A9E2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multimetru;</w:t>
            </w:r>
          </w:p>
          <w:p w14:paraId="2D72C62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joasă tensiune/tester de joasă tensiune;</w:t>
            </w:r>
          </w:p>
          <w:p w14:paraId="272829D9"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4ADA2A58" w14:textId="77777777" w:rsidR="00571B37" w:rsidRPr="004B1D78" w:rsidRDefault="00571B37" w:rsidP="0028149F">
            <w:pPr>
              <w:spacing w:line="240" w:lineRule="auto"/>
              <w:rPr>
                <w:rFonts w:ascii="Times New Roman" w:eastAsia="Calibri" w:hAnsi="Times New Roman" w:cs="Times New Roman"/>
                <w:lang w:val="ro-RO"/>
              </w:rPr>
            </w:pPr>
          </w:p>
          <w:p w14:paraId="2E975ADF"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F85DBD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ITI LST</w:t>
            </w:r>
          </w:p>
        </w:tc>
      </w:tr>
      <w:tr w:rsidR="00571B37" w:rsidRPr="004B1D78" w14:paraId="4CB9A425"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38E3678D" w14:textId="77777777" w:rsidR="00571B37"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 xml:space="preserve"> Be</w:t>
            </w:r>
            <w:r>
              <w:rPr>
                <w:rFonts w:ascii="Times New Roman" w:eastAsia="Calibri" w:hAnsi="Times New Roman" w:cs="Times New Roman"/>
                <w:lang w:val="ro-RO"/>
              </w:rPr>
              <w:t xml:space="preserve"> </w:t>
            </w:r>
          </w:p>
          <w:p w14:paraId="0708549B" w14:textId="77777777" w:rsidR="00571B37" w:rsidRPr="004B1D78"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65A2839E" w14:textId="77777777" w:rsidR="00571B37" w:rsidRPr="004B1D78"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26A01EEA" w14:textId="77777777" w:rsidR="00571B37" w:rsidRPr="004B1D78" w:rsidRDefault="00571B37" w:rsidP="0028149F">
            <w:pPr>
              <w:spacing w:line="240" w:lineRule="auto"/>
              <w:jc w:val="center"/>
              <w:rPr>
                <w:rFonts w:ascii="Times New Roman" w:eastAsia="Calibri" w:hAnsi="Times New Roman" w:cs="Times New Roman"/>
                <w:lang w:val="ro-RO"/>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67CEBAAA" w14:textId="77777777" w:rsidR="00571B37" w:rsidRPr="003F1075" w:rsidRDefault="00571B37" w:rsidP="0028149F">
            <w:pPr>
              <w:pStyle w:val="ListParagraph"/>
              <w:numPr>
                <w:ilvl w:val="0"/>
                <w:numId w:val="29"/>
              </w:numPr>
              <w:spacing w:line="240" w:lineRule="auto"/>
              <w:rPr>
                <w:rFonts w:ascii="Times New Roman" w:eastAsia="Calibri" w:hAnsi="Times New Roman" w:cs="Times New Roman"/>
                <w:lang w:val="ro-RO"/>
              </w:rPr>
            </w:pPr>
            <w:r w:rsidRPr="003F1075">
              <w:rPr>
                <w:rFonts w:ascii="Times New Roman" w:eastAsia="Calibri" w:hAnsi="Times New Roman" w:cs="Times New Roman"/>
                <w:lang w:val="ro-RO"/>
              </w:rPr>
              <w:t>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00DC0CCA"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14E34C9F" w14:textId="77777777" w:rsidR="00571B37" w:rsidRPr="004B1D78" w:rsidRDefault="00571B37" w:rsidP="0028149F">
            <w:pPr>
              <w:spacing w:line="240" w:lineRule="auto"/>
              <w:rPr>
                <w:rFonts w:ascii="Times New Roman" w:eastAsia="Calibri" w:hAnsi="Times New Roman" w:cs="Times New Roman"/>
                <w:lang w:val="ro-RO"/>
              </w:rPr>
            </w:pPr>
          </w:p>
          <w:p w14:paraId="6EFF1BD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scară electroizolantă </w:t>
            </w:r>
            <w:r w:rsidRPr="004B1D78">
              <w:rPr>
                <w:rFonts w:ascii="Times New Roman" w:hAnsi="Times New Roman" w:cs="Times New Roman"/>
                <w:lang w:val="ro-RO"/>
              </w:rPr>
              <w:t>prevăzut</w:t>
            </w:r>
            <w:r w:rsidRPr="004B1D78">
              <w:rPr>
                <w:rFonts w:ascii="Times New Roman" w:eastAsia="Calibri" w:hAnsi="Times New Roman" w:cs="Times New Roman"/>
                <w:lang w:val="ro-RO"/>
              </w:rPr>
              <w:t>ă</w:t>
            </w:r>
            <w:r w:rsidRPr="004B1D78">
              <w:rPr>
                <w:rFonts w:ascii="Times New Roman" w:hAnsi="Times New Roman" w:cs="Times New Roman"/>
                <w:lang w:val="ro-RO"/>
              </w:rPr>
              <w:t xml:space="preserve"> cu frânghie de ajutor la care se cuplează opritorul de cădere;</w:t>
            </w:r>
          </w:p>
          <w:p w14:paraId="4BDB252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rPr>
              <w:t xml:space="preserve">  - </w:t>
            </w:r>
            <w:proofErr w:type="spellStart"/>
            <w:r w:rsidRPr="004B1D78">
              <w:rPr>
                <w:rFonts w:ascii="Times New Roman" w:hAnsi="Times New Roman" w:cs="Times New Roman"/>
              </w:rPr>
              <w:t>utilajele</w:t>
            </w:r>
            <w:proofErr w:type="spellEnd"/>
            <w:r w:rsidRPr="004B1D78">
              <w:rPr>
                <w:rFonts w:ascii="Times New Roman" w:hAnsi="Times New Roman" w:cs="Times New Roman"/>
              </w:rPr>
              <w:t xml:space="preserve"> cu bra</w:t>
            </w:r>
            <w:r w:rsidRPr="004B1D78">
              <w:rPr>
                <w:rFonts w:ascii="Times New Roman" w:hAnsi="Times New Roman" w:cs="Times New Roman"/>
                <w:lang w:val="ro-RO"/>
              </w:rPr>
              <w:t>ţ</w:t>
            </w:r>
            <w:r w:rsidRPr="004B1D78">
              <w:rPr>
                <w:rFonts w:ascii="Times New Roman" w:hAnsi="Times New Roman" w:cs="Times New Roman"/>
              </w:rPr>
              <w:t xml:space="preserve"> </w:t>
            </w:r>
            <w:proofErr w:type="spellStart"/>
            <w:r w:rsidRPr="004B1D78">
              <w:rPr>
                <w:rFonts w:ascii="Times New Roman" w:hAnsi="Times New Roman" w:cs="Times New Roman"/>
              </w:rPr>
              <w:t>articulat</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sau</w:t>
            </w:r>
            <w:proofErr w:type="spellEnd"/>
            <w:r w:rsidRPr="004B1D78">
              <w:rPr>
                <w:rFonts w:ascii="Times New Roman" w:hAnsi="Times New Roman" w:cs="Times New Roman"/>
              </w:rPr>
              <w:t xml:space="preserve"> telescopic </w:t>
            </w:r>
            <w:proofErr w:type="spellStart"/>
            <w:r w:rsidRPr="004B1D78">
              <w:rPr>
                <w:rFonts w:ascii="Times New Roman" w:hAnsi="Times New Roman" w:cs="Times New Roman"/>
              </w:rPr>
              <w:t>prev</w:t>
            </w:r>
            <w:proofErr w:type="spellEnd"/>
            <w:r w:rsidRPr="004B1D78">
              <w:rPr>
                <w:rFonts w:ascii="Times New Roman" w:hAnsi="Times New Roman" w:cs="Times New Roman"/>
                <w:lang w:val="ro-RO"/>
              </w:rPr>
              <w:t>ă</w:t>
            </w:r>
            <w:proofErr w:type="spellStart"/>
            <w:r w:rsidRPr="004B1D78">
              <w:rPr>
                <w:rFonts w:ascii="Times New Roman" w:hAnsi="Times New Roman" w:cs="Times New Roman"/>
              </w:rPr>
              <w:t>zut</w:t>
            </w:r>
            <w:proofErr w:type="spellEnd"/>
            <w:r w:rsidRPr="004B1D78">
              <w:rPr>
                <w:rFonts w:ascii="Times New Roman" w:hAnsi="Times New Roman" w:cs="Times New Roman"/>
              </w:rPr>
              <w:t xml:space="preserve"> cu </w:t>
            </w:r>
            <w:proofErr w:type="spellStart"/>
            <w:r w:rsidRPr="004B1D78">
              <w:rPr>
                <w:rFonts w:ascii="Times New Roman" w:hAnsi="Times New Roman" w:cs="Times New Roman"/>
              </w:rPr>
              <w:t>nacel</w:t>
            </w:r>
            <w:proofErr w:type="spellEnd"/>
            <w:r w:rsidRPr="004B1D78">
              <w:rPr>
                <w:rFonts w:ascii="Times New Roman" w:hAnsi="Times New Roman" w:cs="Times New Roman"/>
                <w:lang w:val="ro-RO"/>
              </w:rPr>
              <w:t>ă</w:t>
            </w:r>
            <w:r w:rsidRPr="004B1D78">
              <w:rPr>
                <w:rFonts w:ascii="Times New Roman" w:hAnsi="Times New Roman" w:cs="Times New Roman"/>
              </w:rPr>
              <w:t xml:space="preserve"> </w:t>
            </w:r>
            <w:proofErr w:type="spellStart"/>
            <w:r w:rsidRPr="004B1D78">
              <w:rPr>
                <w:rFonts w:ascii="Times New Roman" w:hAnsi="Times New Roman" w:cs="Times New Roman"/>
              </w:rPr>
              <w:t>electroizolant</w:t>
            </w:r>
            <w:proofErr w:type="spellEnd"/>
            <w:r w:rsidRPr="004B1D78">
              <w:rPr>
                <w:rFonts w:ascii="Times New Roman" w:hAnsi="Times New Roman" w:cs="Times New Roman"/>
                <w:lang w:val="ro-RO"/>
              </w:rPr>
              <w:t>ă;</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312C89D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lang w:val="ro-RO"/>
              </w:rPr>
              <w:t xml:space="preserve">  - mijloacele de protecţie electroizolante : costum electroizolant</w:t>
            </w:r>
            <w:r w:rsidRPr="004B1D78">
              <w:rPr>
                <w:rFonts w:ascii="Times New Roman" w:hAnsi="Times New Roman" w:cs="Times New Roman"/>
                <w:vertAlign w:val="superscript"/>
                <w:lang w:val="ro-RO"/>
              </w:rPr>
              <w:t>**)</w:t>
            </w:r>
            <w:r w:rsidRPr="004B1D78">
              <w:rPr>
                <w:rFonts w:ascii="Times New Roman" w:hAnsi="Times New Roman" w:cs="Times New Roman"/>
                <w:lang w:val="ro-RO"/>
              </w:rPr>
              <w:t>, mănuşi electroizolante, încălţăminte electroizolantă, covoare electroizolante, platforme şi podeţe electroizolante, degetare electroizolante, teci electroizolante pentru conductoare sau izolatori, folii electroizolante, cleşti electroizolanţi pentru fixarea tecilor şi foliilor,</w:t>
            </w:r>
            <w:r w:rsidRPr="004B1D78">
              <w:rPr>
                <w:rFonts w:ascii="Times New Roman" w:hAnsi="Times New Roman" w:cs="Times New Roman"/>
                <w:bCs/>
                <w:iCs/>
                <w:sz w:val="22"/>
                <w:szCs w:val="22"/>
                <w:lang w:val="ro-RO"/>
              </w:rPr>
              <w:t xml:space="preserve"> </w:t>
            </w:r>
            <w:r w:rsidRPr="004B1D78">
              <w:rPr>
                <w:rFonts w:ascii="Times New Roman" w:hAnsi="Times New Roman" w:cs="Times New Roman"/>
                <w:bCs/>
                <w:iCs/>
                <w:lang w:val="ro-RO"/>
              </w:rPr>
              <w:t>manșoane electroizolante pentru soclurile MPR</w:t>
            </w:r>
            <w:r w:rsidRPr="004B1D78">
              <w:rPr>
                <w:rFonts w:ascii="Times New Roman" w:hAnsi="Times New Roman" w:cs="Times New Roman"/>
                <w:lang w:val="ro-RO"/>
              </w:rPr>
              <w:t xml:space="preserve">;  </w:t>
            </w:r>
          </w:p>
          <w:p w14:paraId="14B15DBE"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w:t>
            </w:r>
            <w:r w:rsidRPr="004B1D78">
              <w:rPr>
                <w:rFonts w:ascii="Times New Roman" w:hAnsi="Times New Roman" w:cs="Times New Roman"/>
                <w:lang w:val="ro-RO"/>
              </w:rPr>
              <w:t xml:space="preserve">  - mijloace de protecţie pentru urcare si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 centură de siguranţă complexă, cu apărători de protecţie din material electroizolant pentru elementele metalice, un mijloc de legatură cu lungime fixă, un mijloc de legătură cu lungime reglabilă,  un opritor de cădere cu alunecare pe suport flexibil prevăzut cu absorbitor de energie sau un opritor de cădere retractabil;</w:t>
            </w:r>
          </w:p>
          <w:p w14:paraId="73660AED"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2CBE1C30" w14:textId="77777777" w:rsidR="00571B37" w:rsidRPr="004B1D78" w:rsidRDefault="00571B37" w:rsidP="0028149F">
            <w:pPr>
              <w:pStyle w:val="BodyTextIndent"/>
              <w:tabs>
                <w:tab w:val="left" w:pos="284"/>
              </w:tabs>
              <w:spacing w:line="240" w:lineRule="auto"/>
              <w:ind w:left="0"/>
              <w:rPr>
                <w:rFonts w:ascii="Times New Roman" w:hAnsi="Times New Roman" w:cs="Times New Roman"/>
                <w:b w:val="0"/>
                <w:lang w:val="ro-RO"/>
              </w:rPr>
            </w:pPr>
            <w:r w:rsidRPr="004B1D78">
              <w:rPr>
                <w:rFonts w:ascii="Times New Roman" w:hAnsi="Times New Roman" w:cs="Times New Roman"/>
                <w:b w:val="0"/>
                <w:lang w:val="ro-RO"/>
              </w:rPr>
              <w:lastRenderedPageBreak/>
              <w:t xml:space="preserve">  - mijloace de protecţie contra acţiunii arcului electric şi a traumatismelor mecanice : salopetă termorezistentă, cască de protecţie cu vizieră  </w:t>
            </w:r>
            <w:r w:rsidRPr="00907458">
              <w:rPr>
                <w:rFonts w:ascii="Times New Roman" w:hAnsi="Times New Roman" w:cs="Times New Roman"/>
                <w:b w:val="0"/>
                <w:lang w:val="ro-RO"/>
              </w:rPr>
              <w:t>ş</w:t>
            </w:r>
            <w:r w:rsidRPr="004B1D78">
              <w:rPr>
                <w:rFonts w:ascii="Times New Roman" w:hAnsi="Times New Roman" w:cs="Times New Roman"/>
                <w:b w:val="0"/>
                <w:lang w:val="ro-RO"/>
              </w:rPr>
              <w:t>i mâner pentru siguranţe cu mare putere de rupere cu manşon de protecţie a braţului;</w:t>
            </w:r>
          </w:p>
          <w:p w14:paraId="144C1B1B" w14:textId="77777777" w:rsidR="00571B37" w:rsidRPr="004B1D78" w:rsidRDefault="00571B37" w:rsidP="0028149F">
            <w:pPr>
              <w:pStyle w:val="BodyTextIndent"/>
              <w:tabs>
                <w:tab w:val="left" w:pos="284"/>
              </w:tabs>
              <w:spacing w:line="240" w:lineRule="auto"/>
              <w:ind w:left="0"/>
              <w:jc w:val="left"/>
              <w:rPr>
                <w:rFonts w:ascii="Times New Roman" w:hAnsi="Times New Roman" w:cs="Times New Roman"/>
                <w:b w:val="0"/>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b w:val="0"/>
                <w:lang w:val="ro-RO"/>
              </w:rPr>
              <w:t xml:space="preserve">scule şi dispozitive pentru LST la joasă tensiune :  </w:t>
            </w:r>
            <w:r w:rsidRPr="00907458">
              <w:rPr>
                <w:rFonts w:ascii="Times New Roman" w:hAnsi="Times New Roman" w:cs="Times New Roman"/>
                <w:b w:val="0"/>
                <w:lang w:val="ro-RO"/>
              </w:rPr>
              <w:t>scule electroizolante sau electroizolate, levier electroizolant, distan</w:t>
            </w:r>
            <w:r w:rsidRPr="004B1D78">
              <w:rPr>
                <w:rFonts w:ascii="Times New Roman" w:hAnsi="Times New Roman" w:cs="Times New Roman"/>
                <w:b w:val="0"/>
                <w:lang w:val="ro-RO"/>
              </w:rPr>
              <w:t>ţ</w:t>
            </w:r>
            <w:r w:rsidRPr="00907458">
              <w:rPr>
                <w:rFonts w:ascii="Times New Roman" w:hAnsi="Times New Roman" w:cs="Times New Roman"/>
                <w:b w:val="0"/>
                <w:lang w:val="ro-RO"/>
              </w:rPr>
              <w:t>iere electroizolante (triunghi sau pan</w:t>
            </w:r>
            <w:r w:rsidRPr="004B1D78">
              <w:rPr>
                <w:rFonts w:ascii="Times New Roman" w:hAnsi="Times New Roman" w:cs="Times New Roman"/>
                <w:b w:val="0"/>
                <w:lang w:val="ro-RO"/>
              </w:rPr>
              <w:t>ă</w:t>
            </w:r>
            <w:r w:rsidRPr="00907458">
              <w:rPr>
                <w:rFonts w:ascii="Times New Roman" w:hAnsi="Times New Roman" w:cs="Times New Roman"/>
                <w:b w:val="0"/>
                <w:lang w:val="ro-RO"/>
              </w:rPr>
              <w:t xml:space="preserve">), </w:t>
            </w:r>
            <w:r w:rsidRPr="004B1D78">
              <w:rPr>
                <w:rFonts w:ascii="Times New Roman" w:hAnsi="Times New Roman" w:cs="Times New Roman"/>
                <w:b w:val="0"/>
                <w:lang w:val="ro-RO"/>
              </w:rPr>
              <w:t>siguranţe false,</w:t>
            </w:r>
            <w:r w:rsidRPr="00907458">
              <w:rPr>
                <w:rFonts w:ascii="Times New Roman" w:hAnsi="Times New Roman" w:cs="Times New Roman"/>
                <w:b w:val="0"/>
                <w:lang w:val="ro-RO"/>
              </w:rPr>
              <w:t xml:space="preserve"> şunt pentru LEA de joasă tensiune cu conductoare neizolate, clemă şunt pentru socluri de siguran</w:t>
            </w:r>
            <w:r w:rsidRPr="004B1D78">
              <w:rPr>
                <w:rFonts w:ascii="Times New Roman" w:hAnsi="Times New Roman" w:cs="Times New Roman"/>
                <w:b w:val="0"/>
                <w:lang w:val="ro-RO"/>
              </w:rPr>
              <w:t>ţ</w:t>
            </w:r>
            <w:r w:rsidRPr="00907458">
              <w:rPr>
                <w:rFonts w:ascii="Times New Roman" w:hAnsi="Times New Roman" w:cs="Times New Roman"/>
                <w:b w:val="0"/>
                <w:lang w:val="ro-RO"/>
              </w:rPr>
              <w:t>e MPR;</w:t>
            </w:r>
          </w:p>
          <w:p w14:paraId="46B8A11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3408D7B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multimetru;</w:t>
            </w:r>
          </w:p>
          <w:p w14:paraId="5248FBB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joasă tensiune/tester de joasă tensiune;</w:t>
            </w:r>
          </w:p>
          <w:p w14:paraId="54EEADE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639300E9"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996E41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ITI LST</w:t>
            </w:r>
          </w:p>
        </w:tc>
      </w:tr>
      <w:tr w:rsidR="00571B37" w:rsidRPr="004B1D78" w14:paraId="6F9AFCB6"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8DAEC19" w14:textId="77777777" w:rsidR="00571B37" w:rsidRDefault="00571B37" w:rsidP="0028149F">
            <w:pPr>
              <w:spacing w:line="240" w:lineRule="auto"/>
              <w:rPr>
                <w:rFonts w:ascii="Times New Roman" w:eastAsia="Calibri" w:hAnsi="Times New Roman" w:cs="Times New Roman"/>
                <w:lang w:val="ro-RO"/>
              </w:rPr>
            </w:pPr>
            <w:r>
              <w:rPr>
                <w:rFonts w:ascii="Times New Roman" w:eastAsia="Calibri" w:hAnsi="Times New Roman" w:cs="Times New Roman"/>
                <w:lang w:val="ro-RO"/>
              </w:rPr>
              <w:t xml:space="preserve"> </w:t>
            </w:r>
            <w:r w:rsidRPr="004B1D78">
              <w:rPr>
                <w:rFonts w:ascii="Times New Roman" w:eastAsia="Calibri" w:hAnsi="Times New Roman" w:cs="Times New Roman"/>
                <w:lang w:val="ro-RO"/>
              </w:rPr>
              <w:t xml:space="preserve">E2PA </w:t>
            </w:r>
          </w:p>
          <w:p w14:paraId="51A02797" w14:textId="77777777" w:rsidR="00571B37" w:rsidRPr="004B1D78" w:rsidRDefault="00571B37" w:rsidP="0028149F">
            <w:pPr>
              <w:spacing w:line="240" w:lineRule="auto"/>
              <w:rPr>
                <w:rFonts w:ascii="Times New Roman" w:eastAsia="Calibri" w:hAnsi="Times New Roman" w:cs="Times New Roman"/>
                <w:lang w:val="ro-RO"/>
              </w:rPr>
            </w:pPr>
            <w:r>
              <w:rPr>
                <w:rFonts w:ascii="Times New Roman" w:eastAsia="Calibri" w:hAnsi="Times New Roman" w:cs="Times New Roman"/>
                <w:lang w:val="ro-RO"/>
              </w:rPr>
              <w:t xml:space="preserve"> </w:t>
            </w:r>
            <w:r w:rsidRPr="004B1D78">
              <w:rPr>
                <w:rFonts w:ascii="Times New Roman" w:eastAsia="Calibri" w:hAnsi="Times New Roman" w:cs="Times New Roman"/>
                <w:lang w:val="ro-RO"/>
              </w:rPr>
              <w:t xml:space="preserve">cu aplicarea LST </w:t>
            </w:r>
          </w:p>
          <w:p w14:paraId="081BA1A7" w14:textId="77777777" w:rsidR="00571B37" w:rsidRPr="004B1D78" w:rsidRDefault="00571B37" w:rsidP="0028149F">
            <w:pPr>
              <w:spacing w:line="240" w:lineRule="auto"/>
              <w:jc w:val="center"/>
              <w:rPr>
                <w:rFonts w:ascii="Times New Roman" w:eastAsia="Calibri" w:hAnsi="Times New Roman" w:cs="Times New Roman"/>
                <w:lang w:val="ro-RO"/>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7153652"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73D1B98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4FC79D2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37E3C53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scară electroizolantă </w:t>
            </w:r>
            <w:r w:rsidRPr="004B1D78">
              <w:rPr>
                <w:rFonts w:ascii="Times New Roman" w:hAnsi="Times New Roman" w:cs="Times New Roman"/>
                <w:lang w:val="ro-RO"/>
              </w:rPr>
              <w:t>prevăzut</w:t>
            </w:r>
            <w:r w:rsidRPr="004B1D78">
              <w:rPr>
                <w:rFonts w:ascii="Times New Roman" w:eastAsia="Calibri" w:hAnsi="Times New Roman" w:cs="Times New Roman"/>
                <w:lang w:val="ro-RO"/>
              </w:rPr>
              <w:t>ă</w:t>
            </w:r>
            <w:r w:rsidRPr="004B1D78">
              <w:rPr>
                <w:rFonts w:ascii="Times New Roman" w:hAnsi="Times New Roman" w:cs="Times New Roman"/>
                <w:lang w:val="ro-RO"/>
              </w:rPr>
              <w:t xml:space="preserve"> cu frânghie de ajutor la care se cuplează opritorul de cădere</w:t>
            </w:r>
          </w:p>
          <w:p w14:paraId="3812B59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40CD2212"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mănuşi electroizolante, încălţăminte electroizolantă, covoare electroizolante, platforme şi podeţe electroizolante, degetare electroizolante,</w:t>
            </w:r>
            <w:r w:rsidRPr="004B1D78">
              <w:rPr>
                <w:rFonts w:ascii="Times New Roman" w:hAnsi="Times New Roman" w:cs="Times New Roman"/>
                <w:bCs/>
                <w:iCs/>
                <w:lang w:val="ro-RO"/>
              </w:rPr>
              <w:t xml:space="preserve"> manșoane electroizolante pentru soclurile MPR</w:t>
            </w:r>
            <w:r w:rsidRPr="004B1D78">
              <w:rPr>
                <w:rFonts w:ascii="Times New Roman" w:hAnsi="Times New Roman" w:cs="Times New Roman"/>
                <w:lang w:val="ro-RO"/>
              </w:rPr>
              <w:t>;</w:t>
            </w:r>
          </w:p>
          <w:p w14:paraId="18A0D991"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pentru urcare si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 centură de siguranţă complexă, un mijloc de legatură cu lungime fixă, un mijloc de legătură cu lungime reglabilă,  un opritor de cădere cu alunecare pe suport flexibil prevăzut cu absorbitor de energie sau un opritor de cădere retractabil;</w:t>
            </w:r>
          </w:p>
          <w:p w14:paraId="6DC75F06"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149550BC"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contra acţiunii arcului electric şi a traumatismelor mecanice : salopetă termorezistentă, cască de protecţie cu vizieră  și mâner pentru siguranţe cu </w:t>
            </w:r>
            <w:r w:rsidRPr="004B1D78">
              <w:rPr>
                <w:rFonts w:ascii="Times New Roman" w:hAnsi="Times New Roman" w:cs="Times New Roman"/>
                <w:lang w:val="ro-RO"/>
              </w:rPr>
              <w:lastRenderedPageBreak/>
              <w:t>mare putere de rupere cu manşon de protecţie a braţului;</w:t>
            </w:r>
          </w:p>
          <w:p w14:paraId="3F46F0F9" w14:textId="77777777" w:rsidR="00571B37" w:rsidRPr="004B1D78" w:rsidRDefault="00571B37" w:rsidP="0028149F">
            <w:pPr>
              <w:spacing w:line="240" w:lineRule="auto"/>
              <w:rPr>
                <w:rFonts w:ascii="Times New Roman" w:hAnsi="Times New Roman" w:cs="Times New Roman"/>
              </w:rPr>
            </w:pPr>
            <w:r w:rsidRPr="004B1D78">
              <w:rPr>
                <w:rFonts w:ascii="Times New Roman" w:hAnsi="Times New Roman" w:cs="Times New Roman"/>
                <w:lang w:val="ro-RO"/>
              </w:rPr>
              <w:t xml:space="preserve">  - scule şi dispozitive pentru LST la joasă tensiune :  </w:t>
            </w:r>
            <w:proofErr w:type="spellStart"/>
            <w:r w:rsidRPr="004B1D78">
              <w:rPr>
                <w:rFonts w:ascii="Times New Roman" w:hAnsi="Times New Roman" w:cs="Times New Roman"/>
              </w:rPr>
              <w:t>scule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electroizolante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sau</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electroizolate</w:t>
            </w:r>
            <w:proofErr w:type="spellEnd"/>
            <w:r w:rsidRPr="004B1D78">
              <w:rPr>
                <w:rFonts w:ascii="Times New Roman" w:hAnsi="Times New Roman" w:cs="Times New Roman"/>
              </w:rPr>
              <w:t xml:space="preserve">, </w:t>
            </w:r>
            <w:r w:rsidRPr="004B1D78">
              <w:rPr>
                <w:rFonts w:ascii="Times New Roman" w:hAnsi="Times New Roman" w:cs="Times New Roman"/>
                <w:lang w:val="ro-RO"/>
              </w:rPr>
              <w:t>siguranţe false,</w:t>
            </w:r>
            <w:r w:rsidRPr="004B1D78">
              <w:rPr>
                <w:rFonts w:ascii="Times New Roman" w:hAnsi="Times New Roman" w:cs="Times New Roman"/>
              </w:rPr>
              <w:t xml:space="preserve"> </w:t>
            </w:r>
            <w:proofErr w:type="spellStart"/>
            <w:r w:rsidRPr="004B1D78">
              <w:rPr>
                <w:rFonts w:ascii="Times New Roman" w:hAnsi="Times New Roman" w:cs="Times New Roman"/>
              </w:rPr>
              <w:t>clemă</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şunt</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pentru</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socluri</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siguran</w:t>
            </w:r>
            <w:proofErr w:type="spellEnd"/>
            <w:r w:rsidRPr="004B1D78">
              <w:rPr>
                <w:rFonts w:ascii="Times New Roman" w:hAnsi="Times New Roman" w:cs="Times New Roman"/>
                <w:lang w:val="ro-RO"/>
              </w:rPr>
              <w:t>ţ</w:t>
            </w:r>
            <w:r w:rsidRPr="004B1D78">
              <w:rPr>
                <w:rFonts w:ascii="Times New Roman" w:hAnsi="Times New Roman" w:cs="Times New Roman"/>
              </w:rPr>
              <w:t>e MPR</w:t>
            </w:r>
          </w:p>
          <w:p w14:paraId="1F974E89" w14:textId="77777777" w:rsidR="00571B37" w:rsidRPr="002903EA"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rPr>
              <w:t xml:space="preserve"> </w:t>
            </w: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0AAC9B9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multimetru;</w:t>
            </w:r>
          </w:p>
          <w:p w14:paraId="1AD99DB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joasă tensiune/tester de joasă tensiune;</w:t>
            </w:r>
          </w:p>
          <w:p w14:paraId="29842F4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4F1585D0"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7BB550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ITI LST </w:t>
            </w:r>
          </w:p>
          <w:p w14:paraId="38BAC16B" w14:textId="77777777" w:rsidR="00571B37" w:rsidRPr="004B1D78" w:rsidRDefault="00571B37" w:rsidP="0028149F">
            <w:pPr>
              <w:spacing w:line="240" w:lineRule="auto"/>
              <w:rPr>
                <w:rFonts w:ascii="Times New Roman" w:eastAsia="Calibri" w:hAnsi="Times New Roman" w:cs="Times New Roman"/>
                <w:lang w:val="ro-RO"/>
              </w:rPr>
            </w:pPr>
          </w:p>
        </w:tc>
      </w:tr>
      <w:tr w:rsidR="00571B37" w:rsidRPr="004B1D78" w14:paraId="3F7B70F4"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7DDBFF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C2A </w:t>
            </w:r>
          </w:p>
          <w:p w14:paraId="011A254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6315A1C9" w14:textId="77777777" w:rsidR="00571B37" w:rsidRPr="004B1D78"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4FEC794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r>
              <w:rPr>
                <w:rFonts w:ascii="Times New Roman" w:eastAsia="Calibri" w:hAnsi="Times New Roman" w:cs="Times New Roman"/>
                <w:lang w:val="ro-RO"/>
              </w:rPr>
              <w:t>-</w:t>
            </w: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DF6901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mijloc de transport auto special</w:t>
            </w:r>
          </w:p>
          <w:p w14:paraId="370355C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utilaj special cu braţ articulat sau telescopic prevăzut cu  una sau două nacele electroizolante;</w:t>
            </w:r>
          </w:p>
          <w:p w14:paraId="15FF1B8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schelă electroizolantă;</w:t>
            </w:r>
          </w:p>
          <w:p w14:paraId="76CEAD4D" w14:textId="77777777" w:rsidR="00571B37" w:rsidRPr="004B1D78" w:rsidRDefault="00571B37" w:rsidP="0028149F">
            <w:pPr>
              <w:spacing w:line="240" w:lineRule="auto"/>
              <w:rPr>
                <w:rFonts w:ascii="Times New Roman" w:eastAsia="Calibri" w:hAnsi="Times New Roman" w:cs="Times New Roman"/>
                <w:lang w:val="ro-RO"/>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71DB5ED4"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costum electroizolant</w:t>
            </w:r>
            <w:r w:rsidRPr="004B1D78">
              <w:rPr>
                <w:rFonts w:ascii="Times New Roman" w:hAnsi="Times New Roman" w:cs="Times New Roman"/>
                <w:vertAlign w:val="superscript"/>
                <w:lang w:val="ro-RO"/>
              </w:rPr>
              <w:t>**)</w:t>
            </w:r>
            <w:r w:rsidRPr="004B1D78">
              <w:rPr>
                <w:rFonts w:ascii="Times New Roman" w:hAnsi="Times New Roman" w:cs="Times New Roman"/>
                <w:lang w:val="ro-RO"/>
              </w:rPr>
              <w:t>, mănuşi electroizolante, încălţăminte electroizolantă, covoare electroizolante, platforme şi podeţe electroizolante, degetare electroizolante, teci electroizolante pentru conductoare sau izolatori, folii electroizolante, cleşti electroizolanţi pentru fixarea tecilor şi foliilor,</w:t>
            </w:r>
            <w:r w:rsidRPr="00907458">
              <w:rPr>
                <w:rFonts w:ascii="Times New Roman" w:hAnsi="Times New Roman" w:cs="Times New Roman"/>
                <w:lang w:val="ro-RO"/>
              </w:rPr>
              <w:t xml:space="preserve"> pr</w:t>
            </w:r>
            <w:r w:rsidRPr="004B1D78">
              <w:rPr>
                <w:rFonts w:ascii="Times New Roman" w:hAnsi="Times New Roman" w:cs="Times New Roman"/>
                <w:lang w:val="ro-RO"/>
              </w:rPr>
              <w:t>ă</w:t>
            </w:r>
            <w:r w:rsidRPr="00907458">
              <w:rPr>
                <w:rFonts w:ascii="Times New Roman" w:hAnsi="Times New Roman" w:cs="Times New Roman"/>
                <w:lang w:val="ro-RO"/>
              </w:rPr>
              <w:t>jini electroizolante, pl</w:t>
            </w:r>
            <w:r w:rsidRPr="004B1D78">
              <w:rPr>
                <w:rFonts w:ascii="Times New Roman" w:hAnsi="Times New Roman" w:cs="Times New Roman"/>
                <w:lang w:val="ro-RO"/>
              </w:rPr>
              <w:t>ă</w:t>
            </w:r>
            <w:r w:rsidRPr="00907458">
              <w:rPr>
                <w:rFonts w:ascii="Times New Roman" w:hAnsi="Times New Roman" w:cs="Times New Roman"/>
                <w:lang w:val="ro-RO"/>
              </w:rPr>
              <w:t>ci electroizolante</w:t>
            </w:r>
            <w:r w:rsidRPr="004B1D78">
              <w:rPr>
                <w:rFonts w:ascii="Times New Roman" w:hAnsi="Times New Roman" w:cs="Times New Roman"/>
                <w:lang w:val="ro-RO"/>
              </w:rPr>
              <w:t>, fr</w:t>
            </w:r>
            <w:r w:rsidRPr="00907458">
              <w:rPr>
                <w:rFonts w:ascii="Times New Roman" w:hAnsi="Times New Roman" w:cs="Times New Roman"/>
                <w:lang w:val="ro-RO"/>
              </w:rPr>
              <w:t>â</w:t>
            </w:r>
            <w:r w:rsidRPr="004B1D78">
              <w:rPr>
                <w:rFonts w:ascii="Times New Roman" w:hAnsi="Times New Roman" w:cs="Times New Roman"/>
                <w:lang w:val="ro-RO"/>
              </w:rPr>
              <w:t>nghie electroizolantă,</w:t>
            </w:r>
            <w:r w:rsidRPr="004B1D78">
              <w:rPr>
                <w:rFonts w:ascii="Times New Roman" w:hAnsi="Times New Roman" w:cs="Times New Roman"/>
                <w:bCs/>
                <w:iCs/>
                <w:lang w:val="ro-RO"/>
              </w:rPr>
              <w:t xml:space="preserve"> manșoane electroizolante pentru soclurile MPR</w:t>
            </w:r>
            <w:r w:rsidRPr="004B1D78">
              <w:rPr>
                <w:rFonts w:ascii="Times New Roman" w:hAnsi="Times New Roman" w:cs="Times New Roman"/>
                <w:lang w:val="ro-RO"/>
              </w:rPr>
              <w:t>;</w:t>
            </w:r>
          </w:p>
          <w:p w14:paraId="07D1CE99"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pentru urcare și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w:t>
            </w:r>
            <w:r w:rsidRPr="00B82F83">
              <w:rPr>
                <w:rFonts w:ascii="Times New Roman" w:hAnsi="Times New Roman" w:cs="Times New Roman"/>
                <w:lang w:val="ro-RO"/>
              </w:rPr>
              <w:t xml:space="preserve">: centură de siguranţă de poziţionare, </w:t>
            </w:r>
            <w:r w:rsidRPr="004B1D78">
              <w:rPr>
                <w:rFonts w:ascii="Times New Roman" w:hAnsi="Times New Roman" w:cs="Times New Roman"/>
                <w:lang w:val="ro-RO"/>
              </w:rPr>
              <w:t>centură de siguranţă complexă ( cu apărători de protecţie din material electroizolant pentru elementele metalice - doar la joasă tensiune), un mijloc de legatură cu lungime fixă, un mijloc de legătură cu lungime reglabilă,  un opritor de cădere cu alunecare pe suport flexibil prevăzut cu absorbitor de energie sau un opritor de cădere retractabil;</w:t>
            </w:r>
          </w:p>
          <w:p w14:paraId="16EF867F"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7E07717A" w14:textId="77777777"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    - mijloace de protecţie împotriva efectelor acţiunii arcului electric şi a traumatismelor craniene: salopetă termorezistentă şi </w:t>
            </w:r>
            <w:r w:rsidRPr="004B1D78">
              <w:rPr>
                <w:rFonts w:ascii="Times New Roman" w:eastAsia="Calibri" w:hAnsi="Times New Roman" w:cs="Times New Roman"/>
                <w:lang w:val="ro-RO"/>
              </w:rPr>
              <w:lastRenderedPageBreak/>
              <w:t>cască de protecţie prevazută cu vizieră;</w:t>
            </w:r>
          </w:p>
          <w:p w14:paraId="7E995020"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scule şi dispozitive LST, la joasă tensiune:</w:t>
            </w:r>
            <w:r w:rsidRPr="00907458">
              <w:rPr>
                <w:rFonts w:ascii="Times New Roman" w:hAnsi="Times New Roman" w:cs="Times New Roman"/>
                <w:lang w:val="ro-RO"/>
              </w:rPr>
              <w:t>levier electroizolant, distan</w:t>
            </w:r>
            <w:r w:rsidRPr="004B1D78">
              <w:rPr>
                <w:rFonts w:ascii="Times New Roman" w:hAnsi="Times New Roman" w:cs="Times New Roman"/>
                <w:lang w:val="ro-RO"/>
              </w:rPr>
              <w:t>ţ</w:t>
            </w:r>
            <w:r w:rsidRPr="00907458">
              <w:rPr>
                <w:rFonts w:ascii="Times New Roman" w:hAnsi="Times New Roman" w:cs="Times New Roman"/>
                <w:lang w:val="ro-RO"/>
              </w:rPr>
              <w:t>iere electroizolante (triunghi sau pan</w:t>
            </w:r>
            <w:r w:rsidRPr="004B1D78">
              <w:rPr>
                <w:rFonts w:ascii="Times New Roman" w:hAnsi="Times New Roman" w:cs="Times New Roman"/>
                <w:lang w:val="ro-RO"/>
              </w:rPr>
              <w:t>ă</w:t>
            </w:r>
            <w:r w:rsidRPr="00907458">
              <w:rPr>
                <w:rFonts w:ascii="Times New Roman" w:hAnsi="Times New Roman" w:cs="Times New Roman"/>
                <w:lang w:val="ro-RO"/>
              </w:rPr>
              <w:t xml:space="preserve">), scule electroizolante sau electroizolate, </w:t>
            </w:r>
            <w:r w:rsidRPr="004B1D78">
              <w:rPr>
                <w:rFonts w:ascii="Times New Roman" w:hAnsi="Times New Roman" w:cs="Times New Roman"/>
                <w:lang w:val="ro-RO"/>
              </w:rPr>
              <w:t>siguranţe false,</w:t>
            </w:r>
            <w:r w:rsidRPr="00907458">
              <w:rPr>
                <w:rFonts w:ascii="Times New Roman" w:hAnsi="Times New Roman" w:cs="Times New Roman"/>
                <w:lang w:val="ro-RO"/>
              </w:rPr>
              <w:t xml:space="preserve"> şunt pentru LEA de joasă tensiunecu conductoare neizolate, clemă şunt pentru socluri de siguran</w:t>
            </w:r>
            <w:r w:rsidRPr="004B1D78">
              <w:rPr>
                <w:rFonts w:ascii="Times New Roman" w:hAnsi="Times New Roman" w:cs="Times New Roman"/>
                <w:lang w:val="ro-RO"/>
              </w:rPr>
              <w:t>ţ</w:t>
            </w:r>
            <w:r w:rsidRPr="00907458">
              <w:rPr>
                <w:rFonts w:ascii="Times New Roman" w:hAnsi="Times New Roman" w:cs="Times New Roman"/>
                <w:lang w:val="ro-RO"/>
              </w:rPr>
              <w:t>e MPR;</w:t>
            </w:r>
          </w:p>
          <w:p w14:paraId="5AA3D0B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 xml:space="preserve">scule şi dispozitive LST, la medie tensiune </w:t>
            </w:r>
            <w:r w:rsidRPr="004B1D78">
              <w:rPr>
                <w:rFonts w:ascii="Times New Roman" w:eastAsia="Calibri" w:hAnsi="Times New Roman" w:cs="Times New Roman"/>
                <w:lang w:val="ro-RO"/>
              </w:rPr>
              <w:t>conform tehnologiilor, dispozitive care se ataşează la capătul de lucru al  prăjinilor electroizolant,</w:t>
            </w:r>
            <w:r w:rsidRPr="004B1D78">
              <w:rPr>
                <w:rFonts w:ascii="Times New Roman" w:hAnsi="Times New Roman" w:cs="Times New Roman"/>
                <w:lang w:val="ro-RO"/>
              </w:rPr>
              <w:t xml:space="preserve"> </w:t>
            </w:r>
            <w:r w:rsidRPr="004B1D78">
              <w:rPr>
                <w:rFonts w:ascii="Times New Roman" w:eastAsia="Calibri" w:hAnsi="Times New Roman" w:cs="Times New Roman"/>
                <w:lang w:val="ro-RO"/>
              </w:rPr>
              <w:t xml:space="preserve"> şunturi pentru LEA medie tensiune;   </w:t>
            </w:r>
          </w:p>
          <w:p w14:paraId="598BB8E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lang w:val="ro-RO"/>
              </w:rPr>
              <w:t xml:space="preserve">  </w:t>
            </w:r>
            <w:r w:rsidRPr="004B1D78">
              <w:rPr>
                <w:rFonts w:ascii="Times New Roman" w:eastAsia="Calibri" w:hAnsi="Times New Roman" w:cs="Times New Roman"/>
                <w:lang w:val="ro-RO"/>
              </w:rPr>
              <w:t xml:space="preserve">  - binoclu de zi;</w:t>
            </w:r>
          </w:p>
          <w:p w14:paraId="6041526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02329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tijă măsurare gabarite;</w:t>
            </w:r>
          </w:p>
          <w:p w14:paraId="005CE05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higrometru;</w:t>
            </w:r>
          </w:p>
          <w:p w14:paraId="0618517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anemometru;</w:t>
            </w:r>
          </w:p>
          <w:p w14:paraId="6DFAEBF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multimetru;</w:t>
            </w:r>
          </w:p>
          <w:p w14:paraId="4E3C77B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joasă tensiune/tester de joasă tensiune;</w:t>
            </w:r>
          </w:p>
          <w:p w14:paraId="00C914D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3D30B3BA"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medie tensiune;</w:t>
            </w:r>
          </w:p>
          <w:p w14:paraId="106BAE95" w14:textId="77777777" w:rsidR="00571B37" w:rsidRPr="004B1D78" w:rsidRDefault="00571B37" w:rsidP="0028149F">
            <w:pPr>
              <w:spacing w:line="240" w:lineRule="auto"/>
              <w:rPr>
                <w:rFonts w:ascii="Times New Roman" w:eastAsia="Calibri" w:hAnsi="Times New Roman" w:cs="Times New Roman"/>
                <w:lang w:val="ro-RO"/>
              </w:rPr>
            </w:pPr>
          </w:p>
          <w:p w14:paraId="0E15381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5F147E8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3047BEAA"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B6A589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ALST sau</w:t>
            </w:r>
          </w:p>
          <w:p w14:paraId="49D6B5EF" w14:textId="7F1CA0C4"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ITI LST </w:t>
            </w:r>
          </w:p>
          <w:p w14:paraId="4D0E7A6C" w14:textId="43D28A9E" w:rsidR="00571B37" w:rsidRPr="00F02885" w:rsidRDefault="00571B37" w:rsidP="0028149F">
            <w:pPr>
              <w:spacing w:line="240" w:lineRule="auto"/>
              <w:rPr>
                <w:rFonts w:ascii="Times New Roman" w:eastAsia="Calibri" w:hAnsi="Times New Roman" w:cs="Times New Roman"/>
                <w:b/>
                <w:lang w:val="ro-RO"/>
              </w:rPr>
            </w:pPr>
          </w:p>
        </w:tc>
      </w:tr>
      <w:tr w:rsidR="00571B37" w:rsidRPr="004B1D78" w14:paraId="09CBE11A"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DA913C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C2B</w:t>
            </w:r>
          </w:p>
          <w:p w14:paraId="5A69DDD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2A715641" w14:textId="77777777" w:rsidR="00571B37" w:rsidRPr="004B1D78"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5906D5D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645F42A"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mijloc de transport auto special;</w:t>
            </w:r>
          </w:p>
          <w:p w14:paraId="74B4DA6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platformă ridicătoare cu braţ electroizolant;</w:t>
            </w:r>
          </w:p>
          <w:p w14:paraId="592B980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utilaj special cu braţ articulat sau telescopic prevăzut cu  una sau două nacele electroizolante;</w:t>
            </w:r>
          </w:p>
          <w:p w14:paraId="7874330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schelă electroizolantă.</w:t>
            </w:r>
          </w:p>
          <w:p w14:paraId="1CD7C395" w14:textId="77777777" w:rsidR="00571B37" w:rsidRPr="004B1D78" w:rsidRDefault="00571B37" w:rsidP="0028149F">
            <w:pPr>
              <w:spacing w:line="240" w:lineRule="auto"/>
              <w:rPr>
                <w:rFonts w:ascii="Times New Roman" w:eastAsia="Calibri" w:hAnsi="Times New Roman" w:cs="Times New Roman"/>
                <w:lang w:val="ro-RO"/>
              </w:rPr>
            </w:pPr>
          </w:p>
          <w:p w14:paraId="1C76EBCB" w14:textId="77777777" w:rsidR="00571B37" w:rsidRPr="004B1D78" w:rsidRDefault="00571B37" w:rsidP="0028149F">
            <w:pPr>
              <w:spacing w:line="240" w:lineRule="auto"/>
              <w:rPr>
                <w:rFonts w:ascii="Times New Roman" w:eastAsia="Calibri" w:hAnsi="Times New Roman" w:cs="Times New Roman"/>
                <w:lang w:val="ro-RO"/>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19409B39" w14:textId="77777777" w:rsidR="00571B37" w:rsidRPr="004B1D78" w:rsidRDefault="00571B37" w:rsidP="0028149F">
            <w:pPr>
              <w:spacing w:line="240" w:lineRule="auto"/>
              <w:rPr>
                <w:rFonts w:ascii="Times New Roman" w:eastAsia="Calibri" w:hAnsi="Times New Roman" w:cs="Times New Roman"/>
                <w:lang w:val="ro-RO"/>
              </w:rPr>
            </w:pPr>
          </w:p>
          <w:p w14:paraId="5E8F9054"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costum electroizolant</w:t>
            </w:r>
            <w:r w:rsidRPr="004B1D78">
              <w:rPr>
                <w:rFonts w:ascii="Times New Roman" w:hAnsi="Times New Roman" w:cs="Times New Roman"/>
                <w:vertAlign w:val="superscript"/>
                <w:lang w:val="ro-RO"/>
              </w:rPr>
              <w:t>**)</w:t>
            </w:r>
            <w:r w:rsidRPr="004B1D78">
              <w:rPr>
                <w:rFonts w:ascii="Times New Roman" w:hAnsi="Times New Roman" w:cs="Times New Roman"/>
                <w:lang w:val="ro-RO"/>
              </w:rPr>
              <w:t xml:space="preserve">, mănuşi electroizolante, încălţăminte electroizolantă, covoare electroizolante, platforme şi podeţe electroizolante, degetare electroizolante, teci electroizolante pentru conductoare sau izolatori, folii electroizolante, cleşti electroizolanţi pentru fixarea tecilor şi foliilor, </w:t>
            </w:r>
            <w:r w:rsidRPr="00907458">
              <w:rPr>
                <w:rFonts w:ascii="Times New Roman" w:hAnsi="Times New Roman" w:cs="Times New Roman"/>
                <w:lang w:val="ro-RO"/>
              </w:rPr>
              <w:t>pr</w:t>
            </w:r>
            <w:r w:rsidRPr="004B1D78">
              <w:rPr>
                <w:rFonts w:ascii="Times New Roman" w:hAnsi="Times New Roman" w:cs="Times New Roman"/>
                <w:lang w:val="ro-RO"/>
              </w:rPr>
              <w:t>ă</w:t>
            </w:r>
            <w:r w:rsidRPr="00907458">
              <w:rPr>
                <w:rFonts w:ascii="Times New Roman" w:hAnsi="Times New Roman" w:cs="Times New Roman"/>
                <w:lang w:val="ro-RO"/>
              </w:rPr>
              <w:t>jini electroizolante</w:t>
            </w:r>
            <w:r w:rsidRPr="004B1D78">
              <w:rPr>
                <w:rFonts w:ascii="Times New Roman" w:hAnsi="Times New Roman" w:cs="Times New Roman"/>
                <w:lang w:val="ro-RO"/>
              </w:rPr>
              <w:t>,</w:t>
            </w:r>
            <w:r w:rsidRPr="00907458">
              <w:rPr>
                <w:rFonts w:ascii="Times New Roman" w:hAnsi="Times New Roman" w:cs="Times New Roman"/>
                <w:lang w:val="ro-RO"/>
              </w:rPr>
              <w:t xml:space="preserve"> pl</w:t>
            </w:r>
            <w:r w:rsidRPr="004B1D78">
              <w:rPr>
                <w:rFonts w:ascii="Times New Roman" w:hAnsi="Times New Roman" w:cs="Times New Roman"/>
                <w:lang w:val="ro-RO"/>
              </w:rPr>
              <w:t>ă</w:t>
            </w:r>
            <w:r w:rsidRPr="00907458">
              <w:rPr>
                <w:rFonts w:ascii="Times New Roman" w:hAnsi="Times New Roman" w:cs="Times New Roman"/>
                <w:lang w:val="ro-RO"/>
              </w:rPr>
              <w:t>ci electroizolante,</w:t>
            </w:r>
            <w:r w:rsidRPr="004B1D78">
              <w:rPr>
                <w:rFonts w:ascii="Times New Roman" w:hAnsi="Times New Roman" w:cs="Times New Roman"/>
                <w:lang w:val="ro-RO"/>
              </w:rPr>
              <w:t xml:space="preserve"> fr</w:t>
            </w:r>
            <w:r w:rsidRPr="00907458">
              <w:rPr>
                <w:rFonts w:ascii="Times New Roman" w:hAnsi="Times New Roman" w:cs="Times New Roman"/>
                <w:lang w:val="ro-RO"/>
              </w:rPr>
              <w:t>â</w:t>
            </w:r>
            <w:r w:rsidRPr="004B1D78">
              <w:rPr>
                <w:rFonts w:ascii="Times New Roman" w:hAnsi="Times New Roman" w:cs="Times New Roman"/>
                <w:lang w:val="ro-RO"/>
              </w:rPr>
              <w:t>nghie electroizolantă,</w:t>
            </w:r>
            <w:r w:rsidRPr="004B1D78">
              <w:rPr>
                <w:rFonts w:ascii="Times New Roman" w:hAnsi="Times New Roman" w:cs="Times New Roman"/>
                <w:bCs/>
                <w:iCs/>
                <w:lang w:val="ro-RO"/>
              </w:rPr>
              <w:t xml:space="preserve"> manșoane electroizolante pentru soclurile MPR</w:t>
            </w:r>
            <w:r w:rsidRPr="004B1D78">
              <w:rPr>
                <w:rFonts w:ascii="Times New Roman" w:hAnsi="Times New Roman" w:cs="Times New Roman"/>
                <w:lang w:val="ro-RO"/>
              </w:rPr>
              <w:t>;</w:t>
            </w:r>
          </w:p>
          <w:p w14:paraId="44A0D050"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pentru urcare și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w:t>
            </w:r>
            <w:r w:rsidRPr="00B82F83">
              <w:rPr>
                <w:rFonts w:ascii="Times New Roman" w:hAnsi="Times New Roman" w:cs="Times New Roman"/>
                <w:lang w:val="ro-RO"/>
              </w:rPr>
              <w:t xml:space="preserve">: centură de siguranţă de poziţionare, centură de siguranţă </w:t>
            </w:r>
            <w:r w:rsidRPr="004B1D78">
              <w:rPr>
                <w:rFonts w:ascii="Times New Roman" w:hAnsi="Times New Roman" w:cs="Times New Roman"/>
                <w:lang w:val="ro-RO"/>
              </w:rPr>
              <w:t xml:space="preserve">complexă ( cu apărători de protecţie din material electroizolant pentru elementele metalice - doar la joasă tensiune), un mijloc de legatură cu </w:t>
            </w:r>
            <w:r w:rsidRPr="004B1D78">
              <w:rPr>
                <w:rFonts w:ascii="Times New Roman" w:hAnsi="Times New Roman" w:cs="Times New Roman"/>
                <w:lang w:val="ro-RO"/>
              </w:rPr>
              <w:lastRenderedPageBreak/>
              <w:t>lungime fixă, un mijloc de legătură cu lungime reglabilă,  un opritor de cădere cu alunecare pe suport flexibil prevăzut cu absorbitor de energie sau un opritor de cădere retractabil;</w:t>
            </w:r>
          </w:p>
          <w:p w14:paraId="6864792F" w14:textId="77777777" w:rsidR="00571B37" w:rsidRPr="004B1D78" w:rsidRDefault="00571B37" w:rsidP="0028149F">
            <w:pPr>
              <w:spacing w:line="240" w:lineRule="auto"/>
              <w:rPr>
                <w:rFonts w:ascii="Times New Roman" w:hAnsi="Times New Roman" w:cs="Times New Roman"/>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7189DE08"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-echipament de protec</w:t>
            </w:r>
            <w:r w:rsidRPr="004B1D78">
              <w:rPr>
                <w:rFonts w:ascii="Times New Roman" w:hAnsi="Times New Roman" w:cs="Times New Roman"/>
                <w:lang w:val="ro-RO"/>
              </w:rPr>
              <w:t>ţ</w:t>
            </w:r>
            <w:r w:rsidRPr="004B1D78">
              <w:rPr>
                <w:rFonts w:ascii="Times New Roman" w:eastAsia="Calibri" w:hAnsi="Times New Roman" w:cs="Times New Roman"/>
                <w:lang w:val="ro-RO"/>
              </w:rPr>
              <w:t>ie electroconductor;</w:t>
            </w:r>
          </w:p>
          <w:p w14:paraId="5117D091" w14:textId="77777777"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    - mijloace de protecţie împotriva efectelor acţiunii arcului electric şi a traumatismelor craniene: salopetă termorezistentă şi cască de protecţie prevazută cu vizieră;</w:t>
            </w:r>
          </w:p>
          <w:p w14:paraId="19A927AA"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 xml:space="preserve">scule şi dispozitive pentru LST, la joasă tensiune: </w:t>
            </w:r>
            <w:r w:rsidRPr="00907458">
              <w:rPr>
                <w:rFonts w:ascii="Times New Roman" w:hAnsi="Times New Roman" w:cs="Times New Roman"/>
                <w:lang w:val="ro-RO"/>
              </w:rPr>
              <w:t>levier electroizolant, distan</w:t>
            </w:r>
            <w:r w:rsidRPr="004B1D78">
              <w:rPr>
                <w:rFonts w:ascii="Times New Roman" w:hAnsi="Times New Roman" w:cs="Times New Roman"/>
                <w:lang w:val="ro-RO"/>
              </w:rPr>
              <w:t>ţ</w:t>
            </w:r>
            <w:r w:rsidRPr="00907458">
              <w:rPr>
                <w:rFonts w:ascii="Times New Roman" w:hAnsi="Times New Roman" w:cs="Times New Roman"/>
                <w:lang w:val="ro-RO"/>
              </w:rPr>
              <w:t>iere electroizolante (triunghi sau pan</w:t>
            </w:r>
            <w:r w:rsidRPr="004B1D78">
              <w:rPr>
                <w:rFonts w:ascii="Times New Roman" w:hAnsi="Times New Roman" w:cs="Times New Roman"/>
                <w:lang w:val="ro-RO"/>
              </w:rPr>
              <w:t>ă</w:t>
            </w:r>
            <w:r w:rsidRPr="00907458">
              <w:rPr>
                <w:rFonts w:ascii="Times New Roman" w:hAnsi="Times New Roman" w:cs="Times New Roman"/>
                <w:lang w:val="ro-RO"/>
              </w:rPr>
              <w:t xml:space="preserve">), </w:t>
            </w:r>
            <w:r w:rsidRPr="004B1D78">
              <w:rPr>
                <w:rFonts w:ascii="Times New Roman" w:hAnsi="Times New Roman" w:cs="Times New Roman"/>
                <w:lang w:val="ro-RO"/>
              </w:rPr>
              <w:t>,</w:t>
            </w:r>
            <w:r w:rsidRPr="00907458">
              <w:rPr>
                <w:rFonts w:ascii="Times New Roman" w:hAnsi="Times New Roman" w:cs="Times New Roman"/>
                <w:lang w:val="ro-RO"/>
              </w:rPr>
              <w:t xml:space="preserve"> scule electroizolante sau electroizolate, </w:t>
            </w:r>
            <w:r w:rsidRPr="004B1D78">
              <w:rPr>
                <w:rFonts w:ascii="Times New Roman" w:hAnsi="Times New Roman" w:cs="Times New Roman"/>
                <w:lang w:val="ro-RO"/>
              </w:rPr>
              <w:t>siguranţe false,</w:t>
            </w:r>
            <w:r w:rsidRPr="00907458">
              <w:rPr>
                <w:rFonts w:ascii="Times New Roman" w:hAnsi="Times New Roman" w:cs="Times New Roman"/>
                <w:lang w:val="ro-RO"/>
              </w:rPr>
              <w:t xml:space="preserve"> şunt pentru LEA de joasă tensiune cu conductoare neizolate, clemă şunt pentru socluri de siguran</w:t>
            </w:r>
            <w:r w:rsidRPr="004B1D78">
              <w:rPr>
                <w:rFonts w:ascii="Times New Roman" w:hAnsi="Times New Roman" w:cs="Times New Roman"/>
                <w:lang w:val="ro-RO"/>
              </w:rPr>
              <w:t>ţ</w:t>
            </w:r>
            <w:r w:rsidRPr="00907458">
              <w:rPr>
                <w:rFonts w:ascii="Times New Roman" w:hAnsi="Times New Roman" w:cs="Times New Roman"/>
                <w:lang w:val="ro-RO"/>
              </w:rPr>
              <w:t>e MPR;</w:t>
            </w:r>
          </w:p>
          <w:p w14:paraId="09636832"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 xml:space="preserve">scule şi dispozitive pentru LST, la medie și înaltă tensiune </w:t>
            </w:r>
            <w:r w:rsidRPr="004B1D78">
              <w:rPr>
                <w:rFonts w:ascii="Times New Roman" w:eastAsia="Calibri" w:hAnsi="Times New Roman" w:cs="Times New Roman"/>
                <w:lang w:val="ro-RO"/>
              </w:rPr>
              <w:t>conform tehnologiilor, dispozitive care se ataşează la capătul de lucru al  prăjinilor electroizolante, şunturi pentru LEA de medie tensiune;</w:t>
            </w:r>
          </w:p>
          <w:p w14:paraId="45A10BE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hAnsi="Times New Roman" w:cs="Times New Roman"/>
                <w:lang w:val="ro-RO"/>
              </w:rPr>
              <w:t xml:space="preserve">  </w:t>
            </w:r>
            <w:r w:rsidRPr="004B1D78">
              <w:rPr>
                <w:rFonts w:ascii="Times New Roman" w:eastAsia="Calibri" w:hAnsi="Times New Roman" w:cs="Times New Roman"/>
                <w:lang w:val="ro-RO"/>
              </w:rPr>
              <w:t xml:space="preserve"> - binoclu de zi;</w:t>
            </w:r>
          </w:p>
          <w:p w14:paraId="4E533AB2" w14:textId="77777777"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9FF8FF6"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tijă măsurare gabarite,</w:t>
            </w:r>
          </w:p>
          <w:p w14:paraId="0C42AD4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higrometru,</w:t>
            </w:r>
          </w:p>
          <w:p w14:paraId="74FE5F9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anemometru; </w:t>
            </w:r>
          </w:p>
          <w:p w14:paraId="5DA7470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multimetru,</w:t>
            </w:r>
          </w:p>
          <w:p w14:paraId="755BCF1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strike/>
                <w:lang w:val="ro-RO"/>
              </w:rPr>
              <w:t xml:space="preserve"> </w:t>
            </w:r>
            <w:r w:rsidRPr="004B1D78">
              <w:rPr>
                <w:rFonts w:ascii="Times New Roman" w:eastAsia="Calibri" w:hAnsi="Times New Roman" w:cs="Times New Roman"/>
                <w:lang w:val="ro-RO"/>
              </w:rPr>
              <w:t xml:space="preserve"> - detector de tensiune joasă tensiune/tester de joasă tensiune;</w:t>
            </w:r>
          </w:p>
          <w:p w14:paraId="5E24D4D6"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4605FF2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indicator pentru verificarea corespondenţei fazelor la medie tensiune.</w:t>
            </w:r>
          </w:p>
          <w:p w14:paraId="6F1ADDE6"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detectoare de tensiune de medie tensiune </w:t>
            </w:r>
            <w:r w:rsidRPr="004B1D78">
              <w:rPr>
                <w:rFonts w:ascii="Times New Roman" w:hAnsi="Times New Roman" w:cs="Times New Roman"/>
                <w:lang w:val="ro-RO"/>
              </w:rPr>
              <w:t>și</w:t>
            </w:r>
            <w:r w:rsidRPr="004B1D78">
              <w:rPr>
                <w:rFonts w:ascii="Times New Roman" w:hAnsi="Times New Roman" w:cs="Times New Roman"/>
              </w:rPr>
              <w:t xml:space="preserve"> î</w:t>
            </w:r>
            <w:r w:rsidRPr="004B1D78">
              <w:rPr>
                <w:rFonts w:ascii="Times New Roman" w:hAnsi="Times New Roman" w:cs="Times New Roman"/>
                <w:lang w:val="ro-RO"/>
              </w:rPr>
              <w:t>naltă tensiune</w:t>
            </w:r>
          </w:p>
          <w:p w14:paraId="74BFB31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79477BC2"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663B70A"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ALST sau</w:t>
            </w:r>
          </w:p>
          <w:p w14:paraId="7A71D452" w14:textId="6F1ED561"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ITI LST </w:t>
            </w:r>
          </w:p>
          <w:p w14:paraId="7BEB37E2" w14:textId="060D35B8" w:rsidR="00571B37" w:rsidRPr="00F02885" w:rsidRDefault="00571B37" w:rsidP="0028149F">
            <w:pPr>
              <w:spacing w:line="240" w:lineRule="auto"/>
              <w:rPr>
                <w:rFonts w:ascii="Times New Roman" w:eastAsia="Calibri" w:hAnsi="Times New Roman" w:cs="Times New Roman"/>
                <w:b/>
                <w:lang w:val="ro-RO"/>
              </w:rPr>
            </w:pPr>
          </w:p>
        </w:tc>
      </w:tr>
      <w:tr w:rsidR="00571B37" w:rsidRPr="004B1D78" w14:paraId="463425B2"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D8749A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D2</w:t>
            </w:r>
          </w:p>
          <w:p w14:paraId="7A20A59D"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517E6940" w14:textId="77777777" w:rsidR="00571B37" w:rsidRPr="004B1D78" w:rsidRDefault="00571B37" w:rsidP="0028149F">
            <w:pPr>
              <w:spacing w:line="240" w:lineRule="auto"/>
              <w:jc w:val="center"/>
              <w:rPr>
                <w:rFonts w:ascii="Times New Roman" w:eastAsia="Calibri" w:hAnsi="Times New Roman" w:cs="Times New Roman"/>
                <w:lang w:val="ro-RO"/>
              </w:rPr>
            </w:pP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7998A7C5"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069238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0C83FE4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mijloc de transport auto special;</w:t>
            </w:r>
          </w:p>
          <w:p w14:paraId="3EBED1B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scară electroizolantă de pe piciorul stâlpului sau de la sol;</w:t>
            </w:r>
          </w:p>
          <w:p w14:paraId="39805736"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platformă ridicătoare cu </w:t>
            </w:r>
            <w:r w:rsidRPr="004B1D78">
              <w:rPr>
                <w:rFonts w:ascii="Times New Roman" w:eastAsia="Calibri" w:hAnsi="Times New Roman" w:cs="Times New Roman"/>
                <w:lang w:val="ro-RO"/>
              </w:rPr>
              <w:lastRenderedPageBreak/>
              <w:t>braţ electroizolant;</w:t>
            </w:r>
          </w:p>
          <w:p w14:paraId="0B9E848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utilaj special cu braţ articulat sau telescopic prevăzut cu  una sau  două nacele electroizolante; </w:t>
            </w:r>
          </w:p>
          <w:p w14:paraId="5B4E83E2"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scaun ergonomic cu tijă electroizolantă; </w:t>
            </w:r>
          </w:p>
          <w:p w14:paraId="6E265D5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schelă electroizolantă;</w:t>
            </w:r>
          </w:p>
          <w:p w14:paraId="50D72C6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cărucior pentru deplasare pe conductoarele liniei;</w:t>
            </w:r>
          </w:p>
          <w:p w14:paraId="69CEE04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elicopter;</w:t>
            </w:r>
          </w:p>
          <w:p w14:paraId="407DF4FB" w14:textId="77777777" w:rsidR="00571B37" w:rsidRPr="004B1D78" w:rsidRDefault="00571B37" w:rsidP="0028149F">
            <w:pPr>
              <w:spacing w:line="240" w:lineRule="auto"/>
              <w:rPr>
                <w:rFonts w:ascii="Times New Roman" w:eastAsia="Calibri" w:hAnsi="Times New Roman" w:cs="Times New Roman"/>
                <w:lang w:val="ro-RO"/>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3B2C1315"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w:t>
            </w:r>
          </w:p>
          <w:p w14:paraId="24E4D490"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troliu;  </w:t>
            </w:r>
          </w:p>
          <w:p w14:paraId="79BB5A2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rach;</w:t>
            </w:r>
          </w:p>
          <w:p w14:paraId="237F3D3A"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costum electroizolant</w:t>
            </w:r>
            <w:r w:rsidRPr="004B1D78">
              <w:rPr>
                <w:rFonts w:ascii="Times New Roman" w:hAnsi="Times New Roman" w:cs="Times New Roman"/>
                <w:vertAlign w:val="superscript"/>
                <w:lang w:val="ro-RO"/>
              </w:rPr>
              <w:t>**)</w:t>
            </w:r>
            <w:r w:rsidRPr="004B1D78">
              <w:rPr>
                <w:rFonts w:ascii="Times New Roman" w:hAnsi="Times New Roman" w:cs="Times New Roman"/>
                <w:lang w:val="ro-RO"/>
              </w:rPr>
              <w:t xml:space="preserve">, mănuşi electroizolante, încălţăminte electroizolantă, covoare electroizolante, platforme şi podeţe electroizolante, </w:t>
            </w:r>
            <w:r w:rsidRPr="004B1D78">
              <w:rPr>
                <w:rFonts w:ascii="Times New Roman" w:hAnsi="Times New Roman" w:cs="Times New Roman"/>
                <w:lang w:val="ro-RO"/>
              </w:rPr>
              <w:lastRenderedPageBreak/>
              <w:t xml:space="preserve">degetare electroizolante, teci electroizolante pentru conductoare sau izolatori, folii electroizolante, cleşti electroizolanţi pentru fixarea tecilor şi foliilor, </w:t>
            </w:r>
            <w:r w:rsidRPr="00907458">
              <w:rPr>
                <w:rFonts w:ascii="Times New Roman" w:hAnsi="Times New Roman" w:cs="Times New Roman"/>
                <w:lang w:val="ro-RO"/>
              </w:rPr>
              <w:t>pr</w:t>
            </w:r>
            <w:r w:rsidRPr="004B1D78">
              <w:rPr>
                <w:rFonts w:ascii="Times New Roman" w:hAnsi="Times New Roman" w:cs="Times New Roman"/>
                <w:lang w:val="ro-RO"/>
              </w:rPr>
              <w:t>ă</w:t>
            </w:r>
            <w:r w:rsidRPr="00907458">
              <w:rPr>
                <w:rFonts w:ascii="Times New Roman" w:hAnsi="Times New Roman" w:cs="Times New Roman"/>
                <w:lang w:val="ro-RO"/>
              </w:rPr>
              <w:t>jini electroizolante</w:t>
            </w:r>
            <w:r w:rsidRPr="004B1D78">
              <w:rPr>
                <w:rFonts w:ascii="Times New Roman" w:hAnsi="Times New Roman" w:cs="Times New Roman"/>
                <w:lang w:val="ro-RO"/>
              </w:rPr>
              <w:t>,</w:t>
            </w:r>
            <w:r w:rsidRPr="00907458">
              <w:rPr>
                <w:rFonts w:ascii="Times New Roman" w:hAnsi="Times New Roman" w:cs="Times New Roman"/>
                <w:lang w:val="ro-RO"/>
              </w:rPr>
              <w:t xml:space="preserve"> pl</w:t>
            </w:r>
            <w:r w:rsidRPr="004B1D78">
              <w:rPr>
                <w:rFonts w:ascii="Times New Roman" w:hAnsi="Times New Roman" w:cs="Times New Roman"/>
                <w:lang w:val="ro-RO"/>
              </w:rPr>
              <w:t>ă</w:t>
            </w:r>
            <w:r w:rsidRPr="00907458">
              <w:rPr>
                <w:rFonts w:ascii="Times New Roman" w:hAnsi="Times New Roman" w:cs="Times New Roman"/>
                <w:lang w:val="ro-RO"/>
              </w:rPr>
              <w:t>ci electroizolante,</w:t>
            </w:r>
            <w:r w:rsidRPr="004B1D78">
              <w:rPr>
                <w:rFonts w:ascii="Times New Roman" w:hAnsi="Times New Roman" w:cs="Times New Roman"/>
                <w:lang w:val="ro-RO"/>
              </w:rPr>
              <w:t xml:space="preserve"> fr</w:t>
            </w:r>
            <w:r w:rsidRPr="00907458">
              <w:rPr>
                <w:rFonts w:ascii="Times New Roman" w:hAnsi="Times New Roman" w:cs="Times New Roman"/>
                <w:lang w:val="ro-RO"/>
              </w:rPr>
              <w:t>â</w:t>
            </w:r>
            <w:r w:rsidRPr="004B1D78">
              <w:rPr>
                <w:rFonts w:ascii="Times New Roman" w:hAnsi="Times New Roman" w:cs="Times New Roman"/>
                <w:lang w:val="ro-RO"/>
              </w:rPr>
              <w:t>nghie electroizolantă,</w:t>
            </w:r>
            <w:r w:rsidRPr="004B1D78">
              <w:rPr>
                <w:rFonts w:ascii="Times New Roman" w:hAnsi="Times New Roman" w:cs="Times New Roman"/>
                <w:bCs/>
                <w:iCs/>
                <w:lang w:val="ro-RO"/>
              </w:rPr>
              <w:t xml:space="preserve"> manșoane electroizolante pentru soclurile MPR</w:t>
            </w:r>
            <w:r w:rsidRPr="004B1D78">
              <w:rPr>
                <w:rFonts w:ascii="Times New Roman" w:hAnsi="Times New Roman" w:cs="Times New Roman"/>
                <w:lang w:val="ro-RO"/>
              </w:rPr>
              <w:t>;</w:t>
            </w:r>
          </w:p>
          <w:p w14:paraId="635C9BA1"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 echipament de protec</w:t>
            </w:r>
            <w:r w:rsidRPr="004B1D78">
              <w:rPr>
                <w:rFonts w:ascii="Times New Roman" w:hAnsi="Times New Roman" w:cs="Times New Roman"/>
                <w:lang w:val="ro-RO"/>
              </w:rPr>
              <w:t>ţ</w:t>
            </w:r>
            <w:r w:rsidRPr="004B1D78">
              <w:rPr>
                <w:rFonts w:ascii="Times New Roman" w:eastAsia="Calibri" w:hAnsi="Times New Roman" w:cs="Times New Roman"/>
                <w:lang w:val="ro-RO"/>
              </w:rPr>
              <w:t>ie electroconductor;</w:t>
            </w:r>
          </w:p>
          <w:p w14:paraId="72CB6D37" w14:textId="77777777" w:rsidR="00571B37" w:rsidRPr="004B1D7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 de protecţie pentru urcare și pentru lucrul la </w:t>
            </w:r>
            <w:r w:rsidRPr="00907458">
              <w:rPr>
                <w:rFonts w:ascii="Times New Roman" w:hAnsi="Times New Roman" w:cs="Times New Roman"/>
                <w:lang w:val="ro-RO"/>
              </w:rPr>
              <w:t>î</w:t>
            </w:r>
            <w:r w:rsidRPr="004B1D78">
              <w:rPr>
                <w:rFonts w:ascii="Times New Roman" w:hAnsi="Times New Roman" w:cs="Times New Roman"/>
                <w:lang w:val="ro-RO"/>
              </w:rPr>
              <w:t>n</w:t>
            </w:r>
            <w:r w:rsidRPr="00907458">
              <w:rPr>
                <w:rFonts w:ascii="Times New Roman" w:hAnsi="Times New Roman" w:cs="Times New Roman"/>
                <w:lang w:val="ro-RO"/>
              </w:rPr>
              <w:t>ă</w:t>
            </w:r>
            <w:r w:rsidRPr="004B1D78">
              <w:rPr>
                <w:rFonts w:ascii="Times New Roman" w:hAnsi="Times New Roman" w:cs="Times New Roman"/>
                <w:lang w:val="ro-RO"/>
              </w:rPr>
              <w:t>lţime</w:t>
            </w:r>
            <w:r w:rsidRPr="00B82F83">
              <w:rPr>
                <w:rFonts w:ascii="Times New Roman" w:hAnsi="Times New Roman" w:cs="Times New Roman"/>
                <w:lang w:val="ro-RO"/>
              </w:rPr>
              <w:t xml:space="preserve">: centură de siguranţă de poziţionare, </w:t>
            </w:r>
            <w:r w:rsidRPr="004B1D78">
              <w:rPr>
                <w:rFonts w:ascii="Times New Roman" w:hAnsi="Times New Roman" w:cs="Times New Roman"/>
                <w:lang w:val="ro-RO"/>
              </w:rPr>
              <w:t>centură de siguranţă complexă ( cu apărători de protecţie din material electroizolant pentru elementele metalice - doar la joasă tensiune), un mijloc de legatură cu lungime fixă, un mijloc de legătură cu lungime reglabilă,  un opritor de cădere cu alunecare pe suport flexibil prevăzut cu absorbitor de energie sau un opritor de cădere retractabil;</w:t>
            </w:r>
          </w:p>
          <w:p w14:paraId="0129CF3F" w14:textId="77777777" w:rsidR="00571B37" w:rsidRPr="004B1D78" w:rsidRDefault="00571B37" w:rsidP="0028149F">
            <w:pPr>
              <w:spacing w:line="240" w:lineRule="auto"/>
              <w:rPr>
                <w:rFonts w:ascii="Times New Roman" w:hAnsi="Times New Roman" w:cs="Times New Roman"/>
                <w:lang w:val="ro-RO"/>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3C00458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mijloace de protecţie împotriva efectelor acţiunii arcului electric şi a traumatismelor craniene: salopetă termorezistentă şi cască de protecţie prevazută cu vizieră;</w:t>
            </w:r>
          </w:p>
          <w:p w14:paraId="71783B3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mijloacele de protecție impotriva radiațiilor - ochelari de protecţie UV;</w:t>
            </w:r>
          </w:p>
          <w:p w14:paraId="2C856762"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scule şi dispozitive pentru LST, la joasă tensiune :</w:t>
            </w:r>
            <w:r w:rsidRPr="00907458">
              <w:rPr>
                <w:rFonts w:ascii="Times New Roman" w:hAnsi="Times New Roman" w:cs="Times New Roman"/>
                <w:lang w:val="ro-RO"/>
              </w:rPr>
              <w:t xml:space="preserve"> levier electroizolant, distan</w:t>
            </w:r>
            <w:r w:rsidRPr="004B1D78">
              <w:rPr>
                <w:rFonts w:ascii="Times New Roman" w:hAnsi="Times New Roman" w:cs="Times New Roman"/>
                <w:lang w:val="ro-RO"/>
              </w:rPr>
              <w:t>ţ</w:t>
            </w:r>
            <w:r w:rsidRPr="00907458">
              <w:rPr>
                <w:rFonts w:ascii="Times New Roman" w:hAnsi="Times New Roman" w:cs="Times New Roman"/>
                <w:lang w:val="ro-RO"/>
              </w:rPr>
              <w:t>iere electroizolante (triunghi sau pan</w:t>
            </w:r>
            <w:r w:rsidRPr="004B1D78">
              <w:rPr>
                <w:rFonts w:ascii="Times New Roman" w:hAnsi="Times New Roman" w:cs="Times New Roman"/>
                <w:lang w:val="ro-RO"/>
              </w:rPr>
              <w:t>ă</w:t>
            </w:r>
            <w:r w:rsidRPr="00907458">
              <w:rPr>
                <w:rFonts w:ascii="Times New Roman" w:hAnsi="Times New Roman" w:cs="Times New Roman"/>
                <w:lang w:val="ro-RO"/>
              </w:rPr>
              <w:t xml:space="preserve">), </w:t>
            </w:r>
            <w:r w:rsidRPr="004B1D78">
              <w:rPr>
                <w:rFonts w:ascii="Times New Roman" w:hAnsi="Times New Roman" w:cs="Times New Roman"/>
                <w:lang w:val="ro-RO"/>
              </w:rPr>
              <w:t>fr</w:t>
            </w:r>
            <w:r w:rsidRPr="00907458">
              <w:rPr>
                <w:rFonts w:ascii="Times New Roman" w:hAnsi="Times New Roman" w:cs="Times New Roman"/>
                <w:lang w:val="ro-RO"/>
              </w:rPr>
              <w:t>â</w:t>
            </w:r>
            <w:r w:rsidRPr="004B1D78">
              <w:rPr>
                <w:rFonts w:ascii="Times New Roman" w:hAnsi="Times New Roman" w:cs="Times New Roman"/>
                <w:lang w:val="ro-RO"/>
              </w:rPr>
              <w:t>nghie electroizolantă,</w:t>
            </w:r>
            <w:r w:rsidRPr="00907458">
              <w:rPr>
                <w:rFonts w:ascii="Times New Roman" w:hAnsi="Times New Roman" w:cs="Times New Roman"/>
                <w:lang w:val="ro-RO"/>
              </w:rPr>
              <w:t xml:space="preserve"> scule electroizolante sau electroizolate,  </w:t>
            </w:r>
            <w:r w:rsidRPr="004B1D78">
              <w:rPr>
                <w:rFonts w:ascii="Times New Roman" w:hAnsi="Times New Roman" w:cs="Times New Roman"/>
                <w:lang w:val="ro-RO"/>
              </w:rPr>
              <w:t>siguranţe false,</w:t>
            </w:r>
            <w:r w:rsidRPr="00907458">
              <w:rPr>
                <w:rFonts w:ascii="Times New Roman" w:hAnsi="Times New Roman" w:cs="Times New Roman"/>
                <w:lang w:val="ro-RO"/>
              </w:rPr>
              <w:t xml:space="preserve"> şunt pentru LEA de joasă tensiune cu conductoare neizolate, </w:t>
            </w:r>
            <w:r w:rsidRPr="00907458">
              <w:rPr>
                <w:rFonts w:ascii="Times New Roman" w:hAnsi="Times New Roman" w:cs="Times New Roman"/>
                <w:lang w:val="ro-RO"/>
              </w:rPr>
              <w:lastRenderedPageBreak/>
              <w:t>clemă şunt pentru socluri de siguran</w:t>
            </w:r>
            <w:r w:rsidRPr="004B1D78">
              <w:rPr>
                <w:rFonts w:ascii="Times New Roman" w:hAnsi="Times New Roman" w:cs="Times New Roman"/>
                <w:lang w:val="ro-RO"/>
              </w:rPr>
              <w:t>ţ</w:t>
            </w:r>
            <w:r w:rsidRPr="00907458">
              <w:rPr>
                <w:rFonts w:ascii="Times New Roman" w:hAnsi="Times New Roman" w:cs="Times New Roman"/>
                <w:lang w:val="ro-RO"/>
              </w:rPr>
              <w:t>e MPR;</w:t>
            </w:r>
          </w:p>
          <w:p w14:paraId="14DBD460"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 xml:space="preserve">scule şi dispozitive pentru LST, la medie și înaltă tensiune, </w:t>
            </w:r>
            <w:r w:rsidRPr="004B1D78">
              <w:rPr>
                <w:rFonts w:ascii="Times New Roman" w:eastAsia="Calibri" w:hAnsi="Times New Roman" w:cs="Times New Roman"/>
                <w:lang w:val="ro-RO"/>
              </w:rPr>
              <w:t>conform tehnologiilor, dispozitive care se ataşează la capătul de lucru al  prăjinilor electroizolant, şunturi pentru LEA de medie tensiune;</w:t>
            </w:r>
          </w:p>
          <w:p w14:paraId="506F1C1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grup electrogen cu troliu;</w:t>
            </w:r>
          </w:p>
          <w:p w14:paraId="5194DD64" w14:textId="77777777" w:rsidR="00571B37" w:rsidRPr="004B1D78" w:rsidRDefault="00571B37" w:rsidP="0028149F">
            <w:pPr>
              <w:spacing w:line="240" w:lineRule="auto"/>
              <w:rPr>
                <w:rFonts w:ascii="Times New Roman" w:eastAsia="Calibri" w:hAnsi="Times New Roman" w:cs="Times New Roman"/>
                <w:lang w:val="ro-RO"/>
              </w:rPr>
            </w:pPr>
            <w:r w:rsidRPr="00907458">
              <w:rPr>
                <w:rFonts w:ascii="Times New Roman" w:hAnsi="Times New Roman" w:cs="Times New Roman"/>
                <w:lang w:val="de-DE"/>
              </w:rPr>
              <w:t xml:space="preserve"> </w:t>
            </w:r>
            <w:r w:rsidRPr="004B1D78">
              <w:rPr>
                <w:rFonts w:ascii="Times New Roman" w:eastAsia="Calibri" w:hAnsi="Times New Roman" w:cs="Times New Roman"/>
                <w:lang w:val="ro-RO"/>
              </w:rPr>
              <w:t xml:space="preserve">  - binoclu de zi;</w:t>
            </w:r>
          </w:p>
          <w:p w14:paraId="56FE3306" w14:textId="77777777"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70F84405"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tijă măsurare gabarite,</w:t>
            </w:r>
          </w:p>
          <w:p w14:paraId="7F5661A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higrometru,</w:t>
            </w:r>
          </w:p>
          <w:p w14:paraId="2FED755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anemometru;</w:t>
            </w:r>
          </w:p>
          <w:p w14:paraId="43BABE67"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multimetru;</w:t>
            </w:r>
          </w:p>
          <w:p w14:paraId="6E2759A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tensiune de joasă tensiune/tester de joasă tensiune;</w:t>
            </w:r>
          </w:p>
          <w:p w14:paraId="76A7F6A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detector de succesiune faze pentru joasă tensiune;</w:t>
            </w:r>
          </w:p>
          <w:p w14:paraId="24AF009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indicator pentru verificarea corespondenţei fazelor la medie tensiune;</w:t>
            </w:r>
          </w:p>
          <w:p w14:paraId="68B5C40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detectoare de tensiune de medie tensiune </w:t>
            </w:r>
            <w:r w:rsidRPr="004B1D78">
              <w:rPr>
                <w:rFonts w:ascii="Times New Roman" w:hAnsi="Times New Roman" w:cs="Times New Roman"/>
                <w:lang w:val="ro-RO"/>
              </w:rPr>
              <w:t>și</w:t>
            </w:r>
            <w:r w:rsidRPr="004B1D78">
              <w:rPr>
                <w:rFonts w:ascii="Times New Roman" w:hAnsi="Times New Roman" w:cs="Times New Roman"/>
              </w:rPr>
              <w:t xml:space="preserve"> î</w:t>
            </w:r>
            <w:r w:rsidRPr="004B1D78">
              <w:rPr>
                <w:rFonts w:ascii="Times New Roman" w:hAnsi="Times New Roman" w:cs="Times New Roman"/>
                <w:lang w:val="ro-RO"/>
              </w:rPr>
              <w:t>naltă tensiune</w:t>
            </w:r>
          </w:p>
          <w:p w14:paraId="202DCBA2" w14:textId="77777777" w:rsidR="00571B37" w:rsidRPr="004B1D78" w:rsidRDefault="00571B37" w:rsidP="0028149F">
            <w:pPr>
              <w:spacing w:line="240" w:lineRule="auto"/>
              <w:rPr>
                <w:rFonts w:ascii="Times New Roman" w:eastAsia="Calibri" w:hAnsi="Times New Roman" w:cs="Times New Roman"/>
                <w:lang w:val="ro-RO"/>
              </w:rPr>
            </w:pPr>
          </w:p>
          <w:p w14:paraId="17E9DB3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018AE2BC"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8290A68"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ALST sau</w:t>
            </w:r>
          </w:p>
          <w:p w14:paraId="698115E4" w14:textId="225EA3B0"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ITI  LST </w:t>
            </w:r>
          </w:p>
          <w:p w14:paraId="1831B687" w14:textId="6F4D5D9D" w:rsidR="00571B37" w:rsidRPr="00F02885" w:rsidRDefault="00571B37" w:rsidP="0028149F">
            <w:pPr>
              <w:spacing w:line="240" w:lineRule="auto"/>
              <w:rPr>
                <w:rFonts w:ascii="Times New Roman" w:eastAsia="Calibri" w:hAnsi="Times New Roman" w:cs="Times New Roman"/>
                <w:b/>
                <w:lang w:val="ro-RO"/>
              </w:rPr>
            </w:pPr>
          </w:p>
        </w:tc>
      </w:tr>
      <w:tr w:rsidR="00571B37" w:rsidRPr="004B1D78" w14:paraId="7D0A5BB8" w14:textId="77777777" w:rsidTr="0028149F">
        <w:trP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5996F089"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E2</w:t>
            </w:r>
          </w:p>
          <w:p w14:paraId="0E968D9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cu aplicarea LST</w:t>
            </w:r>
          </w:p>
          <w:p w14:paraId="40C1A654" w14:textId="77777777" w:rsidR="00571B37" w:rsidRPr="004B1D78" w:rsidRDefault="00571B37" w:rsidP="0028149F">
            <w:pPr>
              <w:spacing w:line="240" w:lineRule="auto"/>
              <w:jc w:val="center"/>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6016B64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spaţiu de depozitare a mijloacelor de protecție, sculelor, dispozitivelor și echipamentelor de muncă pentru LST</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625B08B2"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w:t>
            </w:r>
          </w:p>
          <w:p w14:paraId="59698521"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platformă ridicătoare cu braţ electroizolant;</w:t>
            </w:r>
          </w:p>
          <w:p w14:paraId="4025357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utilaj special cu braţ articulat sau telescopic prevăzut cu  nacelă electroizolantă:</w:t>
            </w:r>
          </w:p>
          <w:p w14:paraId="6E817823"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scară electroizolantă;</w:t>
            </w:r>
          </w:p>
          <w:p w14:paraId="77EAC95A"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schelă electroizolantă.</w:t>
            </w:r>
          </w:p>
          <w:p w14:paraId="053B7E9B" w14:textId="77777777" w:rsidR="00571B37" w:rsidRPr="004B1D78" w:rsidRDefault="00571B37" w:rsidP="0028149F">
            <w:pPr>
              <w:spacing w:line="240" w:lineRule="auto"/>
              <w:rPr>
                <w:rFonts w:ascii="Times New Roman" w:eastAsia="Calibri" w:hAnsi="Times New Roman" w:cs="Times New Roman"/>
                <w:lang w:val="ro-RO"/>
              </w:rPr>
            </w:pP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tcPr>
          <w:p w14:paraId="5674ABFE" w14:textId="77777777" w:rsidR="00571B37" w:rsidRPr="00907458" w:rsidRDefault="00571B37" w:rsidP="0028149F">
            <w:pPr>
              <w:spacing w:line="240" w:lineRule="auto"/>
              <w:rPr>
                <w:rFonts w:ascii="Times New Roman" w:hAnsi="Times New Roman" w:cs="Times New Roman"/>
                <w:lang w:val="ro-RO"/>
              </w:rPr>
            </w:pPr>
            <w:r w:rsidRPr="004B1D78">
              <w:rPr>
                <w:rFonts w:ascii="Times New Roman" w:hAnsi="Times New Roman" w:cs="Times New Roman"/>
                <w:lang w:val="ro-RO"/>
              </w:rPr>
              <w:t xml:space="preserve">  - mijloacele de protecţie electroizolante : </w:t>
            </w:r>
            <w:r w:rsidRPr="004B1D78">
              <w:rPr>
                <w:rFonts w:ascii="Times New Roman" w:eastAsia="Calibri" w:hAnsi="Times New Roman" w:cs="Times New Roman"/>
                <w:lang w:val="ro-RO"/>
              </w:rPr>
              <w:t>mănuşi electroizolante, încălţăminte electroizolantă,</w:t>
            </w:r>
            <w:r w:rsidRPr="004B1D78">
              <w:rPr>
                <w:rFonts w:ascii="Times New Roman" w:hAnsi="Times New Roman" w:cs="Times New Roman"/>
                <w:lang w:val="ro-RO"/>
              </w:rPr>
              <w:t xml:space="preserve"> platforme şi podeţe electroizolante, degetare electroizolante,</w:t>
            </w:r>
            <w:r w:rsidRPr="00907458">
              <w:rPr>
                <w:rFonts w:ascii="Times New Roman" w:hAnsi="Times New Roman" w:cs="Times New Roman"/>
                <w:lang w:val="ro-RO"/>
              </w:rPr>
              <w:t xml:space="preserve"> pr</w:t>
            </w:r>
            <w:r w:rsidRPr="004B1D78">
              <w:rPr>
                <w:rFonts w:ascii="Times New Roman" w:hAnsi="Times New Roman" w:cs="Times New Roman"/>
                <w:lang w:val="ro-RO"/>
              </w:rPr>
              <w:t>ă</w:t>
            </w:r>
            <w:r w:rsidRPr="00907458">
              <w:rPr>
                <w:rFonts w:ascii="Times New Roman" w:hAnsi="Times New Roman" w:cs="Times New Roman"/>
                <w:lang w:val="ro-RO"/>
              </w:rPr>
              <w:t>jini electroizolante, pl</w:t>
            </w:r>
            <w:r w:rsidRPr="004B1D78">
              <w:rPr>
                <w:rFonts w:ascii="Times New Roman" w:hAnsi="Times New Roman" w:cs="Times New Roman"/>
                <w:lang w:val="ro-RO"/>
              </w:rPr>
              <w:t>ă</w:t>
            </w:r>
            <w:r w:rsidRPr="00907458">
              <w:rPr>
                <w:rFonts w:ascii="Times New Roman" w:hAnsi="Times New Roman" w:cs="Times New Roman"/>
                <w:lang w:val="ro-RO"/>
              </w:rPr>
              <w:t xml:space="preserve">ci electroizolante, </w:t>
            </w:r>
            <w:r w:rsidRPr="004B1D78">
              <w:rPr>
                <w:rFonts w:ascii="Times New Roman" w:hAnsi="Times New Roman" w:cs="Times New Roman"/>
                <w:lang w:val="ro-RO"/>
              </w:rPr>
              <w:t>fr</w:t>
            </w:r>
            <w:r w:rsidRPr="00907458">
              <w:rPr>
                <w:rFonts w:ascii="Times New Roman" w:hAnsi="Times New Roman" w:cs="Times New Roman"/>
                <w:lang w:val="ro-RO"/>
              </w:rPr>
              <w:t>â</w:t>
            </w:r>
            <w:r w:rsidRPr="004B1D78">
              <w:rPr>
                <w:rFonts w:ascii="Times New Roman" w:hAnsi="Times New Roman" w:cs="Times New Roman"/>
                <w:lang w:val="ro-RO"/>
              </w:rPr>
              <w:t>nghie electroizolantă,</w:t>
            </w:r>
            <w:r w:rsidRPr="004B1D78">
              <w:rPr>
                <w:rFonts w:ascii="Times New Roman" w:hAnsi="Times New Roman" w:cs="Times New Roman"/>
                <w:bCs/>
                <w:iCs/>
                <w:lang w:val="ro-RO"/>
              </w:rPr>
              <w:t xml:space="preserve"> manșoane electroizolante pentru soclurile MPR</w:t>
            </w:r>
            <w:r w:rsidRPr="004B1D78">
              <w:rPr>
                <w:rFonts w:ascii="Times New Roman" w:hAnsi="Times New Roman" w:cs="Times New Roman"/>
                <w:lang w:val="ro-RO"/>
              </w:rPr>
              <w:t>;</w:t>
            </w:r>
            <w:r w:rsidRPr="00907458">
              <w:rPr>
                <w:rFonts w:ascii="Times New Roman" w:hAnsi="Times New Roman" w:cs="Times New Roman"/>
                <w:lang w:val="ro-RO"/>
              </w:rPr>
              <w:t xml:space="preserve"> </w:t>
            </w:r>
          </w:p>
          <w:p w14:paraId="54F7052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echipament de protec</w:t>
            </w:r>
            <w:r w:rsidRPr="004B1D78">
              <w:rPr>
                <w:rFonts w:ascii="Times New Roman" w:hAnsi="Times New Roman" w:cs="Times New Roman"/>
                <w:lang w:val="ro-RO"/>
              </w:rPr>
              <w:t>ţ</w:t>
            </w:r>
            <w:r w:rsidRPr="004B1D78">
              <w:rPr>
                <w:rFonts w:ascii="Times New Roman" w:eastAsia="Calibri" w:hAnsi="Times New Roman" w:cs="Times New Roman"/>
                <w:lang w:val="ro-RO"/>
              </w:rPr>
              <w:t>ie electroconductor;</w:t>
            </w:r>
          </w:p>
          <w:p w14:paraId="238D1610" w14:textId="3BBFF16D"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w:t>
            </w:r>
            <w:r w:rsidRPr="004B1D78">
              <w:rPr>
                <w:rFonts w:ascii="Times New Roman" w:hAnsi="Times New Roman" w:cs="Times New Roman"/>
                <w:lang w:val="ro-RO"/>
              </w:rPr>
              <w:t xml:space="preserve">mijloace individuale  </w:t>
            </w:r>
            <w:r w:rsidRPr="004B1D78">
              <w:rPr>
                <w:rFonts w:ascii="Times New Roman" w:eastAsia="Calibri" w:hAnsi="Times New Roman" w:cs="Times New Roman"/>
                <w:lang w:val="ro-RO"/>
              </w:rPr>
              <w:t xml:space="preserve">de protecţie  pentru lucrul la înălţime : </w:t>
            </w:r>
            <w:r w:rsidR="006B0746">
              <w:rPr>
                <w:rFonts w:ascii="Times New Roman" w:eastAsia="Calibri" w:hAnsi="Times New Roman" w:cs="Times New Roman"/>
                <w:lang w:val="ro-RO"/>
              </w:rPr>
              <w:t xml:space="preserve">centură de siguranță de poziționare, </w:t>
            </w:r>
            <w:r w:rsidRPr="004B1D78">
              <w:rPr>
                <w:rFonts w:ascii="Times New Roman" w:eastAsia="Calibri" w:hAnsi="Times New Roman" w:cs="Times New Roman"/>
                <w:lang w:val="ro-RO"/>
              </w:rPr>
              <w:t xml:space="preserve">centură de siguranţă complexă, un mijloc de legătură cu lungime fixă, un mijloc de legătură cu lungime reglabilă,  un opritor de cădere cu alunecare pe suport flexibil prevăzut cu absorbitor de energie sau un opritor de cădere retractabil;  </w:t>
            </w:r>
          </w:p>
          <w:p w14:paraId="7694316F" w14:textId="77777777" w:rsidR="00571B37" w:rsidRPr="004B1D78" w:rsidRDefault="00571B37" w:rsidP="0028149F">
            <w:pPr>
              <w:spacing w:line="240" w:lineRule="auto"/>
              <w:rPr>
                <w:rFonts w:ascii="Times New Roman" w:hAnsi="Times New Roman" w:cs="Times New Roman"/>
              </w:rPr>
            </w:pPr>
            <w:r w:rsidRPr="00907458">
              <w:rPr>
                <w:rFonts w:ascii="Times New Roman" w:hAnsi="Times New Roman" w:cs="Times New Roman"/>
                <w:lang w:val="ro-RO"/>
              </w:rPr>
              <w:t xml:space="preserve">  </w:t>
            </w:r>
            <w:r w:rsidRPr="004B1D78">
              <w:rPr>
                <w:rFonts w:ascii="Times New Roman" w:hAnsi="Times New Roman" w:cs="Times New Roman"/>
              </w:rPr>
              <w:t xml:space="preserve">- </w:t>
            </w:r>
            <w:proofErr w:type="spellStart"/>
            <w:r w:rsidRPr="004B1D78">
              <w:rPr>
                <w:rFonts w:ascii="Times New Roman" w:hAnsi="Times New Roman" w:cs="Times New Roman"/>
              </w:rPr>
              <w:t>dispozitiv</w:t>
            </w:r>
            <w:proofErr w:type="spellEnd"/>
            <w:r w:rsidRPr="004B1D78">
              <w:rPr>
                <w:rFonts w:ascii="Times New Roman" w:hAnsi="Times New Roman" w:cs="Times New Roman"/>
              </w:rPr>
              <w:t xml:space="preserve"> de </w:t>
            </w:r>
            <w:proofErr w:type="spellStart"/>
            <w:r w:rsidRPr="004B1D78">
              <w:rPr>
                <w:rFonts w:ascii="Times New Roman" w:hAnsi="Times New Roman" w:cs="Times New Roman"/>
              </w:rPr>
              <w:t>salvare</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în</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cazul</w:t>
            </w:r>
            <w:proofErr w:type="spellEnd"/>
            <w:r w:rsidRPr="004B1D78">
              <w:rPr>
                <w:rFonts w:ascii="Times New Roman" w:hAnsi="Times New Roman" w:cs="Times New Roman"/>
              </w:rPr>
              <w:t xml:space="preserve"> </w:t>
            </w:r>
            <w:proofErr w:type="spellStart"/>
            <w:r w:rsidRPr="004B1D78">
              <w:rPr>
                <w:rFonts w:ascii="Times New Roman" w:hAnsi="Times New Roman" w:cs="Times New Roman"/>
              </w:rPr>
              <w:t>accidentării</w:t>
            </w:r>
            <w:proofErr w:type="spellEnd"/>
            <w:r w:rsidRPr="004B1D78">
              <w:rPr>
                <w:rFonts w:ascii="Times New Roman" w:hAnsi="Times New Roman" w:cs="Times New Roman"/>
              </w:rPr>
              <w:t xml:space="preserve"> la </w:t>
            </w:r>
            <w:proofErr w:type="spellStart"/>
            <w:r w:rsidRPr="004B1D78">
              <w:rPr>
                <w:rFonts w:ascii="Times New Roman" w:hAnsi="Times New Roman" w:cs="Times New Roman"/>
              </w:rPr>
              <w:t>înălţime</w:t>
            </w:r>
            <w:proofErr w:type="spellEnd"/>
            <w:r w:rsidRPr="004B1D78">
              <w:rPr>
                <w:rFonts w:ascii="Times New Roman" w:hAnsi="Times New Roman" w:cs="Times New Roman"/>
              </w:rPr>
              <w:t>;</w:t>
            </w:r>
          </w:p>
          <w:p w14:paraId="2E39766C"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mijloace de protecţie împotriva efectelor acţiunii arcului electric şi a traumatismelor craniene: salopetă termorezistentă şi    cască de protecţie prevazută cu vizieră;</w:t>
            </w:r>
          </w:p>
          <w:p w14:paraId="6D80D3E4"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lastRenderedPageBreak/>
              <w:t xml:space="preserve">   - </w:t>
            </w:r>
            <w:r w:rsidRPr="004B1D78">
              <w:rPr>
                <w:rFonts w:ascii="Times New Roman" w:hAnsi="Times New Roman" w:cs="Times New Roman"/>
                <w:lang w:val="ro-RO"/>
              </w:rPr>
              <w:t xml:space="preserve">scule şi dispozitive pentru LST, la medie și înaltă tensiune </w:t>
            </w:r>
            <w:r w:rsidRPr="004B1D78">
              <w:rPr>
                <w:rFonts w:ascii="Times New Roman" w:eastAsia="Calibri" w:hAnsi="Times New Roman" w:cs="Times New Roman"/>
                <w:lang w:val="ro-RO"/>
              </w:rPr>
              <w:t>conform tehnologiilor, dispozitive care se ataşează la capătul de lucru al  prăjinilor electroizolante</w:t>
            </w:r>
            <w:r w:rsidRPr="004B1D78">
              <w:rPr>
                <w:rFonts w:ascii="Times New Roman" w:hAnsi="Times New Roman" w:cs="Times New Roman"/>
                <w:lang w:val="ro-RO"/>
              </w:rPr>
              <w:t>;</w:t>
            </w:r>
            <w:r w:rsidRPr="004B1D78">
              <w:rPr>
                <w:rFonts w:ascii="Times New Roman" w:eastAsia="Calibri" w:hAnsi="Times New Roman" w:cs="Times New Roman"/>
                <w:lang w:val="ro-RO"/>
              </w:rPr>
              <w:t xml:space="preserve">    </w:t>
            </w:r>
          </w:p>
          <w:p w14:paraId="024DB6B0" w14:textId="77777777" w:rsidR="00571B37" w:rsidRPr="002903EA"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sac port scule</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7A661DEE" w14:textId="77777777" w:rsidR="00571B37" w:rsidRPr="004B1D78" w:rsidRDefault="00571B37" w:rsidP="0028149F">
            <w:pPr>
              <w:spacing w:line="240" w:lineRule="auto"/>
              <w:rPr>
                <w:rFonts w:ascii="Times New Roman" w:eastAsia="Calibri" w:hAnsi="Times New Roman" w:cs="Times New Roman"/>
                <w:strike/>
                <w:lang w:val="ro-RO"/>
              </w:rPr>
            </w:pPr>
          </w:p>
          <w:p w14:paraId="3A9722C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strike/>
                <w:lang w:val="ro-RO"/>
              </w:rPr>
              <w:t xml:space="preserve"> </w:t>
            </w:r>
            <w:r w:rsidRPr="004B1D78">
              <w:rPr>
                <w:rFonts w:ascii="Times New Roman" w:eastAsia="Calibri" w:hAnsi="Times New Roman" w:cs="Times New Roman"/>
                <w:lang w:val="ro-RO"/>
              </w:rPr>
              <w:t xml:space="preserve"> - detector de tensiune de joasă tensiune/tester de joasă tensiune;</w:t>
            </w:r>
          </w:p>
          <w:p w14:paraId="531F269B"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detector de succesiune faze pentru joasă tensiune;</w:t>
            </w:r>
          </w:p>
          <w:p w14:paraId="6D18E61E"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indicator pentru verificarea corespondenţei fazelor la medie tensiune;</w:t>
            </w:r>
          </w:p>
          <w:p w14:paraId="6F40F69F" w14:textId="77777777"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 xml:space="preserve">  - detectoare de tensiune de medie tensiune </w:t>
            </w:r>
            <w:r w:rsidRPr="004B1D78">
              <w:rPr>
                <w:rFonts w:ascii="Times New Roman" w:hAnsi="Times New Roman" w:cs="Times New Roman"/>
                <w:lang w:val="ro-RO"/>
              </w:rPr>
              <w:t>și</w:t>
            </w:r>
            <w:r w:rsidRPr="004B1D78">
              <w:rPr>
                <w:rFonts w:ascii="Times New Roman" w:hAnsi="Times New Roman" w:cs="Times New Roman"/>
              </w:rPr>
              <w:t xml:space="preserve"> î</w:t>
            </w:r>
            <w:r w:rsidRPr="004B1D78">
              <w:rPr>
                <w:rFonts w:ascii="Times New Roman" w:hAnsi="Times New Roman" w:cs="Times New Roman"/>
                <w:lang w:val="ro-RO"/>
              </w:rPr>
              <w:t>naltă tensiune</w:t>
            </w:r>
          </w:p>
          <w:p w14:paraId="2A4216FE" w14:textId="77777777" w:rsidR="00571B37" w:rsidRPr="004B1D78" w:rsidRDefault="00571B37" w:rsidP="0028149F">
            <w:pPr>
              <w:spacing w:line="240" w:lineRule="auto"/>
              <w:rPr>
                <w:rFonts w:ascii="Times New Roman" w:eastAsia="Calibri" w:hAnsi="Times New Roman" w:cs="Times New Roman"/>
                <w:lang w:val="ro-RO"/>
              </w:rPr>
            </w:pPr>
          </w:p>
          <w:p w14:paraId="4478D109" w14:textId="77777777" w:rsidR="00571B37" w:rsidRPr="004B1D78" w:rsidRDefault="00571B37" w:rsidP="0028149F">
            <w:pPr>
              <w:spacing w:line="240" w:lineRule="auto"/>
              <w:rPr>
                <w:rFonts w:ascii="Times New Roman" w:eastAsia="Calibri" w:hAnsi="Times New Roman" w:cs="Times New Roman"/>
                <w:lang w:val="ro-RO"/>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CF6712D" w14:textId="77777777" w:rsidR="007B726F"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ALST</w:t>
            </w:r>
          </w:p>
          <w:p w14:paraId="69F81A0A" w14:textId="39D2F464" w:rsidR="00571B37" w:rsidRPr="004B1D78" w:rsidRDefault="00571B37" w:rsidP="0028149F">
            <w:pPr>
              <w:spacing w:line="240" w:lineRule="auto"/>
              <w:rPr>
                <w:rFonts w:ascii="Times New Roman" w:eastAsia="Calibri" w:hAnsi="Times New Roman" w:cs="Times New Roman"/>
                <w:lang w:val="ro-RO"/>
              </w:rPr>
            </w:pPr>
            <w:r w:rsidRPr="004B1D78">
              <w:rPr>
                <w:rFonts w:ascii="Times New Roman" w:eastAsia="Calibri" w:hAnsi="Times New Roman" w:cs="Times New Roman"/>
                <w:lang w:val="ro-RO"/>
              </w:rPr>
              <w:t>sau</w:t>
            </w:r>
          </w:p>
          <w:p w14:paraId="6E0BCE51" w14:textId="02A2C7AD" w:rsidR="00571B37" w:rsidRPr="004B1D78" w:rsidRDefault="00571B37" w:rsidP="0028149F">
            <w:pPr>
              <w:spacing w:line="240" w:lineRule="auto"/>
              <w:rPr>
                <w:rFonts w:ascii="Times New Roman" w:eastAsia="Calibri" w:hAnsi="Times New Roman" w:cs="Times New Roman"/>
                <w:strike/>
                <w:lang w:val="ro-RO"/>
              </w:rPr>
            </w:pPr>
            <w:r w:rsidRPr="004B1D78">
              <w:rPr>
                <w:rFonts w:ascii="Times New Roman" w:eastAsia="Calibri" w:hAnsi="Times New Roman" w:cs="Times New Roman"/>
                <w:lang w:val="ro-RO"/>
              </w:rPr>
              <w:t xml:space="preserve">ITI  LST </w:t>
            </w:r>
          </w:p>
          <w:p w14:paraId="55F6EDB7" w14:textId="034453BE" w:rsidR="00571B37" w:rsidRPr="00F02885" w:rsidRDefault="00571B37" w:rsidP="0028149F">
            <w:pPr>
              <w:spacing w:line="240" w:lineRule="auto"/>
              <w:rPr>
                <w:rFonts w:ascii="Times New Roman" w:eastAsia="Calibri" w:hAnsi="Times New Roman" w:cs="Times New Roman"/>
                <w:b/>
                <w:lang w:val="ro-RO"/>
              </w:rPr>
            </w:pPr>
          </w:p>
        </w:tc>
      </w:tr>
    </w:tbl>
    <w:p w14:paraId="116DA4AC" w14:textId="77777777" w:rsidR="00571B37" w:rsidRPr="004B1D78" w:rsidRDefault="00571B37" w:rsidP="00571B37">
      <w:pPr>
        <w:spacing w:line="240" w:lineRule="auto"/>
        <w:rPr>
          <w:rFonts w:ascii="Times New Roman" w:hAnsi="Times New Roman" w:cs="Times New Roman"/>
          <w:i/>
          <w:sz w:val="24"/>
          <w:szCs w:val="24"/>
          <w:lang w:val="ro-RO"/>
        </w:rPr>
      </w:pPr>
      <w:r w:rsidRPr="004B1D78">
        <w:rPr>
          <w:rFonts w:ascii="Times New Roman" w:hAnsi="Times New Roman" w:cs="Times New Roman"/>
          <w:i/>
          <w:sz w:val="24"/>
          <w:szCs w:val="24"/>
          <w:lang w:val="ro-RO"/>
        </w:rPr>
        <w:t xml:space="preserve">*) Lista cuprinde dotările minimale necesare LST, corespunzătoare tipurilor de atestate menționate în </w:t>
      </w:r>
      <w:r>
        <w:rPr>
          <w:rFonts w:ascii="Times New Roman" w:hAnsi="Times New Roman" w:cs="Times New Roman"/>
          <w:i/>
          <w:sz w:val="24"/>
          <w:szCs w:val="24"/>
          <w:lang w:val="ro-RO"/>
        </w:rPr>
        <w:t xml:space="preserve">tabel, </w:t>
      </w:r>
      <w:r w:rsidRPr="004B1D78">
        <w:rPr>
          <w:rFonts w:ascii="Times New Roman" w:hAnsi="Times New Roman" w:cs="Times New Roman"/>
          <w:i/>
          <w:sz w:val="24"/>
          <w:szCs w:val="24"/>
          <w:lang w:val="ro-RO"/>
        </w:rPr>
        <w:t xml:space="preserve">suplimentare celor prevăzute în Ordinul </w:t>
      </w:r>
      <w:r w:rsidRPr="001B6A3B">
        <w:rPr>
          <w:rFonts w:ascii="Times New Roman" w:hAnsi="Times New Roman" w:cs="Times New Roman"/>
          <w:i/>
          <w:sz w:val="24"/>
          <w:szCs w:val="24"/>
          <w:lang w:val="ro-RO"/>
        </w:rPr>
        <w:t>președintelui Autorității Naționale de Reglementare în Domeniul Energiei</w:t>
      </w:r>
      <w:r w:rsidRPr="004B1D78">
        <w:rPr>
          <w:rFonts w:ascii="Times New Roman" w:hAnsi="Times New Roman" w:cs="Times New Roman"/>
          <w:i/>
          <w:sz w:val="24"/>
          <w:szCs w:val="24"/>
          <w:lang w:val="ro-RO"/>
        </w:rPr>
        <w:t xml:space="preserve"> nr. 45/2016, cu modificările și co</w:t>
      </w:r>
      <w:r>
        <w:rPr>
          <w:rFonts w:ascii="Times New Roman" w:hAnsi="Times New Roman" w:cs="Times New Roman"/>
          <w:i/>
          <w:sz w:val="24"/>
          <w:szCs w:val="24"/>
          <w:lang w:val="ro-RO"/>
        </w:rPr>
        <w:t>mpletările ulterioare</w:t>
      </w:r>
      <w:r w:rsidRPr="004B1D78">
        <w:rPr>
          <w:rFonts w:ascii="Times New Roman" w:hAnsi="Times New Roman" w:cs="Times New Roman"/>
          <w:i/>
          <w:sz w:val="24"/>
          <w:szCs w:val="24"/>
          <w:lang w:val="ro-RO"/>
        </w:rPr>
        <w:t>.</w:t>
      </w:r>
    </w:p>
    <w:p w14:paraId="365313A8" w14:textId="30486276" w:rsidR="00571B37" w:rsidRPr="004B1D78" w:rsidRDefault="00571B37" w:rsidP="00571B37">
      <w:pPr>
        <w:spacing w:line="240" w:lineRule="auto"/>
        <w:rPr>
          <w:rFonts w:ascii="Times New Roman" w:hAnsi="Times New Roman" w:cs="Times New Roman"/>
          <w:i/>
          <w:sz w:val="24"/>
          <w:szCs w:val="24"/>
          <w:lang w:val="ro-RO"/>
        </w:rPr>
      </w:pPr>
      <w:r w:rsidRPr="004B1D78">
        <w:rPr>
          <w:rFonts w:ascii="Times New Roman" w:hAnsi="Times New Roman" w:cs="Times New Roman"/>
          <w:i/>
          <w:sz w:val="24"/>
          <w:szCs w:val="24"/>
          <w:lang w:val="ro-RO"/>
        </w:rPr>
        <w:t>**) Dotarea cu acest mijloc de protecție este opțională.</w:t>
      </w:r>
      <w:r w:rsidRPr="00E453C2">
        <w:rPr>
          <w:rFonts w:ascii="Times New Roman" w:hAnsi="Times New Roman" w:cs="Times New Roman"/>
          <w:sz w:val="24"/>
          <w:szCs w:val="24"/>
        </w:rPr>
        <w:t>"</w:t>
      </w:r>
    </w:p>
    <w:p w14:paraId="779AF66A" w14:textId="77777777" w:rsidR="007F4DFA" w:rsidRPr="00595753" w:rsidRDefault="007F4DFA" w:rsidP="00E453C2">
      <w:pPr>
        <w:tabs>
          <w:tab w:val="left" w:pos="-284"/>
        </w:tabs>
        <w:spacing w:after="0" w:line="360" w:lineRule="auto"/>
        <w:jc w:val="both"/>
        <w:rPr>
          <w:rFonts w:ascii="Times New Roman" w:hAnsi="Times New Roman" w:cs="Times New Roman"/>
          <w:lang w:val="ro-RO"/>
        </w:rPr>
      </w:pPr>
    </w:p>
    <w:p w14:paraId="4F0D70CA" w14:textId="4219DAAA" w:rsidR="00C15A2D" w:rsidRPr="00C15A2D" w:rsidRDefault="00C15A2D" w:rsidP="0012198A">
      <w:pPr>
        <w:spacing w:line="360" w:lineRule="auto"/>
        <w:jc w:val="both"/>
        <w:rPr>
          <w:rFonts w:ascii="Times New Roman" w:hAnsi="Times New Roman" w:cs="Times New Roman"/>
          <w:sz w:val="24"/>
          <w:szCs w:val="24"/>
          <w:lang w:val="ro-RO"/>
        </w:rPr>
      </w:pPr>
      <w:r w:rsidRPr="00C15A2D">
        <w:rPr>
          <w:rFonts w:ascii="Times New Roman" w:hAnsi="Times New Roman" w:cs="Times New Roman"/>
          <w:b/>
          <w:bCs/>
          <w:sz w:val="24"/>
          <w:szCs w:val="24"/>
          <w:lang w:val="ro-RO"/>
        </w:rPr>
        <w:t>Art.</w:t>
      </w:r>
      <w:r w:rsidR="0012198A">
        <w:rPr>
          <w:rFonts w:ascii="Times New Roman" w:hAnsi="Times New Roman" w:cs="Times New Roman"/>
          <w:b/>
          <w:bCs/>
          <w:sz w:val="24"/>
          <w:szCs w:val="24"/>
          <w:lang w:val="ro-RO"/>
        </w:rPr>
        <w:t xml:space="preserve"> </w:t>
      </w:r>
      <w:r w:rsidRPr="00C15A2D">
        <w:rPr>
          <w:rFonts w:ascii="Times New Roman" w:hAnsi="Times New Roman" w:cs="Times New Roman"/>
          <w:b/>
          <w:bCs/>
          <w:sz w:val="24"/>
          <w:szCs w:val="24"/>
          <w:lang w:val="ro-RO"/>
        </w:rPr>
        <w:t>II</w:t>
      </w:r>
      <w:r w:rsidRPr="00C15A2D">
        <w:rPr>
          <w:rFonts w:ascii="Times New Roman" w:hAnsi="Times New Roman" w:cs="Times New Roman"/>
          <w:sz w:val="24"/>
          <w:szCs w:val="24"/>
          <w:lang w:val="ro-RO"/>
        </w:rPr>
        <w:t xml:space="preserve"> Operatorii economici din sectorul energiei electrice duc la îndeplinire prevederile prezentului ordin, iar entităţile organizatorice din cadrul Autorităţii Naţionale de Reglementare în Domeniul Energiei urmăresc respectarea prevederilor prezentului ordin.</w:t>
      </w:r>
    </w:p>
    <w:p w14:paraId="1F5ED689" w14:textId="77777777" w:rsidR="0066714F" w:rsidRDefault="0012198A" w:rsidP="0066714F">
      <w:pPr>
        <w:tabs>
          <w:tab w:val="left" w:pos="720"/>
          <w:tab w:val="left" w:pos="810"/>
        </w:tabs>
        <w:spacing w:line="360" w:lineRule="auto"/>
        <w:ind w:left="-284"/>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C15A2D" w:rsidRPr="00C15A2D">
        <w:rPr>
          <w:rFonts w:ascii="Times New Roman" w:hAnsi="Times New Roman" w:cs="Times New Roman"/>
          <w:b/>
          <w:sz w:val="24"/>
          <w:szCs w:val="24"/>
          <w:lang w:val="ro-RO"/>
        </w:rPr>
        <w:t>Art.</w:t>
      </w:r>
      <w:r>
        <w:rPr>
          <w:rFonts w:ascii="Times New Roman" w:hAnsi="Times New Roman" w:cs="Times New Roman"/>
          <w:b/>
          <w:sz w:val="24"/>
          <w:szCs w:val="24"/>
          <w:lang w:val="ro-RO"/>
        </w:rPr>
        <w:t xml:space="preserve"> </w:t>
      </w:r>
      <w:r w:rsidR="00C15A2D" w:rsidRPr="00C15A2D">
        <w:rPr>
          <w:rFonts w:ascii="Times New Roman" w:hAnsi="Times New Roman" w:cs="Times New Roman"/>
          <w:b/>
          <w:sz w:val="24"/>
          <w:szCs w:val="24"/>
          <w:lang w:val="ro-RO"/>
        </w:rPr>
        <w:t>III</w:t>
      </w:r>
      <w:r w:rsidR="00C15A2D" w:rsidRPr="00C15A2D">
        <w:rPr>
          <w:rFonts w:ascii="Times New Roman" w:hAnsi="Times New Roman" w:cs="Times New Roman"/>
          <w:sz w:val="24"/>
          <w:szCs w:val="24"/>
          <w:lang w:val="ro-RO"/>
        </w:rPr>
        <w:t xml:space="preserve"> </w:t>
      </w:r>
      <w:r w:rsidR="00D735BD">
        <w:rPr>
          <w:rFonts w:ascii="Times New Roman" w:hAnsi="Times New Roman" w:cs="Times New Roman"/>
          <w:sz w:val="24"/>
          <w:szCs w:val="24"/>
          <w:lang w:val="ro-RO"/>
        </w:rPr>
        <w:t xml:space="preserve">(1) </w:t>
      </w:r>
      <w:r w:rsidR="00C15A2D" w:rsidRPr="00C15A2D">
        <w:rPr>
          <w:rFonts w:ascii="Times New Roman" w:hAnsi="Times New Roman" w:cs="Times New Roman"/>
          <w:sz w:val="24"/>
          <w:szCs w:val="24"/>
          <w:lang w:val="ro-RO"/>
        </w:rPr>
        <w:t xml:space="preserve">Prezentul ordin </w:t>
      </w:r>
      <w:r w:rsidR="0066714F">
        <w:rPr>
          <w:rFonts w:ascii="Times New Roman" w:hAnsi="Times New Roman" w:cs="Times New Roman"/>
          <w:sz w:val="24"/>
          <w:szCs w:val="24"/>
          <w:lang w:val="ro-RO"/>
        </w:rPr>
        <w:t xml:space="preserve">intră în vigoare la data </w:t>
      </w:r>
      <w:r w:rsidR="00C15A2D" w:rsidRPr="00C15A2D">
        <w:rPr>
          <w:rFonts w:ascii="Times New Roman" w:hAnsi="Times New Roman" w:cs="Times New Roman"/>
          <w:sz w:val="24"/>
          <w:szCs w:val="24"/>
          <w:lang w:val="ro-RO"/>
        </w:rPr>
        <w:t xml:space="preserve"> publică</w:t>
      </w:r>
      <w:r w:rsidR="0066714F">
        <w:rPr>
          <w:rFonts w:ascii="Times New Roman" w:hAnsi="Times New Roman" w:cs="Times New Roman"/>
          <w:sz w:val="24"/>
          <w:szCs w:val="24"/>
          <w:lang w:val="ro-RO"/>
        </w:rPr>
        <w:t>rii</w:t>
      </w:r>
      <w:r w:rsidR="00C15A2D" w:rsidRPr="00C15A2D">
        <w:rPr>
          <w:rFonts w:ascii="Times New Roman" w:hAnsi="Times New Roman" w:cs="Times New Roman"/>
          <w:sz w:val="24"/>
          <w:szCs w:val="24"/>
          <w:lang w:val="ro-RO"/>
        </w:rPr>
        <w:t xml:space="preserve"> în Monitorul Oficial al României, Partea I.</w:t>
      </w:r>
    </w:p>
    <w:p w14:paraId="1C8EE7A5" w14:textId="49F70F52" w:rsidR="00D735BD" w:rsidRPr="003B5B0B" w:rsidRDefault="0066714F" w:rsidP="0066714F">
      <w:pPr>
        <w:tabs>
          <w:tab w:val="left" w:pos="720"/>
          <w:tab w:val="left" w:pos="810"/>
        </w:tabs>
        <w:spacing w:line="36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ab/>
        <w:t xml:space="preserve"> </w:t>
      </w:r>
      <w:r w:rsidR="00D735BD" w:rsidRPr="003B5B0B">
        <w:rPr>
          <w:rFonts w:ascii="Times New Roman" w:hAnsi="Times New Roman" w:cs="Times New Roman"/>
          <w:bCs/>
          <w:sz w:val="24"/>
          <w:szCs w:val="24"/>
          <w:lang w:val="ro-RO"/>
        </w:rPr>
        <w:t>(</w:t>
      </w:r>
      <w:r w:rsidR="003B5B0B" w:rsidRPr="003B5B0B">
        <w:rPr>
          <w:rFonts w:ascii="Times New Roman" w:hAnsi="Times New Roman" w:cs="Times New Roman"/>
          <w:bCs/>
          <w:sz w:val="24"/>
          <w:szCs w:val="24"/>
          <w:lang w:val="ro-RO"/>
        </w:rPr>
        <w:t>2</w:t>
      </w:r>
      <w:r w:rsidR="00D735BD" w:rsidRPr="003B5B0B">
        <w:rPr>
          <w:rFonts w:ascii="Times New Roman" w:hAnsi="Times New Roman" w:cs="Times New Roman"/>
          <w:bCs/>
          <w:sz w:val="24"/>
          <w:szCs w:val="24"/>
          <w:lang w:val="ro-RO"/>
        </w:rPr>
        <w:t>)</w:t>
      </w:r>
      <w:r w:rsidR="00D735BD" w:rsidRPr="003B5B0B">
        <w:rPr>
          <w:rFonts w:ascii="Times New Roman" w:hAnsi="Times New Roman" w:cs="Times New Roman"/>
          <w:sz w:val="24"/>
          <w:szCs w:val="24"/>
          <w:lang w:val="ro-RO"/>
        </w:rPr>
        <w:t xml:space="preserve"> Prevederile art. I</w:t>
      </w:r>
      <w:r w:rsidR="003B5B0B">
        <w:rPr>
          <w:rFonts w:ascii="Times New Roman" w:hAnsi="Times New Roman" w:cs="Times New Roman"/>
          <w:sz w:val="24"/>
          <w:szCs w:val="24"/>
          <w:lang w:val="ro-RO"/>
        </w:rPr>
        <w:t>,</w:t>
      </w:r>
      <w:r w:rsidR="00D735BD" w:rsidRPr="003B5B0B">
        <w:rPr>
          <w:rFonts w:ascii="Times New Roman" w:hAnsi="Times New Roman" w:cs="Times New Roman"/>
          <w:sz w:val="24"/>
          <w:szCs w:val="24"/>
          <w:lang w:val="ro-RO"/>
        </w:rPr>
        <w:t xml:space="preserve"> pct. 1</w:t>
      </w:r>
      <w:r w:rsidR="00FA10FD">
        <w:rPr>
          <w:rFonts w:ascii="Times New Roman" w:hAnsi="Times New Roman" w:cs="Times New Roman"/>
          <w:sz w:val="24"/>
          <w:szCs w:val="24"/>
          <w:lang w:val="ro-RO"/>
        </w:rPr>
        <w:t>3</w:t>
      </w:r>
      <w:r w:rsidR="00D735BD" w:rsidRPr="003B5B0B">
        <w:rPr>
          <w:rFonts w:ascii="Times New Roman" w:hAnsi="Times New Roman" w:cs="Times New Roman"/>
          <w:sz w:val="24"/>
          <w:szCs w:val="24"/>
          <w:lang w:val="ro-RO"/>
        </w:rPr>
        <w:t xml:space="preserve"> și pct</w:t>
      </w:r>
      <w:r w:rsidR="00FA10FD">
        <w:rPr>
          <w:rFonts w:ascii="Times New Roman" w:hAnsi="Times New Roman" w:cs="Times New Roman"/>
          <w:sz w:val="24"/>
          <w:szCs w:val="24"/>
          <w:lang w:val="ro-RO"/>
        </w:rPr>
        <w:t>.</w:t>
      </w:r>
      <w:r w:rsidR="00D735BD" w:rsidRPr="003B5B0B">
        <w:rPr>
          <w:rFonts w:ascii="Times New Roman" w:hAnsi="Times New Roman" w:cs="Times New Roman"/>
          <w:sz w:val="24"/>
          <w:szCs w:val="24"/>
          <w:lang w:val="ro-RO"/>
        </w:rPr>
        <w:t xml:space="preserve"> 1</w:t>
      </w:r>
      <w:r w:rsidR="00FA10FD">
        <w:rPr>
          <w:rFonts w:ascii="Times New Roman" w:hAnsi="Times New Roman" w:cs="Times New Roman"/>
          <w:sz w:val="24"/>
          <w:szCs w:val="24"/>
          <w:lang w:val="ro-RO"/>
        </w:rPr>
        <w:t>4</w:t>
      </w:r>
      <w:r w:rsidR="00D735BD" w:rsidRPr="003B5B0B">
        <w:rPr>
          <w:rFonts w:ascii="Times New Roman" w:hAnsi="Times New Roman" w:cs="Times New Roman"/>
          <w:sz w:val="24"/>
          <w:szCs w:val="24"/>
          <w:lang w:val="ro-RO"/>
        </w:rPr>
        <w:t xml:space="preserve"> se vor aplica </w:t>
      </w:r>
      <w:r w:rsidR="003B5B0B">
        <w:rPr>
          <w:rFonts w:ascii="Times New Roman" w:hAnsi="Times New Roman" w:cs="Times New Roman"/>
          <w:sz w:val="24"/>
          <w:szCs w:val="24"/>
          <w:lang w:val="ro-RO"/>
        </w:rPr>
        <w:t>m</w:t>
      </w:r>
      <w:r w:rsidR="00D735BD" w:rsidRPr="004B1D78">
        <w:rPr>
          <w:rFonts w:ascii="Times New Roman" w:hAnsi="Times New Roman" w:cs="Times New Roman"/>
          <w:sz w:val="24"/>
          <w:szCs w:val="24"/>
          <w:lang w:val="ro-RO"/>
        </w:rPr>
        <w:t>ijloacel</w:t>
      </w:r>
      <w:r w:rsidR="003B5B0B">
        <w:rPr>
          <w:rFonts w:ascii="Times New Roman" w:hAnsi="Times New Roman" w:cs="Times New Roman"/>
          <w:sz w:val="24"/>
          <w:szCs w:val="24"/>
          <w:lang w:val="ro-RO"/>
        </w:rPr>
        <w:t>or</w:t>
      </w:r>
      <w:r w:rsidR="00D735BD" w:rsidRPr="004B1D78">
        <w:rPr>
          <w:rFonts w:ascii="Times New Roman" w:hAnsi="Times New Roman" w:cs="Times New Roman"/>
          <w:sz w:val="24"/>
          <w:szCs w:val="24"/>
          <w:lang w:val="ro-RO"/>
        </w:rPr>
        <w:t xml:space="preserve"> de protecţie, scule</w:t>
      </w:r>
      <w:r w:rsidR="003B5B0B">
        <w:rPr>
          <w:rFonts w:ascii="Times New Roman" w:hAnsi="Times New Roman" w:cs="Times New Roman"/>
          <w:sz w:val="24"/>
          <w:szCs w:val="24"/>
          <w:lang w:val="ro-RO"/>
        </w:rPr>
        <w:t>lor</w:t>
      </w:r>
      <w:r w:rsidR="00D735BD" w:rsidRPr="004B1D78">
        <w:rPr>
          <w:rFonts w:ascii="Times New Roman" w:hAnsi="Times New Roman" w:cs="Times New Roman"/>
          <w:sz w:val="24"/>
          <w:szCs w:val="24"/>
          <w:lang w:val="ro-RO"/>
        </w:rPr>
        <w:t>, dispozitivel</w:t>
      </w:r>
      <w:r w:rsidR="003B5B0B">
        <w:rPr>
          <w:rFonts w:ascii="Times New Roman" w:hAnsi="Times New Roman" w:cs="Times New Roman"/>
          <w:sz w:val="24"/>
          <w:szCs w:val="24"/>
          <w:lang w:val="ro-RO"/>
        </w:rPr>
        <w:t>or,</w:t>
      </w:r>
      <w:r w:rsidR="00D735BD" w:rsidRPr="004B1D78">
        <w:rPr>
          <w:rFonts w:ascii="Times New Roman" w:hAnsi="Times New Roman" w:cs="Times New Roman"/>
          <w:sz w:val="24"/>
          <w:szCs w:val="24"/>
          <w:lang w:val="ro-RO"/>
        </w:rPr>
        <w:t xml:space="preserve"> echipamentel</w:t>
      </w:r>
      <w:r w:rsidR="003B5B0B">
        <w:rPr>
          <w:rFonts w:ascii="Times New Roman" w:hAnsi="Times New Roman" w:cs="Times New Roman"/>
          <w:sz w:val="24"/>
          <w:szCs w:val="24"/>
          <w:lang w:val="ro-RO"/>
        </w:rPr>
        <w:t>or</w:t>
      </w:r>
      <w:r w:rsidR="00D735BD" w:rsidRPr="004B1D78">
        <w:rPr>
          <w:rFonts w:ascii="Times New Roman" w:hAnsi="Times New Roman" w:cs="Times New Roman"/>
          <w:sz w:val="24"/>
          <w:szCs w:val="24"/>
          <w:lang w:val="ro-RO"/>
        </w:rPr>
        <w:t xml:space="preserve"> de muncă </w:t>
      </w:r>
      <w:r w:rsidR="003B5B0B">
        <w:rPr>
          <w:rFonts w:ascii="Times New Roman" w:hAnsi="Times New Roman" w:cs="Times New Roman"/>
          <w:sz w:val="24"/>
          <w:szCs w:val="24"/>
          <w:lang w:val="ro-RO"/>
        </w:rPr>
        <w:t xml:space="preserve">și EIP </w:t>
      </w:r>
      <w:r w:rsidR="00D735BD" w:rsidRPr="004B1D78">
        <w:rPr>
          <w:rFonts w:ascii="Times New Roman" w:hAnsi="Times New Roman" w:cs="Times New Roman"/>
          <w:sz w:val="24"/>
          <w:szCs w:val="24"/>
          <w:lang w:val="ro-RO"/>
        </w:rPr>
        <w:t>utilizate pentru executarea LST</w:t>
      </w:r>
      <w:r w:rsidR="0026540C">
        <w:rPr>
          <w:rFonts w:ascii="Times New Roman" w:hAnsi="Times New Roman" w:cs="Times New Roman"/>
          <w:sz w:val="24"/>
          <w:szCs w:val="24"/>
          <w:lang w:val="ro-RO"/>
        </w:rPr>
        <w:t>,</w:t>
      </w:r>
      <w:r w:rsidR="00850D40">
        <w:rPr>
          <w:rFonts w:ascii="Times New Roman" w:hAnsi="Times New Roman" w:cs="Times New Roman"/>
          <w:sz w:val="24"/>
          <w:szCs w:val="24"/>
          <w:lang w:val="ro-RO"/>
        </w:rPr>
        <w:t xml:space="preserve"> </w:t>
      </w:r>
      <w:r w:rsidR="003B5B0B">
        <w:rPr>
          <w:rFonts w:ascii="Times New Roman" w:hAnsi="Times New Roman" w:cs="Times New Roman"/>
          <w:sz w:val="24"/>
          <w:szCs w:val="24"/>
          <w:lang w:val="ro-RO"/>
        </w:rPr>
        <w:t>achiziținate după data întrării în vigoare a prezentului ordin.</w:t>
      </w:r>
    </w:p>
    <w:p w14:paraId="536A02AC" w14:textId="77777777" w:rsidR="00C15A2D" w:rsidRPr="003B5B0B" w:rsidRDefault="00C15A2D" w:rsidP="00C15A2D">
      <w:pPr>
        <w:tabs>
          <w:tab w:val="left" w:pos="720"/>
          <w:tab w:val="left" w:pos="810"/>
        </w:tabs>
        <w:spacing w:line="360" w:lineRule="auto"/>
        <w:ind w:left="-284"/>
        <w:jc w:val="both"/>
        <w:rPr>
          <w:rFonts w:ascii="Times New Roman" w:hAnsi="Times New Roman" w:cs="Times New Roman"/>
          <w:sz w:val="24"/>
          <w:szCs w:val="24"/>
          <w:lang w:val="ro-RO"/>
        </w:rPr>
      </w:pPr>
    </w:p>
    <w:p w14:paraId="1F740C52" w14:textId="77777777" w:rsidR="00C15A2D" w:rsidRPr="00907458" w:rsidRDefault="00C15A2D" w:rsidP="00C15A2D">
      <w:pPr>
        <w:spacing w:line="360" w:lineRule="auto"/>
        <w:jc w:val="center"/>
        <w:rPr>
          <w:rFonts w:ascii="Times New Roman" w:hAnsi="Times New Roman" w:cs="Times New Roman"/>
          <w:b/>
          <w:sz w:val="24"/>
          <w:szCs w:val="24"/>
          <w:lang w:val="de-DE"/>
        </w:rPr>
      </w:pPr>
      <w:r w:rsidRPr="00907458">
        <w:rPr>
          <w:rFonts w:ascii="Times New Roman" w:hAnsi="Times New Roman" w:cs="Times New Roman"/>
          <w:b/>
          <w:sz w:val="24"/>
          <w:szCs w:val="24"/>
          <w:lang w:val="de-DE"/>
        </w:rPr>
        <w:t>Preşedintele Autorităţii Naţionale de Reglementare în Domeniul Energiei</w:t>
      </w:r>
    </w:p>
    <w:p w14:paraId="420956CB" w14:textId="77777777" w:rsidR="00C15A2D" w:rsidRPr="00070E39" w:rsidRDefault="00C15A2D" w:rsidP="00C15A2D">
      <w:pPr>
        <w:pStyle w:val="BodyText"/>
        <w:spacing w:line="360" w:lineRule="auto"/>
        <w:jc w:val="center"/>
        <w:rPr>
          <w:rFonts w:ascii="Times New Roman" w:hAnsi="Times New Roman" w:cs="Times New Roman"/>
          <w:b w:val="0"/>
          <w:sz w:val="24"/>
          <w:szCs w:val="24"/>
          <w:lang w:val="de-DE"/>
        </w:rPr>
      </w:pPr>
      <w:r w:rsidRPr="00070E39">
        <w:rPr>
          <w:rFonts w:ascii="Times New Roman" w:hAnsi="Times New Roman" w:cs="Times New Roman"/>
          <w:sz w:val="24"/>
          <w:szCs w:val="24"/>
          <w:lang w:val="de-DE"/>
        </w:rPr>
        <w:t>George - Sergiu Niculescu</w:t>
      </w:r>
    </w:p>
    <w:p w14:paraId="7B537BA4" w14:textId="77777777" w:rsidR="00C15A2D" w:rsidRPr="00070E39" w:rsidRDefault="00C15A2D" w:rsidP="00C15A2D">
      <w:pPr>
        <w:pStyle w:val="BodyText"/>
        <w:spacing w:line="360" w:lineRule="auto"/>
        <w:jc w:val="center"/>
        <w:rPr>
          <w:rFonts w:ascii="Times New Roman" w:hAnsi="Times New Roman" w:cs="Times New Roman"/>
          <w:b w:val="0"/>
          <w:sz w:val="24"/>
          <w:szCs w:val="24"/>
          <w:lang w:val="de-DE"/>
        </w:rPr>
      </w:pPr>
    </w:p>
    <w:p w14:paraId="4CBB30DF" w14:textId="77777777" w:rsidR="00C15A2D" w:rsidRPr="00070E39" w:rsidRDefault="00C15A2D" w:rsidP="00C15A2D">
      <w:pPr>
        <w:pStyle w:val="BodyText"/>
        <w:spacing w:line="360" w:lineRule="auto"/>
        <w:jc w:val="center"/>
        <w:rPr>
          <w:b w:val="0"/>
          <w:szCs w:val="24"/>
          <w:lang w:val="de-DE"/>
        </w:rPr>
      </w:pPr>
    </w:p>
    <w:p w14:paraId="444EC33D" w14:textId="77777777" w:rsidR="00C15A2D" w:rsidRPr="00070E39" w:rsidRDefault="00C15A2D" w:rsidP="00C15A2D">
      <w:pPr>
        <w:pStyle w:val="BodyText"/>
        <w:spacing w:line="360" w:lineRule="auto"/>
        <w:jc w:val="center"/>
        <w:rPr>
          <w:b w:val="0"/>
          <w:szCs w:val="24"/>
          <w:lang w:val="de-DE"/>
        </w:rPr>
      </w:pPr>
    </w:p>
    <w:p w14:paraId="1CA4C80A" w14:textId="77777777" w:rsidR="00C15A2D" w:rsidRPr="00070E39" w:rsidRDefault="00C15A2D" w:rsidP="00C15A2D">
      <w:pPr>
        <w:pStyle w:val="BodyText"/>
        <w:spacing w:line="360" w:lineRule="auto"/>
        <w:jc w:val="center"/>
        <w:rPr>
          <w:b w:val="0"/>
          <w:szCs w:val="24"/>
          <w:lang w:val="de-DE"/>
        </w:rPr>
      </w:pPr>
    </w:p>
    <w:p w14:paraId="789AE90B" w14:textId="77777777" w:rsidR="00C15A2D" w:rsidRPr="00070E39" w:rsidRDefault="00C15A2D" w:rsidP="00C15A2D">
      <w:pPr>
        <w:pStyle w:val="BodyText"/>
        <w:spacing w:line="360" w:lineRule="auto"/>
        <w:jc w:val="center"/>
        <w:rPr>
          <w:b w:val="0"/>
          <w:szCs w:val="24"/>
          <w:lang w:val="de-DE"/>
        </w:rPr>
      </w:pPr>
    </w:p>
    <w:p w14:paraId="69EB3AC9" w14:textId="77777777" w:rsidR="00C15A2D" w:rsidRPr="00070E39" w:rsidRDefault="00C15A2D" w:rsidP="00C15A2D">
      <w:pPr>
        <w:pStyle w:val="BodyText"/>
        <w:spacing w:line="360" w:lineRule="auto"/>
        <w:jc w:val="center"/>
        <w:rPr>
          <w:b w:val="0"/>
          <w:szCs w:val="24"/>
          <w:lang w:val="de-DE"/>
        </w:rPr>
      </w:pPr>
    </w:p>
    <w:p w14:paraId="003B3187" w14:textId="77777777" w:rsidR="00C15A2D" w:rsidRPr="00070E39" w:rsidRDefault="00C15A2D" w:rsidP="00C15A2D">
      <w:pPr>
        <w:pStyle w:val="BodyText"/>
        <w:spacing w:line="360" w:lineRule="auto"/>
        <w:jc w:val="center"/>
        <w:rPr>
          <w:b w:val="0"/>
          <w:szCs w:val="24"/>
          <w:lang w:val="de-DE"/>
        </w:rPr>
      </w:pPr>
    </w:p>
    <w:p w14:paraId="79E7A8DC" w14:textId="77777777" w:rsidR="00C15A2D" w:rsidRPr="00070E39" w:rsidRDefault="00C15A2D" w:rsidP="00C15A2D">
      <w:pPr>
        <w:pStyle w:val="BodyText"/>
        <w:spacing w:line="360" w:lineRule="auto"/>
        <w:jc w:val="center"/>
        <w:rPr>
          <w:b w:val="0"/>
          <w:szCs w:val="24"/>
          <w:lang w:val="de-DE"/>
        </w:rPr>
      </w:pPr>
    </w:p>
    <w:p w14:paraId="4745EF31" w14:textId="77777777" w:rsidR="00C15A2D" w:rsidRPr="00070E39" w:rsidRDefault="00C15A2D" w:rsidP="00C15A2D">
      <w:pPr>
        <w:pStyle w:val="BodyText"/>
        <w:spacing w:line="360" w:lineRule="auto"/>
        <w:jc w:val="center"/>
        <w:rPr>
          <w:b w:val="0"/>
          <w:szCs w:val="24"/>
          <w:lang w:val="de-DE"/>
        </w:rPr>
      </w:pPr>
    </w:p>
    <w:p w14:paraId="60F608FC" w14:textId="77777777" w:rsidR="00C15A2D" w:rsidRPr="00070E39" w:rsidRDefault="00C15A2D" w:rsidP="00C15A2D">
      <w:pPr>
        <w:pStyle w:val="BodyText"/>
        <w:spacing w:line="360" w:lineRule="auto"/>
        <w:jc w:val="center"/>
        <w:rPr>
          <w:b w:val="0"/>
          <w:szCs w:val="24"/>
          <w:lang w:val="de-DE"/>
        </w:rPr>
      </w:pPr>
    </w:p>
    <w:p w14:paraId="7DEB3088" w14:textId="2E690296" w:rsidR="007E2086" w:rsidRDefault="007E2086" w:rsidP="007E2086">
      <w:pPr>
        <w:spacing w:after="0" w:line="360" w:lineRule="auto"/>
        <w:jc w:val="both"/>
        <w:rPr>
          <w:rFonts w:ascii="Times New Roman" w:hAnsi="Times New Roman" w:cs="Times New Roman"/>
          <w:b/>
          <w:sz w:val="24"/>
          <w:szCs w:val="24"/>
          <w:lang w:val="ro-RO"/>
        </w:rPr>
      </w:pPr>
      <w:bookmarkStart w:id="5" w:name="_GoBack"/>
      <w:bookmarkEnd w:id="0"/>
      <w:bookmarkEnd w:id="1"/>
      <w:bookmarkEnd w:id="5"/>
    </w:p>
    <w:sectPr w:rsidR="007E2086" w:rsidSect="007F0024">
      <w:footerReference w:type="default" r:id="rId9"/>
      <w:type w:val="continuous"/>
      <w:pgSz w:w="11906" w:h="16838" w:code="9"/>
      <w:pgMar w:top="1138" w:right="864" w:bottom="778" w:left="994"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BF1C" w14:textId="77777777" w:rsidR="00DD4DFE" w:rsidRDefault="00DD4DFE" w:rsidP="006B24F4">
      <w:r>
        <w:separator/>
      </w:r>
    </w:p>
  </w:endnote>
  <w:endnote w:type="continuationSeparator" w:id="0">
    <w:p w14:paraId="4704AD6F" w14:textId="77777777" w:rsidR="00DD4DFE" w:rsidRDefault="00DD4DFE" w:rsidP="006B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UpR">
    <w:altName w:val="Aria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198151"/>
      <w:docPartObj>
        <w:docPartGallery w:val="Page Numbers (Bottom of Page)"/>
        <w:docPartUnique/>
      </w:docPartObj>
    </w:sdtPr>
    <w:sdtEndPr>
      <w:rPr>
        <w:noProof/>
      </w:rPr>
    </w:sdtEndPr>
    <w:sdtContent>
      <w:p w14:paraId="2E01A072" w14:textId="2DEDC833" w:rsidR="00626815" w:rsidRDefault="00626815">
        <w:pPr>
          <w:pStyle w:val="Footer"/>
          <w:jc w:val="center"/>
        </w:pPr>
        <w:r>
          <w:fldChar w:fldCharType="begin"/>
        </w:r>
        <w:r>
          <w:instrText xml:space="preserve"> PAGE   \* MERGEFORMAT </w:instrText>
        </w:r>
        <w:r>
          <w:fldChar w:fldCharType="separate"/>
        </w:r>
        <w:r w:rsidR="00AB272F">
          <w:rPr>
            <w:noProof/>
          </w:rPr>
          <w:t>12</w:t>
        </w:r>
        <w:r>
          <w:rPr>
            <w:noProof/>
          </w:rPr>
          <w:fldChar w:fldCharType="end"/>
        </w:r>
      </w:p>
    </w:sdtContent>
  </w:sdt>
  <w:p w14:paraId="6344BDD3" w14:textId="77777777" w:rsidR="00626815" w:rsidRDefault="00626815" w:rsidP="00354F62">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3FA0" w14:textId="77777777" w:rsidR="00DD4DFE" w:rsidRDefault="00DD4DFE" w:rsidP="006B24F4">
      <w:r>
        <w:separator/>
      </w:r>
    </w:p>
  </w:footnote>
  <w:footnote w:type="continuationSeparator" w:id="0">
    <w:p w14:paraId="4BDD6246" w14:textId="77777777" w:rsidR="00DD4DFE" w:rsidRDefault="00DD4DFE" w:rsidP="006B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FFECD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A6948"/>
    <w:multiLevelType w:val="hybridMultilevel"/>
    <w:tmpl w:val="FE4EA7AE"/>
    <w:lvl w:ilvl="0" w:tplc="C47A130A">
      <w:start w:val="1"/>
      <w:numFmt w:val="decimal"/>
      <w:lvlText w:val="(%1)"/>
      <w:lvlJc w:val="left"/>
      <w:pPr>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FE021BCA">
      <w:start w:val="1"/>
      <w:numFmt w:val="decimal"/>
      <w:lvlText w:val=" (%3)"/>
      <w:lvlJc w:val="left"/>
      <w:pPr>
        <w:tabs>
          <w:tab w:val="num" w:pos="1914"/>
        </w:tabs>
        <w:ind w:left="2700" w:hanging="360"/>
      </w:pPr>
      <w:rPr>
        <w:rFonts w:hint="default"/>
        <w:b w:val="0"/>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65A6A16"/>
    <w:multiLevelType w:val="hybridMultilevel"/>
    <w:tmpl w:val="5A0CF7AA"/>
    <w:lvl w:ilvl="0" w:tplc="A3F46DA2">
      <w:start w:val="5"/>
      <w:numFmt w:val="bullet"/>
      <w:lvlText w:val="-"/>
      <w:lvlJc w:val="left"/>
      <w:pPr>
        <w:ind w:left="720" w:hanging="360"/>
      </w:pPr>
      <w:rPr>
        <w:rFonts w:ascii="ArialUpR" w:eastAsia="Times New Roman" w:hAnsi="ArialUp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4B69"/>
    <w:multiLevelType w:val="hybridMultilevel"/>
    <w:tmpl w:val="8E32AFC4"/>
    <w:lvl w:ilvl="0" w:tplc="7AD47D14">
      <w:start w:val="1"/>
      <w:numFmt w:val="decimal"/>
      <w:lvlText w:val="%1."/>
      <w:lvlJc w:val="left"/>
      <w:pPr>
        <w:ind w:left="360" w:hanging="360"/>
      </w:pPr>
      <w:rPr>
        <w:rFonts w:ascii="Times New Roman" w:eastAsia="Times New Roman" w:hAnsi="Times New Roman" w:cs="Times New Roman"/>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174C27"/>
    <w:multiLevelType w:val="hybridMultilevel"/>
    <w:tmpl w:val="E9DE781E"/>
    <w:lvl w:ilvl="0" w:tplc="70140DAC">
      <w:start w:val="6"/>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5" w15:restartNumberingAfterBreak="0">
    <w:nsid w:val="0F4D3424"/>
    <w:multiLevelType w:val="multilevel"/>
    <w:tmpl w:val="D9B20E72"/>
    <w:lvl w:ilvl="0">
      <w:start w:val="6"/>
      <w:numFmt w:val="decimal"/>
      <w:suff w:val="space"/>
      <w:lvlText w:val="%1."/>
      <w:lvlJc w:val="center"/>
      <w:pPr>
        <w:ind w:left="567" w:hanging="279"/>
      </w:pPr>
      <w:rPr>
        <w:rFonts w:hint="default"/>
        <w:b w:val="0"/>
        <w:i/>
      </w:rPr>
    </w:lvl>
    <w:lvl w:ilvl="1">
      <w:start w:val="1"/>
      <w:numFmt w:val="lowerLetter"/>
      <w:lvlText w:val="%2)"/>
      <w:lvlJc w:val="left"/>
      <w:pPr>
        <w:tabs>
          <w:tab w:val="num" w:pos="1287"/>
        </w:tabs>
        <w:ind w:left="567" w:firstLine="0"/>
      </w:pPr>
      <w:rPr>
        <w:rFonts w:ascii="Times New Roman" w:eastAsia="Times New Roman" w:hAnsi="Times New Roman" w:cs="Times New Roman"/>
      </w:rPr>
    </w:lvl>
    <w:lvl w:ilvl="2">
      <w:start w:val="1"/>
      <w:numFmt w:val="decimal"/>
      <w:lvlText w:val="(%3)"/>
      <w:lvlJc w:val="left"/>
      <w:pPr>
        <w:tabs>
          <w:tab w:val="num" w:pos="1854"/>
        </w:tabs>
        <w:ind w:left="1701" w:hanging="567"/>
      </w:pPr>
      <w:rPr>
        <w:rFonts w:ascii="Times New Roman" w:eastAsia="Times New Roman" w:hAnsi="Times New Roman" w:cs="Times New Roman"/>
        <w:b w:val="0"/>
        <w:i w:val="0"/>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5216" w:hanging="536"/>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6" w15:restartNumberingAfterBreak="0">
    <w:nsid w:val="10472A95"/>
    <w:multiLevelType w:val="hybridMultilevel"/>
    <w:tmpl w:val="22A80406"/>
    <w:lvl w:ilvl="0" w:tplc="DB48E51C">
      <w:start w:val="1"/>
      <w:numFmt w:val="lowerLetter"/>
      <w:lvlText w:val="%1)"/>
      <w:lvlJc w:val="left"/>
      <w:pPr>
        <w:ind w:left="645" w:hanging="360"/>
      </w:pPr>
      <w:rPr>
        <w:rFonts w:hint="default"/>
        <w:color w:val="auto"/>
      </w:rPr>
    </w:lvl>
    <w:lvl w:ilvl="1" w:tplc="08090003">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11797FAD"/>
    <w:multiLevelType w:val="multilevel"/>
    <w:tmpl w:val="651C739E"/>
    <w:lvl w:ilvl="0">
      <w:start w:val="1"/>
      <w:numFmt w:val="decimal"/>
      <w:isLgl/>
      <w:suff w:val="space"/>
      <w:lvlText w:val="Art. %1. -"/>
      <w:lvlJc w:val="left"/>
      <w:pPr>
        <w:ind w:left="426" w:firstLine="0"/>
      </w:pPr>
      <w:rPr>
        <w:rFonts w:ascii="Times New Roman" w:hAnsi="Times New Roman" w:hint="default"/>
        <w:b/>
        <w:i w:val="0"/>
        <w:spacing w:val="0"/>
        <w:w w:val="100"/>
        <w:position w:val="0"/>
        <w:sz w:val="24"/>
        <w:szCs w:val="24"/>
      </w:rPr>
    </w:lvl>
    <w:lvl w:ilvl="1">
      <w:start w:val="1"/>
      <w:numFmt w:val="none"/>
      <w:isLgl/>
      <w:lvlText w:val="%1Art. 3"/>
      <w:lvlJc w:val="left"/>
      <w:pPr>
        <w:tabs>
          <w:tab w:val="num" w:pos="1277"/>
        </w:tabs>
        <w:ind w:left="1277" w:hanging="851"/>
      </w:pPr>
      <w:rPr>
        <w:rFonts w:hint="default"/>
      </w:rPr>
    </w:lvl>
    <w:lvl w:ilvl="2">
      <w:start w:val="2"/>
      <w:numFmt w:val="decimal"/>
      <w:lvlText w:val="(%3)"/>
      <w:lvlJc w:val="left"/>
      <w:pPr>
        <w:tabs>
          <w:tab w:val="num" w:pos="783"/>
        </w:tabs>
        <w:ind w:left="426" w:firstLine="0"/>
      </w:pPr>
      <w:rPr>
        <w:rFonts w:ascii="Times New Roman" w:hAnsi="Times New Roman" w:hint="default"/>
        <w:b w:val="0"/>
        <w:i w:val="0"/>
        <w:spacing w:val="0"/>
        <w:w w:val="150"/>
        <w:position w:val="0"/>
        <w:sz w:val="24"/>
      </w:rPr>
    </w:lvl>
    <w:lvl w:ilvl="3">
      <w:start w:val="1"/>
      <w:numFmt w:val="lowerLetter"/>
      <w:suff w:val="space"/>
      <w:lvlText w:val="%4)"/>
      <w:lvlJc w:val="left"/>
      <w:pPr>
        <w:ind w:left="710" w:firstLine="0"/>
      </w:pPr>
      <w:rPr>
        <w:rFonts w:ascii="Times New Roman" w:hAnsi="Times New Roman" w:hint="default"/>
        <w:b w:val="0"/>
        <w:i w:val="0"/>
        <w:spacing w:val="0"/>
        <w:w w:val="150"/>
        <w:position w:val="0"/>
        <w:sz w:val="24"/>
      </w:rPr>
    </w:lvl>
    <w:lvl w:ilvl="4">
      <w:start w:val="1"/>
      <w:numFmt w:val="lowerRoman"/>
      <w:lvlText w:val="%5."/>
      <w:lvlJc w:val="left"/>
      <w:pPr>
        <w:tabs>
          <w:tab w:val="num" w:pos="2070"/>
        </w:tabs>
        <w:ind w:left="2070" w:hanging="510"/>
      </w:pPr>
      <w:rPr>
        <w:rFonts w:hint="default"/>
      </w:rPr>
    </w:lvl>
    <w:lvl w:ilvl="5">
      <w:start w:val="1"/>
      <w:numFmt w:val="decimal"/>
      <w:lvlText w:val="%6."/>
      <w:lvlJc w:val="left"/>
      <w:pPr>
        <w:tabs>
          <w:tab w:val="num" w:pos="2807"/>
        </w:tabs>
        <w:ind w:left="2807" w:hanging="396"/>
      </w:pPr>
      <w:rPr>
        <w:rFonts w:hint="default"/>
      </w:rPr>
    </w:lvl>
    <w:lvl w:ilvl="6">
      <w:start w:val="1"/>
      <w:numFmt w:val="lowerRoman"/>
      <w:lvlText w:val="%7)"/>
      <w:lvlJc w:val="right"/>
      <w:pPr>
        <w:tabs>
          <w:tab w:val="num" w:pos="1722"/>
        </w:tabs>
        <w:ind w:left="1722" w:hanging="288"/>
      </w:pPr>
      <w:rPr>
        <w:rFonts w:hint="default"/>
      </w:rPr>
    </w:lvl>
    <w:lvl w:ilvl="7">
      <w:start w:val="1"/>
      <w:numFmt w:val="lowerLetter"/>
      <w:lvlText w:val="%8."/>
      <w:lvlJc w:val="left"/>
      <w:pPr>
        <w:tabs>
          <w:tab w:val="num" w:pos="1866"/>
        </w:tabs>
        <w:ind w:left="1866" w:hanging="432"/>
      </w:pPr>
      <w:rPr>
        <w:rFonts w:hint="default"/>
      </w:rPr>
    </w:lvl>
    <w:lvl w:ilvl="8">
      <w:start w:val="1"/>
      <w:numFmt w:val="lowerRoman"/>
      <w:lvlText w:val="%9."/>
      <w:lvlJc w:val="right"/>
      <w:pPr>
        <w:tabs>
          <w:tab w:val="num" w:pos="2010"/>
        </w:tabs>
        <w:ind w:left="2010" w:hanging="144"/>
      </w:pPr>
      <w:rPr>
        <w:rFonts w:hint="default"/>
      </w:rPr>
    </w:lvl>
  </w:abstractNum>
  <w:abstractNum w:abstractNumId="8" w15:restartNumberingAfterBreak="0">
    <w:nsid w:val="127426D2"/>
    <w:multiLevelType w:val="hybridMultilevel"/>
    <w:tmpl w:val="ACC6A0C2"/>
    <w:lvl w:ilvl="0" w:tplc="7B4A2C6C">
      <w:start w:val="6"/>
      <w:numFmt w:val="bullet"/>
      <w:lvlText w:val="-"/>
      <w:lvlJc w:val="left"/>
      <w:pPr>
        <w:ind w:left="615" w:hanging="360"/>
      </w:pPr>
      <w:rPr>
        <w:rFonts w:ascii="Times New Roman" w:eastAsia="Times New Roman" w:hAnsi="Times New Roman"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9" w15:restartNumberingAfterBreak="0">
    <w:nsid w:val="14AD6F02"/>
    <w:multiLevelType w:val="hybridMultilevel"/>
    <w:tmpl w:val="D5465A28"/>
    <w:lvl w:ilvl="0" w:tplc="350ED9C4">
      <w:start w:val="6"/>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0" w15:restartNumberingAfterBreak="0">
    <w:nsid w:val="16305E5C"/>
    <w:multiLevelType w:val="hybridMultilevel"/>
    <w:tmpl w:val="61B25DE2"/>
    <w:lvl w:ilvl="0" w:tplc="8EA033F4">
      <w:start w:val="1"/>
      <w:numFmt w:val="lowerRoman"/>
      <w:lvlText w:val="%1)"/>
      <w:lvlJc w:val="left"/>
      <w:pPr>
        <w:ind w:left="863" w:hanging="72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1" w15:restartNumberingAfterBreak="0">
    <w:nsid w:val="187C7FE4"/>
    <w:multiLevelType w:val="hybridMultilevel"/>
    <w:tmpl w:val="E556A3EC"/>
    <w:lvl w:ilvl="0" w:tplc="3AAE76B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636F4"/>
    <w:multiLevelType w:val="hybridMultilevel"/>
    <w:tmpl w:val="1F320504"/>
    <w:lvl w:ilvl="0" w:tplc="04090017">
      <w:start w:val="1"/>
      <w:numFmt w:val="lowerLetter"/>
      <w:lvlText w:val="%1)"/>
      <w:lvlJc w:val="left"/>
      <w:pPr>
        <w:tabs>
          <w:tab w:val="num" w:pos="360"/>
        </w:tabs>
        <w:ind w:left="360" w:hanging="360"/>
      </w:p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1F7B7598"/>
    <w:multiLevelType w:val="multilevel"/>
    <w:tmpl w:val="9EB4E6C8"/>
    <w:lvl w:ilvl="0">
      <w:start w:val="1"/>
      <w:numFmt w:val="upperRoman"/>
      <w:lvlText w:val="CAPITOLUL %1."/>
      <w:lvlJc w:val="left"/>
      <w:pPr>
        <w:tabs>
          <w:tab w:val="num" w:pos="720"/>
        </w:tabs>
        <w:ind w:left="0"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rt.%2"/>
      <w:lvlJc w:val="left"/>
      <w:pPr>
        <w:ind w:left="1440"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440" w:firstLine="638"/>
      </w:pPr>
      <w:rPr>
        <w:rFonts w:ascii="Times New Roman" w:eastAsia="Times New Roman" w:hAnsi="Times New Roman" w:cs="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1440" w:firstLine="0"/>
      </w:pPr>
      <w:rPr>
        <w:rFonts w:ascii="Times New Roman" w:hAnsi="Times New Roman" w:hint="default"/>
        <w:b/>
        <w:i/>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96"/>
        </w:tabs>
        <w:ind w:left="4296" w:hanging="144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364"/>
        </w:tabs>
        <w:ind w:left="5364" w:hanging="1800"/>
      </w:pPr>
      <w:rPr>
        <w:rFonts w:hint="default"/>
      </w:rPr>
    </w:lvl>
    <w:lvl w:ilvl="7">
      <w:start w:val="1"/>
      <w:numFmt w:val="decimal"/>
      <w:lvlText w:val="%1.%2.%3.%4.%5.%6.%7.%8."/>
      <w:lvlJc w:val="left"/>
      <w:pPr>
        <w:tabs>
          <w:tab w:val="num" w:pos="5718"/>
        </w:tabs>
        <w:ind w:left="5718" w:hanging="1800"/>
      </w:pPr>
      <w:rPr>
        <w:rFonts w:hint="default"/>
      </w:rPr>
    </w:lvl>
    <w:lvl w:ilvl="8">
      <w:start w:val="1"/>
      <w:numFmt w:val="decimal"/>
      <w:lvlText w:val="%1.%2.%3.%4.%5.%6.%7.%8.%9."/>
      <w:lvlJc w:val="left"/>
      <w:pPr>
        <w:tabs>
          <w:tab w:val="num" w:pos="6432"/>
        </w:tabs>
        <w:ind w:left="6432" w:hanging="2160"/>
      </w:pPr>
      <w:rPr>
        <w:rFonts w:hint="default"/>
      </w:rPr>
    </w:lvl>
  </w:abstractNum>
  <w:abstractNum w:abstractNumId="14" w15:restartNumberingAfterBreak="0">
    <w:nsid w:val="21FE53D9"/>
    <w:multiLevelType w:val="hybridMultilevel"/>
    <w:tmpl w:val="6EB6AD00"/>
    <w:lvl w:ilvl="0" w:tplc="7C1E24F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24796530"/>
    <w:multiLevelType w:val="hybridMultilevel"/>
    <w:tmpl w:val="A916511E"/>
    <w:lvl w:ilvl="0" w:tplc="B226E35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D5A14"/>
    <w:multiLevelType w:val="multilevel"/>
    <w:tmpl w:val="52E6D25C"/>
    <w:lvl w:ilvl="0">
      <w:start w:val="6"/>
      <w:numFmt w:val="decimal"/>
      <w:suff w:val="space"/>
      <w:lvlText w:val="%1."/>
      <w:lvlJc w:val="center"/>
      <w:pPr>
        <w:ind w:left="567" w:hanging="279"/>
      </w:pPr>
      <w:rPr>
        <w:rFonts w:hint="default"/>
        <w:b w:val="0"/>
        <w:i/>
      </w:rPr>
    </w:lvl>
    <w:lvl w:ilvl="1">
      <w:start w:val="1"/>
      <w:numFmt w:val="lowerLetter"/>
      <w:lvlText w:val="%2."/>
      <w:lvlJc w:val="left"/>
      <w:pPr>
        <w:tabs>
          <w:tab w:val="num" w:pos="1287"/>
        </w:tabs>
        <w:ind w:left="567" w:firstLine="0"/>
      </w:pPr>
      <w:rPr>
        <w:rFonts w:ascii="Times New Roman" w:eastAsia="Times New Roman" w:hAnsi="Times New Roman" w:cs="Times New Roman"/>
      </w:rPr>
    </w:lvl>
    <w:lvl w:ilvl="2">
      <w:start w:val="1"/>
      <w:numFmt w:val="decimal"/>
      <w:lvlText w:val="(%3)"/>
      <w:lvlJc w:val="left"/>
      <w:pPr>
        <w:tabs>
          <w:tab w:val="num" w:pos="1854"/>
        </w:tabs>
        <w:ind w:left="1701" w:hanging="567"/>
      </w:pPr>
      <w:rPr>
        <w:rFonts w:ascii="Times New Roman" w:eastAsia="Times New Roman" w:hAnsi="Times New Roman" w:cs="Times New Roman"/>
        <w:b w:val="0"/>
        <w:i w:val="0"/>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5216" w:hanging="536"/>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7" w15:restartNumberingAfterBreak="0">
    <w:nsid w:val="25EA3032"/>
    <w:multiLevelType w:val="hybridMultilevel"/>
    <w:tmpl w:val="969A1B0C"/>
    <w:lvl w:ilvl="0" w:tplc="96D28282">
      <w:start w:val="2"/>
      <w:numFmt w:val="upperRoman"/>
      <w:lvlText w:val="CAPITOLUL %1."/>
      <w:lvlJc w:val="left"/>
      <w:pPr>
        <w:tabs>
          <w:tab w:val="num" w:pos="1440"/>
        </w:tabs>
        <w:ind w:left="1440" w:hanging="720"/>
      </w:pPr>
      <w:rPr>
        <w:rFonts w:hint="default"/>
        <w:b w:val="0"/>
      </w:rPr>
    </w:lvl>
    <w:lvl w:ilvl="1" w:tplc="84C86C10">
      <w:start w:val="2"/>
      <w:numFmt w:val="upperRoman"/>
      <w:lvlText w:val="CAPITOLUL %2."/>
      <w:lvlJc w:val="left"/>
      <w:pPr>
        <w:tabs>
          <w:tab w:val="num" w:pos="1440"/>
        </w:tabs>
        <w:ind w:left="1440" w:hanging="720"/>
      </w:pPr>
      <w:rPr>
        <w:rFonts w:hint="default"/>
      </w:rPr>
    </w:lvl>
    <w:lvl w:ilvl="2" w:tplc="B7D85B54">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E74F07"/>
    <w:multiLevelType w:val="hybridMultilevel"/>
    <w:tmpl w:val="3A9CFA1A"/>
    <w:lvl w:ilvl="0" w:tplc="74963E9C">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2ABD4E4E"/>
    <w:multiLevelType w:val="hybridMultilevel"/>
    <w:tmpl w:val="871E1F2C"/>
    <w:lvl w:ilvl="0" w:tplc="C2CA7A2C">
      <w:start w:val="9"/>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0" w15:restartNumberingAfterBreak="0">
    <w:nsid w:val="2E313EE8"/>
    <w:multiLevelType w:val="multilevel"/>
    <w:tmpl w:val="B78C1364"/>
    <w:lvl w:ilvl="0">
      <w:start w:val="1"/>
      <w:numFmt w:val="decimal"/>
      <w:lvlText w:val="(%1)"/>
      <w:lvlJc w:val="left"/>
      <w:pPr>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1ED138A"/>
    <w:multiLevelType w:val="hybridMultilevel"/>
    <w:tmpl w:val="5A54A6E0"/>
    <w:lvl w:ilvl="0" w:tplc="E49A805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2" w15:restartNumberingAfterBreak="0">
    <w:nsid w:val="345A293A"/>
    <w:multiLevelType w:val="hybridMultilevel"/>
    <w:tmpl w:val="13608FC6"/>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91BD7"/>
    <w:multiLevelType w:val="hybridMultilevel"/>
    <w:tmpl w:val="73784334"/>
    <w:lvl w:ilvl="0" w:tplc="04090017">
      <w:start w:val="1"/>
      <w:numFmt w:val="lowerLetter"/>
      <w:lvlText w:val="%1)"/>
      <w:lvlJc w:val="left"/>
      <w:pPr>
        <w:tabs>
          <w:tab w:val="num" w:pos="1843"/>
        </w:tabs>
        <w:ind w:left="1843" w:hanging="360"/>
      </w:pPr>
    </w:lvl>
    <w:lvl w:ilvl="1" w:tplc="04090019" w:tentative="1">
      <w:start w:val="1"/>
      <w:numFmt w:val="lowerLetter"/>
      <w:lvlText w:val="%2."/>
      <w:lvlJc w:val="left"/>
      <w:pPr>
        <w:tabs>
          <w:tab w:val="num" w:pos="2563"/>
        </w:tabs>
        <w:ind w:left="2563" w:hanging="360"/>
      </w:pPr>
    </w:lvl>
    <w:lvl w:ilvl="2" w:tplc="0409001B" w:tentative="1">
      <w:start w:val="1"/>
      <w:numFmt w:val="lowerRoman"/>
      <w:lvlText w:val="%3."/>
      <w:lvlJc w:val="right"/>
      <w:pPr>
        <w:tabs>
          <w:tab w:val="num" w:pos="3283"/>
        </w:tabs>
        <w:ind w:left="3283" w:hanging="180"/>
      </w:pPr>
    </w:lvl>
    <w:lvl w:ilvl="3" w:tplc="0409000F" w:tentative="1">
      <w:start w:val="1"/>
      <w:numFmt w:val="decimal"/>
      <w:lvlText w:val="%4."/>
      <w:lvlJc w:val="left"/>
      <w:pPr>
        <w:tabs>
          <w:tab w:val="num" w:pos="4003"/>
        </w:tabs>
        <w:ind w:left="4003" w:hanging="360"/>
      </w:pPr>
    </w:lvl>
    <w:lvl w:ilvl="4" w:tplc="04090019" w:tentative="1">
      <w:start w:val="1"/>
      <w:numFmt w:val="lowerLetter"/>
      <w:lvlText w:val="%5."/>
      <w:lvlJc w:val="left"/>
      <w:pPr>
        <w:tabs>
          <w:tab w:val="num" w:pos="4723"/>
        </w:tabs>
        <w:ind w:left="4723" w:hanging="360"/>
      </w:pPr>
    </w:lvl>
    <w:lvl w:ilvl="5" w:tplc="0409001B" w:tentative="1">
      <w:start w:val="1"/>
      <w:numFmt w:val="lowerRoman"/>
      <w:lvlText w:val="%6."/>
      <w:lvlJc w:val="right"/>
      <w:pPr>
        <w:tabs>
          <w:tab w:val="num" w:pos="5443"/>
        </w:tabs>
        <w:ind w:left="5443" w:hanging="180"/>
      </w:pPr>
    </w:lvl>
    <w:lvl w:ilvl="6" w:tplc="0409000F" w:tentative="1">
      <w:start w:val="1"/>
      <w:numFmt w:val="decimal"/>
      <w:lvlText w:val="%7."/>
      <w:lvlJc w:val="left"/>
      <w:pPr>
        <w:tabs>
          <w:tab w:val="num" w:pos="6163"/>
        </w:tabs>
        <w:ind w:left="6163" w:hanging="360"/>
      </w:pPr>
    </w:lvl>
    <w:lvl w:ilvl="7" w:tplc="04090019" w:tentative="1">
      <w:start w:val="1"/>
      <w:numFmt w:val="lowerLetter"/>
      <w:lvlText w:val="%8."/>
      <w:lvlJc w:val="left"/>
      <w:pPr>
        <w:tabs>
          <w:tab w:val="num" w:pos="6883"/>
        </w:tabs>
        <w:ind w:left="6883" w:hanging="360"/>
      </w:pPr>
    </w:lvl>
    <w:lvl w:ilvl="8" w:tplc="0409001B" w:tentative="1">
      <w:start w:val="1"/>
      <w:numFmt w:val="lowerRoman"/>
      <w:lvlText w:val="%9."/>
      <w:lvlJc w:val="right"/>
      <w:pPr>
        <w:tabs>
          <w:tab w:val="num" w:pos="7603"/>
        </w:tabs>
        <w:ind w:left="7603" w:hanging="180"/>
      </w:pPr>
    </w:lvl>
  </w:abstractNum>
  <w:abstractNum w:abstractNumId="24" w15:restartNumberingAfterBreak="0">
    <w:nsid w:val="37CB259D"/>
    <w:multiLevelType w:val="hybridMultilevel"/>
    <w:tmpl w:val="C5027B5C"/>
    <w:lvl w:ilvl="0" w:tplc="E73C9780">
      <w:start w:val="1"/>
      <w:numFmt w:val="lowerLetter"/>
      <w:lvlText w:val="%1)"/>
      <w:lvlJc w:val="left"/>
      <w:pPr>
        <w:ind w:left="644" w:hanging="360"/>
      </w:pPr>
      <w:rPr>
        <w:rFonts w:hint="default"/>
        <w:color w:val="0070C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5" w15:restartNumberingAfterBreak="0">
    <w:nsid w:val="3B654913"/>
    <w:multiLevelType w:val="hybridMultilevel"/>
    <w:tmpl w:val="F5206740"/>
    <w:lvl w:ilvl="0" w:tplc="3690B86E">
      <w:start w:val="2"/>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42057A8A"/>
    <w:multiLevelType w:val="hybridMultilevel"/>
    <w:tmpl w:val="6ACEFC52"/>
    <w:lvl w:ilvl="0" w:tplc="62A4B90E">
      <w:start w:val="4"/>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6B8C6D1C">
      <w:start w:val="1"/>
      <w:numFmt w:val="lowerLetter"/>
      <w:lvlText w:val="%8)"/>
      <w:lvlJc w:val="left"/>
      <w:pPr>
        <w:tabs>
          <w:tab w:val="num" w:pos="5400"/>
        </w:tabs>
        <w:ind w:left="5400" w:hanging="360"/>
      </w:pPr>
      <w:rPr>
        <w:rFonts w:ascii="Times New Roman" w:eastAsia="Times New Roman" w:hAnsi="Times New Roman" w:cs="Times New Roman"/>
      </w:rPr>
    </w:lvl>
    <w:lvl w:ilvl="8" w:tplc="0409001B" w:tentative="1">
      <w:start w:val="1"/>
      <w:numFmt w:val="lowerRoman"/>
      <w:lvlText w:val="%9."/>
      <w:lvlJc w:val="right"/>
      <w:pPr>
        <w:tabs>
          <w:tab w:val="num" w:pos="6120"/>
        </w:tabs>
        <w:ind w:left="6120" w:hanging="180"/>
      </w:pPr>
    </w:lvl>
  </w:abstractNum>
  <w:abstractNum w:abstractNumId="27" w15:restartNumberingAfterBreak="0">
    <w:nsid w:val="43351950"/>
    <w:multiLevelType w:val="hybridMultilevel"/>
    <w:tmpl w:val="4E6627C2"/>
    <w:lvl w:ilvl="0" w:tplc="16BC85CC">
      <w:start w:val="2"/>
      <w:numFmt w:val="bullet"/>
      <w:lvlText w:val="-"/>
      <w:lvlJc w:val="left"/>
      <w:pPr>
        <w:ind w:left="615" w:hanging="360"/>
      </w:pPr>
      <w:rPr>
        <w:rFonts w:ascii="ArialUpR" w:eastAsia="Times New Roman" w:hAnsi="ArialUpR"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8" w15:restartNumberingAfterBreak="0">
    <w:nsid w:val="443F7145"/>
    <w:multiLevelType w:val="multilevel"/>
    <w:tmpl w:val="484ABDC0"/>
    <w:lvl w:ilvl="0">
      <w:start w:val="7"/>
      <w:numFmt w:val="decimal"/>
      <w:lvlText w:val="Art. %1"/>
      <w:lvlJc w:val="right"/>
      <w:pPr>
        <w:tabs>
          <w:tab w:val="num" w:pos="620"/>
        </w:tabs>
        <w:ind w:left="-117" w:firstLine="567"/>
      </w:pPr>
      <w:rPr>
        <w:rFonts w:hint="default"/>
        <w:b w:val="0"/>
        <w:i w:val="0"/>
      </w:rPr>
    </w:lvl>
    <w:lvl w:ilvl="1">
      <w:start w:val="5"/>
      <w:numFmt w:val="decimal"/>
      <w:lvlText w:val="Art. %1%2"/>
      <w:lvlJc w:val="right"/>
      <w:pPr>
        <w:tabs>
          <w:tab w:val="num" w:pos="1418"/>
        </w:tabs>
        <w:ind w:left="0" w:firstLine="1418"/>
      </w:pPr>
      <w:rPr>
        <w:rFonts w:hint="default"/>
      </w:rPr>
    </w:lvl>
    <w:lvl w:ilvl="2">
      <w:start w:val="1"/>
      <w:numFmt w:val="decimal"/>
      <w:lvlText w:val="(%3)"/>
      <w:lvlJc w:val="left"/>
      <w:pPr>
        <w:tabs>
          <w:tab w:val="num" w:pos="720"/>
        </w:tabs>
        <w:ind w:left="720" w:hanging="432"/>
      </w:pPr>
      <w:rPr>
        <w:rFonts w:hint="default"/>
        <w:b w:val="0"/>
        <w:i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ascii="Times New Roman" w:eastAsia="Times New Roman" w:hAnsi="Times New Roman" w:cs="Times New Roman"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4689280F"/>
    <w:multiLevelType w:val="hybridMultilevel"/>
    <w:tmpl w:val="65B67216"/>
    <w:lvl w:ilvl="0" w:tplc="D9D2D866">
      <w:start w:val="3"/>
      <w:numFmt w:val="bullet"/>
      <w:lvlText w:val="-"/>
      <w:lvlJc w:val="left"/>
      <w:pPr>
        <w:ind w:left="247" w:hanging="360"/>
      </w:pPr>
      <w:rPr>
        <w:rFonts w:ascii="Times New Roman" w:eastAsia="Times New Roman" w:hAnsi="Times New Roman" w:cs="Times New Roman" w:hint="default"/>
        <w:b/>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30" w15:restartNumberingAfterBreak="0">
    <w:nsid w:val="4A1C4FC2"/>
    <w:multiLevelType w:val="hybridMultilevel"/>
    <w:tmpl w:val="6396ED00"/>
    <w:lvl w:ilvl="0" w:tplc="FA0E81DC">
      <w:start w:val="6"/>
      <w:numFmt w:val="bullet"/>
      <w:lvlText w:val="-"/>
      <w:lvlJc w:val="left"/>
      <w:pPr>
        <w:ind w:left="615" w:hanging="360"/>
      </w:pPr>
      <w:rPr>
        <w:rFonts w:ascii="Times New Roman" w:eastAsia="Times New Roman" w:hAnsi="Times New Roman"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31" w15:restartNumberingAfterBreak="0">
    <w:nsid w:val="4A1F43F2"/>
    <w:multiLevelType w:val="hybridMultilevel"/>
    <w:tmpl w:val="93D4A8BE"/>
    <w:lvl w:ilvl="0" w:tplc="04090017">
      <w:start w:val="1"/>
      <w:numFmt w:val="lowerLetter"/>
      <w:lvlText w:val="%1)"/>
      <w:lvlJc w:val="left"/>
      <w:pPr>
        <w:tabs>
          <w:tab w:val="num" w:pos="1350"/>
        </w:tabs>
        <w:ind w:left="1350" w:hanging="360"/>
      </w:pPr>
    </w:lvl>
    <w:lvl w:ilvl="1" w:tplc="292CC07A">
      <w:start w:val="10"/>
      <w:numFmt w:val="decimal"/>
      <w:lvlText w:val="(%2)"/>
      <w:lvlJc w:val="left"/>
      <w:pPr>
        <w:tabs>
          <w:tab w:val="num" w:pos="2503"/>
        </w:tabs>
        <w:ind w:left="2503" w:hanging="390"/>
      </w:pPr>
      <w:rPr>
        <w:rFonts w:hint="default"/>
      </w:rPr>
    </w:lvl>
    <w:lvl w:ilvl="2" w:tplc="0409001B" w:tentative="1">
      <w:start w:val="1"/>
      <w:numFmt w:val="lowerRoman"/>
      <w:lvlText w:val="%3."/>
      <w:lvlJc w:val="right"/>
      <w:pPr>
        <w:tabs>
          <w:tab w:val="num" w:pos="3193"/>
        </w:tabs>
        <w:ind w:left="3193" w:hanging="180"/>
      </w:pPr>
    </w:lvl>
    <w:lvl w:ilvl="3" w:tplc="0409000F" w:tentative="1">
      <w:start w:val="1"/>
      <w:numFmt w:val="decimal"/>
      <w:lvlText w:val="%4."/>
      <w:lvlJc w:val="left"/>
      <w:pPr>
        <w:tabs>
          <w:tab w:val="num" w:pos="3913"/>
        </w:tabs>
        <w:ind w:left="3913" w:hanging="360"/>
      </w:pPr>
    </w:lvl>
    <w:lvl w:ilvl="4" w:tplc="04090019" w:tentative="1">
      <w:start w:val="1"/>
      <w:numFmt w:val="lowerLetter"/>
      <w:lvlText w:val="%5."/>
      <w:lvlJc w:val="left"/>
      <w:pPr>
        <w:tabs>
          <w:tab w:val="num" w:pos="4633"/>
        </w:tabs>
        <w:ind w:left="4633" w:hanging="360"/>
      </w:pPr>
    </w:lvl>
    <w:lvl w:ilvl="5" w:tplc="0409001B" w:tentative="1">
      <w:start w:val="1"/>
      <w:numFmt w:val="lowerRoman"/>
      <w:lvlText w:val="%6."/>
      <w:lvlJc w:val="right"/>
      <w:pPr>
        <w:tabs>
          <w:tab w:val="num" w:pos="5353"/>
        </w:tabs>
        <w:ind w:left="5353" w:hanging="180"/>
      </w:pPr>
    </w:lvl>
    <w:lvl w:ilvl="6" w:tplc="0409000F" w:tentative="1">
      <w:start w:val="1"/>
      <w:numFmt w:val="decimal"/>
      <w:lvlText w:val="%7."/>
      <w:lvlJc w:val="left"/>
      <w:pPr>
        <w:tabs>
          <w:tab w:val="num" w:pos="6073"/>
        </w:tabs>
        <w:ind w:left="6073" w:hanging="360"/>
      </w:pPr>
    </w:lvl>
    <w:lvl w:ilvl="7" w:tplc="04090019" w:tentative="1">
      <w:start w:val="1"/>
      <w:numFmt w:val="lowerLetter"/>
      <w:lvlText w:val="%8."/>
      <w:lvlJc w:val="left"/>
      <w:pPr>
        <w:tabs>
          <w:tab w:val="num" w:pos="6793"/>
        </w:tabs>
        <w:ind w:left="6793" w:hanging="360"/>
      </w:pPr>
    </w:lvl>
    <w:lvl w:ilvl="8" w:tplc="0409001B" w:tentative="1">
      <w:start w:val="1"/>
      <w:numFmt w:val="lowerRoman"/>
      <w:lvlText w:val="%9."/>
      <w:lvlJc w:val="right"/>
      <w:pPr>
        <w:tabs>
          <w:tab w:val="num" w:pos="7513"/>
        </w:tabs>
        <w:ind w:left="7513" w:hanging="180"/>
      </w:pPr>
    </w:lvl>
  </w:abstractNum>
  <w:abstractNum w:abstractNumId="32" w15:restartNumberingAfterBreak="0">
    <w:nsid w:val="4E9F5CA4"/>
    <w:multiLevelType w:val="hybridMultilevel"/>
    <w:tmpl w:val="083EA364"/>
    <w:lvl w:ilvl="0" w:tplc="18747BE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C75700"/>
    <w:multiLevelType w:val="hybridMultilevel"/>
    <w:tmpl w:val="CE0AF4D6"/>
    <w:lvl w:ilvl="0" w:tplc="2572EC38">
      <w:start w:val="3"/>
      <w:numFmt w:val="bullet"/>
      <w:lvlText w:val="–"/>
      <w:lvlJc w:val="left"/>
      <w:pPr>
        <w:ind w:left="218" w:hanging="360"/>
      </w:pPr>
      <w:rPr>
        <w:rFonts w:ascii="Times New Roman" w:eastAsia="Times New Roman" w:hAnsi="Times New Roman" w:cs="Times New Roman" w:hint="default"/>
        <w:b/>
        <w:i w:val="0"/>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4" w15:restartNumberingAfterBreak="0">
    <w:nsid w:val="538566A1"/>
    <w:multiLevelType w:val="hybridMultilevel"/>
    <w:tmpl w:val="297CF1E2"/>
    <w:lvl w:ilvl="0" w:tplc="36B63CD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ED5BD2"/>
    <w:multiLevelType w:val="multilevel"/>
    <w:tmpl w:val="3606CB0E"/>
    <w:lvl w:ilvl="0">
      <w:start w:val="6"/>
      <w:numFmt w:val="decimal"/>
      <w:suff w:val="space"/>
      <w:lvlText w:val="%1."/>
      <w:lvlJc w:val="center"/>
      <w:pPr>
        <w:ind w:left="567" w:hanging="279"/>
      </w:pPr>
      <w:rPr>
        <w:rFonts w:hint="default"/>
        <w:b w:val="0"/>
        <w:i/>
      </w:rPr>
    </w:lvl>
    <w:lvl w:ilvl="1">
      <w:start w:val="1"/>
      <w:numFmt w:val="decimal"/>
      <w:lvlText w:val="6.%2."/>
      <w:lvlJc w:val="left"/>
      <w:pPr>
        <w:tabs>
          <w:tab w:val="num" w:pos="1287"/>
        </w:tabs>
        <w:ind w:left="567" w:firstLine="0"/>
      </w:pPr>
      <w:rPr>
        <w:rFonts w:hint="default"/>
      </w:rPr>
    </w:lvl>
    <w:lvl w:ilvl="2">
      <w:start w:val="1"/>
      <w:numFmt w:val="decimal"/>
      <w:lvlText w:val="6.%2.%3."/>
      <w:lvlJc w:val="left"/>
      <w:pPr>
        <w:tabs>
          <w:tab w:val="num" w:pos="1854"/>
        </w:tabs>
        <w:ind w:left="1701" w:hanging="567"/>
      </w:pPr>
      <w:rPr>
        <w:rFonts w:hint="default"/>
        <w:b w:val="0"/>
        <w:i w:val="0"/>
      </w:rPr>
    </w:lvl>
    <w:lvl w:ilvl="3">
      <w:start w:val="1"/>
      <w:numFmt w:val="lowerLetter"/>
      <w:lvlText w:val="%4)"/>
      <w:lvlJc w:val="left"/>
      <w:pPr>
        <w:tabs>
          <w:tab w:val="num" w:pos="2790"/>
        </w:tabs>
        <w:ind w:left="2277" w:hanging="567"/>
      </w:pPr>
      <w:rPr>
        <w:rFonts w:ascii="Times New Roman" w:eastAsia="Times New Roman" w:hAnsi="Times New Roman" w:cs="Times New Roman"/>
      </w:rPr>
    </w:lvl>
    <w:lvl w:ilvl="4">
      <w:start w:val="1"/>
      <w:numFmt w:val="decimal"/>
      <w:lvlText w:val="%1.%2.%3.%4.%5."/>
      <w:lvlJc w:val="left"/>
      <w:pPr>
        <w:tabs>
          <w:tab w:val="num" w:pos="3348"/>
        </w:tabs>
        <w:ind w:left="2835" w:hanging="567"/>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5216" w:hanging="536"/>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36" w15:restartNumberingAfterBreak="0">
    <w:nsid w:val="596B31FE"/>
    <w:multiLevelType w:val="hybridMultilevel"/>
    <w:tmpl w:val="5870137E"/>
    <w:lvl w:ilvl="0" w:tplc="C1D815A2">
      <w:start w:val="4"/>
      <w:numFmt w:val="bullet"/>
      <w:lvlText w:val="-"/>
      <w:lvlJc w:val="left"/>
      <w:pPr>
        <w:ind w:left="338" w:hanging="360"/>
      </w:pPr>
      <w:rPr>
        <w:rFonts w:ascii="Times New Roman" w:eastAsiaTheme="minorEastAsia"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37" w15:restartNumberingAfterBreak="0">
    <w:nsid w:val="5A1469B9"/>
    <w:multiLevelType w:val="multilevel"/>
    <w:tmpl w:val="C1C42736"/>
    <w:lvl w:ilvl="0">
      <w:start w:val="14"/>
      <w:numFmt w:val="none"/>
      <w:lvlText w:val="Art.16"/>
      <w:lvlJc w:val="left"/>
      <w:pPr>
        <w:tabs>
          <w:tab w:val="num" w:pos="0"/>
        </w:tabs>
        <w:ind w:left="360" w:firstLine="1080"/>
      </w:pPr>
      <w:rPr>
        <w:rFonts w:hint="default"/>
        <w:b w:val="0"/>
        <w:i w:val="0"/>
        <w:color w:val="000000"/>
        <w:sz w:val="24"/>
        <w:szCs w:val="24"/>
      </w:rPr>
    </w:lvl>
    <w:lvl w:ilvl="1">
      <w:start w:val="15"/>
      <w:numFmt w:val="none"/>
      <w:suff w:val="space"/>
      <w:lvlText w:val="Art.18"/>
      <w:lvlJc w:val="left"/>
      <w:pPr>
        <w:ind w:left="0" w:firstLine="0"/>
      </w:pPr>
      <w:rPr>
        <w:rFonts w:hint="default"/>
        <w:b w:val="0"/>
        <w:i w:val="0"/>
        <w:sz w:val="24"/>
      </w:rPr>
    </w:lvl>
    <w:lvl w:ilvl="2">
      <w:start w:val="1"/>
      <w:numFmt w:val="decimal"/>
      <w:lvlText w:val="(%3)"/>
      <w:lvlJc w:val="left"/>
      <w:pPr>
        <w:tabs>
          <w:tab w:val="num" w:pos="998"/>
        </w:tabs>
        <w:ind w:left="0" w:firstLine="638"/>
      </w:pPr>
      <w:rPr>
        <w:rFonts w:ascii="Times New Roman" w:hAnsi="Times New Roman" w:hint="default"/>
        <w:b w:val="0"/>
        <w:i w:val="0"/>
        <w:sz w:val="24"/>
      </w:rPr>
    </w:lvl>
    <w:lvl w:ilvl="3">
      <w:start w:val="1"/>
      <w:numFmt w:val="lowerLetter"/>
      <w:lvlText w:val="%4)"/>
      <w:lvlJc w:val="left"/>
      <w:pPr>
        <w:tabs>
          <w:tab w:val="num" w:pos="360"/>
        </w:tabs>
        <w:ind w:left="0" w:firstLine="0"/>
      </w:pPr>
      <w:rPr>
        <w:rFonts w:hint="default"/>
        <w:b w:val="0"/>
        <w:i w:val="0"/>
        <w:sz w:val="24"/>
      </w:rPr>
    </w:lvl>
    <w:lvl w:ilvl="4">
      <w:start w:val="1"/>
      <w:numFmt w:val="decimal"/>
      <w:lvlText w:val="%1.%2.%3.%4.%5."/>
      <w:lvlJc w:val="left"/>
      <w:pPr>
        <w:tabs>
          <w:tab w:val="num" w:pos="2856"/>
        </w:tabs>
        <w:ind w:left="2856" w:hanging="144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8" w15:restartNumberingAfterBreak="0">
    <w:nsid w:val="5A650FC8"/>
    <w:multiLevelType w:val="hybridMultilevel"/>
    <w:tmpl w:val="2B222398"/>
    <w:lvl w:ilvl="0" w:tplc="157235F6">
      <w:start w:val="1"/>
      <w:numFmt w:val="none"/>
      <w:lvlText w:val="(3)"/>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F6732F"/>
    <w:multiLevelType w:val="hybridMultilevel"/>
    <w:tmpl w:val="B8F88BD6"/>
    <w:lvl w:ilvl="0" w:tplc="D5D62EE6">
      <w:start w:val="6"/>
      <w:numFmt w:val="bullet"/>
      <w:lvlText w:val="-"/>
      <w:lvlJc w:val="left"/>
      <w:pPr>
        <w:ind w:left="615" w:hanging="360"/>
      </w:pPr>
      <w:rPr>
        <w:rFonts w:ascii="Times New Roman" w:eastAsia="Times New Roman" w:hAnsi="Times New Roman" w:cs="Times New Roman"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40" w15:restartNumberingAfterBreak="0">
    <w:nsid w:val="64E1524A"/>
    <w:multiLevelType w:val="hybridMultilevel"/>
    <w:tmpl w:val="DA1CF56E"/>
    <w:lvl w:ilvl="0" w:tplc="8FE024D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45040"/>
    <w:multiLevelType w:val="multilevel"/>
    <w:tmpl w:val="E4866FBC"/>
    <w:lvl w:ilvl="0">
      <w:start w:val="2"/>
      <w:numFmt w:val="decimal"/>
      <w:lvlText w:val="Art. %1."/>
      <w:lvlJc w:val="left"/>
      <w:pPr>
        <w:tabs>
          <w:tab w:val="num" w:pos="1440"/>
        </w:tabs>
        <w:ind w:left="0" w:firstLine="0"/>
      </w:pPr>
      <w:rPr>
        <w:rFonts w:ascii="Times New Roman" w:hAnsi="Times New Roman" w:cs="Times New Roman" w:hint="default"/>
        <w:b/>
        <w:i w:val="0"/>
        <w:strike w:val="0"/>
        <w:dstrike w:val="0"/>
        <w:sz w:val="24"/>
        <w:szCs w:val="24"/>
        <w:u w:val="none"/>
        <w:effect w:val="none"/>
      </w:rPr>
    </w:lvl>
    <w:lvl w:ilvl="1">
      <w:start w:val="1"/>
      <w:numFmt w:val="none"/>
      <w:isLgl/>
      <w:lvlText w:val=""/>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360"/>
        </w:tabs>
        <w:ind w:left="360" w:hanging="360"/>
      </w:pPr>
      <w:rPr>
        <w:rFonts w:hint="default"/>
        <w:b w:val="0"/>
        <w:i w:val="0"/>
        <w:strike w:val="0"/>
        <w:dstrike w:val="0"/>
        <w:sz w:val="24"/>
        <w:szCs w:val="24"/>
        <w:u w:val="none"/>
        <w:effect w:val="none"/>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9151924"/>
    <w:multiLevelType w:val="hybridMultilevel"/>
    <w:tmpl w:val="0AD4EB30"/>
    <w:lvl w:ilvl="0" w:tplc="7BC481CC">
      <w:start w:val="5"/>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423F02"/>
    <w:multiLevelType w:val="hybridMultilevel"/>
    <w:tmpl w:val="43405CC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CF1F2F"/>
    <w:multiLevelType w:val="hybridMultilevel"/>
    <w:tmpl w:val="EAE4CCB8"/>
    <w:lvl w:ilvl="0" w:tplc="04090017">
      <w:start w:val="1"/>
      <w:numFmt w:val="lowerLetter"/>
      <w:lvlText w:val="%1)"/>
      <w:lvlJc w:val="left"/>
      <w:pPr>
        <w:tabs>
          <w:tab w:val="num" w:pos="1843"/>
        </w:tabs>
        <w:ind w:left="1843" w:hanging="360"/>
      </w:pPr>
    </w:lvl>
    <w:lvl w:ilvl="1" w:tplc="04090019" w:tentative="1">
      <w:start w:val="1"/>
      <w:numFmt w:val="lowerLetter"/>
      <w:lvlText w:val="%2."/>
      <w:lvlJc w:val="left"/>
      <w:pPr>
        <w:tabs>
          <w:tab w:val="num" w:pos="2563"/>
        </w:tabs>
        <w:ind w:left="2563" w:hanging="360"/>
      </w:pPr>
    </w:lvl>
    <w:lvl w:ilvl="2" w:tplc="0409001B" w:tentative="1">
      <w:start w:val="1"/>
      <w:numFmt w:val="lowerRoman"/>
      <w:lvlText w:val="%3."/>
      <w:lvlJc w:val="right"/>
      <w:pPr>
        <w:tabs>
          <w:tab w:val="num" w:pos="3283"/>
        </w:tabs>
        <w:ind w:left="3283" w:hanging="180"/>
      </w:pPr>
    </w:lvl>
    <w:lvl w:ilvl="3" w:tplc="0409000F" w:tentative="1">
      <w:start w:val="1"/>
      <w:numFmt w:val="decimal"/>
      <w:lvlText w:val="%4."/>
      <w:lvlJc w:val="left"/>
      <w:pPr>
        <w:tabs>
          <w:tab w:val="num" w:pos="4003"/>
        </w:tabs>
        <w:ind w:left="4003" w:hanging="360"/>
      </w:pPr>
    </w:lvl>
    <w:lvl w:ilvl="4" w:tplc="04090019" w:tentative="1">
      <w:start w:val="1"/>
      <w:numFmt w:val="lowerLetter"/>
      <w:lvlText w:val="%5."/>
      <w:lvlJc w:val="left"/>
      <w:pPr>
        <w:tabs>
          <w:tab w:val="num" w:pos="4723"/>
        </w:tabs>
        <w:ind w:left="4723" w:hanging="360"/>
      </w:pPr>
    </w:lvl>
    <w:lvl w:ilvl="5" w:tplc="0409001B" w:tentative="1">
      <w:start w:val="1"/>
      <w:numFmt w:val="lowerRoman"/>
      <w:lvlText w:val="%6."/>
      <w:lvlJc w:val="right"/>
      <w:pPr>
        <w:tabs>
          <w:tab w:val="num" w:pos="5443"/>
        </w:tabs>
        <w:ind w:left="5443" w:hanging="180"/>
      </w:pPr>
    </w:lvl>
    <w:lvl w:ilvl="6" w:tplc="0409000F" w:tentative="1">
      <w:start w:val="1"/>
      <w:numFmt w:val="decimal"/>
      <w:lvlText w:val="%7."/>
      <w:lvlJc w:val="left"/>
      <w:pPr>
        <w:tabs>
          <w:tab w:val="num" w:pos="6163"/>
        </w:tabs>
        <w:ind w:left="6163" w:hanging="360"/>
      </w:pPr>
    </w:lvl>
    <w:lvl w:ilvl="7" w:tplc="04090019" w:tentative="1">
      <w:start w:val="1"/>
      <w:numFmt w:val="lowerLetter"/>
      <w:lvlText w:val="%8."/>
      <w:lvlJc w:val="left"/>
      <w:pPr>
        <w:tabs>
          <w:tab w:val="num" w:pos="6883"/>
        </w:tabs>
        <w:ind w:left="6883" w:hanging="360"/>
      </w:pPr>
    </w:lvl>
    <w:lvl w:ilvl="8" w:tplc="0409001B" w:tentative="1">
      <w:start w:val="1"/>
      <w:numFmt w:val="lowerRoman"/>
      <w:lvlText w:val="%9."/>
      <w:lvlJc w:val="right"/>
      <w:pPr>
        <w:tabs>
          <w:tab w:val="num" w:pos="7603"/>
        </w:tabs>
        <w:ind w:left="7603" w:hanging="180"/>
      </w:pPr>
    </w:lvl>
  </w:abstractNum>
  <w:abstractNum w:abstractNumId="45" w15:restartNumberingAfterBreak="0">
    <w:nsid w:val="71D01762"/>
    <w:multiLevelType w:val="hybridMultilevel"/>
    <w:tmpl w:val="6EEEFD46"/>
    <w:lvl w:ilvl="0" w:tplc="95267A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B14061"/>
    <w:multiLevelType w:val="hybridMultilevel"/>
    <w:tmpl w:val="A8F8CF7E"/>
    <w:lvl w:ilvl="0" w:tplc="6D64F1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9C12949"/>
    <w:multiLevelType w:val="hybridMultilevel"/>
    <w:tmpl w:val="6CF8D9C6"/>
    <w:lvl w:ilvl="0" w:tplc="D476374A">
      <w:start w:val="2"/>
      <w:numFmt w:val="bullet"/>
      <w:lvlText w:val="-"/>
      <w:lvlJc w:val="left"/>
      <w:pPr>
        <w:ind w:left="675" w:hanging="360"/>
      </w:pPr>
      <w:rPr>
        <w:rFonts w:ascii="ArialUpR" w:eastAsia="Times New Roman" w:hAnsi="ArialUpR" w:cs="Times New Roman"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48" w15:restartNumberingAfterBreak="0">
    <w:nsid w:val="7A0D1A02"/>
    <w:multiLevelType w:val="hybridMultilevel"/>
    <w:tmpl w:val="E542A98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B8D299D"/>
    <w:multiLevelType w:val="hybridMultilevel"/>
    <w:tmpl w:val="ADF048B0"/>
    <w:lvl w:ilvl="0" w:tplc="8092F6C0">
      <w:start w:val="1"/>
      <w:numFmt w:val="lowerLetter"/>
      <w:lvlText w:val="%1)"/>
      <w:lvlJc w:val="left"/>
      <w:pPr>
        <w:ind w:left="353" w:hanging="360"/>
      </w:pPr>
      <w:rPr>
        <w:rFonts w:hint="default"/>
        <w:b w:val="0"/>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num w:numId="1">
    <w:abstractNumId w:val="13"/>
  </w:num>
  <w:num w:numId="2">
    <w:abstractNumId w:val="28"/>
  </w:num>
  <w:num w:numId="3">
    <w:abstractNumId w:val="35"/>
  </w:num>
  <w:num w:numId="4">
    <w:abstractNumId w:val="5"/>
  </w:num>
  <w:num w:numId="5">
    <w:abstractNumId w:val="12"/>
  </w:num>
  <w:num w:numId="6">
    <w:abstractNumId w:val="1"/>
  </w:num>
  <w:num w:numId="7">
    <w:abstractNumId w:val="17"/>
  </w:num>
  <w:num w:numId="8">
    <w:abstractNumId w:val="44"/>
  </w:num>
  <w:num w:numId="9">
    <w:abstractNumId w:val="23"/>
  </w:num>
  <w:num w:numId="10">
    <w:abstractNumId w:val="31"/>
  </w:num>
  <w:num w:numId="11">
    <w:abstractNumId w:val="48"/>
  </w:num>
  <w:num w:numId="12">
    <w:abstractNumId w:val="34"/>
  </w:num>
  <w:num w:numId="13">
    <w:abstractNumId w:val="38"/>
  </w:num>
  <w:num w:numId="14">
    <w:abstractNumId w:val="37"/>
  </w:num>
  <w:num w:numId="15">
    <w:abstractNumId w:val="16"/>
  </w:num>
  <w:num w:numId="16">
    <w:abstractNumId w:val="26"/>
  </w:num>
  <w:num w:numId="17">
    <w:abstractNumId w:val="20"/>
  </w:num>
  <w:num w:numId="18">
    <w:abstractNumId w:val="7"/>
  </w:num>
  <w:num w:numId="19">
    <w:abstractNumId w:val="45"/>
  </w:num>
  <w:num w:numId="20">
    <w:abstractNumId w:val="32"/>
  </w:num>
  <w:num w:numId="21">
    <w:abstractNumId w:val="40"/>
  </w:num>
  <w:num w:numId="22">
    <w:abstractNumId w:val="9"/>
  </w:num>
  <w:num w:numId="23">
    <w:abstractNumId w:val="11"/>
  </w:num>
  <w:num w:numId="24">
    <w:abstractNumId w:val="8"/>
  </w:num>
  <w:num w:numId="25">
    <w:abstractNumId w:val="30"/>
  </w:num>
  <w:num w:numId="26">
    <w:abstractNumId w:val="39"/>
  </w:num>
  <w:num w:numId="27">
    <w:abstractNumId w:val="4"/>
  </w:num>
  <w:num w:numId="28">
    <w:abstractNumId w:val="24"/>
  </w:num>
  <w:num w:numId="29">
    <w:abstractNumId w:val="2"/>
  </w:num>
  <w:num w:numId="30">
    <w:abstractNumId w:val="27"/>
  </w:num>
  <w:num w:numId="31">
    <w:abstractNumId w:val="47"/>
  </w:num>
  <w:num w:numId="32">
    <w:abstractNumId w:val="18"/>
  </w:num>
  <w:num w:numId="33">
    <w:abstractNumId w:val="21"/>
  </w:num>
  <w:num w:numId="34">
    <w:abstractNumId w:val="15"/>
  </w:num>
  <w:num w:numId="35">
    <w:abstractNumId w:val="6"/>
  </w:num>
  <w:num w:numId="36">
    <w:abstractNumId w:val="42"/>
  </w:num>
  <w:num w:numId="37">
    <w:abstractNumId w:val="33"/>
  </w:num>
  <w:num w:numId="38">
    <w:abstractNumId w:val="29"/>
  </w:num>
  <w:num w:numId="39">
    <w:abstractNumId w:val="46"/>
  </w:num>
  <w:num w:numId="40">
    <w:abstractNumId w:val="10"/>
  </w:num>
  <w:num w:numId="41">
    <w:abstractNumId w:val="19"/>
  </w:num>
  <w:num w:numId="42">
    <w:abstractNumId w:val="14"/>
  </w:num>
  <w:num w:numId="43">
    <w:abstractNumId w:val="49"/>
  </w:num>
  <w:num w:numId="44">
    <w:abstractNumId w:val="41"/>
  </w:num>
  <w:num w:numId="45">
    <w:abstractNumId w:val="36"/>
  </w:num>
  <w:num w:numId="46">
    <w:abstractNumId w:val="0"/>
  </w:num>
  <w:num w:numId="47">
    <w:abstractNumId w:val="25"/>
  </w:num>
  <w:num w:numId="48">
    <w:abstractNumId w:val="3"/>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F4"/>
    <w:rsid w:val="00001349"/>
    <w:rsid w:val="00001A9D"/>
    <w:rsid w:val="00002268"/>
    <w:rsid w:val="00003858"/>
    <w:rsid w:val="0000426E"/>
    <w:rsid w:val="00004CFB"/>
    <w:rsid w:val="0000577E"/>
    <w:rsid w:val="00010579"/>
    <w:rsid w:val="000110E1"/>
    <w:rsid w:val="00011AA1"/>
    <w:rsid w:val="000126DD"/>
    <w:rsid w:val="00013054"/>
    <w:rsid w:val="0001318C"/>
    <w:rsid w:val="00013708"/>
    <w:rsid w:val="0001532C"/>
    <w:rsid w:val="0001564F"/>
    <w:rsid w:val="0001671E"/>
    <w:rsid w:val="00017A99"/>
    <w:rsid w:val="0002065A"/>
    <w:rsid w:val="00020910"/>
    <w:rsid w:val="00021125"/>
    <w:rsid w:val="000214D6"/>
    <w:rsid w:val="000254DA"/>
    <w:rsid w:val="00025C9A"/>
    <w:rsid w:val="000264D7"/>
    <w:rsid w:val="00026B45"/>
    <w:rsid w:val="00026ECC"/>
    <w:rsid w:val="0002756C"/>
    <w:rsid w:val="00031068"/>
    <w:rsid w:val="00031E80"/>
    <w:rsid w:val="0003574E"/>
    <w:rsid w:val="000360CC"/>
    <w:rsid w:val="00036551"/>
    <w:rsid w:val="00036DE6"/>
    <w:rsid w:val="0004042E"/>
    <w:rsid w:val="00040AAD"/>
    <w:rsid w:val="0004293E"/>
    <w:rsid w:val="00044A57"/>
    <w:rsid w:val="0004632C"/>
    <w:rsid w:val="00046713"/>
    <w:rsid w:val="000477ED"/>
    <w:rsid w:val="00047A4F"/>
    <w:rsid w:val="00050DC2"/>
    <w:rsid w:val="0005190A"/>
    <w:rsid w:val="0005261B"/>
    <w:rsid w:val="00054DEB"/>
    <w:rsid w:val="00055BDC"/>
    <w:rsid w:val="000566F2"/>
    <w:rsid w:val="00060C48"/>
    <w:rsid w:val="00060DEE"/>
    <w:rsid w:val="000642C9"/>
    <w:rsid w:val="00064F7B"/>
    <w:rsid w:val="00067FEA"/>
    <w:rsid w:val="0007061F"/>
    <w:rsid w:val="00070E39"/>
    <w:rsid w:val="000713F9"/>
    <w:rsid w:val="0007148B"/>
    <w:rsid w:val="00073BDC"/>
    <w:rsid w:val="00073C1C"/>
    <w:rsid w:val="00073C4A"/>
    <w:rsid w:val="000740B5"/>
    <w:rsid w:val="00074A81"/>
    <w:rsid w:val="00076205"/>
    <w:rsid w:val="00077068"/>
    <w:rsid w:val="00077F3E"/>
    <w:rsid w:val="000803CF"/>
    <w:rsid w:val="00081847"/>
    <w:rsid w:val="000824B3"/>
    <w:rsid w:val="00082864"/>
    <w:rsid w:val="00083597"/>
    <w:rsid w:val="00084AFA"/>
    <w:rsid w:val="00086CF7"/>
    <w:rsid w:val="00086E4A"/>
    <w:rsid w:val="00087482"/>
    <w:rsid w:val="00092835"/>
    <w:rsid w:val="00092C26"/>
    <w:rsid w:val="00092DD3"/>
    <w:rsid w:val="00093970"/>
    <w:rsid w:val="0009462A"/>
    <w:rsid w:val="00094A17"/>
    <w:rsid w:val="00095921"/>
    <w:rsid w:val="00095BAA"/>
    <w:rsid w:val="000966EC"/>
    <w:rsid w:val="00096739"/>
    <w:rsid w:val="000978EB"/>
    <w:rsid w:val="000A20CC"/>
    <w:rsid w:val="000A2880"/>
    <w:rsid w:val="000A2D65"/>
    <w:rsid w:val="000A5DC0"/>
    <w:rsid w:val="000A5F86"/>
    <w:rsid w:val="000A6234"/>
    <w:rsid w:val="000A65F6"/>
    <w:rsid w:val="000A7B8F"/>
    <w:rsid w:val="000A7C49"/>
    <w:rsid w:val="000B0205"/>
    <w:rsid w:val="000B1287"/>
    <w:rsid w:val="000B1AF7"/>
    <w:rsid w:val="000B44EC"/>
    <w:rsid w:val="000B6E76"/>
    <w:rsid w:val="000B7404"/>
    <w:rsid w:val="000C0DEA"/>
    <w:rsid w:val="000C1164"/>
    <w:rsid w:val="000C1D07"/>
    <w:rsid w:val="000C2BE0"/>
    <w:rsid w:val="000C2DC2"/>
    <w:rsid w:val="000C36A1"/>
    <w:rsid w:val="000C55FC"/>
    <w:rsid w:val="000C568E"/>
    <w:rsid w:val="000C5CC9"/>
    <w:rsid w:val="000C6FF9"/>
    <w:rsid w:val="000C7D52"/>
    <w:rsid w:val="000D1715"/>
    <w:rsid w:val="000D3715"/>
    <w:rsid w:val="000D507E"/>
    <w:rsid w:val="000D52B2"/>
    <w:rsid w:val="000D5BB0"/>
    <w:rsid w:val="000D6276"/>
    <w:rsid w:val="000D64C2"/>
    <w:rsid w:val="000E37F4"/>
    <w:rsid w:val="000E3E30"/>
    <w:rsid w:val="000E6914"/>
    <w:rsid w:val="000E721A"/>
    <w:rsid w:val="000E7450"/>
    <w:rsid w:val="000E7C8B"/>
    <w:rsid w:val="000F0560"/>
    <w:rsid w:val="000F061E"/>
    <w:rsid w:val="000F0809"/>
    <w:rsid w:val="000F37B0"/>
    <w:rsid w:val="000F73DC"/>
    <w:rsid w:val="0010006B"/>
    <w:rsid w:val="00101397"/>
    <w:rsid w:val="00104C28"/>
    <w:rsid w:val="00105430"/>
    <w:rsid w:val="0010646D"/>
    <w:rsid w:val="0010691A"/>
    <w:rsid w:val="00106DA7"/>
    <w:rsid w:val="001076BB"/>
    <w:rsid w:val="00107904"/>
    <w:rsid w:val="00107B55"/>
    <w:rsid w:val="001114EE"/>
    <w:rsid w:val="00111D36"/>
    <w:rsid w:val="00112C79"/>
    <w:rsid w:val="00113E13"/>
    <w:rsid w:val="00114507"/>
    <w:rsid w:val="00115F2A"/>
    <w:rsid w:val="00116659"/>
    <w:rsid w:val="00116693"/>
    <w:rsid w:val="001167A6"/>
    <w:rsid w:val="00116A2F"/>
    <w:rsid w:val="00120073"/>
    <w:rsid w:val="00120B23"/>
    <w:rsid w:val="0012198A"/>
    <w:rsid w:val="00121B89"/>
    <w:rsid w:val="00122153"/>
    <w:rsid w:val="0012223C"/>
    <w:rsid w:val="00122C23"/>
    <w:rsid w:val="001241FB"/>
    <w:rsid w:val="00124606"/>
    <w:rsid w:val="00125187"/>
    <w:rsid w:val="00126995"/>
    <w:rsid w:val="00130A7D"/>
    <w:rsid w:val="00132132"/>
    <w:rsid w:val="0013220F"/>
    <w:rsid w:val="00132609"/>
    <w:rsid w:val="001326E8"/>
    <w:rsid w:val="00132883"/>
    <w:rsid w:val="00134B41"/>
    <w:rsid w:val="0013639F"/>
    <w:rsid w:val="001364E2"/>
    <w:rsid w:val="00140F6E"/>
    <w:rsid w:val="00141109"/>
    <w:rsid w:val="001414BB"/>
    <w:rsid w:val="00142192"/>
    <w:rsid w:val="00142A2D"/>
    <w:rsid w:val="00142DA3"/>
    <w:rsid w:val="001446D8"/>
    <w:rsid w:val="00144D3B"/>
    <w:rsid w:val="001466FE"/>
    <w:rsid w:val="00147A41"/>
    <w:rsid w:val="00147ABC"/>
    <w:rsid w:val="00147D94"/>
    <w:rsid w:val="00150335"/>
    <w:rsid w:val="0015038E"/>
    <w:rsid w:val="001528DC"/>
    <w:rsid w:val="00152A5D"/>
    <w:rsid w:val="00153FE7"/>
    <w:rsid w:val="001568C2"/>
    <w:rsid w:val="00157337"/>
    <w:rsid w:val="001610A6"/>
    <w:rsid w:val="001611C8"/>
    <w:rsid w:val="001613CF"/>
    <w:rsid w:val="001615B4"/>
    <w:rsid w:val="00161FC8"/>
    <w:rsid w:val="00162B82"/>
    <w:rsid w:val="00164FF7"/>
    <w:rsid w:val="00165372"/>
    <w:rsid w:val="00167ADE"/>
    <w:rsid w:val="00167B3C"/>
    <w:rsid w:val="001712D9"/>
    <w:rsid w:val="0017201C"/>
    <w:rsid w:val="00172167"/>
    <w:rsid w:val="00173DBF"/>
    <w:rsid w:val="001759C7"/>
    <w:rsid w:val="001767E7"/>
    <w:rsid w:val="00176C19"/>
    <w:rsid w:val="00177894"/>
    <w:rsid w:val="00181699"/>
    <w:rsid w:val="0018249E"/>
    <w:rsid w:val="001829A7"/>
    <w:rsid w:val="00182EC2"/>
    <w:rsid w:val="00183361"/>
    <w:rsid w:val="001846D1"/>
    <w:rsid w:val="001853EB"/>
    <w:rsid w:val="00185FF2"/>
    <w:rsid w:val="00186A04"/>
    <w:rsid w:val="0019065E"/>
    <w:rsid w:val="0019079D"/>
    <w:rsid w:val="00190B14"/>
    <w:rsid w:val="00191C4F"/>
    <w:rsid w:val="001961EC"/>
    <w:rsid w:val="00197177"/>
    <w:rsid w:val="001A0808"/>
    <w:rsid w:val="001A0954"/>
    <w:rsid w:val="001A09F3"/>
    <w:rsid w:val="001A0BDF"/>
    <w:rsid w:val="001A2D76"/>
    <w:rsid w:val="001A3E2E"/>
    <w:rsid w:val="001A5412"/>
    <w:rsid w:val="001A55DA"/>
    <w:rsid w:val="001A5C79"/>
    <w:rsid w:val="001A6005"/>
    <w:rsid w:val="001A7B7C"/>
    <w:rsid w:val="001A7E4E"/>
    <w:rsid w:val="001B0523"/>
    <w:rsid w:val="001B0F2D"/>
    <w:rsid w:val="001B2770"/>
    <w:rsid w:val="001B2C51"/>
    <w:rsid w:val="001B2DFB"/>
    <w:rsid w:val="001B3717"/>
    <w:rsid w:val="001B3776"/>
    <w:rsid w:val="001B474F"/>
    <w:rsid w:val="001B60D8"/>
    <w:rsid w:val="001B6A3B"/>
    <w:rsid w:val="001B79F4"/>
    <w:rsid w:val="001B7C85"/>
    <w:rsid w:val="001C1F34"/>
    <w:rsid w:val="001C39AA"/>
    <w:rsid w:val="001C4360"/>
    <w:rsid w:val="001C44A8"/>
    <w:rsid w:val="001C54C8"/>
    <w:rsid w:val="001C7626"/>
    <w:rsid w:val="001D13C5"/>
    <w:rsid w:val="001D319F"/>
    <w:rsid w:val="001D392E"/>
    <w:rsid w:val="001D3CB7"/>
    <w:rsid w:val="001D693C"/>
    <w:rsid w:val="001D6BF6"/>
    <w:rsid w:val="001E0966"/>
    <w:rsid w:val="001E2114"/>
    <w:rsid w:val="001E2704"/>
    <w:rsid w:val="001E32EB"/>
    <w:rsid w:val="001E3335"/>
    <w:rsid w:val="001E5267"/>
    <w:rsid w:val="001E60F7"/>
    <w:rsid w:val="001E65E8"/>
    <w:rsid w:val="001E6A1B"/>
    <w:rsid w:val="001E79ED"/>
    <w:rsid w:val="001F0A8E"/>
    <w:rsid w:val="001F282A"/>
    <w:rsid w:val="001F2E97"/>
    <w:rsid w:val="001F3065"/>
    <w:rsid w:val="001F3B11"/>
    <w:rsid w:val="001F43F7"/>
    <w:rsid w:val="001F478E"/>
    <w:rsid w:val="001F5791"/>
    <w:rsid w:val="001F7536"/>
    <w:rsid w:val="0020007D"/>
    <w:rsid w:val="002008C9"/>
    <w:rsid w:val="0020134F"/>
    <w:rsid w:val="00201A18"/>
    <w:rsid w:val="00202328"/>
    <w:rsid w:val="002026FB"/>
    <w:rsid w:val="00202E5E"/>
    <w:rsid w:val="00203A0A"/>
    <w:rsid w:val="002053E7"/>
    <w:rsid w:val="00211F0B"/>
    <w:rsid w:val="00211FAC"/>
    <w:rsid w:val="002124BB"/>
    <w:rsid w:val="002124DA"/>
    <w:rsid w:val="00212CA6"/>
    <w:rsid w:val="00212D65"/>
    <w:rsid w:val="00213AEE"/>
    <w:rsid w:val="00215598"/>
    <w:rsid w:val="002172A6"/>
    <w:rsid w:val="002175FA"/>
    <w:rsid w:val="002206E2"/>
    <w:rsid w:val="00221D2B"/>
    <w:rsid w:val="00221F6B"/>
    <w:rsid w:val="00222389"/>
    <w:rsid w:val="002227D1"/>
    <w:rsid w:val="00223AC4"/>
    <w:rsid w:val="002256AE"/>
    <w:rsid w:val="002262F8"/>
    <w:rsid w:val="00226DBD"/>
    <w:rsid w:val="002277A2"/>
    <w:rsid w:val="00231C49"/>
    <w:rsid w:val="00232822"/>
    <w:rsid w:val="00232BB6"/>
    <w:rsid w:val="00233F07"/>
    <w:rsid w:val="00234900"/>
    <w:rsid w:val="0023558D"/>
    <w:rsid w:val="00236321"/>
    <w:rsid w:val="002368F7"/>
    <w:rsid w:val="00237DF3"/>
    <w:rsid w:val="00237F52"/>
    <w:rsid w:val="00241A93"/>
    <w:rsid w:val="0024219F"/>
    <w:rsid w:val="00243C08"/>
    <w:rsid w:val="002451F5"/>
    <w:rsid w:val="002453B3"/>
    <w:rsid w:val="00245ED3"/>
    <w:rsid w:val="002462DC"/>
    <w:rsid w:val="00246386"/>
    <w:rsid w:val="0024693A"/>
    <w:rsid w:val="00250C1B"/>
    <w:rsid w:val="00250D9E"/>
    <w:rsid w:val="002518A8"/>
    <w:rsid w:val="002521E8"/>
    <w:rsid w:val="00252D4D"/>
    <w:rsid w:val="002531D7"/>
    <w:rsid w:val="00255A51"/>
    <w:rsid w:val="00255FC7"/>
    <w:rsid w:val="00262A95"/>
    <w:rsid w:val="00262AA0"/>
    <w:rsid w:val="00264013"/>
    <w:rsid w:val="00264823"/>
    <w:rsid w:val="00264C77"/>
    <w:rsid w:val="0026540C"/>
    <w:rsid w:val="00265C3A"/>
    <w:rsid w:val="00271154"/>
    <w:rsid w:val="002717C4"/>
    <w:rsid w:val="0027207E"/>
    <w:rsid w:val="002729F7"/>
    <w:rsid w:val="00272B6B"/>
    <w:rsid w:val="002730F6"/>
    <w:rsid w:val="00274774"/>
    <w:rsid w:val="00274F6E"/>
    <w:rsid w:val="0027535F"/>
    <w:rsid w:val="00275C4D"/>
    <w:rsid w:val="00276823"/>
    <w:rsid w:val="002814C6"/>
    <w:rsid w:val="00281958"/>
    <w:rsid w:val="00282F18"/>
    <w:rsid w:val="002867DF"/>
    <w:rsid w:val="00286D4A"/>
    <w:rsid w:val="00287BA8"/>
    <w:rsid w:val="002903EA"/>
    <w:rsid w:val="00291758"/>
    <w:rsid w:val="00291E8B"/>
    <w:rsid w:val="0029227C"/>
    <w:rsid w:val="002937FD"/>
    <w:rsid w:val="0029385D"/>
    <w:rsid w:val="00294317"/>
    <w:rsid w:val="002961A4"/>
    <w:rsid w:val="00297FA4"/>
    <w:rsid w:val="002A1208"/>
    <w:rsid w:val="002A21DF"/>
    <w:rsid w:val="002A5D74"/>
    <w:rsid w:val="002A5DFC"/>
    <w:rsid w:val="002A74E2"/>
    <w:rsid w:val="002A75BE"/>
    <w:rsid w:val="002B0194"/>
    <w:rsid w:val="002B0BE9"/>
    <w:rsid w:val="002B1111"/>
    <w:rsid w:val="002B1ECE"/>
    <w:rsid w:val="002B20D1"/>
    <w:rsid w:val="002B4E0F"/>
    <w:rsid w:val="002B6485"/>
    <w:rsid w:val="002B6BE6"/>
    <w:rsid w:val="002B7C2B"/>
    <w:rsid w:val="002B7E8D"/>
    <w:rsid w:val="002C016A"/>
    <w:rsid w:val="002C187F"/>
    <w:rsid w:val="002C396B"/>
    <w:rsid w:val="002C54E2"/>
    <w:rsid w:val="002C5CC2"/>
    <w:rsid w:val="002C7E72"/>
    <w:rsid w:val="002D0CB7"/>
    <w:rsid w:val="002D2C5C"/>
    <w:rsid w:val="002D36D0"/>
    <w:rsid w:val="002D77BA"/>
    <w:rsid w:val="002D7AC1"/>
    <w:rsid w:val="002D7D17"/>
    <w:rsid w:val="002E2208"/>
    <w:rsid w:val="002E23A1"/>
    <w:rsid w:val="002E29E0"/>
    <w:rsid w:val="002E3E0D"/>
    <w:rsid w:val="002E439F"/>
    <w:rsid w:val="002E49FD"/>
    <w:rsid w:val="002E5192"/>
    <w:rsid w:val="002E5658"/>
    <w:rsid w:val="002E6CF9"/>
    <w:rsid w:val="002E7818"/>
    <w:rsid w:val="002F02B7"/>
    <w:rsid w:val="002F13F5"/>
    <w:rsid w:val="002F1D86"/>
    <w:rsid w:val="002F38EF"/>
    <w:rsid w:val="002F3B2D"/>
    <w:rsid w:val="002F583D"/>
    <w:rsid w:val="002F6570"/>
    <w:rsid w:val="002F75B2"/>
    <w:rsid w:val="00300704"/>
    <w:rsid w:val="003032AE"/>
    <w:rsid w:val="003067B8"/>
    <w:rsid w:val="0031001C"/>
    <w:rsid w:val="003107E7"/>
    <w:rsid w:val="00312349"/>
    <w:rsid w:val="00312B87"/>
    <w:rsid w:val="00314345"/>
    <w:rsid w:val="00314F4A"/>
    <w:rsid w:val="00316417"/>
    <w:rsid w:val="00320306"/>
    <w:rsid w:val="00320A94"/>
    <w:rsid w:val="00320B0C"/>
    <w:rsid w:val="0032250C"/>
    <w:rsid w:val="0032395D"/>
    <w:rsid w:val="00324253"/>
    <w:rsid w:val="0032719C"/>
    <w:rsid w:val="00330366"/>
    <w:rsid w:val="00330DA9"/>
    <w:rsid w:val="003320DA"/>
    <w:rsid w:val="003326AF"/>
    <w:rsid w:val="00332F73"/>
    <w:rsid w:val="00333CD6"/>
    <w:rsid w:val="00334334"/>
    <w:rsid w:val="00334F88"/>
    <w:rsid w:val="00335073"/>
    <w:rsid w:val="0033528F"/>
    <w:rsid w:val="00337C1F"/>
    <w:rsid w:val="0034055F"/>
    <w:rsid w:val="00342143"/>
    <w:rsid w:val="00343B36"/>
    <w:rsid w:val="00343BFA"/>
    <w:rsid w:val="0034561E"/>
    <w:rsid w:val="00346066"/>
    <w:rsid w:val="0034611E"/>
    <w:rsid w:val="0034651F"/>
    <w:rsid w:val="0034685A"/>
    <w:rsid w:val="00350590"/>
    <w:rsid w:val="0035137D"/>
    <w:rsid w:val="00351E1B"/>
    <w:rsid w:val="003530E5"/>
    <w:rsid w:val="003541D5"/>
    <w:rsid w:val="00354F62"/>
    <w:rsid w:val="00354FCD"/>
    <w:rsid w:val="00355261"/>
    <w:rsid w:val="0035563F"/>
    <w:rsid w:val="003559F1"/>
    <w:rsid w:val="00360721"/>
    <w:rsid w:val="00360AA0"/>
    <w:rsid w:val="00360D99"/>
    <w:rsid w:val="0036174B"/>
    <w:rsid w:val="00361767"/>
    <w:rsid w:val="00361D65"/>
    <w:rsid w:val="00361E75"/>
    <w:rsid w:val="00363581"/>
    <w:rsid w:val="00364122"/>
    <w:rsid w:val="00364FE8"/>
    <w:rsid w:val="0036659D"/>
    <w:rsid w:val="00366606"/>
    <w:rsid w:val="00367E88"/>
    <w:rsid w:val="003707BF"/>
    <w:rsid w:val="00371C09"/>
    <w:rsid w:val="003725E3"/>
    <w:rsid w:val="00372ED6"/>
    <w:rsid w:val="003737AB"/>
    <w:rsid w:val="00373E86"/>
    <w:rsid w:val="0037448E"/>
    <w:rsid w:val="003746DE"/>
    <w:rsid w:val="0037494C"/>
    <w:rsid w:val="00375385"/>
    <w:rsid w:val="00380531"/>
    <w:rsid w:val="00381748"/>
    <w:rsid w:val="00381DAE"/>
    <w:rsid w:val="00381E99"/>
    <w:rsid w:val="00382DD6"/>
    <w:rsid w:val="003832A6"/>
    <w:rsid w:val="003835AB"/>
    <w:rsid w:val="00383D33"/>
    <w:rsid w:val="00384ABF"/>
    <w:rsid w:val="003873CA"/>
    <w:rsid w:val="0039149E"/>
    <w:rsid w:val="00391B38"/>
    <w:rsid w:val="00391FC8"/>
    <w:rsid w:val="00392C16"/>
    <w:rsid w:val="00393BC8"/>
    <w:rsid w:val="00394931"/>
    <w:rsid w:val="003954AA"/>
    <w:rsid w:val="00397F71"/>
    <w:rsid w:val="003A0405"/>
    <w:rsid w:val="003A0680"/>
    <w:rsid w:val="003A06AA"/>
    <w:rsid w:val="003A0798"/>
    <w:rsid w:val="003A18B1"/>
    <w:rsid w:val="003A31B9"/>
    <w:rsid w:val="003A4114"/>
    <w:rsid w:val="003A4CB4"/>
    <w:rsid w:val="003A5AE0"/>
    <w:rsid w:val="003A6D1F"/>
    <w:rsid w:val="003A74BB"/>
    <w:rsid w:val="003A76AD"/>
    <w:rsid w:val="003A77FA"/>
    <w:rsid w:val="003A7F97"/>
    <w:rsid w:val="003B19F5"/>
    <w:rsid w:val="003B1A6B"/>
    <w:rsid w:val="003B2192"/>
    <w:rsid w:val="003B2DD3"/>
    <w:rsid w:val="003B2FF2"/>
    <w:rsid w:val="003B3671"/>
    <w:rsid w:val="003B3B70"/>
    <w:rsid w:val="003B493E"/>
    <w:rsid w:val="003B5B0B"/>
    <w:rsid w:val="003B6752"/>
    <w:rsid w:val="003B7B38"/>
    <w:rsid w:val="003C01E9"/>
    <w:rsid w:val="003C20D5"/>
    <w:rsid w:val="003C25C2"/>
    <w:rsid w:val="003C4039"/>
    <w:rsid w:val="003C4676"/>
    <w:rsid w:val="003C51FF"/>
    <w:rsid w:val="003C53AA"/>
    <w:rsid w:val="003C55BA"/>
    <w:rsid w:val="003C5620"/>
    <w:rsid w:val="003C5ABC"/>
    <w:rsid w:val="003C6037"/>
    <w:rsid w:val="003C6E05"/>
    <w:rsid w:val="003C7EAD"/>
    <w:rsid w:val="003D3024"/>
    <w:rsid w:val="003D4E8C"/>
    <w:rsid w:val="003D5B5C"/>
    <w:rsid w:val="003D716E"/>
    <w:rsid w:val="003D75C0"/>
    <w:rsid w:val="003D7C1B"/>
    <w:rsid w:val="003E2950"/>
    <w:rsid w:val="003E3DAD"/>
    <w:rsid w:val="003E3DCF"/>
    <w:rsid w:val="003E43E7"/>
    <w:rsid w:val="003E647A"/>
    <w:rsid w:val="003E6486"/>
    <w:rsid w:val="003E6730"/>
    <w:rsid w:val="003E6E5B"/>
    <w:rsid w:val="003E71B2"/>
    <w:rsid w:val="003E735E"/>
    <w:rsid w:val="003E73F5"/>
    <w:rsid w:val="003F038B"/>
    <w:rsid w:val="003F0C61"/>
    <w:rsid w:val="003F2532"/>
    <w:rsid w:val="003F331A"/>
    <w:rsid w:val="003F6094"/>
    <w:rsid w:val="003F6560"/>
    <w:rsid w:val="003F693C"/>
    <w:rsid w:val="003F6973"/>
    <w:rsid w:val="003F7044"/>
    <w:rsid w:val="003F771F"/>
    <w:rsid w:val="0040353F"/>
    <w:rsid w:val="00403992"/>
    <w:rsid w:val="00404CB8"/>
    <w:rsid w:val="00405CA1"/>
    <w:rsid w:val="004067DC"/>
    <w:rsid w:val="004108E9"/>
    <w:rsid w:val="004110AB"/>
    <w:rsid w:val="00411ABD"/>
    <w:rsid w:val="004122F6"/>
    <w:rsid w:val="00412700"/>
    <w:rsid w:val="00412B25"/>
    <w:rsid w:val="004146EC"/>
    <w:rsid w:val="004152EE"/>
    <w:rsid w:val="00415398"/>
    <w:rsid w:val="00415CF4"/>
    <w:rsid w:val="00415DBE"/>
    <w:rsid w:val="00417042"/>
    <w:rsid w:val="0041774C"/>
    <w:rsid w:val="004217E4"/>
    <w:rsid w:val="00421FDB"/>
    <w:rsid w:val="0042214A"/>
    <w:rsid w:val="004237AB"/>
    <w:rsid w:val="00424494"/>
    <w:rsid w:val="0042482F"/>
    <w:rsid w:val="00426807"/>
    <w:rsid w:val="00430DED"/>
    <w:rsid w:val="0043131A"/>
    <w:rsid w:val="00432041"/>
    <w:rsid w:val="00432870"/>
    <w:rsid w:val="0043314C"/>
    <w:rsid w:val="004332AE"/>
    <w:rsid w:val="00433DBE"/>
    <w:rsid w:val="00433DEA"/>
    <w:rsid w:val="00435690"/>
    <w:rsid w:val="00436995"/>
    <w:rsid w:val="00437353"/>
    <w:rsid w:val="00437792"/>
    <w:rsid w:val="00440EE0"/>
    <w:rsid w:val="00441627"/>
    <w:rsid w:val="00441D4D"/>
    <w:rsid w:val="00442C16"/>
    <w:rsid w:val="00443281"/>
    <w:rsid w:val="0044346F"/>
    <w:rsid w:val="004435DE"/>
    <w:rsid w:val="00443615"/>
    <w:rsid w:val="004441AF"/>
    <w:rsid w:val="00444A89"/>
    <w:rsid w:val="00444B2F"/>
    <w:rsid w:val="0044619B"/>
    <w:rsid w:val="004466E8"/>
    <w:rsid w:val="0045004C"/>
    <w:rsid w:val="00453866"/>
    <w:rsid w:val="0045396A"/>
    <w:rsid w:val="004545D1"/>
    <w:rsid w:val="00454B21"/>
    <w:rsid w:val="00455B10"/>
    <w:rsid w:val="00455F8F"/>
    <w:rsid w:val="00457823"/>
    <w:rsid w:val="00457B16"/>
    <w:rsid w:val="004600F5"/>
    <w:rsid w:val="004612F7"/>
    <w:rsid w:val="00462FE9"/>
    <w:rsid w:val="004633EB"/>
    <w:rsid w:val="00464098"/>
    <w:rsid w:val="00464D6F"/>
    <w:rsid w:val="004650AF"/>
    <w:rsid w:val="00466A18"/>
    <w:rsid w:val="004679F3"/>
    <w:rsid w:val="00467D35"/>
    <w:rsid w:val="004700AD"/>
    <w:rsid w:val="0047042C"/>
    <w:rsid w:val="00470EEE"/>
    <w:rsid w:val="00472924"/>
    <w:rsid w:val="00473F98"/>
    <w:rsid w:val="00474CA1"/>
    <w:rsid w:val="004751A7"/>
    <w:rsid w:val="004772F1"/>
    <w:rsid w:val="00480356"/>
    <w:rsid w:val="0048075C"/>
    <w:rsid w:val="00480A24"/>
    <w:rsid w:val="00481A9B"/>
    <w:rsid w:val="00481DEA"/>
    <w:rsid w:val="00486211"/>
    <w:rsid w:val="004870D3"/>
    <w:rsid w:val="004876BE"/>
    <w:rsid w:val="00490411"/>
    <w:rsid w:val="004929DE"/>
    <w:rsid w:val="00493450"/>
    <w:rsid w:val="00493D5D"/>
    <w:rsid w:val="00494352"/>
    <w:rsid w:val="00494838"/>
    <w:rsid w:val="00495334"/>
    <w:rsid w:val="00496CDD"/>
    <w:rsid w:val="004A0CBC"/>
    <w:rsid w:val="004A1773"/>
    <w:rsid w:val="004A1FC9"/>
    <w:rsid w:val="004A25E6"/>
    <w:rsid w:val="004A2D0D"/>
    <w:rsid w:val="004A3456"/>
    <w:rsid w:val="004A4888"/>
    <w:rsid w:val="004A522B"/>
    <w:rsid w:val="004A5797"/>
    <w:rsid w:val="004A6201"/>
    <w:rsid w:val="004A690B"/>
    <w:rsid w:val="004A71A5"/>
    <w:rsid w:val="004A72DC"/>
    <w:rsid w:val="004A7921"/>
    <w:rsid w:val="004B1D78"/>
    <w:rsid w:val="004B1FED"/>
    <w:rsid w:val="004B2814"/>
    <w:rsid w:val="004B51AC"/>
    <w:rsid w:val="004B5EC4"/>
    <w:rsid w:val="004B70BD"/>
    <w:rsid w:val="004C1A42"/>
    <w:rsid w:val="004C3F88"/>
    <w:rsid w:val="004C40CE"/>
    <w:rsid w:val="004D0216"/>
    <w:rsid w:val="004D1EDD"/>
    <w:rsid w:val="004D33EC"/>
    <w:rsid w:val="004D37DA"/>
    <w:rsid w:val="004D4E4F"/>
    <w:rsid w:val="004D5DD1"/>
    <w:rsid w:val="004E0194"/>
    <w:rsid w:val="004E1C13"/>
    <w:rsid w:val="004E268C"/>
    <w:rsid w:val="004E611F"/>
    <w:rsid w:val="004E6462"/>
    <w:rsid w:val="004E757B"/>
    <w:rsid w:val="004F0374"/>
    <w:rsid w:val="004F03A3"/>
    <w:rsid w:val="004F1A79"/>
    <w:rsid w:val="004F3780"/>
    <w:rsid w:val="004F3C02"/>
    <w:rsid w:val="004F45C5"/>
    <w:rsid w:val="004F48D9"/>
    <w:rsid w:val="004F4A31"/>
    <w:rsid w:val="004F5B4B"/>
    <w:rsid w:val="004F5D63"/>
    <w:rsid w:val="004F71E7"/>
    <w:rsid w:val="004F777F"/>
    <w:rsid w:val="00500E2D"/>
    <w:rsid w:val="005019B0"/>
    <w:rsid w:val="005025A2"/>
    <w:rsid w:val="00503287"/>
    <w:rsid w:val="0050663A"/>
    <w:rsid w:val="00507D98"/>
    <w:rsid w:val="00510156"/>
    <w:rsid w:val="0051196B"/>
    <w:rsid w:val="00511E1D"/>
    <w:rsid w:val="00513622"/>
    <w:rsid w:val="00513982"/>
    <w:rsid w:val="00513A87"/>
    <w:rsid w:val="00514518"/>
    <w:rsid w:val="005152B4"/>
    <w:rsid w:val="005155ED"/>
    <w:rsid w:val="00515BCE"/>
    <w:rsid w:val="00515CD9"/>
    <w:rsid w:val="00515DB3"/>
    <w:rsid w:val="005167F0"/>
    <w:rsid w:val="00516C2A"/>
    <w:rsid w:val="00517B7D"/>
    <w:rsid w:val="00517C76"/>
    <w:rsid w:val="00520948"/>
    <w:rsid w:val="005221E2"/>
    <w:rsid w:val="00522C06"/>
    <w:rsid w:val="005234D4"/>
    <w:rsid w:val="00523529"/>
    <w:rsid w:val="00524E72"/>
    <w:rsid w:val="00527983"/>
    <w:rsid w:val="00530DD4"/>
    <w:rsid w:val="005320D3"/>
    <w:rsid w:val="005328D1"/>
    <w:rsid w:val="00533064"/>
    <w:rsid w:val="00533418"/>
    <w:rsid w:val="0053409C"/>
    <w:rsid w:val="00534E77"/>
    <w:rsid w:val="00535E16"/>
    <w:rsid w:val="0053721A"/>
    <w:rsid w:val="005376DF"/>
    <w:rsid w:val="0053792B"/>
    <w:rsid w:val="00542ABE"/>
    <w:rsid w:val="00542E53"/>
    <w:rsid w:val="0054386F"/>
    <w:rsid w:val="0054595B"/>
    <w:rsid w:val="005464C2"/>
    <w:rsid w:val="00546B66"/>
    <w:rsid w:val="00547342"/>
    <w:rsid w:val="00547E6F"/>
    <w:rsid w:val="005504A1"/>
    <w:rsid w:val="00551B73"/>
    <w:rsid w:val="00552592"/>
    <w:rsid w:val="005536A0"/>
    <w:rsid w:val="00555141"/>
    <w:rsid w:val="0055688A"/>
    <w:rsid w:val="00557471"/>
    <w:rsid w:val="00560645"/>
    <w:rsid w:val="00562EEA"/>
    <w:rsid w:val="00563E4A"/>
    <w:rsid w:val="00564233"/>
    <w:rsid w:val="005644B9"/>
    <w:rsid w:val="005650AD"/>
    <w:rsid w:val="00565FE2"/>
    <w:rsid w:val="00566308"/>
    <w:rsid w:val="005673A7"/>
    <w:rsid w:val="00567B4A"/>
    <w:rsid w:val="00567D98"/>
    <w:rsid w:val="00570F2F"/>
    <w:rsid w:val="005710FF"/>
    <w:rsid w:val="00571B37"/>
    <w:rsid w:val="00571CDB"/>
    <w:rsid w:val="00571F96"/>
    <w:rsid w:val="0057262E"/>
    <w:rsid w:val="00572A29"/>
    <w:rsid w:val="0057352C"/>
    <w:rsid w:val="0057517F"/>
    <w:rsid w:val="00575FA1"/>
    <w:rsid w:val="00576289"/>
    <w:rsid w:val="00576F1E"/>
    <w:rsid w:val="0057707B"/>
    <w:rsid w:val="0057737A"/>
    <w:rsid w:val="00580688"/>
    <w:rsid w:val="005827F8"/>
    <w:rsid w:val="005843FC"/>
    <w:rsid w:val="00585285"/>
    <w:rsid w:val="0058561B"/>
    <w:rsid w:val="00586A7C"/>
    <w:rsid w:val="005872DC"/>
    <w:rsid w:val="00587B41"/>
    <w:rsid w:val="00590BF8"/>
    <w:rsid w:val="00591710"/>
    <w:rsid w:val="00591B64"/>
    <w:rsid w:val="00591CB2"/>
    <w:rsid w:val="0059240B"/>
    <w:rsid w:val="0059418E"/>
    <w:rsid w:val="00594636"/>
    <w:rsid w:val="005947AC"/>
    <w:rsid w:val="00595753"/>
    <w:rsid w:val="00595A60"/>
    <w:rsid w:val="00595C32"/>
    <w:rsid w:val="00595EBC"/>
    <w:rsid w:val="00597151"/>
    <w:rsid w:val="005977A8"/>
    <w:rsid w:val="00597ECB"/>
    <w:rsid w:val="005A029A"/>
    <w:rsid w:val="005A3356"/>
    <w:rsid w:val="005A3E8E"/>
    <w:rsid w:val="005A59F3"/>
    <w:rsid w:val="005A5E1B"/>
    <w:rsid w:val="005A7CA5"/>
    <w:rsid w:val="005A7F96"/>
    <w:rsid w:val="005B255E"/>
    <w:rsid w:val="005B2B4A"/>
    <w:rsid w:val="005B38DC"/>
    <w:rsid w:val="005B5D97"/>
    <w:rsid w:val="005B7304"/>
    <w:rsid w:val="005B790F"/>
    <w:rsid w:val="005C12E1"/>
    <w:rsid w:val="005C2107"/>
    <w:rsid w:val="005C2CFF"/>
    <w:rsid w:val="005C4E46"/>
    <w:rsid w:val="005C5AC9"/>
    <w:rsid w:val="005C63E0"/>
    <w:rsid w:val="005C6491"/>
    <w:rsid w:val="005C7CC0"/>
    <w:rsid w:val="005D0713"/>
    <w:rsid w:val="005D13DC"/>
    <w:rsid w:val="005D20F9"/>
    <w:rsid w:val="005D43EE"/>
    <w:rsid w:val="005D4D67"/>
    <w:rsid w:val="005D62E2"/>
    <w:rsid w:val="005D6DAF"/>
    <w:rsid w:val="005D7593"/>
    <w:rsid w:val="005D7F6A"/>
    <w:rsid w:val="005E0581"/>
    <w:rsid w:val="005E1997"/>
    <w:rsid w:val="005E3042"/>
    <w:rsid w:val="005E6062"/>
    <w:rsid w:val="005F0AC5"/>
    <w:rsid w:val="005F1580"/>
    <w:rsid w:val="005F4B59"/>
    <w:rsid w:val="005F587E"/>
    <w:rsid w:val="005F5DED"/>
    <w:rsid w:val="005F730A"/>
    <w:rsid w:val="005F740C"/>
    <w:rsid w:val="005F79FB"/>
    <w:rsid w:val="005F7B88"/>
    <w:rsid w:val="005F7EC4"/>
    <w:rsid w:val="00600A3F"/>
    <w:rsid w:val="0060161F"/>
    <w:rsid w:val="00604153"/>
    <w:rsid w:val="0060475C"/>
    <w:rsid w:val="00604F2B"/>
    <w:rsid w:val="00606D96"/>
    <w:rsid w:val="00606E67"/>
    <w:rsid w:val="00607C79"/>
    <w:rsid w:val="00610B2A"/>
    <w:rsid w:val="00611BAC"/>
    <w:rsid w:val="00611E11"/>
    <w:rsid w:val="00611F75"/>
    <w:rsid w:val="00613BBB"/>
    <w:rsid w:val="00614CDD"/>
    <w:rsid w:val="00615733"/>
    <w:rsid w:val="00615CA4"/>
    <w:rsid w:val="0061651D"/>
    <w:rsid w:val="0061660D"/>
    <w:rsid w:val="006174D7"/>
    <w:rsid w:val="00617957"/>
    <w:rsid w:val="00617DF3"/>
    <w:rsid w:val="006209CE"/>
    <w:rsid w:val="00621071"/>
    <w:rsid w:val="0062160A"/>
    <w:rsid w:val="00621E34"/>
    <w:rsid w:val="00621F0C"/>
    <w:rsid w:val="00621FF2"/>
    <w:rsid w:val="006220DE"/>
    <w:rsid w:val="00622A51"/>
    <w:rsid w:val="00625C4C"/>
    <w:rsid w:val="0062669F"/>
    <w:rsid w:val="0062680D"/>
    <w:rsid w:val="00626815"/>
    <w:rsid w:val="00626E5A"/>
    <w:rsid w:val="006271D3"/>
    <w:rsid w:val="0063026B"/>
    <w:rsid w:val="00631BE6"/>
    <w:rsid w:val="0063256D"/>
    <w:rsid w:val="00633CE1"/>
    <w:rsid w:val="0063531A"/>
    <w:rsid w:val="0063563D"/>
    <w:rsid w:val="0063717D"/>
    <w:rsid w:val="00640234"/>
    <w:rsid w:val="00640CD6"/>
    <w:rsid w:val="006442E8"/>
    <w:rsid w:val="0064506D"/>
    <w:rsid w:val="006472EC"/>
    <w:rsid w:val="00647DE2"/>
    <w:rsid w:val="00647E25"/>
    <w:rsid w:val="006503F9"/>
    <w:rsid w:val="006519E9"/>
    <w:rsid w:val="00652A09"/>
    <w:rsid w:val="00654210"/>
    <w:rsid w:val="00655CF9"/>
    <w:rsid w:val="00657310"/>
    <w:rsid w:val="00657E53"/>
    <w:rsid w:val="006608B1"/>
    <w:rsid w:val="00661513"/>
    <w:rsid w:val="00661EAD"/>
    <w:rsid w:val="00662AF1"/>
    <w:rsid w:val="00664A4B"/>
    <w:rsid w:val="00664ADC"/>
    <w:rsid w:val="00664F31"/>
    <w:rsid w:val="006655DD"/>
    <w:rsid w:val="00665DC1"/>
    <w:rsid w:val="0066714F"/>
    <w:rsid w:val="00672CAE"/>
    <w:rsid w:val="00673BAD"/>
    <w:rsid w:val="00673F5C"/>
    <w:rsid w:val="00675E55"/>
    <w:rsid w:val="006776A1"/>
    <w:rsid w:val="00677BF6"/>
    <w:rsid w:val="006817E1"/>
    <w:rsid w:val="00681A10"/>
    <w:rsid w:val="00682709"/>
    <w:rsid w:val="00683A38"/>
    <w:rsid w:val="00683F0A"/>
    <w:rsid w:val="006852CF"/>
    <w:rsid w:val="00685550"/>
    <w:rsid w:val="006855DA"/>
    <w:rsid w:val="006859F8"/>
    <w:rsid w:val="006866B9"/>
    <w:rsid w:val="006871B6"/>
    <w:rsid w:val="006874A6"/>
    <w:rsid w:val="00690649"/>
    <w:rsid w:val="006909DC"/>
    <w:rsid w:val="00692C14"/>
    <w:rsid w:val="0069426C"/>
    <w:rsid w:val="006952CF"/>
    <w:rsid w:val="00695F09"/>
    <w:rsid w:val="006A0712"/>
    <w:rsid w:val="006A1EFF"/>
    <w:rsid w:val="006A23D3"/>
    <w:rsid w:val="006A3201"/>
    <w:rsid w:val="006A495A"/>
    <w:rsid w:val="006A5206"/>
    <w:rsid w:val="006A55F8"/>
    <w:rsid w:val="006A5DE3"/>
    <w:rsid w:val="006A6F38"/>
    <w:rsid w:val="006A7414"/>
    <w:rsid w:val="006A769C"/>
    <w:rsid w:val="006B0746"/>
    <w:rsid w:val="006B1B06"/>
    <w:rsid w:val="006B1C21"/>
    <w:rsid w:val="006B24F4"/>
    <w:rsid w:val="006B26C7"/>
    <w:rsid w:val="006B2858"/>
    <w:rsid w:val="006B286F"/>
    <w:rsid w:val="006B32C2"/>
    <w:rsid w:val="006B4456"/>
    <w:rsid w:val="006B663A"/>
    <w:rsid w:val="006B6866"/>
    <w:rsid w:val="006B6D30"/>
    <w:rsid w:val="006C0077"/>
    <w:rsid w:val="006C02F0"/>
    <w:rsid w:val="006C060A"/>
    <w:rsid w:val="006C2776"/>
    <w:rsid w:val="006C2D26"/>
    <w:rsid w:val="006C432D"/>
    <w:rsid w:val="006C45B0"/>
    <w:rsid w:val="006C534B"/>
    <w:rsid w:val="006C60C3"/>
    <w:rsid w:val="006C7092"/>
    <w:rsid w:val="006C78EA"/>
    <w:rsid w:val="006C7C1F"/>
    <w:rsid w:val="006D00C2"/>
    <w:rsid w:val="006D03CC"/>
    <w:rsid w:val="006D0809"/>
    <w:rsid w:val="006D1C0F"/>
    <w:rsid w:val="006D2118"/>
    <w:rsid w:val="006D2395"/>
    <w:rsid w:val="006D4B06"/>
    <w:rsid w:val="006D5923"/>
    <w:rsid w:val="006E0FE9"/>
    <w:rsid w:val="006E128E"/>
    <w:rsid w:val="006E2641"/>
    <w:rsid w:val="006E29EE"/>
    <w:rsid w:val="006E40E1"/>
    <w:rsid w:val="006E4B28"/>
    <w:rsid w:val="006E5561"/>
    <w:rsid w:val="006E6204"/>
    <w:rsid w:val="006F0C70"/>
    <w:rsid w:val="006F15B1"/>
    <w:rsid w:val="006F1D8B"/>
    <w:rsid w:val="006F5800"/>
    <w:rsid w:val="006F5BD8"/>
    <w:rsid w:val="006F757E"/>
    <w:rsid w:val="0070059C"/>
    <w:rsid w:val="0070148D"/>
    <w:rsid w:val="007014E8"/>
    <w:rsid w:val="00701E02"/>
    <w:rsid w:val="00701E18"/>
    <w:rsid w:val="00702985"/>
    <w:rsid w:val="0070318E"/>
    <w:rsid w:val="00704430"/>
    <w:rsid w:val="007046D5"/>
    <w:rsid w:val="0070509C"/>
    <w:rsid w:val="00707130"/>
    <w:rsid w:val="007072A7"/>
    <w:rsid w:val="00707743"/>
    <w:rsid w:val="0070797A"/>
    <w:rsid w:val="00707E2F"/>
    <w:rsid w:val="00707FF6"/>
    <w:rsid w:val="0071022A"/>
    <w:rsid w:val="00711575"/>
    <w:rsid w:val="0071324A"/>
    <w:rsid w:val="00713547"/>
    <w:rsid w:val="007141A1"/>
    <w:rsid w:val="007149DB"/>
    <w:rsid w:val="0071605A"/>
    <w:rsid w:val="00716C96"/>
    <w:rsid w:val="00717100"/>
    <w:rsid w:val="007173BE"/>
    <w:rsid w:val="007220A9"/>
    <w:rsid w:val="0072298C"/>
    <w:rsid w:val="00725F80"/>
    <w:rsid w:val="007262BD"/>
    <w:rsid w:val="0072688A"/>
    <w:rsid w:val="00727446"/>
    <w:rsid w:val="00727BE2"/>
    <w:rsid w:val="0073097A"/>
    <w:rsid w:val="00731486"/>
    <w:rsid w:val="00732FA3"/>
    <w:rsid w:val="007331A1"/>
    <w:rsid w:val="00733A47"/>
    <w:rsid w:val="0073501B"/>
    <w:rsid w:val="00737490"/>
    <w:rsid w:val="0073798F"/>
    <w:rsid w:val="00737BD5"/>
    <w:rsid w:val="0074367D"/>
    <w:rsid w:val="00744201"/>
    <w:rsid w:val="00745449"/>
    <w:rsid w:val="00746597"/>
    <w:rsid w:val="00746B25"/>
    <w:rsid w:val="00747E45"/>
    <w:rsid w:val="007503AA"/>
    <w:rsid w:val="00750490"/>
    <w:rsid w:val="0075202B"/>
    <w:rsid w:val="007532B5"/>
    <w:rsid w:val="00753A6A"/>
    <w:rsid w:val="00754B1D"/>
    <w:rsid w:val="00754B3B"/>
    <w:rsid w:val="0075660A"/>
    <w:rsid w:val="00756997"/>
    <w:rsid w:val="0076105A"/>
    <w:rsid w:val="00761C62"/>
    <w:rsid w:val="00762BCC"/>
    <w:rsid w:val="00762E80"/>
    <w:rsid w:val="0076338C"/>
    <w:rsid w:val="00763A3D"/>
    <w:rsid w:val="007668F6"/>
    <w:rsid w:val="007672D0"/>
    <w:rsid w:val="007678AA"/>
    <w:rsid w:val="00770911"/>
    <w:rsid w:val="00770DE3"/>
    <w:rsid w:val="00771895"/>
    <w:rsid w:val="00773284"/>
    <w:rsid w:val="007738F7"/>
    <w:rsid w:val="007739DD"/>
    <w:rsid w:val="00773C99"/>
    <w:rsid w:val="00773F09"/>
    <w:rsid w:val="007745DF"/>
    <w:rsid w:val="0077628A"/>
    <w:rsid w:val="00776618"/>
    <w:rsid w:val="00776FBE"/>
    <w:rsid w:val="00780531"/>
    <w:rsid w:val="00780F87"/>
    <w:rsid w:val="007814D9"/>
    <w:rsid w:val="00781BAC"/>
    <w:rsid w:val="00781BF4"/>
    <w:rsid w:val="00782507"/>
    <w:rsid w:val="0078256B"/>
    <w:rsid w:val="007850AB"/>
    <w:rsid w:val="00785428"/>
    <w:rsid w:val="00786984"/>
    <w:rsid w:val="00786B4B"/>
    <w:rsid w:val="00790E6C"/>
    <w:rsid w:val="007917A5"/>
    <w:rsid w:val="007945E7"/>
    <w:rsid w:val="007948AC"/>
    <w:rsid w:val="007962B6"/>
    <w:rsid w:val="007970B6"/>
    <w:rsid w:val="007977EE"/>
    <w:rsid w:val="007A0029"/>
    <w:rsid w:val="007A0CFD"/>
    <w:rsid w:val="007A1413"/>
    <w:rsid w:val="007A27BD"/>
    <w:rsid w:val="007A425B"/>
    <w:rsid w:val="007A5191"/>
    <w:rsid w:val="007A5F76"/>
    <w:rsid w:val="007A7FD2"/>
    <w:rsid w:val="007B12E8"/>
    <w:rsid w:val="007B2164"/>
    <w:rsid w:val="007B54CD"/>
    <w:rsid w:val="007B726F"/>
    <w:rsid w:val="007C1638"/>
    <w:rsid w:val="007C2B25"/>
    <w:rsid w:val="007C337A"/>
    <w:rsid w:val="007C3F39"/>
    <w:rsid w:val="007D02E5"/>
    <w:rsid w:val="007D159B"/>
    <w:rsid w:val="007D476D"/>
    <w:rsid w:val="007D4AB7"/>
    <w:rsid w:val="007D5049"/>
    <w:rsid w:val="007D6561"/>
    <w:rsid w:val="007D6C9B"/>
    <w:rsid w:val="007D6FA7"/>
    <w:rsid w:val="007D7503"/>
    <w:rsid w:val="007D7776"/>
    <w:rsid w:val="007E2086"/>
    <w:rsid w:val="007E4745"/>
    <w:rsid w:val="007E4855"/>
    <w:rsid w:val="007E4902"/>
    <w:rsid w:val="007E4EF0"/>
    <w:rsid w:val="007E52DB"/>
    <w:rsid w:val="007E66FA"/>
    <w:rsid w:val="007E6983"/>
    <w:rsid w:val="007E727F"/>
    <w:rsid w:val="007E7344"/>
    <w:rsid w:val="007E7C04"/>
    <w:rsid w:val="007F0024"/>
    <w:rsid w:val="007F1065"/>
    <w:rsid w:val="007F109C"/>
    <w:rsid w:val="007F10B0"/>
    <w:rsid w:val="007F1746"/>
    <w:rsid w:val="007F29C7"/>
    <w:rsid w:val="007F4DFA"/>
    <w:rsid w:val="007F536E"/>
    <w:rsid w:val="007F5A45"/>
    <w:rsid w:val="007F76F0"/>
    <w:rsid w:val="008006DF"/>
    <w:rsid w:val="0080126C"/>
    <w:rsid w:val="008029D8"/>
    <w:rsid w:val="0080332E"/>
    <w:rsid w:val="00806240"/>
    <w:rsid w:val="00806668"/>
    <w:rsid w:val="00807105"/>
    <w:rsid w:val="00807148"/>
    <w:rsid w:val="00810D81"/>
    <w:rsid w:val="00811D1D"/>
    <w:rsid w:val="00813EE5"/>
    <w:rsid w:val="0081435C"/>
    <w:rsid w:val="00814F94"/>
    <w:rsid w:val="00817414"/>
    <w:rsid w:val="00817901"/>
    <w:rsid w:val="00817ABB"/>
    <w:rsid w:val="00820F55"/>
    <w:rsid w:val="008215C4"/>
    <w:rsid w:val="00822968"/>
    <w:rsid w:val="008234CD"/>
    <w:rsid w:val="00823834"/>
    <w:rsid w:val="00825295"/>
    <w:rsid w:val="00826605"/>
    <w:rsid w:val="008268B1"/>
    <w:rsid w:val="00826C84"/>
    <w:rsid w:val="00827D3A"/>
    <w:rsid w:val="00830B6E"/>
    <w:rsid w:val="00830BD9"/>
    <w:rsid w:val="00831316"/>
    <w:rsid w:val="00831EF3"/>
    <w:rsid w:val="008357FE"/>
    <w:rsid w:val="00837ADD"/>
    <w:rsid w:val="00837CE7"/>
    <w:rsid w:val="008436B8"/>
    <w:rsid w:val="0084413B"/>
    <w:rsid w:val="0084463E"/>
    <w:rsid w:val="00844A46"/>
    <w:rsid w:val="00845E0F"/>
    <w:rsid w:val="00846CFE"/>
    <w:rsid w:val="00847735"/>
    <w:rsid w:val="00847D9C"/>
    <w:rsid w:val="008505E4"/>
    <w:rsid w:val="00850647"/>
    <w:rsid w:val="00850D40"/>
    <w:rsid w:val="00852DDC"/>
    <w:rsid w:val="00854E2F"/>
    <w:rsid w:val="00855826"/>
    <w:rsid w:val="00855BED"/>
    <w:rsid w:val="00857971"/>
    <w:rsid w:val="00857E7B"/>
    <w:rsid w:val="008603D3"/>
    <w:rsid w:val="0086307E"/>
    <w:rsid w:val="008633B8"/>
    <w:rsid w:val="00863E0C"/>
    <w:rsid w:val="00865590"/>
    <w:rsid w:val="00865E3E"/>
    <w:rsid w:val="00866B40"/>
    <w:rsid w:val="008706A3"/>
    <w:rsid w:val="00871D35"/>
    <w:rsid w:val="00872B90"/>
    <w:rsid w:val="00874280"/>
    <w:rsid w:val="00875175"/>
    <w:rsid w:val="00877954"/>
    <w:rsid w:val="0088212C"/>
    <w:rsid w:val="008835CB"/>
    <w:rsid w:val="008837AA"/>
    <w:rsid w:val="00884352"/>
    <w:rsid w:val="00884CA7"/>
    <w:rsid w:val="00884E04"/>
    <w:rsid w:val="00885A61"/>
    <w:rsid w:val="00887604"/>
    <w:rsid w:val="00890EAC"/>
    <w:rsid w:val="0089219F"/>
    <w:rsid w:val="0089292E"/>
    <w:rsid w:val="008943DA"/>
    <w:rsid w:val="008947EE"/>
    <w:rsid w:val="00894BC8"/>
    <w:rsid w:val="00895CE7"/>
    <w:rsid w:val="00895D7C"/>
    <w:rsid w:val="00896F8E"/>
    <w:rsid w:val="00897D04"/>
    <w:rsid w:val="008A063F"/>
    <w:rsid w:val="008A15A0"/>
    <w:rsid w:val="008A267A"/>
    <w:rsid w:val="008A3447"/>
    <w:rsid w:val="008A5CC9"/>
    <w:rsid w:val="008A7C10"/>
    <w:rsid w:val="008B0275"/>
    <w:rsid w:val="008B18EC"/>
    <w:rsid w:val="008B1C9C"/>
    <w:rsid w:val="008B1CAB"/>
    <w:rsid w:val="008B4492"/>
    <w:rsid w:val="008B4730"/>
    <w:rsid w:val="008B5995"/>
    <w:rsid w:val="008B6271"/>
    <w:rsid w:val="008C0739"/>
    <w:rsid w:val="008C0A88"/>
    <w:rsid w:val="008C0F40"/>
    <w:rsid w:val="008C12B8"/>
    <w:rsid w:val="008C1A58"/>
    <w:rsid w:val="008C208A"/>
    <w:rsid w:val="008C2385"/>
    <w:rsid w:val="008C31A8"/>
    <w:rsid w:val="008C5E14"/>
    <w:rsid w:val="008C6E77"/>
    <w:rsid w:val="008C7E52"/>
    <w:rsid w:val="008D0011"/>
    <w:rsid w:val="008D0E3D"/>
    <w:rsid w:val="008D1BA4"/>
    <w:rsid w:val="008D2AB0"/>
    <w:rsid w:val="008D57C1"/>
    <w:rsid w:val="008D5B8B"/>
    <w:rsid w:val="008D5F8F"/>
    <w:rsid w:val="008D73E4"/>
    <w:rsid w:val="008E0F55"/>
    <w:rsid w:val="008E11B3"/>
    <w:rsid w:val="008E30AF"/>
    <w:rsid w:val="008E3EA6"/>
    <w:rsid w:val="008E514B"/>
    <w:rsid w:val="008E6189"/>
    <w:rsid w:val="008E6C00"/>
    <w:rsid w:val="008F1C7E"/>
    <w:rsid w:val="008F2EBC"/>
    <w:rsid w:val="008F2F6A"/>
    <w:rsid w:val="008F34D6"/>
    <w:rsid w:val="008F6993"/>
    <w:rsid w:val="008F72C1"/>
    <w:rsid w:val="008F73DF"/>
    <w:rsid w:val="008F7DC9"/>
    <w:rsid w:val="0090153A"/>
    <w:rsid w:val="0090192E"/>
    <w:rsid w:val="0090300D"/>
    <w:rsid w:val="00903E1B"/>
    <w:rsid w:val="0090690F"/>
    <w:rsid w:val="00907458"/>
    <w:rsid w:val="00907547"/>
    <w:rsid w:val="00912F7A"/>
    <w:rsid w:val="00914BD8"/>
    <w:rsid w:val="00916200"/>
    <w:rsid w:val="009217D1"/>
    <w:rsid w:val="0092252C"/>
    <w:rsid w:val="00924A8C"/>
    <w:rsid w:val="00924A94"/>
    <w:rsid w:val="00925B5C"/>
    <w:rsid w:val="009263AE"/>
    <w:rsid w:val="009273B7"/>
    <w:rsid w:val="009306AC"/>
    <w:rsid w:val="009311BE"/>
    <w:rsid w:val="009341ED"/>
    <w:rsid w:val="00934DFE"/>
    <w:rsid w:val="00934E50"/>
    <w:rsid w:val="00935438"/>
    <w:rsid w:val="00935539"/>
    <w:rsid w:val="00935C51"/>
    <w:rsid w:val="009411A5"/>
    <w:rsid w:val="0094214E"/>
    <w:rsid w:val="00944E85"/>
    <w:rsid w:val="0094597C"/>
    <w:rsid w:val="00945C41"/>
    <w:rsid w:val="009460B1"/>
    <w:rsid w:val="00946918"/>
    <w:rsid w:val="00947BF8"/>
    <w:rsid w:val="0095047E"/>
    <w:rsid w:val="009528B1"/>
    <w:rsid w:val="009534B8"/>
    <w:rsid w:val="009540C0"/>
    <w:rsid w:val="009545E2"/>
    <w:rsid w:val="00955199"/>
    <w:rsid w:val="00955A95"/>
    <w:rsid w:val="0095654F"/>
    <w:rsid w:val="00957E04"/>
    <w:rsid w:val="0096026D"/>
    <w:rsid w:val="00960D5A"/>
    <w:rsid w:val="009613AF"/>
    <w:rsid w:val="00961C3B"/>
    <w:rsid w:val="009629FD"/>
    <w:rsid w:val="0096441E"/>
    <w:rsid w:val="0096600B"/>
    <w:rsid w:val="009662AE"/>
    <w:rsid w:val="009675E2"/>
    <w:rsid w:val="00971653"/>
    <w:rsid w:val="00971934"/>
    <w:rsid w:val="009726AA"/>
    <w:rsid w:val="00972EF8"/>
    <w:rsid w:val="009756F5"/>
    <w:rsid w:val="009763C0"/>
    <w:rsid w:val="009767C1"/>
    <w:rsid w:val="00976BC4"/>
    <w:rsid w:val="009808FC"/>
    <w:rsid w:val="009828D0"/>
    <w:rsid w:val="00983E46"/>
    <w:rsid w:val="0098513F"/>
    <w:rsid w:val="00987BB7"/>
    <w:rsid w:val="009919A0"/>
    <w:rsid w:val="00991F4B"/>
    <w:rsid w:val="00994935"/>
    <w:rsid w:val="009951F1"/>
    <w:rsid w:val="00995655"/>
    <w:rsid w:val="00996E82"/>
    <w:rsid w:val="00997A57"/>
    <w:rsid w:val="00997AE4"/>
    <w:rsid w:val="009A0378"/>
    <w:rsid w:val="009A07F7"/>
    <w:rsid w:val="009A1055"/>
    <w:rsid w:val="009A3A33"/>
    <w:rsid w:val="009A501F"/>
    <w:rsid w:val="009A56AB"/>
    <w:rsid w:val="009A57DA"/>
    <w:rsid w:val="009A5A45"/>
    <w:rsid w:val="009A6675"/>
    <w:rsid w:val="009A67BF"/>
    <w:rsid w:val="009A69A7"/>
    <w:rsid w:val="009A6BA0"/>
    <w:rsid w:val="009A7B9C"/>
    <w:rsid w:val="009B135B"/>
    <w:rsid w:val="009B2519"/>
    <w:rsid w:val="009B2698"/>
    <w:rsid w:val="009B486A"/>
    <w:rsid w:val="009B56AA"/>
    <w:rsid w:val="009C0917"/>
    <w:rsid w:val="009C2C39"/>
    <w:rsid w:val="009C3AE5"/>
    <w:rsid w:val="009C47AA"/>
    <w:rsid w:val="009C54D0"/>
    <w:rsid w:val="009C6112"/>
    <w:rsid w:val="009C6E63"/>
    <w:rsid w:val="009C7590"/>
    <w:rsid w:val="009D0359"/>
    <w:rsid w:val="009D043F"/>
    <w:rsid w:val="009D0441"/>
    <w:rsid w:val="009D22B0"/>
    <w:rsid w:val="009D5C37"/>
    <w:rsid w:val="009D6258"/>
    <w:rsid w:val="009D6618"/>
    <w:rsid w:val="009E06F3"/>
    <w:rsid w:val="009E16E6"/>
    <w:rsid w:val="009E1A7A"/>
    <w:rsid w:val="009E1DB0"/>
    <w:rsid w:val="009E3F37"/>
    <w:rsid w:val="009E46EC"/>
    <w:rsid w:val="009E4F7B"/>
    <w:rsid w:val="009E54A2"/>
    <w:rsid w:val="009F1AC4"/>
    <w:rsid w:val="009F1D17"/>
    <w:rsid w:val="009F2AF6"/>
    <w:rsid w:val="009F2BC7"/>
    <w:rsid w:val="009F331E"/>
    <w:rsid w:val="009F3C78"/>
    <w:rsid w:val="009F40AE"/>
    <w:rsid w:val="009F40B0"/>
    <w:rsid w:val="009F46B7"/>
    <w:rsid w:val="009F746E"/>
    <w:rsid w:val="00A00D65"/>
    <w:rsid w:val="00A01087"/>
    <w:rsid w:val="00A02187"/>
    <w:rsid w:val="00A0287C"/>
    <w:rsid w:val="00A03757"/>
    <w:rsid w:val="00A050E0"/>
    <w:rsid w:val="00A0785B"/>
    <w:rsid w:val="00A079DB"/>
    <w:rsid w:val="00A1187D"/>
    <w:rsid w:val="00A11E60"/>
    <w:rsid w:val="00A12327"/>
    <w:rsid w:val="00A138D3"/>
    <w:rsid w:val="00A139CC"/>
    <w:rsid w:val="00A13C5C"/>
    <w:rsid w:val="00A1419E"/>
    <w:rsid w:val="00A14D2C"/>
    <w:rsid w:val="00A1539E"/>
    <w:rsid w:val="00A15B56"/>
    <w:rsid w:val="00A20520"/>
    <w:rsid w:val="00A20BCF"/>
    <w:rsid w:val="00A21A8D"/>
    <w:rsid w:val="00A23E85"/>
    <w:rsid w:val="00A24DBA"/>
    <w:rsid w:val="00A2653A"/>
    <w:rsid w:val="00A266A6"/>
    <w:rsid w:val="00A26787"/>
    <w:rsid w:val="00A329D9"/>
    <w:rsid w:val="00A32B35"/>
    <w:rsid w:val="00A33742"/>
    <w:rsid w:val="00A33884"/>
    <w:rsid w:val="00A34F5E"/>
    <w:rsid w:val="00A35745"/>
    <w:rsid w:val="00A35926"/>
    <w:rsid w:val="00A363F1"/>
    <w:rsid w:val="00A369A7"/>
    <w:rsid w:val="00A373DD"/>
    <w:rsid w:val="00A3755E"/>
    <w:rsid w:val="00A37B63"/>
    <w:rsid w:val="00A37B8E"/>
    <w:rsid w:val="00A40254"/>
    <w:rsid w:val="00A40362"/>
    <w:rsid w:val="00A41546"/>
    <w:rsid w:val="00A42043"/>
    <w:rsid w:val="00A4259A"/>
    <w:rsid w:val="00A45043"/>
    <w:rsid w:val="00A459C7"/>
    <w:rsid w:val="00A46AB2"/>
    <w:rsid w:val="00A476B3"/>
    <w:rsid w:val="00A47D1A"/>
    <w:rsid w:val="00A501E1"/>
    <w:rsid w:val="00A5062D"/>
    <w:rsid w:val="00A51629"/>
    <w:rsid w:val="00A52330"/>
    <w:rsid w:val="00A52341"/>
    <w:rsid w:val="00A524A3"/>
    <w:rsid w:val="00A52E8B"/>
    <w:rsid w:val="00A539AF"/>
    <w:rsid w:val="00A54518"/>
    <w:rsid w:val="00A54FE8"/>
    <w:rsid w:val="00A56237"/>
    <w:rsid w:val="00A56DE9"/>
    <w:rsid w:val="00A6071B"/>
    <w:rsid w:val="00A61FDD"/>
    <w:rsid w:val="00A62580"/>
    <w:rsid w:val="00A63A57"/>
    <w:rsid w:val="00A64981"/>
    <w:rsid w:val="00A66813"/>
    <w:rsid w:val="00A7039B"/>
    <w:rsid w:val="00A72811"/>
    <w:rsid w:val="00A73F1F"/>
    <w:rsid w:val="00A7520A"/>
    <w:rsid w:val="00A75A46"/>
    <w:rsid w:val="00A761E0"/>
    <w:rsid w:val="00A77BE3"/>
    <w:rsid w:val="00A80804"/>
    <w:rsid w:val="00A80AFA"/>
    <w:rsid w:val="00A81105"/>
    <w:rsid w:val="00A81698"/>
    <w:rsid w:val="00A824FA"/>
    <w:rsid w:val="00A837F2"/>
    <w:rsid w:val="00A83A29"/>
    <w:rsid w:val="00A85742"/>
    <w:rsid w:val="00A8762A"/>
    <w:rsid w:val="00A90535"/>
    <w:rsid w:val="00A90F41"/>
    <w:rsid w:val="00A92795"/>
    <w:rsid w:val="00A92A62"/>
    <w:rsid w:val="00A92C44"/>
    <w:rsid w:val="00A936B7"/>
    <w:rsid w:val="00A96632"/>
    <w:rsid w:val="00AA1AA3"/>
    <w:rsid w:val="00AA1B8E"/>
    <w:rsid w:val="00AA4062"/>
    <w:rsid w:val="00AA424B"/>
    <w:rsid w:val="00AA47BB"/>
    <w:rsid w:val="00AA577D"/>
    <w:rsid w:val="00AA6920"/>
    <w:rsid w:val="00AA7A9C"/>
    <w:rsid w:val="00AB06CB"/>
    <w:rsid w:val="00AB0C19"/>
    <w:rsid w:val="00AB1835"/>
    <w:rsid w:val="00AB24DE"/>
    <w:rsid w:val="00AB272F"/>
    <w:rsid w:val="00AB2F5F"/>
    <w:rsid w:val="00AB4CD3"/>
    <w:rsid w:val="00AB4FF4"/>
    <w:rsid w:val="00AB58CB"/>
    <w:rsid w:val="00AB71B2"/>
    <w:rsid w:val="00AB7929"/>
    <w:rsid w:val="00AC099B"/>
    <w:rsid w:val="00AC3097"/>
    <w:rsid w:val="00AC372C"/>
    <w:rsid w:val="00AC3DC2"/>
    <w:rsid w:val="00AC4375"/>
    <w:rsid w:val="00AC5648"/>
    <w:rsid w:val="00AC5C59"/>
    <w:rsid w:val="00AC68B2"/>
    <w:rsid w:val="00AC71CD"/>
    <w:rsid w:val="00AC747B"/>
    <w:rsid w:val="00AD0454"/>
    <w:rsid w:val="00AD07B6"/>
    <w:rsid w:val="00AD0F00"/>
    <w:rsid w:val="00AD43AE"/>
    <w:rsid w:val="00AD5EED"/>
    <w:rsid w:val="00AE0733"/>
    <w:rsid w:val="00AE2E68"/>
    <w:rsid w:val="00AE3526"/>
    <w:rsid w:val="00AE68BD"/>
    <w:rsid w:val="00AF23DF"/>
    <w:rsid w:val="00AF2825"/>
    <w:rsid w:val="00AF399C"/>
    <w:rsid w:val="00AF4FEC"/>
    <w:rsid w:val="00AF637D"/>
    <w:rsid w:val="00AF7228"/>
    <w:rsid w:val="00AF7DE2"/>
    <w:rsid w:val="00B00B66"/>
    <w:rsid w:val="00B0184A"/>
    <w:rsid w:val="00B024DB"/>
    <w:rsid w:val="00B054FC"/>
    <w:rsid w:val="00B055A5"/>
    <w:rsid w:val="00B0678D"/>
    <w:rsid w:val="00B107DA"/>
    <w:rsid w:val="00B109CB"/>
    <w:rsid w:val="00B11D0D"/>
    <w:rsid w:val="00B11EBF"/>
    <w:rsid w:val="00B11F46"/>
    <w:rsid w:val="00B12D50"/>
    <w:rsid w:val="00B12FED"/>
    <w:rsid w:val="00B1496D"/>
    <w:rsid w:val="00B1616A"/>
    <w:rsid w:val="00B17DE1"/>
    <w:rsid w:val="00B21D47"/>
    <w:rsid w:val="00B2330C"/>
    <w:rsid w:val="00B2407B"/>
    <w:rsid w:val="00B24F64"/>
    <w:rsid w:val="00B269AF"/>
    <w:rsid w:val="00B27781"/>
    <w:rsid w:val="00B324A4"/>
    <w:rsid w:val="00B32B0A"/>
    <w:rsid w:val="00B33BD5"/>
    <w:rsid w:val="00B33F6E"/>
    <w:rsid w:val="00B35F41"/>
    <w:rsid w:val="00B3716E"/>
    <w:rsid w:val="00B40352"/>
    <w:rsid w:val="00B411D8"/>
    <w:rsid w:val="00B41705"/>
    <w:rsid w:val="00B4194B"/>
    <w:rsid w:val="00B41CF7"/>
    <w:rsid w:val="00B41D9B"/>
    <w:rsid w:val="00B42437"/>
    <w:rsid w:val="00B450FD"/>
    <w:rsid w:val="00B45756"/>
    <w:rsid w:val="00B45947"/>
    <w:rsid w:val="00B45A19"/>
    <w:rsid w:val="00B45EDA"/>
    <w:rsid w:val="00B46321"/>
    <w:rsid w:val="00B467DD"/>
    <w:rsid w:val="00B474D8"/>
    <w:rsid w:val="00B47E1F"/>
    <w:rsid w:val="00B501B4"/>
    <w:rsid w:val="00B501FE"/>
    <w:rsid w:val="00B502C4"/>
    <w:rsid w:val="00B5171E"/>
    <w:rsid w:val="00B52D00"/>
    <w:rsid w:val="00B538B0"/>
    <w:rsid w:val="00B539A8"/>
    <w:rsid w:val="00B5498A"/>
    <w:rsid w:val="00B551B1"/>
    <w:rsid w:val="00B55DCF"/>
    <w:rsid w:val="00B567FA"/>
    <w:rsid w:val="00B575C7"/>
    <w:rsid w:val="00B57744"/>
    <w:rsid w:val="00B60D13"/>
    <w:rsid w:val="00B60E74"/>
    <w:rsid w:val="00B60FE6"/>
    <w:rsid w:val="00B611EB"/>
    <w:rsid w:val="00B626D9"/>
    <w:rsid w:val="00B62C47"/>
    <w:rsid w:val="00B62CB1"/>
    <w:rsid w:val="00B62E06"/>
    <w:rsid w:val="00B63D00"/>
    <w:rsid w:val="00B641B9"/>
    <w:rsid w:val="00B65171"/>
    <w:rsid w:val="00B6604E"/>
    <w:rsid w:val="00B6746F"/>
    <w:rsid w:val="00B70D68"/>
    <w:rsid w:val="00B7233A"/>
    <w:rsid w:val="00B73153"/>
    <w:rsid w:val="00B73FA7"/>
    <w:rsid w:val="00B761A5"/>
    <w:rsid w:val="00B77886"/>
    <w:rsid w:val="00B77938"/>
    <w:rsid w:val="00B7796F"/>
    <w:rsid w:val="00B81420"/>
    <w:rsid w:val="00B82F83"/>
    <w:rsid w:val="00B841C0"/>
    <w:rsid w:val="00B8485D"/>
    <w:rsid w:val="00B84CE9"/>
    <w:rsid w:val="00B8625F"/>
    <w:rsid w:val="00B864DF"/>
    <w:rsid w:val="00B86A1D"/>
    <w:rsid w:val="00B8732B"/>
    <w:rsid w:val="00B92873"/>
    <w:rsid w:val="00B93B67"/>
    <w:rsid w:val="00B9455B"/>
    <w:rsid w:val="00B95CEA"/>
    <w:rsid w:val="00B9694C"/>
    <w:rsid w:val="00B976DD"/>
    <w:rsid w:val="00B97DB2"/>
    <w:rsid w:val="00B97DC4"/>
    <w:rsid w:val="00BA0E97"/>
    <w:rsid w:val="00BA1784"/>
    <w:rsid w:val="00BA2422"/>
    <w:rsid w:val="00BA3946"/>
    <w:rsid w:val="00BA3BDF"/>
    <w:rsid w:val="00BA4683"/>
    <w:rsid w:val="00BA4AB4"/>
    <w:rsid w:val="00BA4EA5"/>
    <w:rsid w:val="00BA4F90"/>
    <w:rsid w:val="00BA749C"/>
    <w:rsid w:val="00BA7575"/>
    <w:rsid w:val="00BB0AA2"/>
    <w:rsid w:val="00BB1D48"/>
    <w:rsid w:val="00BB1EC3"/>
    <w:rsid w:val="00BB2228"/>
    <w:rsid w:val="00BB25FD"/>
    <w:rsid w:val="00BB375E"/>
    <w:rsid w:val="00BB407F"/>
    <w:rsid w:val="00BB41F1"/>
    <w:rsid w:val="00BB4F48"/>
    <w:rsid w:val="00BB6180"/>
    <w:rsid w:val="00BB6370"/>
    <w:rsid w:val="00BB710A"/>
    <w:rsid w:val="00BB7132"/>
    <w:rsid w:val="00BB71B1"/>
    <w:rsid w:val="00BC35D2"/>
    <w:rsid w:val="00BC38CE"/>
    <w:rsid w:val="00BC4648"/>
    <w:rsid w:val="00BC58BE"/>
    <w:rsid w:val="00BC78E6"/>
    <w:rsid w:val="00BC7AD3"/>
    <w:rsid w:val="00BC7C12"/>
    <w:rsid w:val="00BD1161"/>
    <w:rsid w:val="00BD28C0"/>
    <w:rsid w:val="00BD479B"/>
    <w:rsid w:val="00BD51F4"/>
    <w:rsid w:val="00BE0648"/>
    <w:rsid w:val="00BE0B62"/>
    <w:rsid w:val="00BE0B85"/>
    <w:rsid w:val="00BE1501"/>
    <w:rsid w:val="00BE1D03"/>
    <w:rsid w:val="00BE29EE"/>
    <w:rsid w:val="00BE37C3"/>
    <w:rsid w:val="00BE437C"/>
    <w:rsid w:val="00BE4555"/>
    <w:rsid w:val="00BE56E7"/>
    <w:rsid w:val="00BE5F35"/>
    <w:rsid w:val="00BE665E"/>
    <w:rsid w:val="00BE76CF"/>
    <w:rsid w:val="00BE78EE"/>
    <w:rsid w:val="00BF0FA7"/>
    <w:rsid w:val="00BF18DD"/>
    <w:rsid w:val="00BF2702"/>
    <w:rsid w:val="00BF3AC3"/>
    <w:rsid w:val="00BF3C5B"/>
    <w:rsid w:val="00BF56B9"/>
    <w:rsid w:val="00BF577E"/>
    <w:rsid w:val="00BF6C82"/>
    <w:rsid w:val="00C026F9"/>
    <w:rsid w:val="00C036A9"/>
    <w:rsid w:val="00C040ED"/>
    <w:rsid w:val="00C04C86"/>
    <w:rsid w:val="00C059AE"/>
    <w:rsid w:val="00C05F81"/>
    <w:rsid w:val="00C06152"/>
    <w:rsid w:val="00C10339"/>
    <w:rsid w:val="00C10727"/>
    <w:rsid w:val="00C1245F"/>
    <w:rsid w:val="00C135AE"/>
    <w:rsid w:val="00C14260"/>
    <w:rsid w:val="00C156EF"/>
    <w:rsid w:val="00C15A2D"/>
    <w:rsid w:val="00C17559"/>
    <w:rsid w:val="00C17E83"/>
    <w:rsid w:val="00C20BC6"/>
    <w:rsid w:val="00C2120C"/>
    <w:rsid w:val="00C2254F"/>
    <w:rsid w:val="00C2426E"/>
    <w:rsid w:val="00C251EE"/>
    <w:rsid w:val="00C27DA6"/>
    <w:rsid w:val="00C30BA8"/>
    <w:rsid w:val="00C31C8C"/>
    <w:rsid w:val="00C3244E"/>
    <w:rsid w:val="00C32612"/>
    <w:rsid w:val="00C32D2A"/>
    <w:rsid w:val="00C33107"/>
    <w:rsid w:val="00C33F99"/>
    <w:rsid w:val="00C340A8"/>
    <w:rsid w:val="00C3566D"/>
    <w:rsid w:val="00C35E51"/>
    <w:rsid w:val="00C41E1B"/>
    <w:rsid w:val="00C433D8"/>
    <w:rsid w:val="00C43A9E"/>
    <w:rsid w:val="00C43F1B"/>
    <w:rsid w:val="00C45A6F"/>
    <w:rsid w:val="00C45EE6"/>
    <w:rsid w:val="00C46FA9"/>
    <w:rsid w:val="00C478AD"/>
    <w:rsid w:val="00C47A7B"/>
    <w:rsid w:val="00C525BA"/>
    <w:rsid w:val="00C5299A"/>
    <w:rsid w:val="00C52D50"/>
    <w:rsid w:val="00C54D29"/>
    <w:rsid w:val="00C54F49"/>
    <w:rsid w:val="00C55F93"/>
    <w:rsid w:val="00C60195"/>
    <w:rsid w:val="00C604F4"/>
    <w:rsid w:val="00C615B5"/>
    <w:rsid w:val="00C615E9"/>
    <w:rsid w:val="00C628C5"/>
    <w:rsid w:val="00C635BD"/>
    <w:rsid w:val="00C65E8B"/>
    <w:rsid w:val="00C66893"/>
    <w:rsid w:val="00C6699E"/>
    <w:rsid w:val="00C66EF9"/>
    <w:rsid w:val="00C678AF"/>
    <w:rsid w:val="00C7027B"/>
    <w:rsid w:val="00C71E71"/>
    <w:rsid w:val="00C72671"/>
    <w:rsid w:val="00C7388C"/>
    <w:rsid w:val="00C7393F"/>
    <w:rsid w:val="00C7419B"/>
    <w:rsid w:val="00C74742"/>
    <w:rsid w:val="00C74D79"/>
    <w:rsid w:val="00C75561"/>
    <w:rsid w:val="00C75658"/>
    <w:rsid w:val="00C76995"/>
    <w:rsid w:val="00C813CB"/>
    <w:rsid w:val="00C817E0"/>
    <w:rsid w:val="00C8240A"/>
    <w:rsid w:val="00C831B3"/>
    <w:rsid w:val="00C84DE5"/>
    <w:rsid w:val="00C87AAD"/>
    <w:rsid w:val="00C90C9C"/>
    <w:rsid w:val="00C91338"/>
    <w:rsid w:val="00C926AC"/>
    <w:rsid w:val="00C928DD"/>
    <w:rsid w:val="00C97032"/>
    <w:rsid w:val="00CA096E"/>
    <w:rsid w:val="00CA114A"/>
    <w:rsid w:val="00CA12B0"/>
    <w:rsid w:val="00CA130B"/>
    <w:rsid w:val="00CA2D1F"/>
    <w:rsid w:val="00CA3DAB"/>
    <w:rsid w:val="00CA414B"/>
    <w:rsid w:val="00CA5C3F"/>
    <w:rsid w:val="00CA5DE3"/>
    <w:rsid w:val="00CA699D"/>
    <w:rsid w:val="00CB0377"/>
    <w:rsid w:val="00CB0A22"/>
    <w:rsid w:val="00CB1EA8"/>
    <w:rsid w:val="00CB6AF7"/>
    <w:rsid w:val="00CB71E5"/>
    <w:rsid w:val="00CB735E"/>
    <w:rsid w:val="00CC06E8"/>
    <w:rsid w:val="00CC0A9C"/>
    <w:rsid w:val="00CC2A49"/>
    <w:rsid w:val="00CC3026"/>
    <w:rsid w:val="00CC44E4"/>
    <w:rsid w:val="00CC5797"/>
    <w:rsid w:val="00CC6B1B"/>
    <w:rsid w:val="00CD1112"/>
    <w:rsid w:val="00CD2994"/>
    <w:rsid w:val="00CD2D21"/>
    <w:rsid w:val="00CD3DF5"/>
    <w:rsid w:val="00CD48AF"/>
    <w:rsid w:val="00CD520A"/>
    <w:rsid w:val="00CD5991"/>
    <w:rsid w:val="00CD6BC6"/>
    <w:rsid w:val="00CD6C20"/>
    <w:rsid w:val="00CD7BA0"/>
    <w:rsid w:val="00CE09A0"/>
    <w:rsid w:val="00CE0DE9"/>
    <w:rsid w:val="00CE1334"/>
    <w:rsid w:val="00CE15AD"/>
    <w:rsid w:val="00CE2ABE"/>
    <w:rsid w:val="00CE304C"/>
    <w:rsid w:val="00CE43A4"/>
    <w:rsid w:val="00CE47F8"/>
    <w:rsid w:val="00CE4EC4"/>
    <w:rsid w:val="00CE5542"/>
    <w:rsid w:val="00CE7452"/>
    <w:rsid w:val="00CE7AD9"/>
    <w:rsid w:val="00CF2121"/>
    <w:rsid w:val="00CF2FFF"/>
    <w:rsid w:val="00CF31B7"/>
    <w:rsid w:val="00CF4C6E"/>
    <w:rsid w:val="00CF5A01"/>
    <w:rsid w:val="00CF7BEA"/>
    <w:rsid w:val="00D001E9"/>
    <w:rsid w:val="00D0137D"/>
    <w:rsid w:val="00D01A35"/>
    <w:rsid w:val="00D01AE2"/>
    <w:rsid w:val="00D03329"/>
    <w:rsid w:val="00D03E7A"/>
    <w:rsid w:val="00D05753"/>
    <w:rsid w:val="00D1035B"/>
    <w:rsid w:val="00D11B64"/>
    <w:rsid w:val="00D11B67"/>
    <w:rsid w:val="00D132C0"/>
    <w:rsid w:val="00D143EB"/>
    <w:rsid w:val="00D145D8"/>
    <w:rsid w:val="00D14B90"/>
    <w:rsid w:val="00D15C07"/>
    <w:rsid w:val="00D161F7"/>
    <w:rsid w:val="00D165F0"/>
    <w:rsid w:val="00D174D6"/>
    <w:rsid w:val="00D2090C"/>
    <w:rsid w:val="00D20B01"/>
    <w:rsid w:val="00D221D3"/>
    <w:rsid w:val="00D22E68"/>
    <w:rsid w:val="00D23B91"/>
    <w:rsid w:val="00D256E7"/>
    <w:rsid w:val="00D26647"/>
    <w:rsid w:val="00D27221"/>
    <w:rsid w:val="00D30399"/>
    <w:rsid w:val="00D30E40"/>
    <w:rsid w:val="00D32D14"/>
    <w:rsid w:val="00D32F66"/>
    <w:rsid w:val="00D33015"/>
    <w:rsid w:val="00D3414C"/>
    <w:rsid w:val="00D36BFD"/>
    <w:rsid w:val="00D37A6E"/>
    <w:rsid w:val="00D4161F"/>
    <w:rsid w:val="00D43492"/>
    <w:rsid w:val="00D4682F"/>
    <w:rsid w:val="00D46C60"/>
    <w:rsid w:val="00D47C3B"/>
    <w:rsid w:val="00D50693"/>
    <w:rsid w:val="00D50B07"/>
    <w:rsid w:val="00D536DA"/>
    <w:rsid w:val="00D5523A"/>
    <w:rsid w:val="00D57A0E"/>
    <w:rsid w:val="00D608BC"/>
    <w:rsid w:val="00D61135"/>
    <w:rsid w:val="00D620A6"/>
    <w:rsid w:val="00D62BE8"/>
    <w:rsid w:val="00D63ED1"/>
    <w:rsid w:val="00D64C27"/>
    <w:rsid w:val="00D65CCF"/>
    <w:rsid w:val="00D668FC"/>
    <w:rsid w:val="00D6696D"/>
    <w:rsid w:val="00D70084"/>
    <w:rsid w:val="00D70FEB"/>
    <w:rsid w:val="00D7109D"/>
    <w:rsid w:val="00D7219B"/>
    <w:rsid w:val="00D73207"/>
    <w:rsid w:val="00D735BD"/>
    <w:rsid w:val="00D743EB"/>
    <w:rsid w:val="00D754BF"/>
    <w:rsid w:val="00D756D7"/>
    <w:rsid w:val="00D7579A"/>
    <w:rsid w:val="00D75A35"/>
    <w:rsid w:val="00D76CC2"/>
    <w:rsid w:val="00D774B1"/>
    <w:rsid w:val="00D83308"/>
    <w:rsid w:val="00D84102"/>
    <w:rsid w:val="00D84EEE"/>
    <w:rsid w:val="00D87296"/>
    <w:rsid w:val="00D91086"/>
    <w:rsid w:val="00D914D1"/>
    <w:rsid w:val="00D932A9"/>
    <w:rsid w:val="00D934F5"/>
    <w:rsid w:val="00D935C9"/>
    <w:rsid w:val="00D9450C"/>
    <w:rsid w:val="00D97A3C"/>
    <w:rsid w:val="00DA32E5"/>
    <w:rsid w:val="00DA37D9"/>
    <w:rsid w:val="00DA4004"/>
    <w:rsid w:val="00DA660A"/>
    <w:rsid w:val="00DA6ADD"/>
    <w:rsid w:val="00DB09C2"/>
    <w:rsid w:val="00DB50FB"/>
    <w:rsid w:val="00DC0FEF"/>
    <w:rsid w:val="00DC1128"/>
    <w:rsid w:val="00DC3D52"/>
    <w:rsid w:val="00DC5133"/>
    <w:rsid w:val="00DC730C"/>
    <w:rsid w:val="00DC7758"/>
    <w:rsid w:val="00DD2446"/>
    <w:rsid w:val="00DD2BD2"/>
    <w:rsid w:val="00DD2EAF"/>
    <w:rsid w:val="00DD4D60"/>
    <w:rsid w:val="00DD4DFE"/>
    <w:rsid w:val="00DD52DB"/>
    <w:rsid w:val="00DD6B0A"/>
    <w:rsid w:val="00DD731C"/>
    <w:rsid w:val="00DD77C0"/>
    <w:rsid w:val="00DE0319"/>
    <w:rsid w:val="00DE16B0"/>
    <w:rsid w:val="00DE1C62"/>
    <w:rsid w:val="00DE4390"/>
    <w:rsid w:val="00DE48E8"/>
    <w:rsid w:val="00DE5101"/>
    <w:rsid w:val="00DE7560"/>
    <w:rsid w:val="00DF2BC5"/>
    <w:rsid w:val="00DF4A1F"/>
    <w:rsid w:val="00DF4A89"/>
    <w:rsid w:val="00DF53EC"/>
    <w:rsid w:val="00DF5ABF"/>
    <w:rsid w:val="00DF5F37"/>
    <w:rsid w:val="00DF64E0"/>
    <w:rsid w:val="00DF7278"/>
    <w:rsid w:val="00DF78BA"/>
    <w:rsid w:val="00E02348"/>
    <w:rsid w:val="00E02453"/>
    <w:rsid w:val="00E0269E"/>
    <w:rsid w:val="00E02EC8"/>
    <w:rsid w:val="00E031BD"/>
    <w:rsid w:val="00E0373E"/>
    <w:rsid w:val="00E04BBE"/>
    <w:rsid w:val="00E05125"/>
    <w:rsid w:val="00E055B1"/>
    <w:rsid w:val="00E05CBB"/>
    <w:rsid w:val="00E05CF0"/>
    <w:rsid w:val="00E05D8E"/>
    <w:rsid w:val="00E072BE"/>
    <w:rsid w:val="00E075D5"/>
    <w:rsid w:val="00E0790A"/>
    <w:rsid w:val="00E127F6"/>
    <w:rsid w:val="00E13629"/>
    <w:rsid w:val="00E1454C"/>
    <w:rsid w:val="00E174F7"/>
    <w:rsid w:val="00E17EAA"/>
    <w:rsid w:val="00E21331"/>
    <w:rsid w:val="00E2256F"/>
    <w:rsid w:val="00E22AD1"/>
    <w:rsid w:val="00E22D61"/>
    <w:rsid w:val="00E23ACD"/>
    <w:rsid w:val="00E24664"/>
    <w:rsid w:val="00E25086"/>
    <w:rsid w:val="00E26619"/>
    <w:rsid w:val="00E266D3"/>
    <w:rsid w:val="00E269FF"/>
    <w:rsid w:val="00E30511"/>
    <w:rsid w:val="00E31354"/>
    <w:rsid w:val="00E31785"/>
    <w:rsid w:val="00E32B03"/>
    <w:rsid w:val="00E32BAA"/>
    <w:rsid w:val="00E35A00"/>
    <w:rsid w:val="00E36C39"/>
    <w:rsid w:val="00E36F07"/>
    <w:rsid w:val="00E37687"/>
    <w:rsid w:val="00E37E55"/>
    <w:rsid w:val="00E37E80"/>
    <w:rsid w:val="00E40A4D"/>
    <w:rsid w:val="00E40AD8"/>
    <w:rsid w:val="00E41BCE"/>
    <w:rsid w:val="00E4209B"/>
    <w:rsid w:val="00E42473"/>
    <w:rsid w:val="00E4248B"/>
    <w:rsid w:val="00E43581"/>
    <w:rsid w:val="00E435F5"/>
    <w:rsid w:val="00E43752"/>
    <w:rsid w:val="00E453C2"/>
    <w:rsid w:val="00E46851"/>
    <w:rsid w:val="00E47820"/>
    <w:rsid w:val="00E47C00"/>
    <w:rsid w:val="00E50B53"/>
    <w:rsid w:val="00E52396"/>
    <w:rsid w:val="00E523D3"/>
    <w:rsid w:val="00E536DF"/>
    <w:rsid w:val="00E54FD7"/>
    <w:rsid w:val="00E56C26"/>
    <w:rsid w:val="00E57205"/>
    <w:rsid w:val="00E62305"/>
    <w:rsid w:val="00E653D3"/>
    <w:rsid w:val="00E664E2"/>
    <w:rsid w:val="00E664F4"/>
    <w:rsid w:val="00E665AF"/>
    <w:rsid w:val="00E67375"/>
    <w:rsid w:val="00E71151"/>
    <w:rsid w:val="00E71A36"/>
    <w:rsid w:val="00E721A3"/>
    <w:rsid w:val="00E73247"/>
    <w:rsid w:val="00E746D2"/>
    <w:rsid w:val="00E74C88"/>
    <w:rsid w:val="00E762DC"/>
    <w:rsid w:val="00E76504"/>
    <w:rsid w:val="00E76901"/>
    <w:rsid w:val="00E775F6"/>
    <w:rsid w:val="00E775FA"/>
    <w:rsid w:val="00E779D3"/>
    <w:rsid w:val="00E77C20"/>
    <w:rsid w:val="00E8132B"/>
    <w:rsid w:val="00E83971"/>
    <w:rsid w:val="00E843BD"/>
    <w:rsid w:val="00E84AAC"/>
    <w:rsid w:val="00E84BAF"/>
    <w:rsid w:val="00E854D2"/>
    <w:rsid w:val="00E85FCC"/>
    <w:rsid w:val="00E86C75"/>
    <w:rsid w:val="00E90979"/>
    <w:rsid w:val="00E922EA"/>
    <w:rsid w:val="00E9262B"/>
    <w:rsid w:val="00E92AB4"/>
    <w:rsid w:val="00E96395"/>
    <w:rsid w:val="00E96B20"/>
    <w:rsid w:val="00EA04E2"/>
    <w:rsid w:val="00EA1C58"/>
    <w:rsid w:val="00EA1CD1"/>
    <w:rsid w:val="00EA1D19"/>
    <w:rsid w:val="00EA6204"/>
    <w:rsid w:val="00EA6F0E"/>
    <w:rsid w:val="00EB013A"/>
    <w:rsid w:val="00EB01BB"/>
    <w:rsid w:val="00EB2AA5"/>
    <w:rsid w:val="00EB3281"/>
    <w:rsid w:val="00EB5712"/>
    <w:rsid w:val="00EB5DDB"/>
    <w:rsid w:val="00EB6139"/>
    <w:rsid w:val="00EB6698"/>
    <w:rsid w:val="00EB78C9"/>
    <w:rsid w:val="00EC13AB"/>
    <w:rsid w:val="00EC1B6D"/>
    <w:rsid w:val="00EC2118"/>
    <w:rsid w:val="00EC323C"/>
    <w:rsid w:val="00EC32EA"/>
    <w:rsid w:val="00EC4896"/>
    <w:rsid w:val="00EC552F"/>
    <w:rsid w:val="00EC697B"/>
    <w:rsid w:val="00EC7139"/>
    <w:rsid w:val="00EC7AC1"/>
    <w:rsid w:val="00ED0A14"/>
    <w:rsid w:val="00ED0A93"/>
    <w:rsid w:val="00ED1C00"/>
    <w:rsid w:val="00ED1FC0"/>
    <w:rsid w:val="00ED274E"/>
    <w:rsid w:val="00ED5BFF"/>
    <w:rsid w:val="00ED7C59"/>
    <w:rsid w:val="00ED7CC6"/>
    <w:rsid w:val="00EE1231"/>
    <w:rsid w:val="00EE17EF"/>
    <w:rsid w:val="00EE223E"/>
    <w:rsid w:val="00EE34BC"/>
    <w:rsid w:val="00EE36D9"/>
    <w:rsid w:val="00EE436A"/>
    <w:rsid w:val="00EE5A2A"/>
    <w:rsid w:val="00EE5ADA"/>
    <w:rsid w:val="00EE6B43"/>
    <w:rsid w:val="00EF05F7"/>
    <w:rsid w:val="00EF157D"/>
    <w:rsid w:val="00EF3871"/>
    <w:rsid w:val="00EF3CEE"/>
    <w:rsid w:val="00EF4436"/>
    <w:rsid w:val="00EF5117"/>
    <w:rsid w:val="00EF600C"/>
    <w:rsid w:val="00EF65A2"/>
    <w:rsid w:val="00EF7BBF"/>
    <w:rsid w:val="00EF7C48"/>
    <w:rsid w:val="00F000A5"/>
    <w:rsid w:val="00F00682"/>
    <w:rsid w:val="00F008BC"/>
    <w:rsid w:val="00F02731"/>
    <w:rsid w:val="00F03858"/>
    <w:rsid w:val="00F0525D"/>
    <w:rsid w:val="00F055AD"/>
    <w:rsid w:val="00F067B1"/>
    <w:rsid w:val="00F070C3"/>
    <w:rsid w:val="00F0724B"/>
    <w:rsid w:val="00F07D78"/>
    <w:rsid w:val="00F100A7"/>
    <w:rsid w:val="00F102C2"/>
    <w:rsid w:val="00F1179C"/>
    <w:rsid w:val="00F11E98"/>
    <w:rsid w:val="00F141A8"/>
    <w:rsid w:val="00F1568B"/>
    <w:rsid w:val="00F167AC"/>
    <w:rsid w:val="00F17E77"/>
    <w:rsid w:val="00F17EA4"/>
    <w:rsid w:val="00F20487"/>
    <w:rsid w:val="00F21519"/>
    <w:rsid w:val="00F227EC"/>
    <w:rsid w:val="00F23914"/>
    <w:rsid w:val="00F25400"/>
    <w:rsid w:val="00F258D4"/>
    <w:rsid w:val="00F26E89"/>
    <w:rsid w:val="00F33193"/>
    <w:rsid w:val="00F35CBD"/>
    <w:rsid w:val="00F37C99"/>
    <w:rsid w:val="00F40911"/>
    <w:rsid w:val="00F41039"/>
    <w:rsid w:val="00F41365"/>
    <w:rsid w:val="00F420C5"/>
    <w:rsid w:val="00F424A8"/>
    <w:rsid w:val="00F42B28"/>
    <w:rsid w:val="00F43450"/>
    <w:rsid w:val="00F4452E"/>
    <w:rsid w:val="00F4465D"/>
    <w:rsid w:val="00F450D6"/>
    <w:rsid w:val="00F4571B"/>
    <w:rsid w:val="00F45DD1"/>
    <w:rsid w:val="00F45DEB"/>
    <w:rsid w:val="00F46D65"/>
    <w:rsid w:val="00F47C07"/>
    <w:rsid w:val="00F5026D"/>
    <w:rsid w:val="00F50BCA"/>
    <w:rsid w:val="00F53A14"/>
    <w:rsid w:val="00F54015"/>
    <w:rsid w:val="00F5450A"/>
    <w:rsid w:val="00F546CE"/>
    <w:rsid w:val="00F552A0"/>
    <w:rsid w:val="00F62124"/>
    <w:rsid w:val="00F62CC1"/>
    <w:rsid w:val="00F62FD8"/>
    <w:rsid w:val="00F64690"/>
    <w:rsid w:val="00F64788"/>
    <w:rsid w:val="00F64D0F"/>
    <w:rsid w:val="00F671EC"/>
    <w:rsid w:val="00F67789"/>
    <w:rsid w:val="00F72680"/>
    <w:rsid w:val="00F73FD7"/>
    <w:rsid w:val="00F758BD"/>
    <w:rsid w:val="00F801C2"/>
    <w:rsid w:val="00F80AFB"/>
    <w:rsid w:val="00F816F7"/>
    <w:rsid w:val="00F82088"/>
    <w:rsid w:val="00F825F1"/>
    <w:rsid w:val="00F85788"/>
    <w:rsid w:val="00F85EC0"/>
    <w:rsid w:val="00F85F9A"/>
    <w:rsid w:val="00F86974"/>
    <w:rsid w:val="00F9028D"/>
    <w:rsid w:val="00F90E27"/>
    <w:rsid w:val="00F9210B"/>
    <w:rsid w:val="00F93775"/>
    <w:rsid w:val="00F93B30"/>
    <w:rsid w:val="00F94275"/>
    <w:rsid w:val="00F945DE"/>
    <w:rsid w:val="00F94B05"/>
    <w:rsid w:val="00F96F36"/>
    <w:rsid w:val="00FA0195"/>
    <w:rsid w:val="00FA01F7"/>
    <w:rsid w:val="00FA0FAF"/>
    <w:rsid w:val="00FA10FD"/>
    <w:rsid w:val="00FA1A34"/>
    <w:rsid w:val="00FA4A51"/>
    <w:rsid w:val="00FA4EFB"/>
    <w:rsid w:val="00FA50A0"/>
    <w:rsid w:val="00FA5DF6"/>
    <w:rsid w:val="00FB02DC"/>
    <w:rsid w:val="00FB3ABB"/>
    <w:rsid w:val="00FB3D96"/>
    <w:rsid w:val="00FB4C57"/>
    <w:rsid w:val="00FB5468"/>
    <w:rsid w:val="00FC0DF8"/>
    <w:rsid w:val="00FC2156"/>
    <w:rsid w:val="00FC228E"/>
    <w:rsid w:val="00FC35DC"/>
    <w:rsid w:val="00FC3DEE"/>
    <w:rsid w:val="00FC3ECF"/>
    <w:rsid w:val="00FC5577"/>
    <w:rsid w:val="00FC7237"/>
    <w:rsid w:val="00FD010B"/>
    <w:rsid w:val="00FD171F"/>
    <w:rsid w:val="00FD2CAE"/>
    <w:rsid w:val="00FD35B5"/>
    <w:rsid w:val="00FD5B47"/>
    <w:rsid w:val="00FD5E22"/>
    <w:rsid w:val="00FD670A"/>
    <w:rsid w:val="00FD6A5A"/>
    <w:rsid w:val="00FE15ED"/>
    <w:rsid w:val="00FE2965"/>
    <w:rsid w:val="00FE31C6"/>
    <w:rsid w:val="00FE4A74"/>
    <w:rsid w:val="00FE5245"/>
    <w:rsid w:val="00FE5813"/>
    <w:rsid w:val="00FE6045"/>
    <w:rsid w:val="00FE7033"/>
    <w:rsid w:val="00FE7048"/>
    <w:rsid w:val="00FE7EDE"/>
    <w:rsid w:val="00FF41E7"/>
    <w:rsid w:val="00FF566F"/>
    <w:rsid w:val="00FF76DE"/>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D5AC9"/>
  <w15:docId w15:val="{9BD6EE3B-D3DB-4D86-85C2-2B7FC8CA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BDF"/>
  </w:style>
  <w:style w:type="paragraph" w:styleId="Heading1">
    <w:name w:val="heading 1"/>
    <w:basedOn w:val="Normal"/>
    <w:next w:val="Normal"/>
    <w:link w:val="Heading1Char"/>
    <w:uiPriority w:val="9"/>
    <w:qFormat/>
    <w:rsid w:val="001A0B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0B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A0B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1A0B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A0B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1A0B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1A0B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1A0B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1A0B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0B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A0B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1A0B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A0B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1A0B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1A0B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1A0B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1A0BDF"/>
    <w:rPr>
      <w:rFonts w:asciiTheme="majorHAnsi" w:eastAsiaTheme="majorEastAsia" w:hAnsiTheme="majorHAnsi" w:cstheme="majorBidi"/>
      <w:b/>
      <w:bCs/>
      <w:i/>
      <w:iCs/>
      <w:color w:val="1F497D" w:themeColor="text2"/>
    </w:rPr>
  </w:style>
  <w:style w:type="character" w:styleId="Hyperlink">
    <w:name w:val="Hyperlink"/>
    <w:rsid w:val="006B24F4"/>
    <w:rPr>
      <w:color w:val="0000FF"/>
      <w:u w:val="single"/>
    </w:rPr>
  </w:style>
  <w:style w:type="paragraph" w:styleId="BodyTextIndent">
    <w:name w:val="Body Text Indent"/>
    <w:basedOn w:val="Normal"/>
    <w:link w:val="BodyTextIndentChar"/>
    <w:rsid w:val="006B24F4"/>
    <w:pPr>
      <w:ind w:left="720"/>
      <w:jc w:val="both"/>
    </w:pPr>
    <w:rPr>
      <w:b/>
    </w:rPr>
  </w:style>
  <w:style w:type="character" w:customStyle="1" w:styleId="BodyTextIndentChar">
    <w:name w:val="Body Text Indent Char"/>
    <w:basedOn w:val="DefaultParagraphFont"/>
    <w:link w:val="BodyTextIndent"/>
    <w:rsid w:val="006B24F4"/>
    <w:rPr>
      <w:rFonts w:ascii="ArialUpR" w:eastAsia="Times New Roman" w:hAnsi="ArialUpR" w:cs="Times New Roman"/>
      <w:sz w:val="26"/>
      <w:szCs w:val="20"/>
    </w:rPr>
  </w:style>
  <w:style w:type="paragraph" w:styleId="BodyText">
    <w:name w:val="Body Text"/>
    <w:basedOn w:val="Normal"/>
    <w:link w:val="BodyTextChar"/>
    <w:rsid w:val="006B24F4"/>
    <w:pPr>
      <w:jc w:val="both"/>
    </w:pPr>
    <w:rPr>
      <w:b/>
    </w:rPr>
  </w:style>
  <w:style w:type="character" w:customStyle="1" w:styleId="BodyTextChar">
    <w:name w:val="Body Text Char"/>
    <w:basedOn w:val="DefaultParagraphFont"/>
    <w:link w:val="BodyText"/>
    <w:rsid w:val="006B24F4"/>
    <w:rPr>
      <w:rFonts w:ascii="ArialUpR" w:eastAsia="Times New Roman" w:hAnsi="ArialUpR" w:cs="Times New Roman"/>
      <w:sz w:val="26"/>
      <w:szCs w:val="20"/>
    </w:rPr>
  </w:style>
  <w:style w:type="paragraph" w:styleId="DocumentMap">
    <w:name w:val="Document Map"/>
    <w:basedOn w:val="Normal"/>
    <w:link w:val="DocumentMapChar"/>
    <w:semiHidden/>
    <w:rsid w:val="006B24F4"/>
    <w:pPr>
      <w:shd w:val="clear" w:color="auto" w:fill="000080"/>
    </w:pPr>
    <w:rPr>
      <w:rFonts w:ascii="Tahoma" w:hAnsi="Tahoma"/>
    </w:rPr>
  </w:style>
  <w:style w:type="character" w:customStyle="1" w:styleId="DocumentMapChar">
    <w:name w:val="Document Map Char"/>
    <w:basedOn w:val="DefaultParagraphFont"/>
    <w:link w:val="DocumentMap"/>
    <w:semiHidden/>
    <w:rsid w:val="006B24F4"/>
    <w:rPr>
      <w:rFonts w:ascii="Tahoma" w:eastAsia="Times New Roman" w:hAnsi="Tahoma" w:cs="Times New Roman"/>
      <w:b/>
      <w:sz w:val="26"/>
      <w:szCs w:val="20"/>
      <w:shd w:val="clear" w:color="auto" w:fill="000080"/>
      <w:lang w:val="en-AU"/>
    </w:rPr>
  </w:style>
  <w:style w:type="paragraph" w:styleId="BodyTextIndent2">
    <w:name w:val="Body Text Indent 2"/>
    <w:basedOn w:val="Normal"/>
    <w:link w:val="BodyTextIndent2Char"/>
    <w:rsid w:val="006B24F4"/>
    <w:pPr>
      <w:ind w:left="1440"/>
      <w:jc w:val="both"/>
    </w:pPr>
    <w:rPr>
      <w:b/>
    </w:rPr>
  </w:style>
  <w:style w:type="character" w:customStyle="1" w:styleId="BodyTextIndent2Char">
    <w:name w:val="Body Text Indent 2 Char"/>
    <w:basedOn w:val="DefaultParagraphFont"/>
    <w:link w:val="BodyTextIndent2"/>
    <w:rsid w:val="006B24F4"/>
    <w:rPr>
      <w:rFonts w:ascii="ArialUpR" w:eastAsia="Times New Roman" w:hAnsi="ArialUpR" w:cs="Times New Roman"/>
      <w:sz w:val="26"/>
      <w:szCs w:val="20"/>
    </w:rPr>
  </w:style>
  <w:style w:type="paragraph" w:styleId="BodyTextIndent3">
    <w:name w:val="Body Text Indent 3"/>
    <w:basedOn w:val="Normal"/>
    <w:link w:val="BodyTextIndent3Char"/>
    <w:rsid w:val="006B24F4"/>
    <w:pPr>
      <w:ind w:firstLine="708"/>
      <w:jc w:val="both"/>
    </w:pPr>
    <w:rPr>
      <w:b/>
      <w:lang w:val="fr-FR"/>
    </w:rPr>
  </w:style>
  <w:style w:type="character" w:customStyle="1" w:styleId="BodyTextIndent3Char">
    <w:name w:val="Body Text Indent 3 Char"/>
    <w:basedOn w:val="DefaultParagraphFont"/>
    <w:link w:val="BodyTextIndent3"/>
    <w:rsid w:val="006B24F4"/>
    <w:rPr>
      <w:rFonts w:ascii="ArialUpR" w:eastAsia="Times New Roman" w:hAnsi="ArialUpR" w:cs="Times New Roman"/>
      <w:sz w:val="26"/>
      <w:szCs w:val="20"/>
      <w:lang w:val="fr-FR"/>
    </w:rPr>
  </w:style>
  <w:style w:type="paragraph" w:styleId="Header">
    <w:name w:val="header"/>
    <w:basedOn w:val="Normal"/>
    <w:link w:val="HeaderChar"/>
    <w:rsid w:val="006B24F4"/>
    <w:pPr>
      <w:tabs>
        <w:tab w:val="center" w:pos="4153"/>
        <w:tab w:val="right" w:pos="8306"/>
      </w:tabs>
    </w:pPr>
  </w:style>
  <w:style w:type="character" w:customStyle="1" w:styleId="HeaderChar">
    <w:name w:val="Header Char"/>
    <w:basedOn w:val="DefaultParagraphFont"/>
    <w:link w:val="Header"/>
    <w:rsid w:val="006B24F4"/>
    <w:rPr>
      <w:rFonts w:ascii="ArialUpR" w:eastAsia="Times New Roman" w:hAnsi="ArialUpR" w:cs="Times New Roman"/>
      <w:b/>
      <w:sz w:val="26"/>
      <w:szCs w:val="20"/>
      <w:lang w:val="en-AU"/>
    </w:rPr>
  </w:style>
  <w:style w:type="paragraph" w:styleId="Footer">
    <w:name w:val="footer"/>
    <w:basedOn w:val="Normal"/>
    <w:link w:val="FooterChar"/>
    <w:uiPriority w:val="99"/>
    <w:rsid w:val="006B24F4"/>
    <w:pPr>
      <w:tabs>
        <w:tab w:val="center" w:pos="4153"/>
        <w:tab w:val="right" w:pos="8306"/>
      </w:tabs>
    </w:pPr>
  </w:style>
  <w:style w:type="character" w:customStyle="1" w:styleId="FooterChar">
    <w:name w:val="Footer Char"/>
    <w:basedOn w:val="DefaultParagraphFont"/>
    <w:link w:val="Footer"/>
    <w:uiPriority w:val="99"/>
    <w:rsid w:val="006B24F4"/>
    <w:rPr>
      <w:rFonts w:ascii="ArialUpR" w:eastAsia="Times New Roman" w:hAnsi="ArialUpR" w:cs="Times New Roman"/>
      <w:b/>
      <w:sz w:val="26"/>
      <w:szCs w:val="20"/>
      <w:lang w:val="en-AU"/>
    </w:rPr>
  </w:style>
  <w:style w:type="character" w:styleId="PageNumber">
    <w:name w:val="page number"/>
    <w:basedOn w:val="DefaultParagraphFont"/>
    <w:rsid w:val="006B24F4"/>
  </w:style>
  <w:style w:type="paragraph" w:styleId="TOC1">
    <w:name w:val="toc 1"/>
    <w:basedOn w:val="Normal"/>
    <w:next w:val="Normal"/>
    <w:autoRedefine/>
    <w:semiHidden/>
    <w:rsid w:val="006B24F4"/>
    <w:pPr>
      <w:tabs>
        <w:tab w:val="left" w:pos="520"/>
        <w:tab w:val="right" w:pos="9344"/>
      </w:tabs>
      <w:spacing w:before="240"/>
    </w:pPr>
    <w:rPr>
      <w:rFonts w:ascii="Times New Roman" w:hAnsi="Times New Roman"/>
      <w:b/>
      <w:noProof/>
      <w:sz w:val="28"/>
    </w:rPr>
  </w:style>
  <w:style w:type="paragraph" w:styleId="TOC2">
    <w:name w:val="toc 2"/>
    <w:basedOn w:val="Normal"/>
    <w:next w:val="Normal"/>
    <w:autoRedefine/>
    <w:semiHidden/>
    <w:rsid w:val="006B24F4"/>
    <w:pPr>
      <w:spacing w:before="120"/>
      <w:ind w:left="260"/>
    </w:pPr>
    <w:rPr>
      <w:rFonts w:ascii="Times New Roman" w:hAnsi="Times New Roman"/>
      <w:b/>
      <w:i/>
    </w:rPr>
  </w:style>
  <w:style w:type="paragraph" w:styleId="TOC3">
    <w:name w:val="toc 3"/>
    <w:basedOn w:val="Normal"/>
    <w:next w:val="Normal"/>
    <w:autoRedefine/>
    <w:semiHidden/>
    <w:rsid w:val="006B24F4"/>
    <w:pPr>
      <w:ind w:left="520"/>
    </w:pPr>
    <w:rPr>
      <w:rFonts w:ascii="Times New Roman" w:hAnsi="Times New Roman"/>
      <w:b/>
    </w:rPr>
  </w:style>
  <w:style w:type="paragraph" w:styleId="TOC4">
    <w:name w:val="toc 4"/>
    <w:basedOn w:val="Normal"/>
    <w:next w:val="Normal"/>
    <w:autoRedefine/>
    <w:semiHidden/>
    <w:rsid w:val="006B24F4"/>
    <w:pPr>
      <w:ind w:left="780"/>
    </w:pPr>
    <w:rPr>
      <w:rFonts w:ascii="Times New Roman" w:hAnsi="Times New Roman"/>
      <w:b/>
    </w:rPr>
  </w:style>
  <w:style w:type="paragraph" w:styleId="TOC5">
    <w:name w:val="toc 5"/>
    <w:basedOn w:val="Normal"/>
    <w:next w:val="Normal"/>
    <w:autoRedefine/>
    <w:semiHidden/>
    <w:rsid w:val="006B24F4"/>
    <w:pPr>
      <w:ind w:left="1040"/>
    </w:pPr>
    <w:rPr>
      <w:rFonts w:ascii="Times New Roman" w:hAnsi="Times New Roman"/>
      <w:b/>
    </w:rPr>
  </w:style>
  <w:style w:type="paragraph" w:styleId="TOC6">
    <w:name w:val="toc 6"/>
    <w:basedOn w:val="Normal"/>
    <w:next w:val="Normal"/>
    <w:autoRedefine/>
    <w:semiHidden/>
    <w:rsid w:val="006B24F4"/>
    <w:pPr>
      <w:ind w:left="1300"/>
    </w:pPr>
    <w:rPr>
      <w:rFonts w:ascii="Times New Roman" w:hAnsi="Times New Roman"/>
      <w:b/>
    </w:rPr>
  </w:style>
  <w:style w:type="paragraph" w:styleId="TOC7">
    <w:name w:val="toc 7"/>
    <w:basedOn w:val="Normal"/>
    <w:next w:val="Normal"/>
    <w:autoRedefine/>
    <w:semiHidden/>
    <w:rsid w:val="006B24F4"/>
    <w:pPr>
      <w:ind w:left="1560"/>
    </w:pPr>
    <w:rPr>
      <w:rFonts w:ascii="Times New Roman" w:hAnsi="Times New Roman"/>
      <w:b/>
    </w:rPr>
  </w:style>
  <w:style w:type="paragraph" w:styleId="TOC8">
    <w:name w:val="toc 8"/>
    <w:basedOn w:val="Normal"/>
    <w:next w:val="Normal"/>
    <w:autoRedefine/>
    <w:semiHidden/>
    <w:rsid w:val="006B24F4"/>
    <w:pPr>
      <w:ind w:left="1820"/>
    </w:pPr>
    <w:rPr>
      <w:rFonts w:ascii="Times New Roman" w:hAnsi="Times New Roman"/>
      <w:b/>
    </w:rPr>
  </w:style>
  <w:style w:type="paragraph" w:styleId="TOC9">
    <w:name w:val="toc 9"/>
    <w:basedOn w:val="Normal"/>
    <w:next w:val="Normal"/>
    <w:autoRedefine/>
    <w:semiHidden/>
    <w:rsid w:val="006B24F4"/>
    <w:pPr>
      <w:ind w:left="2080"/>
    </w:pPr>
    <w:rPr>
      <w:rFonts w:ascii="Times New Roman" w:hAnsi="Times New Roman"/>
      <w:b/>
    </w:rPr>
  </w:style>
  <w:style w:type="paragraph" w:styleId="BalloonText">
    <w:name w:val="Balloon Text"/>
    <w:basedOn w:val="Normal"/>
    <w:link w:val="BalloonTextChar"/>
    <w:semiHidden/>
    <w:rsid w:val="006B24F4"/>
    <w:rPr>
      <w:rFonts w:ascii="Tahoma" w:hAnsi="Tahoma" w:cs="Tahoma"/>
      <w:sz w:val="16"/>
      <w:szCs w:val="16"/>
    </w:rPr>
  </w:style>
  <w:style w:type="character" w:customStyle="1" w:styleId="BalloonTextChar">
    <w:name w:val="Balloon Text Char"/>
    <w:basedOn w:val="DefaultParagraphFont"/>
    <w:link w:val="BalloonText"/>
    <w:semiHidden/>
    <w:rsid w:val="006B24F4"/>
    <w:rPr>
      <w:rFonts w:ascii="Tahoma" w:eastAsia="Times New Roman" w:hAnsi="Tahoma" w:cs="Tahoma"/>
      <w:b/>
      <w:sz w:val="16"/>
      <w:szCs w:val="16"/>
      <w:lang w:val="en-AU"/>
    </w:rPr>
  </w:style>
  <w:style w:type="paragraph" w:customStyle="1" w:styleId="LNT">
    <w:name w:val="LNT"/>
    <w:basedOn w:val="Normal"/>
    <w:rsid w:val="006B24F4"/>
    <w:pPr>
      <w:spacing w:before="120" w:line="360" w:lineRule="auto"/>
      <w:jc w:val="both"/>
    </w:pPr>
    <w:rPr>
      <w:rFonts w:ascii="Arial" w:hAnsi="Arial"/>
      <w:b/>
      <w:sz w:val="24"/>
      <w:lang w:val="ro-RO"/>
    </w:rPr>
  </w:style>
  <w:style w:type="paragraph" w:styleId="ListParagraph">
    <w:name w:val="List Paragraph"/>
    <w:basedOn w:val="Normal"/>
    <w:link w:val="ListParagraphChar"/>
    <w:uiPriority w:val="34"/>
    <w:qFormat/>
    <w:rsid w:val="006B24F4"/>
    <w:pPr>
      <w:ind w:left="720"/>
      <w:contextualSpacing/>
    </w:pPr>
  </w:style>
  <w:style w:type="paragraph" w:styleId="BodyText2">
    <w:name w:val="Body Text 2"/>
    <w:basedOn w:val="Normal"/>
    <w:link w:val="BodyText2Char"/>
    <w:rsid w:val="006B24F4"/>
    <w:pPr>
      <w:spacing w:line="480" w:lineRule="auto"/>
    </w:pPr>
  </w:style>
  <w:style w:type="character" w:customStyle="1" w:styleId="BodyText2Char">
    <w:name w:val="Body Text 2 Char"/>
    <w:basedOn w:val="DefaultParagraphFont"/>
    <w:link w:val="BodyText2"/>
    <w:rsid w:val="006B24F4"/>
    <w:rPr>
      <w:rFonts w:ascii="ArialUpR" w:eastAsia="Times New Roman" w:hAnsi="ArialUpR" w:cs="Times New Roman"/>
      <w:b/>
      <w:sz w:val="26"/>
      <w:szCs w:val="20"/>
      <w:lang w:val="en-AU"/>
    </w:rPr>
  </w:style>
  <w:style w:type="paragraph" w:styleId="CommentText">
    <w:name w:val="annotation text"/>
    <w:basedOn w:val="Normal"/>
    <w:link w:val="CommentTextChar"/>
    <w:rsid w:val="006B24F4"/>
    <w:rPr>
      <w:rFonts w:ascii="Arial" w:hAnsi="Arial"/>
      <w:b/>
      <w:lang w:val="ro-RO"/>
    </w:rPr>
  </w:style>
  <w:style w:type="character" w:customStyle="1" w:styleId="CommentTextChar">
    <w:name w:val="Comment Text Char"/>
    <w:basedOn w:val="DefaultParagraphFont"/>
    <w:link w:val="CommentText"/>
    <w:rsid w:val="006B24F4"/>
    <w:rPr>
      <w:rFonts w:ascii="Arial" w:eastAsia="Times New Roman" w:hAnsi="Arial" w:cs="Times New Roman"/>
      <w:sz w:val="20"/>
      <w:szCs w:val="20"/>
      <w:lang w:val="ro-RO"/>
    </w:rPr>
  </w:style>
  <w:style w:type="character" w:styleId="CommentReference">
    <w:name w:val="annotation reference"/>
    <w:semiHidden/>
    <w:rsid w:val="006B24F4"/>
    <w:rPr>
      <w:sz w:val="16"/>
      <w:szCs w:val="16"/>
    </w:rPr>
  </w:style>
  <w:style w:type="paragraph" w:styleId="BodyText3">
    <w:name w:val="Body Text 3"/>
    <w:basedOn w:val="Normal"/>
    <w:link w:val="BodyText3Char"/>
    <w:rsid w:val="006B24F4"/>
    <w:rPr>
      <w:sz w:val="16"/>
      <w:szCs w:val="16"/>
    </w:rPr>
  </w:style>
  <w:style w:type="character" w:customStyle="1" w:styleId="BodyText3Char">
    <w:name w:val="Body Text 3 Char"/>
    <w:basedOn w:val="DefaultParagraphFont"/>
    <w:link w:val="BodyText3"/>
    <w:rsid w:val="006B24F4"/>
    <w:rPr>
      <w:rFonts w:ascii="ArialUpR" w:eastAsia="Times New Roman" w:hAnsi="ArialUpR" w:cs="Times New Roman"/>
      <w:b/>
      <w:sz w:val="16"/>
      <w:szCs w:val="16"/>
      <w:lang w:val="en-AU"/>
    </w:rPr>
  </w:style>
  <w:style w:type="paragraph" w:styleId="CommentSubject">
    <w:name w:val="annotation subject"/>
    <w:basedOn w:val="CommentText"/>
    <w:next w:val="CommentText"/>
    <w:link w:val="CommentSubjectChar"/>
    <w:semiHidden/>
    <w:rsid w:val="006B24F4"/>
    <w:rPr>
      <w:rFonts w:ascii="ArialUpR" w:hAnsi="ArialUpR"/>
      <w:b w:val="0"/>
      <w:bCs/>
      <w:lang w:val="en-AU"/>
    </w:rPr>
  </w:style>
  <w:style w:type="character" w:customStyle="1" w:styleId="CommentSubjectChar">
    <w:name w:val="Comment Subject Char"/>
    <w:basedOn w:val="CommentTextChar"/>
    <w:link w:val="CommentSubject"/>
    <w:semiHidden/>
    <w:rsid w:val="006B24F4"/>
    <w:rPr>
      <w:rFonts w:ascii="ArialUpR" w:eastAsia="Times New Roman" w:hAnsi="ArialUpR" w:cs="Times New Roman"/>
      <w:b/>
      <w:bCs/>
      <w:sz w:val="20"/>
      <w:szCs w:val="20"/>
      <w:lang w:val="en-AU"/>
    </w:rPr>
  </w:style>
  <w:style w:type="character" w:styleId="Strong">
    <w:name w:val="Strong"/>
    <w:basedOn w:val="DefaultParagraphFont"/>
    <w:uiPriority w:val="22"/>
    <w:qFormat/>
    <w:rsid w:val="001A0BDF"/>
    <w:rPr>
      <w:b/>
      <w:bCs/>
    </w:rPr>
  </w:style>
  <w:style w:type="character" w:customStyle="1" w:styleId="def">
    <w:name w:val="def"/>
    <w:basedOn w:val="DefaultParagraphFont"/>
    <w:rsid w:val="006B24F4"/>
  </w:style>
  <w:style w:type="paragraph" w:styleId="FootnoteText">
    <w:name w:val="footnote text"/>
    <w:basedOn w:val="Normal"/>
    <w:link w:val="FootnoteTextChar"/>
    <w:semiHidden/>
    <w:rsid w:val="006B24F4"/>
  </w:style>
  <w:style w:type="character" w:customStyle="1" w:styleId="FootnoteTextChar">
    <w:name w:val="Footnote Text Char"/>
    <w:basedOn w:val="DefaultParagraphFont"/>
    <w:link w:val="FootnoteText"/>
    <w:semiHidden/>
    <w:rsid w:val="006B24F4"/>
    <w:rPr>
      <w:rFonts w:ascii="ArialUpR" w:eastAsia="Times New Roman" w:hAnsi="ArialUpR" w:cs="Times New Roman"/>
      <w:b/>
      <w:sz w:val="20"/>
      <w:szCs w:val="20"/>
      <w:lang w:val="en-AU"/>
    </w:rPr>
  </w:style>
  <w:style w:type="character" w:styleId="FootnoteReference">
    <w:name w:val="footnote reference"/>
    <w:semiHidden/>
    <w:rsid w:val="006B24F4"/>
    <w:rPr>
      <w:vertAlign w:val="superscript"/>
    </w:rPr>
  </w:style>
  <w:style w:type="paragraph" w:customStyle="1" w:styleId="CharCharCharChar">
    <w:name w:val="Char Char Char Char"/>
    <w:basedOn w:val="Normal"/>
    <w:rsid w:val="006B24F4"/>
    <w:rPr>
      <w:rFonts w:ascii="Times New Roman" w:hAnsi="Times New Roman"/>
      <w:b/>
      <w:lang w:val="pl-PL" w:eastAsia="pl-PL"/>
    </w:rPr>
  </w:style>
  <w:style w:type="table" w:styleId="TableGrid">
    <w:name w:val="Table Grid"/>
    <w:basedOn w:val="TableNormal"/>
    <w:uiPriority w:val="59"/>
    <w:rsid w:val="006B24F4"/>
    <w:pPr>
      <w:spacing w:after="0" w:line="240" w:lineRule="auto"/>
    </w:pPr>
    <w:rPr>
      <w:rFonts w:ascii="Times New Roman" w:eastAsia="Calibri"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4F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EndnoteText">
    <w:name w:val="endnote text"/>
    <w:basedOn w:val="Normal"/>
    <w:link w:val="EndnoteTextChar"/>
    <w:rsid w:val="006B24F4"/>
  </w:style>
  <w:style w:type="character" w:customStyle="1" w:styleId="EndnoteTextChar">
    <w:name w:val="Endnote Text Char"/>
    <w:basedOn w:val="DefaultParagraphFont"/>
    <w:link w:val="EndnoteText"/>
    <w:rsid w:val="006B24F4"/>
    <w:rPr>
      <w:rFonts w:ascii="ArialUpR" w:eastAsia="Times New Roman" w:hAnsi="ArialUpR" w:cs="Times New Roman"/>
      <w:b/>
      <w:sz w:val="20"/>
      <w:szCs w:val="20"/>
      <w:lang w:val="en-AU"/>
    </w:rPr>
  </w:style>
  <w:style w:type="character" w:styleId="EndnoteReference">
    <w:name w:val="endnote reference"/>
    <w:rsid w:val="006B24F4"/>
    <w:rPr>
      <w:vertAlign w:val="superscript"/>
    </w:rPr>
  </w:style>
  <w:style w:type="paragraph" w:styleId="Revision">
    <w:name w:val="Revision"/>
    <w:hidden/>
    <w:uiPriority w:val="99"/>
    <w:semiHidden/>
    <w:rsid w:val="006B24F4"/>
    <w:pPr>
      <w:spacing w:after="0" w:line="240" w:lineRule="auto"/>
    </w:pPr>
    <w:rPr>
      <w:rFonts w:ascii="ArialUpR" w:eastAsia="Times New Roman" w:hAnsi="ArialUpR" w:cs="Times New Roman"/>
      <w:b/>
      <w:sz w:val="26"/>
      <w:lang w:val="en-AU"/>
    </w:rPr>
  </w:style>
  <w:style w:type="paragraph" w:customStyle="1" w:styleId="CharCharCharChar0">
    <w:name w:val="Char Char Char Char"/>
    <w:basedOn w:val="Normal"/>
    <w:rsid w:val="00D50693"/>
    <w:rPr>
      <w:rFonts w:ascii="Times New Roman" w:hAnsi="Times New Roman"/>
      <w:b/>
      <w:lang w:val="pl-PL" w:eastAsia="pl-PL"/>
    </w:rPr>
  </w:style>
  <w:style w:type="paragraph" w:customStyle="1" w:styleId="CharCharCharChar1">
    <w:name w:val="Char Char Char Char"/>
    <w:basedOn w:val="Normal"/>
    <w:rsid w:val="005F7EC4"/>
    <w:rPr>
      <w:rFonts w:ascii="Times New Roman" w:hAnsi="Times New Roman"/>
      <w:b/>
      <w:lang w:val="pl-PL" w:eastAsia="pl-PL"/>
    </w:rPr>
  </w:style>
  <w:style w:type="paragraph" w:styleId="Caption">
    <w:name w:val="caption"/>
    <w:basedOn w:val="Normal"/>
    <w:next w:val="Normal"/>
    <w:uiPriority w:val="35"/>
    <w:semiHidden/>
    <w:unhideWhenUsed/>
    <w:qFormat/>
    <w:rsid w:val="001A0B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A0B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A0B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1A0B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A0BDF"/>
    <w:rPr>
      <w:rFonts w:asciiTheme="majorHAnsi" w:eastAsiaTheme="majorEastAsia" w:hAnsiTheme="majorHAnsi" w:cstheme="majorBidi"/>
      <w:sz w:val="24"/>
      <w:szCs w:val="24"/>
    </w:rPr>
  </w:style>
  <w:style w:type="character" w:styleId="Emphasis">
    <w:name w:val="Emphasis"/>
    <w:basedOn w:val="DefaultParagraphFont"/>
    <w:uiPriority w:val="20"/>
    <w:qFormat/>
    <w:rsid w:val="001A0BDF"/>
    <w:rPr>
      <w:i/>
      <w:iCs/>
    </w:rPr>
  </w:style>
  <w:style w:type="paragraph" w:styleId="NoSpacing">
    <w:name w:val="No Spacing"/>
    <w:uiPriority w:val="1"/>
    <w:qFormat/>
    <w:rsid w:val="001A0BDF"/>
    <w:pPr>
      <w:spacing w:after="0" w:line="240" w:lineRule="auto"/>
    </w:pPr>
  </w:style>
  <w:style w:type="paragraph" w:styleId="Quote">
    <w:name w:val="Quote"/>
    <w:basedOn w:val="Normal"/>
    <w:next w:val="Normal"/>
    <w:link w:val="QuoteChar"/>
    <w:uiPriority w:val="29"/>
    <w:qFormat/>
    <w:rsid w:val="001A0B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A0BDF"/>
    <w:rPr>
      <w:i/>
      <w:iCs/>
      <w:color w:val="404040" w:themeColor="text1" w:themeTint="BF"/>
    </w:rPr>
  </w:style>
  <w:style w:type="paragraph" w:styleId="IntenseQuote">
    <w:name w:val="Intense Quote"/>
    <w:basedOn w:val="Normal"/>
    <w:next w:val="Normal"/>
    <w:link w:val="IntenseQuoteChar"/>
    <w:uiPriority w:val="30"/>
    <w:qFormat/>
    <w:rsid w:val="001A0B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A0B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A0BDF"/>
    <w:rPr>
      <w:i/>
      <w:iCs/>
      <w:color w:val="404040" w:themeColor="text1" w:themeTint="BF"/>
    </w:rPr>
  </w:style>
  <w:style w:type="character" w:styleId="IntenseEmphasis">
    <w:name w:val="Intense Emphasis"/>
    <w:basedOn w:val="DefaultParagraphFont"/>
    <w:uiPriority w:val="21"/>
    <w:qFormat/>
    <w:rsid w:val="001A0BDF"/>
    <w:rPr>
      <w:b/>
      <w:bCs/>
      <w:i/>
      <w:iCs/>
    </w:rPr>
  </w:style>
  <w:style w:type="character" w:styleId="SubtleReference">
    <w:name w:val="Subtle Reference"/>
    <w:basedOn w:val="DefaultParagraphFont"/>
    <w:uiPriority w:val="31"/>
    <w:qFormat/>
    <w:rsid w:val="001A0B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0BDF"/>
    <w:rPr>
      <w:b/>
      <w:bCs/>
      <w:smallCaps/>
      <w:spacing w:val="5"/>
      <w:u w:val="single"/>
    </w:rPr>
  </w:style>
  <w:style w:type="character" w:styleId="BookTitle">
    <w:name w:val="Book Title"/>
    <w:basedOn w:val="DefaultParagraphFont"/>
    <w:uiPriority w:val="33"/>
    <w:qFormat/>
    <w:rsid w:val="001A0BDF"/>
    <w:rPr>
      <w:b/>
      <w:bCs/>
      <w:smallCaps/>
    </w:rPr>
  </w:style>
  <w:style w:type="paragraph" w:styleId="TOCHeading">
    <w:name w:val="TOC Heading"/>
    <w:basedOn w:val="Heading1"/>
    <w:next w:val="Normal"/>
    <w:uiPriority w:val="39"/>
    <w:semiHidden/>
    <w:unhideWhenUsed/>
    <w:qFormat/>
    <w:rsid w:val="001A0BDF"/>
    <w:pPr>
      <w:outlineLvl w:val="9"/>
    </w:pPr>
  </w:style>
  <w:style w:type="paragraph" w:styleId="ListBullet">
    <w:name w:val="List Bullet"/>
    <w:basedOn w:val="Normal"/>
    <w:uiPriority w:val="99"/>
    <w:unhideWhenUsed/>
    <w:rsid w:val="003C5620"/>
    <w:pPr>
      <w:numPr>
        <w:numId w:val="46"/>
      </w:numPr>
      <w:contextualSpacing/>
    </w:pPr>
  </w:style>
  <w:style w:type="paragraph" w:customStyle="1" w:styleId="CharCharCharChar2">
    <w:name w:val="Char Char Char Char"/>
    <w:basedOn w:val="Normal"/>
    <w:rsid w:val="00565FE2"/>
    <w:pPr>
      <w:spacing w:after="0" w:line="240" w:lineRule="auto"/>
    </w:pPr>
    <w:rPr>
      <w:rFonts w:ascii="Times New Roman" w:eastAsia="Times New Roman" w:hAnsi="Times New Roman" w:cs="Times New Roman"/>
      <w:lang w:val="pl-PL" w:eastAsia="pl-PL"/>
    </w:rPr>
  </w:style>
  <w:style w:type="paragraph" w:customStyle="1" w:styleId="CharCharCharChar3">
    <w:name w:val="Char Char Char Char"/>
    <w:basedOn w:val="Normal"/>
    <w:rsid w:val="00707743"/>
    <w:pPr>
      <w:spacing w:after="0" w:line="240" w:lineRule="auto"/>
    </w:pPr>
    <w:rPr>
      <w:rFonts w:ascii="Times New Roman" w:eastAsia="Times New Roman" w:hAnsi="Times New Roman" w:cs="Times New Roman"/>
      <w:lang w:val="pl-PL" w:eastAsia="pl-PL"/>
    </w:rPr>
  </w:style>
  <w:style w:type="character" w:customStyle="1" w:styleId="ListParagraphChar">
    <w:name w:val="List Paragraph Char"/>
    <w:link w:val="ListParagraph"/>
    <w:uiPriority w:val="34"/>
    <w:locked/>
    <w:rsid w:val="001E6A1B"/>
  </w:style>
  <w:style w:type="character" w:customStyle="1" w:styleId="slitttl">
    <w:name w:val="s_lit_ttl"/>
    <w:basedOn w:val="DefaultParagraphFont"/>
    <w:rsid w:val="00FD670A"/>
  </w:style>
  <w:style w:type="character" w:customStyle="1" w:styleId="slitbdy">
    <w:name w:val="s_lit_bdy"/>
    <w:basedOn w:val="DefaultParagraphFont"/>
    <w:rsid w:val="00FD670A"/>
  </w:style>
  <w:style w:type="character" w:customStyle="1" w:styleId="salnttl">
    <w:name w:val="s_aln_ttl"/>
    <w:basedOn w:val="DefaultParagraphFont"/>
    <w:rsid w:val="004A522B"/>
  </w:style>
  <w:style w:type="character" w:customStyle="1" w:styleId="salnbdy">
    <w:name w:val="s_aln_bdy"/>
    <w:basedOn w:val="DefaultParagraphFont"/>
    <w:rsid w:val="004A522B"/>
  </w:style>
  <w:style w:type="character" w:customStyle="1" w:styleId="spctttl1">
    <w:name w:val="s_pct_ttl1"/>
    <w:basedOn w:val="DefaultParagraphFont"/>
    <w:rsid w:val="00134B41"/>
    <w:rPr>
      <w:rFonts w:ascii="Verdana" w:hAnsi="Verdana" w:hint="default"/>
      <w:b/>
      <w:bCs/>
      <w:color w:val="8B0000"/>
      <w:sz w:val="20"/>
      <w:szCs w:val="20"/>
      <w:shd w:val="clear" w:color="auto" w:fill="FFFFFF"/>
    </w:rPr>
  </w:style>
  <w:style w:type="character" w:customStyle="1" w:styleId="spctbdy">
    <w:name w:val="s_pct_bdy"/>
    <w:basedOn w:val="DefaultParagraphFont"/>
    <w:rsid w:val="00134B41"/>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7738">
      <w:bodyDiv w:val="1"/>
      <w:marLeft w:val="0"/>
      <w:marRight w:val="0"/>
      <w:marTop w:val="0"/>
      <w:marBottom w:val="0"/>
      <w:divBdr>
        <w:top w:val="none" w:sz="0" w:space="0" w:color="auto"/>
        <w:left w:val="none" w:sz="0" w:space="0" w:color="auto"/>
        <w:bottom w:val="none" w:sz="0" w:space="0" w:color="auto"/>
        <w:right w:val="none" w:sz="0" w:space="0" w:color="auto"/>
      </w:divBdr>
    </w:div>
    <w:div w:id="406926800">
      <w:bodyDiv w:val="1"/>
      <w:marLeft w:val="0"/>
      <w:marRight w:val="0"/>
      <w:marTop w:val="0"/>
      <w:marBottom w:val="0"/>
      <w:divBdr>
        <w:top w:val="none" w:sz="0" w:space="0" w:color="auto"/>
        <w:left w:val="none" w:sz="0" w:space="0" w:color="auto"/>
        <w:bottom w:val="none" w:sz="0" w:space="0" w:color="auto"/>
        <w:right w:val="none" w:sz="0" w:space="0" w:color="auto"/>
      </w:divBdr>
      <w:divsChild>
        <w:div w:id="2053075616">
          <w:marLeft w:val="0"/>
          <w:marRight w:val="0"/>
          <w:marTop w:val="0"/>
          <w:marBottom w:val="0"/>
          <w:divBdr>
            <w:top w:val="none" w:sz="0" w:space="0" w:color="auto"/>
            <w:left w:val="none" w:sz="0" w:space="0" w:color="auto"/>
            <w:bottom w:val="none" w:sz="0" w:space="0" w:color="auto"/>
            <w:right w:val="none" w:sz="0" w:space="0" w:color="auto"/>
          </w:divBdr>
          <w:divsChild>
            <w:div w:id="1162619005">
              <w:marLeft w:val="0"/>
              <w:marRight w:val="0"/>
              <w:marTop w:val="0"/>
              <w:marBottom w:val="0"/>
              <w:divBdr>
                <w:top w:val="none" w:sz="0" w:space="0" w:color="auto"/>
                <w:left w:val="none" w:sz="0" w:space="0" w:color="auto"/>
                <w:bottom w:val="none" w:sz="0" w:space="0" w:color="auto"/>
                <w:right w:val="none" w:sz="0" w:space="0" w:color="auto"/>
              </w:divBdr>
            </w:div>
            <w:div w:id="17796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5494">
      <w:bodyDiv w:val="1"/>
      <w:marLeft w:val="0"/>
      <w:marRight w:val="0"/>
      <w:marTop w:val="0"/>
      <w:marBottom w:val="0"/>
      <w:divBdr>
        <w:top w:val="none" w:sz="0" w:space="0" w:color="auto"/>
        <w:left w:val="none" w:sz="0" w:space="0" w:color="auto"/>
        <w:bottom w:val="none" w:sz="0" w:space="0" w:color="auto"/>
        <w:right w:val="none" w:sz="0" w:space="0" w:color="auto"/>
      </w:divBdr>
      <w:divsChild>
        <w:div w:id="625547747">
          <w:marLeft w:val="0"/>
          <w:marRight w:val="0"/>
          <w:marTop w:val="0"/>
          <w:marBottom w:val="0"/>
          <w:divBdr>
            <w:top w:val="none" w:sz="0" w:space="0" w:color="auto"/>
            <w:left w:val="none" w:sz="0" w:space="0" w:color="auto"/>
            <w:bottom w:val="none" w:sz="0" w:space="0" w:color="auto"/>
            <w:right w:val="none" w:sz="0" w:space="0" w:color="auto"/>
          </w:divBdr>
        </w:div>
      </w:divsChild>
    </w:div>
    <w:div w:id="1125270593">
      <w:bodyDiv w:val="1"/>
      <w:marLeft w:val="0"/>
      <w:marRight w:val="0"/>
      <w:marTop w:val="0"/>
      <w:marBottom w:val="0"/>
      <w:divBdr>
        <w:top w:val="none" w:sz="0" w:space="0" w:color="auto"/>
        <w:left w:val="none" w:sz="0" w:space="0" w:color="auto"/>
        <w:bottom w:val="none" w:sz="0" w:space="0" w:color="auto"/>
        <w:right w:val="none" w:sz="0" w:space="0" w:color="auto"/>
      </w:divBdr>
      <w:divsChild>
        <w:div w:id="60662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70CE8-4813-43D0-B802-1AC6D708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7237</TotalTime>
  <Pages>13</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781</cp:revision>
  <cp:lastPrinted>2024-04-09T07:24:00Z</cp:lastPrinted>
  <dcterms:created xsi:type="dcterms:W3CDTF">2020-06-22T10:26:00Z</dcterms:created>
  <dcterms:modified xsi:type="dcterms:W3CDTF">2024-04-16T07:46:00Z</dcterms:modified>
</cp:coreProperties>
</file>