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D206" w14:textId="77777777" w:rsidR="00C743D3" w:rsidRDefault="00C743D3" w:rsidP="00C743D3">
      <w:pPr>
        <w:pStyle w:val="Header"/>
        <w:tabs>
          <w:tab w:val="clear" w:pos="9026"/>
          <w:tab w:val="right" w:pos="7349"/>
        </w:tabs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1D201782" wp14:editId="73329C35">
            <wp:simplePos x="0" y="0"/>
            <wp:positionH relativeFrom="column">
              <wp:posOffset>5800090</wp:posOffset>
            </wp:positionH>
            <wp:positionV relativeFrom="paragraph">
              <wp:posOffset>7620</wp:posOffset>
            </wp:positionV>
            <wp:extent cx="467995" cy="676275"/>
            <wp:effectExtent l="0" t="0" r="8255" b="9525"/>
            <wp:wrapTight wrapText="bothSides">
              <wp:wrapPolygon edited="0">
                <wp:start x="0" y="0"/>
                <wp:lineTo x="0" y="19470"/>
                <wp:lineTo x="7034" y="21296"/>
                <wp:lineTo x="14068" y="21296"/>
                <wp:lineTo x="21102" y="19470"/>
                <wp:lineTo x="211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at_of_arms_of_Roman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F901E" wp14:editId="3F68BA45">
                <wp:simplePos x="0" y="0"/>
                <wp:positionH relativeFrom="margin">
                  <wp:posOffset>652145</wp:posOffset>
                </wp:positionH>
                <wp:positionV relativeFrom="paragraph">
                  <wp:posOffset>153035</wp:posOffset>
                </wp:positionV>
                <wp:extent cx="5191125" cy="561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FD4B0" w14:textId="77777777" w:rsidR="00C743D3" w:rsidRDefault="00C743D3" w:rsidP="00C743D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1932">
                              <w:rPr>
                                <w:rFonts w:ascii="Arial" w:hAnsi="Arial" w:cs="Arial"/>
                                <w:b/>
                              </w:rPr>
                              <w:t>AUTORITATEA NAȚIONALĂ DE REGLEMENTARE ÎN DOMENIUL ENERGIEI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F90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  <v:textbox>
                  <w:txbxContent>
                    <w:p w14:paraId="161FD4B0" w14:textId="77777777" w:rsidR="00C743D3" w:rsidRDefault="00C743D3" w:rsidP="00C743D3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A51932">
                        <w:rPr>
                          <w:rFonts w:ascii="Arial" w:hAnsi="Arial" w:cs="Arial"/>
                          <w:b/>
                        </w:rPr>
                        <w:t>AUTORITATEA NAȚIONALĂ DE REGLEMENTARE ÎN DOMENIUL ENERGIEI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o-RO"/>
        </w:rPr>
        <w:drawing>
          <wp:inline distT="0" distB="0" distL="0" distR="0" wp14:anchorId="2FBECE25" wp14:editId="45F73C8E">
            <wp:extent cx="834887" cy="6699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ANRE - SIMBOL FINAL FIN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74" cy="67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1DE">
        <w:rPr>
          <w:noProof/>
          <w:lang w:val="en-GB" w:eastAsia="en-GB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</w:t>
      </w:r>
    </w:p>
    <w:p w14:paraId="5CA41D0A" w14:textId="77777777" w:rsidR="00C304DB" w:rsidRDefault="00C304DB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185EE" w14:textId="77777777" w:rsidR="00C304DB" w:rsidRDefault="00C304DB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E0537" w14:textId="1EFAF97A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C304DB">
        <w:rPr>
          <w:rFonts w:ascii="Times New Roman" w:hAnsi="Times New Roman" w:cs="Times New Roman"/>
          <w:sz w:val="24"/>
          <w:szCs w:val="24"/>
        </w:rPr>
        <w:t>84317/17.06.2024</w:t>
      </w:r>
    </w:p>
    <w:p w14:paraId="2E451F7D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5EB1F" w14:textId="77777777" w:rsidR="00C743D3" w:rsidRDefault="00C743D3" w:rsidP="00C74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5D821" w14:textId="0819B3D8" w:rsidR="00FC2356" w:rsidRDefault="00FC2356" w:rsidP="00C74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ANUNT</w:t>
      </w:r>
    </w:p>
    <w:p w14:paraId="5D15260E" w14:textId="0F61D6F5" w:rsidR="00C743D3" w:rsidRDefault="00C743D3" w:rsidP="00C74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02FC0" w14:textId="77777777" w:rsidR="00C743D3" w:rsidRDefault="00C743D3" w:rsidP="00C74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73963" w14:textId="39EB14FA" w:rsidR="00FC2356" w:rsidRPr="00C304DB" w:rsidRDefault="00FC2356" w:rsidP="00C743D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achizitioneze</w:t>
      </w:r>
      <w:proofErr w:type="spellEnd"/>
      <w:r w:rsidR="00600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Foresic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bucăţi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 Kit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judiciară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C304DB">
        <w:rPr>
          <w:rFonts w:ascii="Times New Roman" w:hAnsi="Times New Roman" w:cs="Times New Roman"/>
          <w:sz w:val="24"/>
          <w:szCs w:val="24"/>
        </w:rPr>
        <w:t>bucată</w:t>
      </w:r>
      <w:proofErr w:type="spellEnd"/>
      <w:r w:rsidR="00C304DB">
        <w:rPr>
          <w:rFonts w:ascii="Times New Roman" w:hAnsi="Times New Roman" w:cs="Times New Roman"/>
          <w:sz w:val="24"/>
          <w:szCs w:val="24"/>
        </w:rPr>
        <w:t>)</w:t>
      </w:r>
      <w:r w:rsidR="00F374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specificatiil</w:t>
      </w:r>
      <w:r w:rsidR="00E7218F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DC4D0" w14:textId="60F6D228" w:rsidR="00C304DB" w:rsidRPr="00C304DB" w:rsidRDefault="00FC2356" w:rsidP="00C304D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4D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situaţia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sunteţi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interesaţi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de o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colaborare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instituţia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noastră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vă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rugăm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transmiteţi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oferta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dumneavoastră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conformitate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specificaţiile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tehnice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anexate</w:t>
      </w:r>
      <w:proofErr w:type="spellEnd"/>
      <w:r w:rsidR="00C304DB" w:rsidRPr="00C304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542AF2" w14:textId="77777777" w:rsidR="00C304DB" w:rsidRPr="00C304DB" w:rsidRDefault="00C304DB" w:rsidP="00C304D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Oferta</w:t>
      </w:r>
      <w:proofErr w:type="spellEnd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depusă</w:t>
      </w:r>
      <w:proofErr w:type="spellEnd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va</w:t>
      </w:r>
      <w:proofErr w:type="spellEnd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conţine</w:t>
      </w:r>
      <w:proofErr w:type="spellEnd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următoarele</w:t>
      </w:r>
      <w:proofErr w:type="spellEnd"/>
      <w:r w:rsidRPr="00C304D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C0769DD" w14:textId="77777777" w:rsidR="00C304DB" w:rsidRPr="00C304DB" w:rsidRDefault="00C304DB" w:rsidP="00C304DB">
      <w:pPr>
        <w:spacing w:line="36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oferta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financiară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038974B" w14:textId="36C1E0F8" w:rsidR="00C304DB" w:rsidRPr="00C304DB" w:rsidRDefault="00C304DB" w:rsidP="00C304DB">
      <w:pPr>
        <w:spacing w:line="36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oferta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tehnică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110651" w14:textId="77777777" w:rsidR="00C304DB" w:rsidRPr="00C304DB" w:rsidRDefault="00C304DB" w:rsidP="00C304DB">
      <w:pPr>
        <w:shd w:val="clear" w:color="auto" w:fill="FFFFFF"/>
        <w:spacing w:line="36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C304DB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Conditii</w:t>
      </w:r>
      <w:proofErr w:type="spellEnd"/>
      <w:r w:rsidRPr="00C304DB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C304DB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participare</w:t>
      </w:r>
      <w:proofErr w:type="spellEnd"/>
      <w:r w:rsidRPr="00C304DB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762C24BE" w14:textId="77777777" w:rsidR="00C304DB" w:rsidRPr="00C304DB" w:rsidRDefault="00C304DB" w:rsidP="00C304DB">
      <w:pPr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o-RO"/>
        </w:rPr>
      </w:pPr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1.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Oferta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elementele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ofertei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prezenta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detaliat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complet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corelaţie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cerinţele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specificațiilor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astfel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încât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acestea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permită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identificarea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uşurinţă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corespondenței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acesteia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bookmarkStart w:id="0" w:name="_GoBack"/>
      <w:bookmarkEnd w:id="0"/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specificațiile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Oferta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cuprinde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obligatoriu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cerințele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solicitate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specificațiile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5C41BCDA" w14:textId="36F2C470" w:rsidR="00C304DB" w:rsidRPr="00C304DB" w:rsidRDefault="00C304DB" w:rsidP="00C304DB">
      <w:pPr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o-RO"/>
        </w:rPr>
      </w:pPr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2.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Oferta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financiară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: se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întocmi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lei,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TVA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cuprinde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solicitările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specificațiilor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. Nu se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accepta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eastAsia="ro-RO"/>
        </w:rPr>
        <w:t>oferte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eastAsia="ro-RO"/>
        </w:rPr>
        <w:t xml:space="preserve"> alternative.</w:t>
      </w:r>
    </w:p>
    <w:p w14:paraId="69B5C941" w14:textId="15779E9D" w:rsidR="00FC2356" w:rsidRDefault="00FC2356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lei,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facturii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format electronic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national e-Factura,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72/2013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întârzierii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profesioniști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69D477" w14:textId="77777777" w:rsidR="00C304DB" w:rsidRPr="00C304DB" w:rsidRDefault="00C304DB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TRANSMITEREA </w:t>
      </w:r>
      <w:proofErr w:type="gramStart"/>
      <w:r w:rsidRPr="00C304DB">
        <w:rPr>
          <w:rFonts w:ascii="Times New Roman" w:hAnsi="Times New Roman" w:cs="Times New Roman"/>
          <w:sz w:val="24"/>
          <w:szCs w:val="24"/>
          <w:lang w:val="en-GB"/>
        </w:rPr>
        <w:t>OFERTEI :</w:t>
      </w:r>
      <w:proofErr w:type="gram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008A01D" w14:textId="4A84B995" w:rsidR="00C304DB" w:rsidRPr="00C743D3" w:rsidRDefault="00C304DB" w:rsidP="00C304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Data </w:t>
      </w:r>
      <w:proofErr w:type="spell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limită</w:t>
      </w:r>
      <w:proofErr w:type="spell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transmitere</w:t>
      </w:r>
      <w:proofErr w:type="spell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</w:t>
      </w:r>
      <w:proofErr w:type="spell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ofertei</w:t>
      </w:r>
      <w:proofErr w:type="spell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este</w:t>
      </w:r>
      <w:proofErr w:type="spell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20.06.2024</w:t>
      </w:r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la </w:t>
      </w:r>
      <w:proofErr w:type="spell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adresa</w:t>
      </w:r>
      <w:proofErr w:type="spell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proofErr w:type="gramStart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>email:achizitii@anre.ro</w:t>
      </w:r>
      <w:proofErr w:type="spellEnd"/>
      <w:proofErr w:type="gramEnd"/>
      <w:r w:rsidRPr="00C743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5F34BEE" w14:textId="77777777" w:rsidR="00C304DB" w:rsidRPr="00C304DB" w:rsidRDefault="00C304DB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Solicitarile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clarificari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se pot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transmite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Pr="00C304DB">
        <w:rPr>
          <w:rFonts w:ascii="Times New Roman" w:hAnsi="Times New Roman" w:cs="Times New Roman"/>
          <w:sz w:val="24"/>
          <w:szCs w:val="24"/>
          <w:lang w:val="en-GB"/>
        </w:rPr>
        <w:t>email:achizitii@anre.ro</w:t>
      </w:r>
      <w:proofErr w:type="spellEnd"/>
      <w:proofErr w:type="gram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ACA43D7" w14:textId="77777777" w:rsidR="00C743D3" w:rsidRDefault="00C743D3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1072FB" w14:textId="77777777" w:rsidR="00C743D3" w:rsidRDefault="00C743D3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B4C9AB" w14:textId="6C9981AB" w:rsidR="00C304DB" w:rsidRPr="00C304DB" w:rsidRDefault="00C304DB" w:rsidP="00C30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lastRenderedPageBreak/>
        <w:t>Raspunsurile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clarificari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transmise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solicitantilor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postate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pe site-ul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autoritatii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DB">
        <w:rPr>
          <w:rFonts w:ascii="Times New Roman" w:hAnsi="Times New Roman" w:cs="Times New Roman"/>
          <w:sz w:val="24"/>
          <w:szCs w:val="24"/>
          <w:lang w:val="en-GB"/>
        </w:rPr>
        <w:t>contractante</w:t>
      </w:r>
      <w:proofErr w:type="spellEnd"/>
      <w:r w:rsidRPr="00C304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04C6F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2731D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6D09D" w14:textId="60D06D02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DIRECŢIA LOGISTICA, ACHIZITII, ADMINISTRATIV</w:t>
      </w:r>
    </w:p>
    <w:p w14:paraId="2D4DEFE7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21F94032" w14:textId="0F592A1D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CHIRTES</w:t>
      </w:r>
    </w:p>
    <w:p w14:paraId="6AB14A0A" w14:textId="2E72419E" w:rsidR="00C304DB" w:rsidRDefault="00C304DB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C1806" w14:textId="32427EEA" w:rsidR="00C304DB" w:rsidRDefault="00C304DB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0B9DAA" w14:textId="77777777" w:rsidR="00C304DB" w:rsidRDefault="00C304DB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EE9A46" w14:textId="166A85EC" w:rsidR="00C65381" w:rsidRDefault="00C304DB" w:rsidP="00C304D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SERVICIUL ACHIZITII </w:t>
      </w:r>
      <w:r>
        <w:rPr>
          <w:rFonts w:ascii="Times New Roman" w:hAnsi="Times New Roman" w:cs="Times New Roman"/>
          <w:sz w:val="24"/>
          <w:szCs w:val="24"/>
          <w:lang w:val="ro-RO"/>
        </w:rPr>
        <w:t>ŞI ADMINISTRATIV</w:t>
      </w:r>
    </w:p>
    <w:p w14:paraId="0FA07ED6" w14:textId="12EB89C7" w:rsidR="00C304DB" w:rsidRDefault="00C304DB" w:rsidP="00C304D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ŞEF SERVICIU</w:t>
      </w:r>
    </w:p>
    <w:p w14:paraId="711149F1" w14:textId="4B261750" w:rsidR="00C304DB" w:rsidRPr="00C304DB" w:rsidRDefault="00C304DB" w:rsidP="00C304D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SORIN BUŞU</w:t>
      </w:r>
    </w:p>
    <w:p w14:paraId="04C7FB56" w14:textId="0701D6A8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49849" w14:textId="1BA31DA3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4A618" w14:textId="3C54C32E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09B19" w14:textId="4FDACA53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0AD7E" w14:textId="245C7E5C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8631F" w14:textId="3EAF4B9E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4BE71" w14:textId="793AF14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73723" w14:textId="781B2DC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812FE" w14:textId="7777777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0786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2356" w:rsidSect="00DD2E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F"/>
    <w:rsid w:val="00037B79"/>
    <w:rsid w:val="000A245F"/>
    <w:rsid w:val="00167895"/>
    <w:rsid w:val="001C7D7F"/>
    <w:rsid w:val="0023523D"/>
    <w:rsid w:val="002554FF"/>
    <w:rsid w:val="002D7D99"/>
    <w:rsid w:val="00367EB5"/>
    <w:rsid w:val="0056650D"/>
    <w:rsid w:val="00600595"/>
    <w:rsid w:val="00630AC4"/>
    <w:rsid w:val="006C2BFF"/>
    <w:rsid w:val="00A42EF9"/>
    <w:rsid w:val="00AE7F64"/>
    <w:rsid w:val="00C304DB"/>
    <w:rsid w:val="00C5212F"/>
    <w:rsid w:val="00C65381"/>
    <w:rsid w:val="00C743D3"/>
    <w:rsid w:val="00DD2E7F"/>
    <w:rsid w:val="00E7218F"/>
    <w:rsid w:val="00F3741C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60D"/>
  <w15:chartTrackingRefBased/>
  <w15:docId w15:val="{75BADBCC-C21B-4304-A7CF-B25275F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3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235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65381"/>
    <w:pPr>
      <w:spacing w:after="0" w:line="240" w:lineRule="auto"/>
    </w:pPr>
    <w:rPr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3D3"/>
    <w:pPr>
      <w:tabs>
        <w:tab w:val="center" w:pos="4513"/>
        <w:tab w:val="right" w:pos="9026"/>
      </w:tabs>
    </w:pPr>
    <w:rPr>
      <w:rFonts w:ascii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43D3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Alina SATNOIANU</cp:lastModifiedBy>
  <cp:revision>5</cp:revision>
  <cp:lastPrinted>2024-06-04T08:05:00Z</cp:lastPrinted>
  <dcterms:created xsi:type="dcterms:W3CDTF">2024-06-05T07:09:00Z</dcterms:created>
  <dcterms:modified xsi:type="dcterms:W3CDTF">2024-06-17T11:31:00Z</dcterms:modified>
</cp:coreProperties>
</file>