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E0537" w14:textId="0B94D8D9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AE7F64">
        <w:rPr>
          <w:rFonts w:ascii="Times New Roman" w:hAnsi="Times New Roman" w:cs="Times New Roman"/>
          <w:sz w:val="24"/>
          <w:szCs w:val="24"/>
        </w:rPr>
        <w:t>79977/05.06.2024</w:t>
      </w:r>
    </w:p>
    <w:p w14:paraId="2E451F7D" w14:textId="77777777" w:rsidR="00FC2356" w:rsidRDefault="00FC2356" w:rsidP="00FC2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AE5D3" w14:textId="1595C8CD" w:rsidR="00FC2356" w:rsidRDefault="00FC2356" w:rsidP="00FC2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ANUNT</w:t>
      </w:r>
    </w:p>
    <w:p w14:paraId="6A1F9722" w14:textId="77777777" w:rsidR="00FC2356" w:rsidRDefault="00FC2356" w:rsidP="00FC2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5D821" w14:textId="77777777" w:rsidR="00FC2356" w:rsidRDefault="00FC2356" w:rsidP="00FC2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14F97" w14:textId="1E207E1E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41C">
        <w:rPr>
          <w:rFonts w:ascii="Times New Roman" w:hAnsi="Times New Roman" w:cs="Times New Roman"/>
          <w:sz w:val="24"/>
          <w:szCs w:val="24"/>
        </w:rPr>
        <w:t>achizitioneze</w:t>
      </w:r>
      <w:proofErr w:type="spellEnd"/>
      <w:r w:rsidR="00F3741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F3741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374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3741C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F3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41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3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41C">
        <w:rPr>
          <w:rFonts w:ascii="Times New Roman" w:hAnsi="Times New Roman" w:cs="Times New Roman"/>
          <w:sz w:val="24"/>
          <w:szCs w:val="24"/>
        </w:rPr>
        <w:t>locatia</w:t>
      </w:r>
      <w:proofErr w:type="spellEnd"/>
      <w:r w:rsidR="00F3741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3741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F3741C">
        <w:rPr>
          <w:rFonts w:ascii="Times New Roman" w:hAnsi="Times New Roman" w:cs="Times New Roman"/>
          <w:sz w:val="24"/>
          <w:szCs w:val="24"/>
        </w:rPr>
        <w:t xml:space="preserve"> ANRE din str. Constantin </w:t>
      </w:r>
      <w:proofErr w:type="spellStart"/>
      <w:r w:rsidR="00F3741C">
        <w:rPr>
          <w:rFonts w:ascii="Times New Roman" w:hAnsi="Times New Roman" w:cs="Times New Roman"/>
          <w:sz w:val="24"/>
          <w:szCs w:val="24"/>
        </w:rPr>
        <w:t>Nacu</w:t>
      </w:r>
      <w:proofErr w:type="spellEnd"/>
      <w:r w:rsidR="00F3741C">
        <w:rPr>
          <w:rFonts w:ascii="Times New Roman" w:hAnsi="Times New Roman" w:cs="Times New Roman"/>
          <w:sz w:val="24"/>
          <w:szCs w:val="24"/>
        </w:rPr>
        <w:t xml:space="preserve">, nr.3, etaj.6, </w:t>
      </w:r>
      <w:proofErr w:type="spellStart"/>
      <w:r w:rsidR="00F3741C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F374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specificatiil</w:t>
      </w:r>
      <w:r w:rsidR="00E7218F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073963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14329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4EA5E93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B0FB5" w14:textId="41BD8319" w:rsidR="00FC2356" w:rsidRDefault="00FC2356" w:rsidP="00FC2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evidenția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prețul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381">
        <w:rPr>
          <w:rFonts w:ascii="Times New Roman" w:hAnsi="Times New Roman" w:cs="Times New Roman"/>
          <w:b/>
          <w:sz w:val="24"/>
          <w:szCs w:val="24"/>
        </w:rPr>
        <w:t xml:space="preserve">total al </w:t>
      </w:r>
      <w:proofErr w:type="spellStart"/>
      <w:r w:rsidR="00C65381">
        <w:rPr>
          <w:rFonts w:ascii="Times New Roman" w:hAnsi="Times New Roman" w:cs="Times New Roman"/>
          <w:b/>
          <w:sz w:val="24"/>
          <w:szCs w:val="24"/>
        </w:rPr>
        <w:t>sistemului</w:t>
      </w:r>
      <w:proofErr w:type="spellEnd"/>
      <w:r w:rsidR="00C6538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65381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="00C653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81">
        <w:rPr>
          <w:rFonts w:ascii="Times New Roman" w:hAnsi="Times New Roman" w:cs="Times New Roman"/>
          <w:b/>
          <w:sz w:val="24"/>
          <w:szCs w:val="24"/>
        </w:rPr>
        <w:t>instalare</w:t>
      </w:r>
      <w:proofErr w:type="spellEnd"/>
      <w:r w:rsidR="00C653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8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C653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81">
        <w:rPr>
          <w:rFonts w:ascii="Times New Roman" w:hAnsi="Times New Roman" w:cs="Times New Roman"/>
          <w:b/>
          <w:sz w:val="24"/>
          <w:szCs w:val="24"/>
        </w:rPr>
        <w:t>instruire</w:t>
      </w:r>
      <w:proofErr w:type="spellEnd"/>
      <w:r w:rsidR="00C6538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exprimat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lei,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TVA;</w:t>
      </w:r>
    </w:p>
    <w:p w14:paraId="6AD67894" w14:textId="79847686" w:rsidR="00FC2356" w:rsidRDefault="00FC2356" w:rsidP="00FC2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Mod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transmitere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Catalogul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electronic 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achizitiilor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SICAP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SEAP),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data de </w:t>
      </w:r>
      <w:r w:rsidR="002D7D99" w:rsidRPr="002D7D99">
        <w:rPr>
          <w:rFonts w:ascii="Times New Roman" w:hAnsi="Times New Roman" w:cs="Times New Roman"/>
          <w:b/>
          <w:sz w:val="24"/>
          <w:szCs w:val="24"/>
        </w:rPr>
        <w:t>1</w:t>
      </w:r>
      <w:r w:rsidR="00C65381">
        <w:rPr>
          <w:rFonts w:ascii="Times New Roman" w:hAnsi="Times New Roman" w:cs="Times New Roman"/>
          <w:b/>
          <w:sz w:val="24"/>
          <w:szCs w:val="24"/>
        </w:rPr>
        <w:t>1</w:t>
      </w:r>
      <w:r w:rsidR="002D7D99" w:rsidRPr="002D7D99">
        <w:rPr>
          <w:rFonts w:ascii="Times New Roman" w:hAnsi="Times New Roman" w:cs="Times New Roman"/>
          <w:b/>
          <w:sz w:val="24"/>
          <w:szCs w:val="24"/>
        </w:rPr>
        <w:t>.0</w:t>
      </w:r>
      <w:r w:rsidR="00C65381">
        <w:rPr>
          <w:rFonts w:ascii="Times New Roman" w:hAnsi="Times New Roman" w:cs="Times New Roman"/>
          <w:b/>
          <w:sz w:val="24"/>
          <w:szCs w:val="24"/>
        </w:rPr>
        <w:t>6</w:t>
      </w:r>
      <w:r w:rsidRPr="002D7D99">
        <w:rPr>
          <w:rFonts w:ascii="Times New Roman" w:hAnsi="Times New Roman" w:cs="Times New Roman"/>
          <w:b/>
          <w:sz w:val="24"/>
          <w:szCs w:val="24"/>
        </w:rPr>
        <w:t>.2024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12.00;</w:t>
      </w:r>
    </w:p>
    <w:p w14:paraId="40DCC046" w14:textId="4639DBCA" w:rsidR="00FC2356" w:rsidRDefault="00FC2356" w:rsidP="00FC2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personalizata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: ”</w:t>
      </w:r>
      <w:proofErr w:type="spellStart"/>
      <w:r w:rsidR="00C65381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proofErr w:type="gramEnd"/>
      <w:r w:rsidR="00C65381">
        <w:rPr>
          <w:rFonts w:ascii="Times New Roman" w:hAnsi="Times New Roman" w:cs="Times New Roman"/>
          <w:b/>
          <w:sz w:val="24"/>
          <w:szCs w:val="24"/>
        </w:rPr>
        <w:t xml:space="preserve"> de Securitate ANRE</w:t>
      </w:r>
      <w:r>
        <w:rPr>
          <w:rFonts w:ascii="Times New Roman" w:hAnsi="Times New Roman" w:cs="Times New Roman"/>
          <w:b/>
          <w:sz w:val="24"/>
          <w:szCs w:val="24"/>
        </w:rPr>
        <w:t>”.</w:t>
      </w:r>
    </w:p>
    <w:p w14:paraId="6FC916AB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784C7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Alte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precizari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542D7413" w14:textId="34B1A54E" w:rsidR="00FC2356" w:rsidRDefault="00FC2356" w:rsidP="00FC2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7218F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="00E72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8F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ECAD611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să-şi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însuşească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68329DB" w14:textId="1F53AD39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381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="00C65381">
        <w:rPr>
          <w:rFonts w:ascii="Times New Roman" w:hAnsi="Times New Roman" w:cs="Times New Roman"/>
          <w:sz w:val="24"/>
          <w:szCs w:val="24"/>
        </w:rPr>
        <w:t>langa</w:t>
      </w:r>
      <w:proofErr w:type="spellEnd"/>
      <w:r w:rsidR="00C6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381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C6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381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C6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38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6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381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C6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381">
        <w:rPr>
          <w:rFonts w:ascii="Times New Roman" w:hAnsi="Times New Roman" w:cs="Times New Roman"/>
          <w:sz w:val="24"/>
          <w:szCs w:val="24"/>
        </w:rPr>
        <w:t>financiara</w:t>
      </w:r>
      <w:proofErr w:type="spellEnd"/>
      <w:r w:rsidR="00C6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CUI,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>, fax, e-mail;</w:t>
      </w:r>
    </w:p>
    <w:p w14:paraId="40D5EB6F" w14:textId="0E775553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lei,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de la 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facturii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format electronic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national e-Factura,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72/2013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întârzierii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profesioniști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B5C941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6AAD6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al ANRE, dl. Laurentiu Mihai, e-mail: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laurentiu.mihai@anre.ro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achizitii@anre.ro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4C6FB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2731D" w14:textId="77777777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6D09D" w14:textId="77777777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DIRECŢIA LOGISTICA, ACHIZITII, ADMI NISTRATIV</w:t>
      </w:r>
    </w:p>
    <w:p w14:paraId="2D4DEFE7" w14:textId="77777777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14:paraId="21F94032" w14:textId="564AE2E0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ADRIANA CHIRTES</w:t>
      </w:r>
    </w:p>
    <w:p w14:paraId="11EE9A46" w14:textId="09A11C51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C7FB56" w14:textId="0701D6A8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949849" w14:textId="1BA31DA3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4A618" w14:textId="3C54C32E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09B19" w14:textId="4FDACA53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90AD7E" w14:textId="245C7E5C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8631F" w14:textId="3EAF4B9E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4BE71" w14:textId="793AF147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73723" w14:textId="781B2DC7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812FE" w14:textId="77777777" w:rsidR="00C65381" w:rsidRDefault="00C65381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207861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356" w:rsidSect="00DD2E7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7F"/>
    <w:rsid w:val="00037B79"/>
    <w:rsid w:val="000A245F"/>
    <w:rsid w:val="00167895"/>
    <w:rsid w:val="001C7D7F"/>
    <w:rsid w:val="0023523D"/>
    <w:rsid w:val="002554FF"/>
    <w:rsid w:val="002D7D99"/>
    <w:rsid w:val="00367EB5"/>
    <w:rsid w:val="00630AC4"/>
    <w:rsid w:val="00A42EF9"/>
    <w:rsid w:val="00AE7F64"/>
    <w:rsid w:val="00C5212F"/>
    <w:rsid w:val="00C65381"/>
    <w:rsid w:val="00DD2E7F"/>
    <w:rsid w:val="00E7218F"/>
    <w:rsid w:val="00F3741C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C60D"/>
  <w15:chartTrackingRefBased/>
  <w15:docId w15:val="{75BADBCC-C21B-4304-A7CF-B25275F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35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E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E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E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E7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E7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E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C2356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C65381"/>
    <w:pPr>
      <w:spacing w:after="0" w:line="240" w:lineRule="auto"/>
    </w:pPr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hizitii@anre.ro" TargetMode="External"/><Relationship Id="rId4" Type="http://schemas.openxmlformats.org/officeDocument/2006/relationships/hyperlink" Target="mailto:laurentiu.mihai@an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Corneliu TUDOR</cp:lastModifiedBy>
  <cp:revision>4</cp:revision>
  <cp:lastPrinted>2024-06-04T08:05:00Z</cp:lastPrinted>
  <dcterms:created xsi:type="dcterms:W3CDTF">2024-06-05T07:09:00Z</dcterms:created>
  <dcterms:modified xsi:type="dcterms:W3CDTF">2024-06-05T07:10:00Z</dcterms:modified>
</cp:coreProperties>
</file>