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FABA81" w14:textId="77777777" w:rsidR="00E76537" w:rsidRPr="00752F5D" w:rsidRDefault="00E76537" w:rsidP="002E283D">
      <w:pPr>
        <w:autoSpaceDE/>
        <w:autoSpaceDN/>
        <w:spacing w:line="360" w:lineRule="auto"/>
        <w:jc w:val="center"/>
        <w:rPr>
          <w:rStyle w:val="sden1"/>
          <w:rFonts w:ascii="Times New Roman" w:eastAsia="Times New Roman" w:hAnsi="Times New Roman"/>
          <w:color w:val="auto"/>
          <w:sz w:val="24"/>
          <w:szCs w:val="24"/>
        </w:rPr>
      </w:pPr>
    </w:p>
    <w:p w14:paraId="7D13AB5E" w14:textId="26DFAAB5" w:rsidR="00DC2B31" w:rsidRPr="003D7FA5" w:rsidRDefault="009E0E15" w:rsidP="00E76537">
      <w:pPr>
        <w:autoSpaceDE/>
        <w:autoSpaceDN/>
        <w:jc w:val="center"/>
        <w:rPr>
          <w:rFonts w:ascii="Times New Roman" w:eastAsia="Times New Roman" w:hAnsi="Times New Roman"/>
          <w:sz w:val="24"/>
          <w:szCs w:val="24"/>
        </w:rPr>
      </w:pPr>
      <w:r w:rsidRPr="00752F5D">
        <w:rPr>
          <w:rStyle w:val="sden1"/>
          <w:rFonts w:ascii="Times New Roman" w:eastAsia="Times New Roman" w:hAnsi="Times New Roman"/>
          <w:color w:val="auto"/>
          <w:sz w:val="24"/>
          <w:szCs w:val="24"/>
          <w:specVanish w:val="0"/>
        </w:rPr>
        <w:t xml:space="preserve"> </w:t>
      </w:r>
      <w:r w:rsidR="00C13CCC" w:rsidRPr="003D7FA5">
        <w:rPr>
          <w:rStyle w:val="sden1"/>
          <w:rFonts w:ascii="Times New Roman" w:eastAsia="Times New Roman" w:hAnsi="Times New Roman"/>
          <w:color w:val="auto"/>
          <w:sz w:val="24"/>
          <w:szCs w:val="24"/>
          <w:specVanish w:val="0"/>
        </w:rPr>
        <w:t>ORDIN nr.</w:t>
      </w:r>
    </w:p>
    <w:p w14:paraId="76A2222B" w14:textId="5ED56068" w:rsidR="00DC2B31" w:rsidRPr="003D7FA5" w:rsidRDefault="00C13CCC" w:rsidP="00E76537">
      <w:pPr>
        <w:pStyle w:val="shdr"/>
        <w:spacing w:before="0" w:after="0"/>
        <w:jc w:val="center"/>
        <w:rPr>
          <w:rFonts w:ascii="Times New Roman" w:hAnsi="Times New Roman"/>
          <w:color w:val="auto"/>
          <w:sz w:val="24"/>
          <w:szCs w:val="24"/>
        </w:rPr>
      </w:pPr>
      <w:r w:rsidRPr="003D7FA5">
        <w:rPr>
          <w:rFonts w:ascii="Times New Roman" w:hAnsi="Times New Roman"/>
          <w:color w:val="auto"/>
          <w:sz w:val="24"/>
          <w:szCs w:val="24"/>
        </w:rPr>
        <w:t xml:space="preserve">privind aprobarea </w:t>
      </w:r>
      <w:r w:rsidR="006242DF" w:rsidRPr="003D7FA5">
        <w:rPr>
          <w:rFonts w:ascii="Times New Roman" w:hAnsi="Times New Roman"/>
          <w:color w:val="auto"/>
          <w:sz w:val="24"/>
          <w:szCs w:val="24"/>
        </w:rPr>
        <w:t xml:space="preserve">tarifelor </w:t>
      </w:r>
      <w:r w:rsidR="00F1542C" w:rsidRPr="003D7FA5">
        <w:rPr>
          <w:rFonts w:ascii="Times New Roman" w:hAnsi="Times New Roman"/>
          <w:color w:val="auto"/>
          <w:sz w:val="24"/>
          <w:szCs w:val="24"/>
        </w:rPr>
        <w:t>ș</w:t>
      </w:r>
      <w:r w:rsidR="006242DF" w:rsidRPr="003D7FA5">
        <w:rPr>
          <w:rFonts w:ascii="Times New Roman" w:hAnsi="Times New Roman"/>
          <w:color w:val="auto"/>
          <w:sz w:val="24"/>
          <w:szCs w:val="24"/>
        </w:rPr>
        <w:t xml:space="preserve">i </w:t>
      </w:r>
      <w:r w:rsidRPr="003D7FA5">
        <w:rPr>
          <w:rFonts w:ascii="Times New Roman" w:hAnsi="Times New Roman"/>
          <w:color w:val="auto"/>
          <w:sz w:val="24"/>
          <w:szCs w:val="24"/>
        </w:rPr>
        <w:t>contribu</w:t>
      </w:r>
      <w:r w:rsidR="00F1542C" w:rsidRPr="003D7FA5">
        <w:rPr>
          <w:rFonts w:ascii="Times New Roman" w:hAnsi="Times New Roman"/>
          <w:color w:val="auto"/>
          <w:sz w:val="24"/>
          <w:szCs w:val="24"/>
        </w:rPr>
        <w:t>ț</w:t>
      </w:r>
      <w:r w:rsidRPr="003D7FA5">
        <w:rPr>
          <w:rFonts w:ascii="Times New Roman" w:hAnsi="Times New Roman"/>
          <w:color w:val="auto"/>
          <w:sz w:val="24"/>
          <w:szCs w:val="24"/>
        </w:rPr>
        <w:t>iilor b</w:t>
      </w:r>
      <w:r w:rsidR="00F1542C" w:rsidRPr="003D7FA5">
        <w:rPr>
          <w:rFonts w:ascii="Times New Roman" w:hAnsi="Times New Roman"/>
          <w:color w:val="auto"/>
          <w:sz w:val="24"/>
          <w:szCs w:val="24"/>
        </w:rPr>
        <w:t>ă</w:t>
      </w:r>
      <w:r w:rsidRPr="003D7FA5">
        <w:rPr>
          <w:rFonts w:ascii="Times New Roman" w:hAnsi="Times New Roman"/>
          <w:color w:val="auto"/>
          <w:sz w:val="24"/>
          <w:szCs w:val="24"/>
        </w:rPr>
        <w:t>ne</w:t>
      </w:r>
      <w:r w:rsidR="00F1542C" w:rsidRPr="003D7FA5">
        <w:rPr>
          <w:rFonts w:ascii="Times New Roman" w:hAnsi="Times New Roman"/>
          <w:color w:val="auto"/>
          <w:sz w:val="24"/>
          <w:szCs w:val="24"/>
        </w:rPr>
        <w:t>ș</w:t>
      </w:r>
      <w:r w:rsidRPr="003D7FA5">
        <w:rPr>
          <w:rFonts w:ascii="Times New Roman" w:hAnsi="Times New Roman"/>
          <w:color w:val="auto"/>
          <w:sz w:val="24"/>
          <w:szCs w:val="24"/>
        </w:rPr>
        <w:t>ti percepute de Autoritatea Na</w:t>
      </w:r>
      <w:r w:rsidR="00F1542C" w:rsidRPr="003D7FA5">
        <w:rPr>
          <w:rFonts w:ascii="Times New Roman" w:hAnsi="Times New Roman"/>
          <w:color w:val="auto"/>
          <w:sz w:val="24"/>
          <w:szCs w:val="24"/>
        </w:rPr>
        <w:t>ț</w:t>
      </w:r>
      <w:r w:rsidRPr="003D7FA5">
        <w:rPr>
          <w:rFonts w:ascii="Times New Roman" w:hAnsi="Times New Roman"/>
          <w:color w:val="auto"/>
          <w:sz w:val="24"/>
          <w:szCs w:val="24"/>
        </w:rPr>
        <w:t>ional</w:t>
      </w:r>
      <w:r w:rsidR="00F1542C" w:rsidRPr="003D7FA5">
        <w:rPr>
          <w:rFonts w:ascii="Times New Roman" w:hAnsi="Times New Roman"/>
          <w:color w:val="auto"/>
          <w:sz w:val="24"/>
          <w:szCs w:val="24"/>
        </w:rPr>
        <w:t>ă</w:t>
      </w:r>
      <w:r w:rsidRPr="003D7FA5">
        <w:rPr>
          <w:rFonts w:ascii="Times New Roman" w:hAnsi="Times New Roman"/>
          <w:color w:val="auto"/>
          <w:sz w:val="24"/>
          <w:szCs w:val="24"/>
        </w:rPr>
        <w:t xml:space="preserve"> de Reglementare </w:t>
      </w:r>
      <w:r w:rsidR="00F1542C" w:rsidRPr="003D7FA5">
        <w:rPr>
          <w:rFonts w:ascii="Times New Roman" w:hAnsi="Times New Roman"/>
          <w:color w:val="auto"/>
          <w:sz w:val="24"/>
          <w:szCs w:val="24"/>
        </w:rPr>
        <w:t>î</w:t>
      </w:r>
      <w:r w:rsidRPr="003D7FA5">
        <w:rPr>
          <w:rFonts w:ascii="Times New Roman" w:hAnsi="Times New Roman"/>
          <w:color w:val="auto"/>
          <w:sz w:val="24"/>
          <w:szCs w:val="24"/>
        </w:rPr>
        <w:t xml:space="preserve">n Domeniul Energiei </w:t>
      </w:r>
      <w:r w:rsidR="00F1542C" w:rsidRPr="003D7FA5">
        <w:rPr>
          <w:rFonts w:ascii="Times New Roman" w:hAnsi="Times New Roman"/>
          <w:color w:val="auto"/>
          <w:sz w:val="24"/>
          <w:szCs w:val="24"/>
        </w:rPr>
        <w:t>î</w:t>
      </w:r>
      <w:r w:rsidRPr="003D7FA5">
        <w:rPr>
          <w:rFonts w:ascii="Times New Roman" w:hAnsi="Times New Roman"/>
          <w:color w:val="auto"/>
          <w:sz w:val="24"/>
          <w:szCs w:val="24"/>
        </w:rPr>
        <w:t>n anul 20</w:t>
      </w:r>
      <w:r w:rsidR="00134758" w:rsidRPr="003D7FA5">
        <w:rPr>
          <w:rFonts w:ascii="Times New Roman" w:hAnsi="Times New Roman"/>
          <w:color w:val="auto"/>
          <w:sz w:val="24"/>
          <w:szCs w:val="24"/>
        </w:rPr>
        <w:t>2</w:t>
      </w:r>
      <w:r w:rsidR="00D857B6">
        <w:rPr>
          <w:rFonts w:ascii="Times New Roman" w:hAnsi="Times New Roman"/>
          <w:color w:val="auto"/>
          <w:sz w:val="24"/>
          <w:szCs w:val="24"/>
        </w:rPr>
        <w:t>5</w:t>
      </w:r>
    </w:p>
    <w:p w14:paraId="4505B08D" w14:textId="77777777" w:rsidR="008F0BD9" w:rsidRPr="003D7FA5" w:rsidRDefault="008F0BD9" w:rsidP="00E76537">
      <w:pPr>
        <w:pStyle w:val="shdr"/>
        <w:spacing w:before="0" w:after="0"/>
        <w:ind w:left="0"/>
        <w:rPr>
          <w:rFonts w:ascii="Times New Roman" w:hAnsi="Times New Roman"/>
          <w:color w:val="auto"/>
          <w:sz w:val="24"/>
          <w:szCs w:val="24"/>
        </w:rPr>
      </w:pPr>
    </w:p>
    <w:p w14:paraId="65A7952E" w14:textId="77777777" w:rsidR="00E76537" w:rsidRPr="003D7FA5" w:rsidRDefault="00E76537" w:rsidP="00E76537">
      <w:pPr>
        <w:pStyle w:val="shdr"/>
        <w:spacing w:before="0" w:after="0"/>
        <w:ind w:left="0"/>
        <w:rPr>
          <w:rFonts w:ascii="Times New Roman" w:hAnsi="Times New Roman"/>
          <w:color w:val="auto"/>
          <w:sz w:val="24"/>
          <w:szCs w:val="24"/>
        </w:rPr>
      </w:pPr>
    </w:p>
    <w:p w14:paraId="0652DE7A" w14:textId="4FD98264" w:rsidR="00F65BFB" w:rsidRPr="003D7FA5" w:rsidRDefault="00F65BFB" w:rsidP="00E76537">
      <w:pPr>
        <w:jc w:val="both"/>
        <w:rPr>
          <w:rFonts w:ascii="Times New Roman" w:hAnsi="Times New Roman"/>
          <w:sz w:val="24"/>
          <w:szCs w:val="24"/>
        </w:rPr>
      </w:pPr>
      <w:r w:rsidRPr="003D7FA5">
        <w:rPr>
          <w:rFonts w:ascii="Times New Roman" w:hAnsi="Times New Roman"/>
          <w:sz w:val="24"/>
          <w:szCs w:val="24"/>
        </w:rPr>
        <w:t>Av</w:t>
      </w:r>
      <w:r w:rsidR="00F1542C" w:rsidRPr="003D7FA5">
        <w:rPr>
          <w:rFonts w:ascii="Times New Roman" w:hAnsi="Times New Roman"/>
          <w:sz w:val="24"/>
          <w:szCs w:val="24"/>
        </w:rPr>
        <w:t>â</w:t>
      </w:r>
      <w:r w:rsidRPr="003D7FA5">
        <w:rPr>
          <w:rFonts w:ascii="Times New Roman" w:hAnsi="Times New Roman"/>
          <w:sz w:val="24"/>
          <w:szCs w:val="24"/>
        </w:rPr>
        <w:t xml:space="preserve">nd </w:t>
      </w:r>
      <w:r w:rsidR="00F1542C" w:rsidRPr="003D7FA5">
        <w:rPr>
          <w:rFonts w:ascii="Times New Roman" w:hAnsi="Times New Roman"/>
          <w:sz w:val="24"/>
          <w:szCs w:val="24"/>
        </w:rPr>
        <w:t>î</w:t>
      </w:r>
      <w:r w:rsidRPr="003D7FA5">
        <w:rPr>
          <w:rFonts w:ascii="Times New Roman" w:hAnsi="Times New Roman"/>
          <w:sz w:val="24"/>
          <w:szCs w:val="24"/>
        </w:rPr>
        <w:t>n vedere dispozi</w:t>
      </w:r>
      <w:r w:rsidR="00F1542C" w:rsidRPr="003D7FA5">
        <w:rPr>
          <w:rFonts w:ascii="Times New Roman" w:hAnsi="Times New Roman"/>
          <w:sz w:val="24"/>
          <w:szCs w:val="24"/>
        </w:rPr>
        <w:t>ț</w:t>
      </w:r>
      <w:r w:rsidRPr="003D7FA5">
        <w:rPr>
          <w:rFonts w:ascii="Times New Roman" w:hAnsi="Times New Roman"/>
          <w:sz w:val="24"/>
          <w:szCs w:val="24"/>
        </w:rPr>
        <w:t>iile art. 2 alin. (2) din Ordonan</w:t>
      </w:r>
      <w:r w:rsidR="00F1542C" w:rsidRPr="003D7FA5">
        <w:rPr>
          <w:rFonts w:ascii="Times New Roman" w:hAnsi="Times New Roman"/>
          <w:sz w:val="24"/>
          <w:szCs w:val="24"/>
        </w:rPr>
        <w:t>ț</w:t>
      </w:r>
      <w:r w:rsidRPr="003D7FA5">
        <w:rPr>
          <w:rFonts w:ascii="Times New Roman" w:hAnsi="Times New Roman"/>
          <w:sz w:val="24"/>
          <w:szCs w:val="24"/>
        </w:rPr>
        <w:t>a de urgen</w:t>
      </w:r>
      <w:r w:rsidR="00F1542C" w:rsidRPr="003D7FA5">
        <w:rPr>
          <w:rFonts w:ascii="Times New Roman" w:hAnsi="Times New Roman"/>
          <w:sz w:val="24"/>
          <w:szCs w:val="24"/>
        </w:rPr>
        <w:t>ță</w:t>
      </w:r>
      <w:r w:rsidRPr="003D7FA5">
        <w:rPr>
          <w:rFonts w:ascii="Times New Roman" w:hAnsi="Times New Roman"/>
          <w:sz w:val="24"/>
          <w:szCs w:val="24"/>
        </w:rPr>
        <w:t xml:space="preserve"> a Guvernului nr. 33/2007 privind organizarea </w:t>
      </w:r>
      <w:r w:rsidR="00F1542C" w:rsidRPr="003D7FA5">
        <w:rPr>
          <w:rFonts w:ascii="Times New Roman" w:hAnsi="Times New Roman"/>
          <w:sz w:val="24"/>
          <w:szCs w:val="24"/>
        </w:rPr>
        <w:t>ș</w:t>
      </w:r>
      <w:r w:rsidRPr="003D7FA5">
        <w:rPr>
          <w:rFonts w:ascii="Times New Roman" w:hAnsi="Times New Roman"/>
          <w:sz w:val="24"/>
          <w:szCs w:val="24"/>
        </w:rPr>
        <w:t>i func</w:t>
      </w:r>
      <w:r w:rsidR="00F1542C" w:rsidRPr="003D7FA5">
        <w:rPr>
          <w:rFonts w:ascii="Times New Roman" w:hAnsi="Times New Roman"/>
          <w:sz w:val="24"/>
          <w:szCs w:val="24"/>
        </w:rPr>
        <w:t>ț</w:t>
      </w:r>
      <w:r w:rsidRPr="003D7FA5">
        <w:rPr>
          <w:rFonts w:ascii="Times New Roman" w:hAnsi="Times New Roman"/>
          <w:sz w:val="24"/>
          <w:szCs w:val="24"/>
        </w:rPr>
        <w:t>ionarea Autorit</w:t>
      </w:r>
      <w:r w:rsidR="00F1542C" w:rsidRPr="003D7FA5">
        <w:rPr>
          <w:rFonts w:ascii="Times New Roman" w:hAnsi="Times New Roman"/>
          <w:sz w:val="24"/>
          <w:szCs w:val="24"/>
        </w:rPr>
        <w:t>ăț</w:t>
      </w:r>
      <w:r w:rsidRPr="003D7FA5">
        <w:rPr>
          <w:rFonts w:ascii="Times New Roman" w:hAnsi="Times New Roman"/>
          <w:sz w:val="24"/>
          <w:szCs w:val="24"/>
        </w:rPr>
        <w:t>ii Na</w:t>
      </w:r>
      <w:r w:rsidR="00F1542C" w:rsidRPr="003D7FA5">
        <w:rPr>
          <w:rFonts w:ascii="Times New Roman" w:hAnsi="Times New Roman"/>
          <w:sz w:val="24"/>
          <w:szCs w:val="24"/>
        </w:rPr>
        <w:t>ț</w:t>
      </w:r>
      <w:r w:rsidRPr="003D7FA5">
        <w:rPr>
          <w:rFonts w:ascii="Times New Roman" w:hAnsi="Times New Roman"/>
          <w:sz w:val="24"/>
          <w:szCs w:val="24"/>
        </w:rPr>
        <w:t xml:space="preserve">ionale de Reglementare </w:t>
      </w:r>
      <w:r w:rsidR="00F1542C" w:rsidRPr="003D7FA5">
        <w:rPr>
          <w:rFonts w:ascii="Times New Roman" w:hAnsi="Times New Roman"/>
          <w:sz w:val="24"/>
          <w:szCs w:val="24"/>
        </w:rPr>
        <w:t>î</w:t>
      </w:r>
      <w:r w:rsidRPr="003D7FA5">
        <w:rPr>
          <w:rFonts w:ascii="Times New Roman" w:hAnsi="Times New Roman"/>
          <w:sz w:val="24"/>
          <w:szCs w:val="24"/>
        </w:rPr>
        <w:t>n Domeniul Energiei, aprobat</w:t>
      </w:r>
      <w:r w:rsidR="00F1542C" w:rsidRPr="003D7FA5">
        <w:rPr>
          <w:rFonts w:ascii="Times New Roman" w:hAnsi="Times New Roman"/>
          <w:sz w:val="24"/>
          <w:szCs w:val="24"/>
        </w:rPr>
        <w:t>ă</w:t>
      </w:r>
      <w:r w:rsidRPr="003D7FA5">
        <w:rPr>
          <w:rFonts w:ascii="Times New Roman" w:hAnsi="Times New Roman"/>
          <w:sz w:val="24"/>
          <w:szCs w:val="24"/>
        </w:rPr>
        <w:t xml:space="preserve"> cu modific</w:t>
      </w:r>
      <w:r w:rsidR="00F1542C" w:rsidRPr="003D7FA5">
        <w:rPr>
          <w:rFonts w:ascii="Times New Roman" w:hAnsi="Times New Roman"/>
          <w:sz w:val="24"/>
          <w:szCs w:val="24"/>
        </w:rPr>
        <w:t>ă</w:t>
      </w:r>
      <w:r w:rsidRPr="003D7FA5">
        <w:rPr>
          <w:rFonts w:ascii="Times New Roman" w:hAnsi="Times New Roman"/>
          <w:sz w:val="24"/>
          <w:szCs w:val="24"/>
        </w:rPr>
        <w:t xml:space="preserve">ri </w:t>
      </w:r>
      <w:r w:rsidR="00F1542C" w:rsidRPr="003D7FA5">
        <w:rPr>
          <w:rFonts w:ascii="Times New Roman" w:hAnsi="Times New Roman"/>
          <w:sz w:val="24"/>
          <w:szCs w:val="24"/>
        </w:rPr>
        <w:t>ș</w:t>
      </w:r>
      <w:r w:rsidRPr="003D7FA5">
        <w:rPr>
          <w:rFonts w:ascii="Times New Roman" w:hAnsi="Times New Roman"/>
          <w:sz w:val="24"/>
          <w:szCs w:val="24"/>
        </w:rPr>
        <w:t>i complet</w:t>
      </w:r>
      <w:r w:rsidR="00F1542C" w:rsidRPr="003D7FA5">
        <w:rPr>
          <w:rFonts w:ascii="Times New Roman" w:hAnsi="Times New Roman"/>
          <w:sz w:val="24"/>
          <w:szCs w:val="24"/>
        </w:rPr>
        <w:t>ă</w:t>
      </w:r>
      <w:r w:rsidRPr="003D7FA5">
        <w:rPr>
          <w:rFonts w:ascii="Times New Roman" w:hAnsi="Times New Roman"/>
          <w:sz w:val="24"/>
          <w:szCs w:val="24"/>
        </w:rPr>
        <w:t>ri prin Legea nr. 160/2012, cu modific</w:t>
      </w:r>
      <w:r w:rsidR="00F1542C" w:rsidRPr="003D7FA5">
        <w:rPr>
          <w:rFonts w:ascii="Times New Roman" w:hAnsi="Times New Roman"/>
          <w:sz w:val="24"/>
          <w:szCs w:val="24"/>
        </w:rPr>
        <w:t>ă</w:t>
      </w:r>
      <w:r w:rsidRPr="003D7FA5">
        <w:rPr>
          <w:rFonts w:ascii="Times New Roman" w:hAnsi="Times New Roman"/>
          <w:sz w:val="24"/>
          <w:szCs w:val="24"/>
        </w:rPr>
        <w:t xml:space="preserve">rile </w:t>
      </w:r>
      <w:r w:rsidR="00F1542C" w:rsidRPr="003D7FA5">
        <w:rPr>
          <w:rFonts w:ascii="Times New Roman" w:hAnsi="Times New Roman"/>
          <w:sz w:val="24"/>
          <w:szCs w:val="24"/>
        </w:rPr>
        <w:t>ș</w:t>
      </w:r>
      <w:r w:rsidRPr="003D7FA5">
        <w:rPr>
          <w:rFonts w:ascii="Times New Roman" w:hAnsi="Times New Roman"/>
          <w:sz w:val="24"/>
          <w:szCs w:val="24"/>
        </w:rPr>
        <w:t>i complet</w:t>
      </w:r>
      <w:r w:rsidR="00F1542C" w:rsidRPr="003D7FA5">
        <w:rPr>
          <w:rFonts w:ascii="Times New Roman" w:hAnsi="Times New Roman"/>
          <w:sz w:val="24"/>
          <w:szCs w:val="24"/>
        </w:rPr>
        <w:t>ă</w:t>
      </w:r>
      <w:r w:rsidRPr="003D7FA5">
        <w:rPr>
          <w:rFonts w:ascii="Times New Roman" w:hAnsi="Times New Roman"/>
          <w:sz w:val="24"/>
          <w:szCs w:val="24"/>
        </w:rPr>
        <w:t xml:space="preserve">rile ulterioare, </w:t>
      </w:r>
    </w:p>
    <w:p w14:paraId="342DAC36" w14:textId="3F1FAEE6" w:rsidR="00F65BFB" w:rsidRPr="003D7FA5" w:rsidRDefault="00F1542C" w:rsidP="00E76537">
      <w:pPr>
        <w:jc w:val="both"/>
        <w:rPr>
          <w:rFonts w:ascii="Times New Roman" w:hAnsi="Times New Roman"/>
          <w:sz w:val="24"/>
          <w:szCs w:val="24"/>
        </w:rPr>
      </w:pPr>
      <w:r w:rsidRPr="003D7FA5">
        <w:rPr>
          <w:rFonts w:ascii="Times New Roman" w:hAnsi="Times New Roman"/>
          <w:sz w:val="24"/>
          <w:szCs w:val="24"/>
        </w:rPr>
        <w:t>î</w:t>
      </w:r>
      <w:r w:rsidR="00F65BFB" w:rsidRPr="003D7FA5">
        <w:rPr>
          <w:rFonts w:ascii="Times New Roman" w:hAnsi="Times New Roman"/>
          <w:sz w:val="24"/>
          <w:szCs w:val="24"/>
        </w:rPr>
        <w:t>n temeiul art. 2 alin.</w:t>
      </w:r>
      <w:r w:rsidR="001400BC" w:rsidRPr="003D7FA5">
        <w:rPr>
          <w:rFonts w:ascii="Times New Roman" w:hAnsi="Times New Roman"/>
          <w:sz w:val="24"/>
          <w:szCs w:val="24"/>
        </w:rPr>
        <w:t xml:space="preserve"> </w:t>
      </w:r>
      <w:r w:rsidR="00F65BFB" w:rsidRPr="003D7FA5">
        <w:rPr>
          <w:rFonts w:ascii="Times New Roman" w:hAnsi="Times New Roman"/>
          <w:sz w:val="24"/>
          <w:szCs w:val="24"/>
        </w:rPr>
        <w:t>(3</w:t>
      </w:r>
      <w:r w:rsidR="001400BC" w:rsidRPr="003D7FA5">
        <w:rPr>
          <w:rFonts w:ascii="Times New Roman" w:hAnsi="Times New Roman"/>
          <w:sz w:val="24"/>
          <w:szCs w:val="24"/>
          <w:vertAlign w:val="superscript"/>
        </w:rPr>
        <w:t>3</w:t>
      </w:r>
      <w:r w:rsidR="00F65BFB" w:rsidRPr="003D7FA5">
        <w:rPr>
          <w:rFonts w:ascii="Times New Roman" w:hAnsi="Times New Roman"/>
          <w:sz w:val="24"/>
          <w:szCs w:val="24"/>
        </w:rPr>
        <w:t>) din Ordonan</w:t>
      </w:r>
      <w:r w:rsidRPr="003D7FA5">
        <w:rPr>
          <w:rFonts w:ascii="Times New Roman" w:hAnsi="Times New Roman"/>
          <w:sz w:val="24"/>
          <w:szCs w:val="24"/>
        </w:rPr>
        <w:t>ț</w:t>
      </w:r>
      <w:r w:rsidR="00F65BFB" w:rsidRPr="003D7FA5">
        <w:rPr>
          <w:rFonts w:ascii="Times New Roman" w:hAnsi="Times New Roman"/>
          <w:sz w:val="24"/>
          <w:szCs w:val="24"/>
        </w:rPr>
        <w:t>a de urgen</w:t>
      </w:r>
      <w:r w:rsidRPr="003D7FA5">
        <w:rPr>
          <w:rFonts w:ascii="Times New Roman" w:hAnsi="Times New Roman"/>
          <w:sz w:val="24"/>
          <w:szCs w:val="24"/>
        </w:rPr>
        <w:t>ță</w:t>
      </w:r>
      <w:r w:rsidR="00F65BFB" w:rsidRPr="003D7FA5">
        <w:rPr>
          <w:rFonts w:ascii="Times New Roman" w:hAnsi="Times New Roman"/>
          <w:sz w:val="24"/>
          <w:szCs w:val="24"/>
        </w:rPr>
        <w:t xml:space="preserve"> a Guvernului nr. 33/2007, aprobat</w:t>
      </w:r>
      <w:r w:rsidRPr="003D7FA5">
        <w:rPr>
          <w:rFonts w:ascii="Times New Roman" w:hAnsi="Times New Roman"/>
          <w:sz w:val="24"/>
          <w:szCs w:val="24"/>
        </w:rPr>
        <w:t>ă</w:t>
      </w:r>
      <w:r w:rsidR="00F65BFB" w:rsidRPr="003D7FA5">
        <w:rPr>
          <w:rFonts w:ascii="Times New Roman" w:hAnsi="Times New Roman"/>
          <w:sz w:val="24"/>
          <w:szCs w:val="24"/>
        </w:rPr>
        <w:t xml:space="preserve"> cu modific</w:t>
      </w:r>
      <w:r w:rsidRPr="003D7FA5">
        <w:rPr>
          <w:rFonts w:ascii="Times New Roman" w:hAnsi="Times New Roman"/>
          <w:sz w:val="24"/>
          <w:szCs w:val="24"/>
        </w:rPr>
        <w:t>ă</w:t>
      </w:r>
      <w:r w:rsidR="00F65BFB" w:rsidRPr="003D7FA5">
        <w:rPr>
          <w:rFonts w:ascii="Times New Roman" w:hAnsi="Times New Roman"/>
          <w:sz w:val="24"/>
          <w:szCs w:val="24"/>
        </w:rPr>
        <w:t xml:space="preserve">ri </w:t>
      </w:r>
      <w:r w:rsidRPr="003D7FA5">
        <w:rPr>
          <w:rFonts w:ascii="Times New Roman" w:hAnsi="Times New Roman"/>
          <w:sz w:val="24"/>
          <w:szCs w:val="24"/>
        </w:rPr>
        <w:t>ș</w:t>
      </w:r>
      <w:r w:rsidR="00F65BFB" w:rsidRPr="003D7FA5">
        <w:rPr>
          <w:rFonts w:ascii="Times New Roman" w:hAnsi="Times New Roman"/>
          <w:sz w:val="24"/>
          <w:szCs w:val="24"/>
        </w:rPr>
        <w:t>i complet</w:t>
      </w:r>
      <w:r w:rsidRPr="003D7FA5">
        <w:rPr>
          <w:rFonts w:ascii="Times New Roman" w:hAnsi="Times New Roman"/>
          <w:sz w:val="24"/>
          <w:szCs w:val="24"/>
        </w:rPr>
        <w:t>ă</w:t>
      </w:r>
      <w:r w:rsidR="00F65BFB" w:rsidRPr="003D7FA5">
        <w:rPr>
          <w:rFonts w:ascii="Times New Roman" w:hAnsi="Times New Roman"/>
          <w:sz w:val="24"/>
          <w:szCs w:val="24"/>
        </w:rPr>
        <w:t>ri prin Legea nr. 160/2012, cu modific</w:t>
      </w:r>
      <w:r w:rsidRPr="003D7FA5">
        <w:rPr>
          <w:rFonts w:ascii="Times New Roman" w:hAnsi="Times New Roman"/>
          <w:sz w:val="24"/>
          <w:szCs w:val="24"/>
        </w:rPr>
        <w:t>ă</w:t>
      </w:r>
      <w:r w:rsidR="00F65BFB" w:rsidRPr="003D7FA5">
        <w:rPr>
          <w:rFonts w:ascii="Times New Roman" w:hAnsi="Times New Roman"/>
          <w:sz w:val="24"/>
          <w:szCs w:val="24"/>
        </w:rPr>
        <w:t xml:space="preserve">rile </w:t>
      </w:r>
      <w:r w:rsidRPr="003D7FA5">
        <w:rPr>
          <w:rFonts w:ascii="Times New Roman" w:hAnsi="Times New Roman"/>
          <w:sz w:val="24"/>
          <w:szCs w:val="24"/>
        </w:rPr>
        <w:t>ș</w:t>
      </w:r>
      <w:r w:rsidR="00F65BFB" w:rsidRPr="003D7FA5">
        <w:rPr>
          <w:rFonts w:ascii="Times New Roman" w:hAnsi="Times New Roman"/>
          <w:sz w:val="24"/>
          <w:szCs w:val="24"/>
        </w:rPr>
        <w:t>i complet</w:t>
      </w:r>
      <w:r w:rsidRPr="003D7FA5">
        <w:rPr>
          <w:rFonts w:ascii="Times New Roman" w:hAnsi="Times New Roman"/>
          <w:sz w:val="24"/>
          <w:szCs w:val="24"/>
        </w:rPr>
        <w:t>ă</w:t>
      </w:r>
      <w:r w:rsidR="00F65BFB" w:rsidRPr="003D7FA5">
        <w:rPr>
          <w:rFonts w:ascii="Times New Roman" w:hAnsi="Times New Roman"/>
          <w:sz w:val="24"/>
          <w:szCs w:val="24"/>
        </w:rPr>
        <w:t xml:space="preserve">rile ulterioare, </w:t>
      </w:r>
    </w:p>
    <w:p w14:paraId="1627DE1A" w14:textId="77777777" w:rsidR="00E76537" w:rsidRPr="003D7FA5" w:rsidRDefault="00E76537" w:rsidP="00E76537">
      <w:pPr>
        <w:jc w:val="both"/>
        <w:rPr>
          <w:rFonts w:ascii="Times New Roman" w:hAnsi="Times New Roman"/>
          <w:sz w:val="24"/>
          <w:szCs w:val="24"/>
        </w:rPr>
      </w:pPr>
    </w:p>
    <w:p w14:paraId="118BB0DA" w14:textId="46E17CC7" w:rsidR="00F65BFB" w:rsidRPr="003D7FA5" w:rsidRDefault="00F65BFB" w:rsidP="00E76537">
      <w:pPr>
        <w:jc w:val="center"/>
        <w:divId w:val="727924097"/>
        <w:rPr>
          <w:rFonts w:ascii="Times New Roman" w:hAnsi="Times New Roman"/>
          <w:sz w:val="24"/>
          <w:szCs w:val="24"/>
        </w:rPr>
      </w:pPr>
      <w:r w:rsidRPr="003D7FA5">
        <w:rPr>
          <w:rFonts w:ascii="Times New Roman" w:hAnsi="Times New Roman"/>
          <w:b/>
          <w:sz w:val="24"/>
          <w:szCs w:val="24"/>
        </w:rPr>
        <w:t>Pre</w:t>
      </w:r>
      <w:r w:rsidR="00F1542C" w:rsidRPr="003D7FA5">
        <w:rPr>
          <w:rFonts w:ascii="Times New Roman" w:hAnsi="Times New Roman"/>
          <w:b/>
          <w:sz w:val="24"/>
          <w:szCs w:val="24"/>
        </w:rPr>
        <w:t>ș</w:t>
      </w:r>
      <w:r w:rsidRPr="003D7FA5">
        <w:rPr>
          <w:rFonts w:ascii="Times New Roman" w:hAnsi="Times New Roman"/>
          <w:b/>
          <w:sz w:val="24"/>
          <w:szCs w:val="24"/>
        </w:rPr>
        <w:t>edintele Autorit</w:t>
      </w:r>
      <w:r w:rsidR="00F1542C" w:rsidRPr="003D7FA5">
        <w:rPr>
          <w:rFonts w:ascii="Times New Roman" w:hAnsi="Times New Roman"/>
          <w:b/>
          <w:sz w:val="24"/>
          <w:szCs w:val="24"/>
        </w:rPr>
        <w:t>ăț</w:t>
      </w:r>
      <w:r w:rsidRPr="003D7FA5">
        <w:rPr>
          <w:rFonts w:ascii="Times New Roman" w:hAnsi="Times New Roman"/>
          <w:b/>
          <w:sz w:val="24"/>
          <w:szCs w:val="24"/>
        </w:rPr>
        <w:t>ii Na</w:t>
      </w:r>
      <w:r w:rsidR="00F1542C" w:rsidRPr="003D7FA5">
        <w:rPr>
          <w:rFonts w:ascii="Times New Roman" w:hAnsi="Times New Roman"/>
          <w:b/>
          <w:sz w:val="24"/>
          <w:szCs w:val="24"/>
        </w:rPr>
        <w:t>ț</w:t>
      </w:r>
      <w:r w:rsidRPr="003D7FA5">
        <w:rPr>
          <w:rFonts w:ascii="Times New Roman" w:hAnsi="Times New Roman"/>
          <w:b/>
          <w:sz w:val="24"/>
          <w:szCs w:val="24"/>
        </w:rPr>
        <w:t xml:space="preserve">ionale de Reglementare </w:t>
      </w:r>
      <w:r w:rsidR="00F1542C" w:rsidRPr="003D7FA5">
        <w:rPr>
          <w:rFonts w:ascii="Times New Roman" w:hAnsi="Times New Roman"/>
          <w:b/>
          <w:sz w:val="24"/>
          <w:szCs w:val="24"/>
        </w:rPr>
        <w:t>î</w:t>
      </w:r>
      <w:r w:rsidRPr="003D7FA5">
        <w:rPr>
          <w:rFonts w:ascii="Times New Roman" w:hAnsi="Times New Roman"/>
          <w:b/>
          <w:sz w:val="24"/>
          <w:szCs w:val="24"/>
        </w:rPr>
        <w:t xml:space="preserve">n Domeniul Energiei </w:t>
      </w:r>
      <w:r w:rsidRPr="003D7FA5">
        <w:rPr>
          <w:rFonts w:ascii="Times New Roman" w:hAnsi="Times New Roman"/>
          <w:sz w:val="24"/>
          <w:szCs w:val="24"/>
        </w:rPr>
        <w:t>emite urm</w:t>
      </w:r>
      <w:r w:rsidR="00F1542C" w:rsidRPr="003D7FA5">
        <w:rPr>
          <w:rFonts w:ascii="Times New Roman" w:hAnsi="Times New Roman"/>
          <w:sz w:val="24"/>
          <w:szCs w:val="24"/>
        </w:rPr>
        <w:t>ă</w:t>
      </w:r>
      <w:r w:rsidRPr="003D7FA5">
        <w:rPr>
          <w:rFonts w:ascii="Times New Roman" w:hAnsi="Times New Roman"/>
          <w:sz w:val="24"/>
          <w:szCs w:val="24"/>
        </w:rPr>
        <w:t>torul</w:t>
      </w:r>
    </w:p>
    <w:p w14:paraId="6D6FB91B" w14:textId="77777777" w:rsidR="00E76537" w:rsidRPr="003D7FA5" w:rsidRDefault="00E76537" w:rsidP="00E76537">
      <w:pPr>
        <w:jc w:val="center"/>
        <w:divId w:val="727924097"/>
        <w:rPr>
          <w:rFonts w:ascii="Times New Roman" w:hAnsi="Times New Roman"/>
          <w:sz w:val="24"/>
          <w:szCs w:val="24"/>
        </w:rPr>
      </w:pPr>
    </w:p>
    <w:p w14:paraId="370C50C5" w14:textId="77777777" w:rsidR="00AD167A" w:rsidRPr="003D7FA5" w:rsidRDefault="00F65BFB" w:rsidP="00E76537">
      <w:pPr>
        <w:jc w:val="center"/>
        <w:divId w:val="727924097"/>
        <w:rPr>
          <w:rFonts w:ascii="Times New Roman" w:hAnsi="Times New Roman"/>
          <w:b/>
          <w:caps/>
          <w:sz w:val="24"/>
          <w:szCs w:val="24"/>
        </w:rPr>
      </w:pPr>
      <w:r w:rsidRPr="003D7FA5">
        <w:rPr>
          <w:rFonts w:ascii="Times New Roman" w:hAnsi="Times New Roman"/>
          <w:b/>
          <w:caps/>
          <w:sz w:val="24"/>
          <w:szCs w:val="24"/>
        </w:rPr>
        <w:t>ordin</w:t>
      </w:r>
    </w:p>
    <w:p w14:paraId="5E4266A9" w14:textId="77777777" w:rsidR="00E76537" w:rsidRPr="003D7FA5" w:rsidRDefault="00E76537" w:rsidP="00E76537">
      <w:pPr>
        <w:jc w:val="center"/>
        <w:divId w:val="727924097"/>
        <w:rPr>
          <w:rFonts w:ascii="Times New Roman" w:hAnsi="Times New Roman"/>
          <w:b/>
          <w:caps/>
          <w:sz w:val="24"/>
          <w:szCs w:val="24"/>
        </w:rPr>
      </w:pPr>
    </w:p>
    <w:p w14:paraId="6E836A88" w14:textId="71C50CA0" w:rsidR="00DC2B31" w:rsidRPr="003D7FA5" w:rsidRDefault="00E54A86" w:rsidP="00E76537">
      <w:pPr>
        <w:pStyle w:val="sartttl"/>
        <w:ind w:left="72" w:firstLine="636"/>
        <w:jc w:val="both"/>
        <w:divId w:val="727924097"/>
        <w:rPr>
          <w:rFonts w:ascii="Times New Roman" w:hAnsi="Times New Roman"/>
          <w:color w:val="auto"/>
          <w:sz w:val="24"/>
          <w:szCs w:val="24"/>
        </w:rPr>
      </w:pPr>
      <w:r w:rsidRPr="003D7FA5">
        <w:rPr>
          <w:rFonts w:ascii="Times New Roman" w:hAnsi="Times New Roman"/>
          <w:color w:val="auto"/>
          <w:sz w:val="24"/>
          <w:szCs w:val="24"/>
        </w:rPr>
        <w:t xml:space="preserve">Art. </w:t>
      </w:r>
      <w:r w:rsidR="00C13CCC" w:rsidRPr="003D7FA5">
        <w:rPr>
          <w:rFonts w:ascii="Times New Roman" w:hAnsi="Times New Roman"/>
          <w:color w:val="auto"/>
          <w:sz w:val="24"/>
          <w:szCs w:val="24"/>
        </w:rPr>
        <w:t>1</w:t>
      </w:r>
      <w:r w:rsidR="0052312C" w:rsidRPr="003D7FA5">
        <w:rPr>
          <w:rFonts w:ascii="Times New Roman" w:hAnsi="Times New Roman"/>
          <w:color w:val="auto"/>
          <w:sz w:val="24"/>
          <w:szCs w:val="24"/>
        </w:rPr>
        <w:t>.</w:t>
      </w:r>
      <w:r w:rsidR="002A514D" w:rsidRPr="003D7FA5">
        <w:rPr>
          <w:rFonts w:ascii="Times New Roman" w:hAnsi="Times New Roman"/>
          <w:color w:val="auto"/>
          <w:sz w:val="24"/>
          <w:szCs w:val="24"/>
        </w:rPr>
        <w:t xml:space="preserve"> </w:t>
      </w:r>
      <w:r w:rsidR="003056FF" w:rsidRPr="003D7FA5">
        <w:rPr>
          <w:rFonts w:ascii="Times New Roman" w:hAnsi="Times New Roman"/>
          <w:color w:val="auto"/>
          <w:sz w:val="24"/>
          <w:szCs w:val="24"/>
        </w:rPr>
        <w:t xml:space="preserve">- </w:t>
      </w:r>
      <w:r w:rsidR="00C13CCC" w:rsidRPr="003D7FA5">
        <w:rPr>
          <w:rStyle w:val="spar3"/>
          <w:rFonts w:ascii="Times New Roman" w:hAnsi="Times New Roman"/>
          <w:b w:val="0"/>
          <w:bCs w:val="0"/>
          <w:color w:val="auto"/>
          <w:sz w:val="24"/>
          <w:szCs w:val="24"/>
          <w:specVanish w:val="0"/>
        </w:rPr>
        <w:t>Se aprob</w:t>
      </w:r>
      <w:r w:rsidR="00F1542C" w:rsidRPr="003D7FA5">
        <w:rPr>
          <w:rStyle w:val="spar3"/>
          <w:rFonts w:ascii="Times New Roman" w:hAnsi="Times New Roman"/>
          <w:b w:val="0"/>
          <w:bCs w:val="0"/>
          <w:color w:val="auto"/>
          <w:sz w:val="24"/>
          <w:szCs w:val="24"/>
          <w:specVanish w:val="0"/>
        </w:rPr>
        <w:t>ă</w:t>
      </w:r>
      <w:r w:rsidR="00C13CCC" w:rsidRPr="003D7FA5">
        <w:rPr>
          <w:rStyle w:val="spar3"/>
          <w:rFonts w:ascii="Times New Roman" w:hAnsi="Times New Roman"/>
          <w:b w:val="0"/>
          <w:bCs w:val="0"/>
          <w:color w:val="auto"/>
          <w:sz w:val="24"/>
          <w:szCs w:val="24"/>
          <w:specVanish w:val="0"/>
        </w:rPr>
        <w:t xml:space="preserve"> tariful perceput operatorilor economici care desf</w:t>
      </w:r>
      <w:r w:rsidR="00F1542C" w:rsidRPr="003D7FA5">
        <w:rPr>
          <w:rStyle w:val="spar3"/>
          <w:rFonts w:ascii="Times New Roman" w:hAnsi="Times New Roman"/>
          <w:b w:val="0"/>
          <w:bCs w:val="0"/>
          <w:color w:val="auto"/>
          <w:sz w:val="24"/>
          <w:szCs w:val="24"/>
          <w:specVanish w:val="0"/>
        </w:rPr>
        <w:t>ăș</w:t>
      </w:r>
      <w:r w:rsidR="00C13CCC" w:rsidRPr="003D7FA5">
        <w:rPr>
          <w:rStyle w:val="spar3"/>
          <w:rFonts w:ascii="Times New Roman" w:hAnsi="Times New Roman"/>
          <w:b w:val="0"/>
          <w:bCs w:val="0"/>
          <w:color w:val="auto"/>
          <w:sz w:val="24"/>
          <w:szCs w:val="24"/>
          <w:specVanish w:val="0"/>
        </w:rPr>
        <w:t>oar</w:t>
      </w:r>
      <w:r w:rsidR="00F1542C" w:rsidRPr="003D7FA5">
        <w:rPr>
          <w:rStyle w:val="spar3"/>
          <w:rFonts w:ascii="Times New Roman" w:hAnsi="Times New Roman"/>
          <w:b w:val="0"/>
          <w:bCs w:val="0"/>
          <w:color w:val="auto"/>
          <w:sz w:val="24"/>
          <w:szCs w:val="24"/>
          <w:specVanish w:val="0"/>
        </w:rPr>
        <w:t>ă</w:t>
      </w:r>
      <w:r w:rsidR="00C13CCC" w:rsidRPr="003D7FA5">
        <w:rPr>
          <w:rStyle w:val="spar3"/>
          <w:rFonts w:ascii="Times New Roman" w:hAnsi="Times New Roman"/>
          <w:b w:val="0"/>
          <w:bCs w:val="0"/>
          <w:color w:val="auto"/>
          <w:sz w:val="24"/>
          <w:szCs w:val="24"/>
          <w:specVanish w:val="0"/>
        </w:rPr>
        <w:t xml:space="preserve"> activit</w:t>
      </w:r>
      <w:r w:rsidR="00F1542C" w:rsidRPr="003D7FA5">
        <w:rPr>
          <w:rStyle w:val="spar3"/>
          <w:rFonts w:ascii="Times New Roman" w:hAnsi="Times New Roman"/>
          <w:b w:val="0"/>
          <w:bCs w:val="0"/>
          <w:color w:val="auto"/>
          <w:sz w:val="24"/>
          <w:szCs w:val="24"/>
          <w:specVanish w:val="0"/>
        </w:rPr>
        <w:t>ăț</w:t>
      </w:r>
      <w:r w:rsidR="00C13CCC" w:rsidRPr="003D7FA5">
        <w:rPr>
          <w:rStyle w:val="spar3"/>
          <w:rFonts w:ascii="Times New Roman" w:hAnsi="Times New Roman"/>
          <w:b w:val="0"/>
          <w:bCs w:val="0"/>
          <w:color w:val="auto"/>
          <w:sz w:val="24"/>
          <w:szCs w:val="24"/>
          <w:specVanish w:val="0"/>
        </w:rPr>
        <w:t xml:space="preserve">i </w:t>
      </w:r>
      <w:r w:rsidR="00F1542C" w:rsidRPr="003D7FA5">
        <w:rPr>
          <w:rStyle w:val="spar3"/>
          <w:rFonts w:ascii="Times New Roman" w:hAnsi="Times New Roman"/>
          <w:b w:val="0"/>
          <w:bCs w:val="0"/>
          <w:color w:val="auto"/>
          <w:sz w:val="24"/>
          <w:szCs w:val="24"/>
          <w:specVanish w:val="0"/>
        </w:rPr>
        <w:t>î</w:t>
      </w:r>
      <w:r w:rsidR="00C13CCC" w:rsidRPr="003D7FA5">
        <w:rPr>
          <w:rStyle w:val="spar3"/>
          <w:rFonts w:ascii="Times New Roman" w:hAnsi="Times New Roman"/>
          <w:b w:val="0"/>
          <w:bCs w:val="0"/>
          <w:color w:val="auto"/>
          <w:sz w:val="24"/>
          <w:szCs w:val="24"/>
          <w:specVanish w:val="0"/>
        </w:rPr>
        <w:t xml:space="preserve">n sectorul energiei electrice, termice </w:t>
      </w:r>
      <w:r w:rsidR="00F1542C" w:rsidRPr="003D7FA5">
        <w:rPr>
          <w:rStyle w:val="spar3"/>
          <w:rFonts w:ascii="Times New Roman" w:hAnsi="Times New Roman"/>
          <w:b w:val="0"/>
          <w:bCs w:val="0"/>
          <w:color w:val="auto"/>
          <w:sz w:val="24"/>
          <w:szCs w:val="24"/>
          <w:specVanish w:val="0"/>
        </w:rPr>
        <w:t>ș</w:t>
      </w:r>
      <w:r w:rsidR="00C13CCC" w:rsidRPr="003D7FA5">
        <w:rPr>
          <w:rStyle w:val="spar3"/>
          <w:rFonts w:ascii="Times New Roman" w:hAnsi="Times New Roman"/>
          <w:b w:val="0"/>
          <w:bCs w:val="0"/>
          <w:color w:val="auto"/>
          <w:sz w:val="24"/>
          <w:szCs w:val="24"/>
          <w:specVanish w:val="0"/>
        </w:rPr>
        <w:t>i al gazelor naturale pentru acordarea de autoriza</w:t>
      </w:r>
      <w:r w:rsidR="00F1542C" w:rsidRPr="003D7FA5">
        <w:rPr>
          <w:rStyle w:val="spar3"/>
          <w:rFonts w:ascii="Times New Roman" w:hAnsi="Times New Roman"/>
          <w:b w:val="0"/>
          <w:bCs w:val="0"/>
          <w:color w:val="auto"/>
          <w:sz w:val="24"/>
          <w:szCs w:val="24"/>
          <w:specVanish w:val="0"/>
        </w:rPr>
        <w:t>ț</w:t>
      </w:r>
      <w:r w:rsidR="00C13CCC" w:rsidRPr="003D7FA5">
        <w:rPr>
          <w:rStyle w:val="spar3"/>
          <w:rFonts w:ascii="Times New Roman" w:hAnsi="Times New Roman"/>
          <w:b w:val="0"/>
          <w:bCs w:val="0"/>
          <w:color w:val="auto"/>
          <w:sz w:val="24"/>
          <w:szCs w:val="24"/>
          <w:specVanish w:val="0"/>
        </w:rPr>
        <w:t xml:space="preserve">ii </w:t>
      </w:r>
      <w:r w:rsidR="00F1542C" w:rsidRPr="003D7FA5">
        <w:rPr>
          <w:rStyle w:val="spar3"/>
          <w:rFonts w:ascii="Times New Roman" w:hAnsi="Times New Roman"/>
          <w:b w:val="0"/>
          <w:bCs w:val="0"/>
          <w:color w:val="auto"/>
          <w:sz w:val="24"/>
          <w:szCs w:val="24"/>
          <w:specVanish w:val="0"/>
        </w:rPr>
        <w:t>ș</w:t>
      </w:r>
      <w:r w:rsidR="00C13CCC" w:rsidRPr="003D7FA5">
        <w:rPr>
          <w:rStyle w:val="spar3"/>
          <w:rFonts w:ascii="Times New Roman" w:hAnsi="Times New Roman"/>
          <w:b w:val="0"/>
          <w:bCs w:val="0"/>
          <w:color w:val="auto"/>
          <w:sz w:val="24"/>
          <w:szCs w:val="24"/>
          <w:specVanish w:val="0"/>
        </w:rPr>
        <w:t>i licen</w:t>
      </w:r>
      <w:r w:rsidR="00F1542C" w:rsidRPr="003D7FA5">
        <w:rPr>
          <w:rStyle w:val="spar3"/>
          <w:rFonts w:ascii="Times New Roman" w:hAnsi="Times New Roman"/>
          <w:b w:val="0"/>
          <w:bCs w:val="0"/>
          <w:color w:val="auto"/>
          <w:sz w:val="24"/>
          <w:szCs w:val="24"/>
          <w:specVanish w:val="0"/>
        </w:rPr>
        <w:t>ț</w:t>
      </w:r>
      <w:r w:rsidR="00C13CCC" w:rsidRPr="003D7FA5">
        <w:rPr>
          <w:rStyle w:val="spar3"/>
          <w:rFonts w:ascii="Times New Roman" w:hAnsi="Times New Roman"/>
          <w:b w:val="0"/>
          <w:bCs w:val="0"/>
          <w:color w:val="auto"/>
          <w:sz w:val="24"/>
          <w:szCs w:val="24"/>
          <w:specVanish w:val="0"/>
        </w:rPr>
        <w:t xml:space="preserve">e, conform </w:t>
      </w:r>
      <w:r w:rsidR="00C13CCC" w:rsidRPr="003D7FA5">
        <w:rPr>
          <w:rStyle w:val="slgi1"/>
          <w:rFonts w:ascii="Times New Roman" w:hAnsi="Times New Roman"/>
          <w:b w:val="0"/>
          <w:bCs w:val="0"/>
          <w:color w:val="auto"/>
          <w:sz w:val="24"/>
          <w:szCs w:val="24"/>
          <w:u w:val="none"/>
        </w:rPr>
        <w:t>anexei nr. 1</w:t>
      </w:r>
      <w:r w:rsidR="00C13CCC" w:rsidRPr="003D7FA5">
        <w:rPr>
          <w:rStyle w:val="spar3"/>
          <w:rFonts w:ascii="Times New Roman" w:hAnsi="Times New Roman"/>
          <w:b w:val="0"/>
          <w:bCs w:val="0"/>
          <w:color w:val="auto"/>
          <w:sz w:val="24"/>
          <w:szCs w:val="24"/>
          <w:specVanish w:val="0"/>
        </w:rPr>
        <w:t xml:space="preserve">, </w:t>
      </w:r>
      <w:r w:rsidR="00F1542C" w:rsidRPr="003D7FA5">
        <w:rPr>
          <w:rStyle w:val="spar3"/>
          <w:rFonts w:ascii="Times New Roman" w:hAnsi="Times New Roman"/>
          <w:b w:val="0"/>
          <w:bCs w:val="0"/>
          <w:color w:val="auto"/>
          <w:sz w:val="24"/>
          <w:szCs w:val="24"/>
          <w:specVanish w:val="0"/>
        </w:rPr>
        <w:t>ș</w:t>
      </w:r>
      <w:r w:rsidR="00C13CCC" w:rsidRPr="003D7FA5">
        <w:rPr>
          <w:rStyle w:val="spar3"/>
          <w:rFonts w:ascii="Times New Roman" w:hAnsi="Times New Roman"/>
          <w:b w:val="0"/>
          <w:bCs w:val="0"/>
          <w:color w:val="auto"/>
          <w:sz w:val="24"/>
          <w:szCs w:val="24"/>
          <w:specVanish w:val="0"/>
        </w:rPr>
        <w:t xml:space="preserve">i tariful perceput pentru emiterea de atestate </w:t>
      </w:r>
      <w:r w:rsidR="00F1542C" w:rsidRPr="003D7FA5">
        <w:rPr>
          <w:rStyle w:val="spar3"/>
          <w:rFonts w:ascii="Times New Roman" w:hAnsi="Times New Roman"/>
          <w:b w:val="0"/>
          <w:bCs w:val="0"/>
          <w:color w:val="auto"/>
          <w:sz w:val="24"/>
          <w:szCs w:val="24"/>
          <w:specVanish w:val="0"/>
        </w:rPr>
        <w:t>ș</w:t>
      </w:r>
      <w:r w:rsidR="00C13CCC" w:rsidRPr="003D7FA5">
        <w:rPr>
          <w:rStyle w:val="spar3"/>
          <w:rFonts w:ascii="Times New Roman" w:hAnsi="Times New Roman"/>
          <w:b w:val="0"/>
          <w:bCs w:val="0"/>
          <w:color w:val="auto"/>
          <w:sz w:val="24"/>
          <w:szCs w:val="24"/>
          <w:specVanish w:val="0"/>
        </w:rPr>
        <w:t>i autoriza</w:t>
      </w:r>
      <w:r w:rsidR="00F1542C" w:rsidRPr="003D7FA5">
        <w:rPr>
          <w:rStyle w:val="spar3"/>
          <w:rFonts w:ascii="Times New Roman" w:hAnsi="Times New Roman"/>
          <w:b w:val="0"/>
          <w:bCs w:val="0"/>
          <w:color w:val="auto"/>
          <w:sz w:val="24"/>
          <w:szCs w:val="24"/>
          <w:specVanish w:val="0"/>
        </w:rPr>
        <w:t>ț</w:t>
      </w:r>
      <w:r w:rsidR="00C13CCC" w:rsidRPr="003D7FA5">
        <w:rPr>
          <w:rStyle w:val="spar3"/>
          <w:rFonts w:ascii="Times New Roman" w:hAnsi="Times New Roman"/>
          <w:b w:val="0"/>
          <w:bCs w:val="0"/>
          <w:color w:val="auto"/>
          <w:sz w:val="24"/>
          <w:szCs w:val="24"/>
          <w:specVanish w:val="0"/>
        </w:rPr>
        <w:t>ii operatorilor economici care presteaz</w:t>
      </w:r>
      <w:r w:rsidR="00F1542C" w:rsidRPr="003D7FA5">
        <w:rPr>
          <w:rStyle w:val="spar3"/>
          <w:rFonts w:ascii="Times New Roman" w:hAnsi="Times New Roman"/>
          <w:b w:val="0"/>
          <w:bCs w:val="0"/>
          <w:color w:val="auto"/>
          <w:sz w:val="24"/>
          <w:szCs w:val="24"/>
          <w:specVanish w:val="0"/>
        </w:rPr>
        <w:t>ă</w:t>
      </w:r>
      <w:r w:rsidR="00C13CCC" w:rsidRPr="003D7FA5">
        <w:rPr>
          <w:rStyle w:val="spar3"/>
          <w:rFonts w:ascii="Times New Roman" w:hAnsi="Times New Roman"/>
          <w:b w:val="0"/>
          <w:bCs w:val="0"/>
          <w:color w:val="auto"/>
          <w:sz w:val="24"/>
          <w:szCs w:val="24"/>
          <w:specVanish w:val="0"/>
        </w:rPr>
        <w:t xml:space="preserve"> servicii de proiectare, execu</w:t>
      </w:r>
      <w:r w:rsidR="00F1542C" w:rsidRPr="003D7FA5">
        <w:rPr>
          <w:rStyle w:val="spar3"/>
          <w:rFonts w:ascii="Times New Roman" w:hAnsi="Times New Roman"/>
          <w:b w:val="0"/>
          <w:bCs w:val="0"/>
          <w:color w:val="auto"/>
          <w:sz w:val="24"/>
          <w:szCs w:val="24"/>
          <w:specVanish w:val="0"/>
        </w:rPr>
        <w:t>ț</w:t>
      </w:r>
      <w:r w:rsidR="00C13CCC" w:rsidRPr="003D7FA5">
        <w:rPr>
          <w:rStyle w:val="spar3"/>
          <w:rFonts w:ascii="Times New Roman" w:hAnsi="Times New Roman"/>
          <w:b w:val="0"/>
          <w:bCs w:val="0"/>
          <w:color w:val="auto"/>
          <w:sz w:val="24"/>
          <w:szCs w:val="24"/>
          <w:specVanish w:val="0"/>
        </w:rPr>
        <w:t xml:space="preserve">ie, verificare </w:t>
      </w:r>
      <w:r w:rsidR="00F1542C" w:rsidRPr="003D7FA5">
        <w:rPr>
          <w:rStyle w:val="spar3"/>
          <w:rFonts w:ascii="Times New Roman" w:hAnsi="Times New Roman"/>
          <w:b w:val="0"/>
          <w:bCs w:val="0"/>
          <w:color w:val="auto"/>
          <w:sz w:val="24"/>
          <w:szCs w:val="24"/>
          <w:specVanish w:val="0"/>
        </w:rPr>
        <w:t>ș</w:t>
      </w:r>
      <w:r w:rsidR="00C13CCC" w:rsidRPr="003D7FA5">
        <w:rPr>
          <w:rStyle w:val="spar3"/>
          <w:rFonts w:ascii="Times New Roman" w:hAnsi="Times New Roman"/>
          <w:b w:val="0"/>
          <w:bCs w:val="0"/>
          <w:color w:val="auto"/>
          <w:sz w:val="24"/>
          <w:szCs w:val="24"/>
          <w:specVanish w:val="0"/>
        </w:rPr>
        <w:t>i exploatare instala</w:t>
      </w:r>
      <w:r w:rsidR="00F1542C" w:rsidRPr="003D7FA5">
        <w:rPr>
          <w:rStyle w:val="spar3"/>
          <w:rFonts w:ascii="Times New Roman" w:hAnsi="Times New Roman"/>
          <w:b w:val="0"/>
          <w:bCs w:val="0"/>
          <w:color w:val="auto"/>
          <w:sz w:val="24"/>
          <w:szCs w:val="24"/>
          <w:specVanish w:val="0"/>
        </w:rPr>
        <w:t>ț</w:t>
      </w:r>
      <w:r w:rsidR="00C13CCC" w:rsidRPr="003D7FA5">
        <w:rPr>
          <w:rStyle w:val="spar3"/>
          <w:rFonts w:ascii="Times New Roman" w:hAnsi="Times New Roman"/>
          <w:b w:val="0"/>
          <w:bCs w:val="0"/>
          <w:color w:val="auto"/>
          <w:sz w:val="24"/>
          <w:szCs w:val="24"/>
          <w:specVanish w:val="0"/>
        </w:rPr>
        <w:t xml:space="preserve">ii electrice </w:t>
      </w:r>
      <w:r w:rsidR="00F1542C" w:rsidRPr="003D7FA5">
        <w:rPr>
          <w:rStyle w:val="spar3"/>
          <w:rFonts w:ascii="Times New Roman" w:hAnsi="Times New Roman"/>
          <w:b w:val="0"/>
          <w:bCs w:val="0"/>
          <w:color w:val="auto"/>
          <w:sz w:val="24"/>
          <w:szCs w:val="24"/>
          <w:specVanish w:val="0"/>
        </w:rPr>
        <w:t>ș</w:t>
      </w:r>
      <w:r w:rsidR="00C13CCC" w:rsidRPr="003D7FA5">
        <w:rPr>
          <w:rStyle w:val="spar3"/>
          <w:rFonts w:ascii="Times New Roman" w:hAnsi="Times New Roman"/>
          <w:b w:val="0"/>
          <w:bCs w:val="0"/>
          <w:color w:val="auto"/>
          <w:sz w:val="24"/>
          <w:szCs w:val="24"/>
          <w:specVanish w:val="0"/>
        </w:rPr>
        <w:t xml:space="preserve">i de gaze naturale, conform </w:t>
      </w:r>
      <w:r w:rsidR="00C13CCC" w:rsidRPr="003D7FA5">
        <w:rPr>
          <w:rStyle w:val="slgi1"/>
          <w:rFonts w:ascii="Times New Roman" w:hAnsi="Times New Roman"/>
          <w:b w:val="0"/>
          <w:bCs w:val="0"/>
          <w:color w:val="auto"/>
          <w:sz w:val="24"/>
          <w:szCs w:val="24"/>
          <w:u w:val="none"/>
        </w:rPr>
        <w:t>anexei nr. 2</w:t>
      </w:r>
      <w:r w:rsidR="00C13CCC" w:rsidRPr="003D7FA5">
        <w:rPr>
          <w:rStyle w:val="spar3"/>
          <w:rFonts w:ascii="Times New Roman" w:hAnsi="Times New Roman"/>
          <w:b w:val="0"/>
          <w:bCs w:val="0"/>
          <w:color w:val="auto"/>
          <w:sz w:val="24"/>
          <w:szCs w:val="24"/>
          <w:specVanish w:val="0"/>
        </w:rPr>
        <w:t>.</w:t>
      </w:r>
    </w:p>
    <w:p w14:paraId="429AE2DC" w14:textId="350BB3B7" w:rsidR="002A514D" w:rsidRPr="003D7FA5" w:rsidRDefault="00E54A86" w:rsidP="00E76537">
      <w:pPr>
        <w:pStyle w:val="sartttl"/>
        <w:ind w:left="144" w:firstLine="564"/>
        <w:jc w:val="both"/>
        <w:divId w:val="156582910"/>
        <w:rPr>
          <w:rFonts w:ascii="Times New Roman" w:hAnsi="Times New Roman"/>
          <w:color w:val="auto"/>
          <w:sz w:val="24"/>
          <w:szCs w:val="24"/>
        </w:rPr>
      </w:pPr>
      <w:r w:rsidRPr="003D7FA5">
        <w:rPr>
          <w:rFonts w:ascii="Times New Roman" w:hAnsi="Times New Roman"/>
          <w:color w:val="auto"/>
          <w:sz w:val="24"/>
          <w:szCs w:val="24"/>
        </w:rPr>
        <w:t>Art.</w:t>
      </w:r>
      <w:r w:rsidR="00C13CCC" w:rsidRPr="003D7FA5">
        <w:rPr>
          <w:rFonts w:ascii="Times New Roman" w:hAnsi="Times New Roman"/>
          <w:color w:val="auto"/>
          <w:sz w:val="24"/>
          <w:szCs w:val="24"/>
        </w:rPr>
        <w:t xml:space="preserve"> 2</w:t>
      </w:r>
      <w:r w:rsidR="0052312C" w:rsidRPr="003D7FA5">
        <w:rPr>
          <w:rFonts w:ascii="Times New Roman" w:hAnsi="Times New Roman"/>
          <w:color w:val="auto"/>
          <w:sz w:val="24"/>
          <w:szCs w:val="24"/>
        </w:rPr>
        <w:t>.</w:t>
      </w:r>
      <w:r w:rsidR="002A514D" w:rsidRPr="003D7FA5">
        <w:rPr>
          <w:rFonts w:ascii="Times New Roman" w:hAnsi="Times New Roman"/>
          <w:color w:val="auto"/>
          <w:sz w:val="24"/>
          <w:szCs w:val="24"/>
        </w:rPr>
        <w:t xml:space="preserve"> </w:t>
      </w:r>
      <w:r w:rsidR="003056FF" w:rsidRPr="003D7FA5">
        <w:rPr>
          <w:rFonts w:ascii="Times New Roman" w:hAnsi="Times New Roman"/>
          <w:color w:val="auto"/>
          <w:sz w:val="24"/>
          <w:szCs w:val="24"/>
        </w:rPr>
        <w:t xml:space="preserve">- </w:t>
      </w:r>
      <w:r w:rsidR="00C13CCC" w:rsidRPr="003D7FA5">
        <w:rPr>
          <w:rStyle w:val="spar3"/>
          <w:rFonts w:ascii="Times New Roman" w:hAnsi="Times New Roman"/>
          <w:b w:val="0"/>
          <w:bCs w:val="0"/>
          <w:color w:val="auto"/>
          <w:sz w:val="24"/>
          <w:szCs w:val="24"/>
          <w:specVanish w:val="0"/>
        </w:rPr>
        <w:t>Se aprob</w:t>
      </w:r>
      <w:r w:rsidR="00F1542C" w:rsidRPr="003D7FA5">
        <w:rPr>
          <w:rStyle w:val="spar3"/>
          <w:rFonts w:ascii="Times New Roman" w:hAnsi="Times New Roman"/>
          <w:b w:val="0"/>
          <w:bCs w:val="0"/>
          <w:color w:val="auto"/>
          <w:sz w:val="24"/>
          <w:szCs w:val="24"/>
          <w:specVanish w:val="0"/>
        </w:rPr>
        <w:t>ă</w:t>
      </w:r>
      <w:r w:rsidR="00C13CCC" w:rsidRPr="003D7FA5">
        <w:rPr>
          <w:rStyle w:val="spar3"/>
          <w:rFonts w:ascii="Times New Roman" w:hAnsi="Times New Roman"/>
          <w:b w:val="0"/>
          <w:bCs w:val="0"/>
          <w:color w:val="auto"/>
          <w:sz w:val="24"/>
          <w:szCs w:val="24"/>
          <w:specVanish w:val="0"/>
        </w:rPr>
        <w:t xml:space="preserve"> tariful perceput pentru autorizarea persoanelor fizice care desf</w:t>
      </w:r>
      <w:r w:rsidR="00F1542C" w:rsidRPr="003D7FA5">
        <w:rPr>
          <w:rStyle w:val="spar3"/>
          <w:rFonts w:ascii="Times New Roman" w:hAnsi="Times New Roman"/>
          <w:b w:val="0"/>
          <w:bCs w:val="0"/>
          <w:color w:val="auto"/>
          <w:sz w:val="24"/>
          <w:szCs w:val="24"/>
          <w:specVanish w:val="0"/>
        </w:rPr>
        <w:t>ăș</w:t>
      </w:r>
      <w:r w:rsidR="00C13CCC" w:rsidRPr="003D7FA5">
        <w:rPr>
          <w:rStyle w:val="spar3"/>
          <w:rFonts w:ascii="Times New Roman" w:hAnsi="Times New Roman"/>
          <w:b w:val="0"/>
          <w:bCs w:val="0"/>
          <w:color w:val="auto"/>
          <w:sz w:val="24"/>
          <w:szCs w:val="24"/>
          <w:specVanish w:val="0"/>
        </w:rPr>
        <w:t>oar</w:t>
      </w:r>
      <w:r w:rsidR="00F1542C" w:rsidRPr="003D7FA5">
        <w:rPr>
          <w:rStyle w:val="spar3"/>
          <w:rFonts w:ascii="Times New Roman" w:hAnsi="Times New Roman"/>
          <w:b w:val="0"/>
          <w:bCs w:val="0"/>
          <w:color w:val="auto"/>
          <w:sz w:val="24"/>
          <w:szCs w:val="24"/>
          <w:specVanish w:val="0"/>
        </w:rPr>
        <w:t>ă</w:t>
      </w:r>
      <w:r w:rsidR="00C13CCC" w:rsidRPr="003D7FA5">
        <w:rPr>
          <w:rStyle w:val="spar3"/>
          <w:rFonts w:ascii="Times New Roman" w:hAnsi="Times New Roman"/>
          <w:b w:val="0"/>
          <w:bCs w:val="0"/>
          <w:color w:val="auto"/>
          <w:sz w:val="24"/>
          <w:szCs w:val="24"/>
          <w:specVanish w:val="0"/>
        </w:rPr>
        <w:t xml:space="preserve"> activit</w:t>
      </w:r>
      <w:r w:rsidR="00F1542C" w:rsidRPr="003D7FA5">
        <w:rPr>
          <w:rStyle w:val="spar3"/>
          <w:rFonts w:ascii="Times New Roman" w:hAnsi="Times New Roman"/>
          <w:b w:val="0"/>
          <w:bCs w:val="0"/>
          <w:color w:val="auto"/>
          <w:sz w:val="24"/>
          <w:szCs w:val="24"/>
          <w:specVanish w:val="0"/>
        </w:rPr>
        <w:t>ăț</w:t>
      </w:r>
      <w:r w:rsidR="00C13CCC" w:rsidRPr="003D7FA5">
        <w:rPr>
          <w:rStyle w:val="spar3"/>
          <w:rFonts w:ascii="Times New Roman" w:hAnsi="Times New Roman"/>
          <w:b w:val="0"/>
          <w:bCs w:val="0"/>
          <w:color w:val="auto"/>
          <w:sz w:val="24"/>
          <w:szCs w:val="24"/>
          <w:specVanish w:val="0"/>
        </w:rPr>
        <w:t xml:space="preserve">i </w:t>
      </w:r>
      <w:r w:rsidR="00F1542C" w:rsidRPr="003D7FA5">
        <w:rPr>
          <w:rStyle w:val="spar3"/>
          <w:rFonts w:ascii="Times New Roman" w:hAnsi="Times New Roman"/>
          <w:b w:val="0"/>
          <w:bCs w:val="0"/>
          <w:color w:val="auto"/>
          <w:sz w:val="24"/>
          <w:szCs w:val="24"/>
          <w:specVanish w:val="0"/>
        </w:rPr>
        <w:t>î</w:t>
      </w:r>
      <w:r w:rsidR="00C13CCC" w:rsidRPr="003D7FA5">
        <w:rPr>
          <w:rStyle w:val="spar3"/>
          <w:rFonts w:ascii="Times New Roman" w:hAnsi="Times New Roman"/>
          <w:b w:val="0"/>
          <w:bCs w:val="0"/>
          <w:color w:val="auto"/>
          <w:sz w:val="24"/>
          <w:szCs w:val="24"/>
          <w:specVanish w:val="0"/>
        </w:rPr>
        <w:t xml:space="preserve">n sectorul energiei electrice, termice </w:t>
      </w:r>
      <w:r w:rsidR="00F1542C" w:rsidRPr="003D7FA5">
        <w:rPr>
          <w:rStyle w:val="spar3"/>
          <w:rFonts w:ascii="Times New Roman" w:hAnsi="Times New Roman"/>
          <w:b w:val="0"/>
          <w:bCs w:val="0"/>
          <w:color w:val="auto"/>
          <w:sz w:val="24"/>
          <w:szCs w:val="24"/>
          <w:specVanish w:val="0"/>
        </w:rPr>
        <w:t>ș</w:t>
      </w:r>
      <w:r w:rsidR="00C13CCC" w:rsidRPr="003D7FA5">
        <w:rPr>
          <w:rStyle w:val="spar3"/>
          <w:rFonts w:ascii="Times New Roman" w:hAnsi="Times New Roman"/>
          <w:b w:val="0"/>
          <w:bCs w:val="0"/>
          <w:color w:val="auto"/>
          <w:sz w:val="24"/>
          <w:szCs w:val="24"/>
          <w:specVanish w:val="0"/>
        </w:rPr>
        <w:t xml:space="preserve">i gazelor naturale, conform </w:t>
      </w:r>
      <w:r w:rsidR="00C13CCC" w:rsidRPr="003D7FA5">
        <w:rPr>
          <w:rStyle w:val="slgi1"/>
          <w:rFonts w:ascii="Times New Roman" w:hAnsi="Times New Roman"/>
          <w:b w:val="0"/>
          <w:bCs w:val="0"/>
          <w:color w:val="auto"/>
          <w:sz w:val="24"/>
          <w:szCs w:val="24"/>
          <w:u w:val="none"/>
        </w:rPr>
        <w:t>anexei nr. 3</w:t>
      </w:r>
      <w:r w:rsidR="00C13CCC" w:rsidRPr="003D7FA5">
        <w:rPr>
          <w:rStyle w:val="spar3"/>
          <w:rFonts w:ascii="Times New Roman" w:hAnsi="Times New Roman"/>
          <w:b w:val="0"/>
          <w:bCs w:val="0"/>
          <w:color w:val="auto"/>
          <w:sz w:val="24"/>
          <w:szCs w:val="24"/>
          <w:specVanish w:val="0"/>
        </w:rPr>
        <w:t xml:space="preserve">. </w:t>
      </w:r>
    </w:p>
    <w:p w14:paraId="12BF7F70" w14:textId="12EC1E34" w:rsidR="008F705C" w:rsidRPr="003D7FA5" w:rsidRDefault="00E54A86" w:rsidP="00E76537">
      <w:pPr>
        <w:pStyle w:val="sartttl"/>
        <w:spacing w:before="120" w:after="120"/>
        <w:ind w:left="144" w:firstLine="564"/>
        <w:jc w:val="both"/>
        <w:divId w:val="156582910"/>
        <w:rPr>
          <w:rStyle w:val="salnbdy"/>
          <w:rFonts w:ascii="Times New Roman" w:eastAsia="Times New Roman" w:hAnsi="Times New Roman"/>
          <w:b w:val="0"/>
          <w:color w:val="auto"/>
          <w:sz w:val="24"/>
          <w:szCs w:val="24"/>
        </w:rPr>
      </w:pPr>
      <w:r w:rsidRPr="003D7FA5">
        <w:rPr>
          <w:rFonts w:ascii="Times New Roman" w:hAnsi="Times New Roman"/>
          <w:color w:val="auto"/>
          <w:sz w:val="24"/>
          <w:szCs w:val="24"/>
        </w:rPr>
        <w:t xml:space="preserve">Art. </w:t>
      </w:r>
      <w:r w:rsidR="00C13CCC" w:rsidRPr="003D7FA5">
        <w:rPr>
          <w:rFonts w:ascii="Times New Roman" w:hAnsi="Times New Roman"/>
          <w:color w:val="auto"/>
          <w:sz w:val="24"/>
          <w:szCs w:val="24"/>
        </w:rPr>
        <w:t>3</w:t>
      </w:r>
      <w:r w:rsidR="0052312C" w:rsidRPr="003D7FA5">
        <w:rPr>
          <w:rFonts w:ascii="Times New Roman" w:hAnsi="Times New Roman"/>
          <w:color w:val="auto"/>
          <w:sz w:val="24"/>
          <w:szCs w:val="24"/>
        </w:rPr>
        <w:t>.</w:t>
      </w:r>
      <w:r w:rsidR="002A514D" w:rsidRPr="003D7FA5">
        <w:rPr>
          <w:rFonts w:ascii="Times New Roman" w:hAnsi="Times New Roman"/>
          <w:color w:val="auto"/>
          <w:sz w:val="24"/>
          <w:szCs w:val="24"/>
        </w:rPr>
        <w:t xml:space="preserve"> - </w:t>
      </w:r>
      <w:r w:rsidR="00235794" w:rsidRPr="003D7FA5">
        <w:rPr>
          <w:rStyle w:val="salnbdy"/>
          <w:rFonts w:ascii="Times New Roman" w:eastAsia="Times New Roman" w:hAnsi="Times New Roman"/>
          <w:b w:val="0"/>
          <w:color w:val="auto"/>
          <w:sz w:val="24"/>
          <w:szCs w:val="24"/>
        </w:rPr>
        <w:t>Se aprob</w:t>
      </w:r>
      <w:r w:rsidR="00F1542C" w:rsidRPr="003D7FA5">
        <w:rPr>
          <w:rStyle w:val="salnbdy"/>
          <w:rFonts w:ascii="Times New Roman" w:eastAsia="Times New Roman" w:hAnsi="Times New Roman"/>
          <w:b w:val="0"/>
          <w:color w:val="auto"/>
          <w:sz w:val="24"/>
          <w:szCs w:val="24"/>
        </w:rPr>
        <w:t>ă</w:t>
      </w:r>
      <w:r w:rsidR="00235794" w:rsidRPr="003D7FA5">
        <w:rPr>
          <w:rStyle w:val="salnbdy"/>
          <w:rFonts w:ascii="Times New Roman" w:eastAsia="Times New Roman" w:hAnsi="Times New Roman"/>
          <w:b w:val="0"/>
          <w:color w:val="auto"/>
          <w:sz w:val="24"/>
          <w:szCs w:val="24"/>
        </w:rPr>
        <w:t xml:space="preserve"> </w:t>
      </w:r>
      <w:r w:rsidR="00C13CCC" w:rsidRPr="003D7FA5">
        <w:rPr>
          <w:rStyle w:val="salnbdy"/>
          <w:rFonts w:ascii="Times New Roman" w:eastAsia="Times New Roman" w:hAnsi="Times New Roman"/>
          <w:b w:val="0"/>
          <w:color w:val="auto"/>
          <w:sz w:val="24"/>
          <w:szCs w:val="24"/>
        </w:rPr>
        <w:t>contribu</w:t>
      </w:r>
      <w:r w:rsidR="00F1542C" w:rsidRPr="003D7FA5">
        <w:rPr>
          <w:rStyle w:val="salnbdy"/>
          <w:rFonts w:ascii="Times New Roman" w:eastAsia="Times New Roman" w:hAnsi="Times New Roman"/>
          <w:b w:val="0"/>
          <w:color w:val="auto"/>
          <w:sz w:val="24"/>
          <w:szCs w:val="24"/>
        </w:rPr>
        <w:t>ț</w:t>
      </w:r>
      <w:r w:rsidR="00C13CCC" w:rsidRPr="003D7FA5">
        <w:rPr>
          <w:rStyle w:val="salnbdy"/>
          <w:rFonts w:ascii="Times New Roman" w:eastAsia="Times New Roman" w:hAnsi="Times New Roman"/>
          <w:b w:val="0"/>
          <w:color w:val="auto"/>
          <w:sz w:val="24"/>
          <w:szCs w:val="24"/>
        </w:rPr>
        <w:t>ia b</w:t>
      </w:r>
      <w:r w:rsidR="00F1542C" w:rsidRPr="003D7FA5">
        <w:rPr>
          <w:rStyle w:val="salnbdy"/>
          <w:rFonts w:ascii="Times New Roman" w:eastAsia="Times New Roman" w:hAnsi="Times New Roman"/>
          <w:b w:val="0"/>
          <w:color w:val="auto"/>
          <w:sz w:val="24"/>
          <w:szCs w:val="24"/>
        </w:rPr>
        <w:t>ă</w:t>
      </w:r>
      <w:r w:rsidR="00C13CCC" w:rsidRPr="003D7FA5">
        <w:rPr>
          <w:rStyle w:val="salnbdy"/>
          <w:rFonts w:ascii="Times New Roman" w:eastAsia="Times New Roman" w:hAnsi="Times New Roman"/>
          <w:b w:val="0"/>
          <w:color w:val="auto"/>
          <w:sz w:val="24"/>
          <w:szCs w:val="24"/>
        </w:rPr>
        <w:t>ne</w:t>
      </w:r>
      <w:r w:rsidR="00235794" w:rsidRPr="003D7FA5">
        <w:rPr>
          <w:rStyle w:val="salnbdy"/>
          <w:rFonts w:ascii="Times New Roman" w:eastAsia="Times New Roman" w:hAnsi="Times New Roman"/>
          <w:b w:val="0"/>
          <w:color w:val="auto"/>
          <w:sz w:val="24"/>
          <w:szCs w:val="24"/>
        </w:rPr>
        <w:t>asc</w:t>
      </w:r>
      <w:r w:rsidR="00F1542C" w:rsidRPr="003D7FA5">
        <w:rPr>
          <w:rStyle w:val="salnbdy"/>
          <w:rFonts w:ascii="Times New Roman" w:eastAsia="Times New Roman" w:hAnsi="Times New Roman"/>
          <w:b w:val="0"/>
          <w:color w:val="auto"/>
          <w:sz w:val="24"/>
          <w:szCs w:val="24"/>
        </w:rPr>
        <w:t>ă</w:t>
      </w:r>
      <w:r w:rsidR="00235794" w:rsidRPr="003D7FA5">
        <w:rPr>
          <w:rStyle w:val="salnbdy"/>
          <w:rFonts w:ascii="Times New Roman" w:eastAsia="Times New Roman" w:hAnsi="Times New Roman"/>
          <w:b w:val="0"/>
          <w:color w:val="auto"/>
          <w:sz w:val="24"/>
          <w:szCs w:val="24"/>
        </w:rPr>
        <w:t xml:space="preserve"> percep</w:t>
      </w:r>
      <w:r w:rsidR="00F3681E" w:rsidRPr="003D7FA5">
        <w:rPr>
          <w:rStyle w:val="salnbdy"/>
          <w:rFonts w:ascii="Times New Roman" w:eastAsia="Times New Roman" w:hAnsi="Times New Roman"/>
          <w:b w:val="0"/>
          <w:color w:val="auto"/>
          <w:sz w:val="24"/>
          <w:szCs w:val="24"/>
        </w:rPr>
        <w:t>ut</w:t>
      </w:r>
      <w:r w:rsidR="00F1542C" w:rsidRPr="003D7FA5">
        <w:rPr>
          <w:rStyle w:val="salnbdy"/>
          <w:rFonts w:ascii="Times New Roman" w:eastAsia="Times New Roman" w:hAnsi="Times New Roman"/>
          <w:b w:val="0"/>
          <w:color w:val="auto"/>
          <w:sz w:val="24"/>
          <w:szCs w:val="24"/>
        </w:rPr>
        <w:t>ă</w:t>
      </w:r>
      <w:r w:rsidR="00C13CCC" w:rsidRPr="003D7FA5">
        <w:rPr>
          <w:rStyle w:val="salnbdy"/>
          <w:rFonts w:ascii="Times New Roman" w:eastAsia="Times New Roman" w:hAnsi="Times New Roman"/>
          <w:b w:val="0"/>
          <w:color w:val="auto"/>
          <w:sz w:val="24"/>
          <w:szCs w:val="24"/>
        </w:rPr>
        <w:t xml:space="preserve"> anual de Autoritatea Na</w:t>
      </w:r>
      <w:r w:rsidR="00F1542C" w:rsidRPr="003D7FA5">
        <w:rPr>
          <w:rStyle w:val="salnbdy"/>
          <w:rFonts w:ascii="Times New Roman" w:eastAsia="Times New Roman" w:hAnsi="Times New Roman"/>
          <w:b w:val="0"/>
          <w:color w:val="auto"/>
          <w:sz w:val="24"/>
          <w:szCs w:val="24"/>
        </w:rPr>
        <w:t>ț</w:t>
      </w:r>
      <w:r w:rsidR="00C13CCC" w:rsidRPr="003D7FA5">
        <w:rPr>
          <w:rStyle w:val="salnbdy"/>
          <w:rFonts w:ascii="Times New Roman" w:eastAsia="Times New Roman" w:hAnsi="Times New Roman"/>
          <w:b w:val="0"/>
          <w:color w:val="auto"/>
          <w:sz w:val="24"/>
          <w:szCs w:val="24"/>
        </w:rPr>
        <w:t>ional</w:t>
      </w:r>
      <w:r w:rsidR="00F1542C" w:rsidRPr="003D7FA5">
        <w:rPr>
          <w:rStyle w:val="salnbdy"/>
          <w:rFonts w:ascii="Times New Roman" w:eastAsia="Times New Roman" w:hAnsi="Times New Roman"/>
          <w:b w:val="0"/>
          <w:color w:val="auto"/>
          <w:sz w:val="24"/>
          <w:szCs w:val="24"/>
        </w:rPr>
        <w:t>ă</w:t>
      </w:r>
      <w:r w:rsidR="00C13CCC" w:rsidRPr="003D7FA5">
        <w:rPr>
          <w:rStyle w:val="salnbdy"/>
          <w:rFonts w:ascii="Times New Roman" w:eastAsia="Times New Roman" w:hAnsi="Times New Roman"/>
          <w:b w:val="0"/>
          <w:color w:val="auto"/>
          <w:sz w:val="24"/>
          <w:szCs w:val="24"/>
        </w:rPr>
        <w:t xml:space="preserve"> de Reglementare </w:t>
      </w:r>
      <w:r w:rsidR="00F1542C" w:rsidRPr="003D7FA5">
        <w:rPr>
          <w:rStyle w:val="salnbdy"/>
          <w:rFonts w:ascii="Times New Roman" w:eastAsia="Times New Roman" w:hAnsi="Times New Roman"/>
          <w:b w:val="0"/>
          <w:color w:val="auto"/>
          <w:sz w:val="24"/>
          <w:szCs w:val="24"/>
        </w:rPr>
        <w:t>î</w:t>
      </w:r>
      <w:r w:rsidR="00C13CCC" w:rsidRPr="003D7FA5">
        <w:rPr>
          <w:rStyle w:val="salnbdy"/>
          <w:rFonts w:ascii="Times New Roman" w:eastAsia="Times New Roman" w:hAnsi="Times New Roman"/>
          <w:b w:val="0"/>
          <w:color w:val="auto"/>
          <w:sz w:val="24"/>
          <w:szCs w:val="24"/>
        </w:rPr>
        <w:t xml:space="preserve">n Domeniul Energiei de la operatorii economici </w:t>
      </w:r>
      <w:proofErr w:type="spellStart"/>
      <w:r w:rsidR="008F705C" w:rsidRPr="003D7FA5">
        <w:rPr>
          <w:rFonts w:ascii="Times New Roman" w:hAnsi="Times New Roman"/>
          <w:b w:val="0"/>
          <w:color w:val="auto"/>
          <w:sz w:val="24"/>
          <w:szCs w:val="24"/>
          <w:lang w:val="en-US"/>
        </w:rPr>
        <w:t>titulari</w:t>
      </w:r>
      <w:proofErr w:type="spellEnd"/>
      <w:r w:rsidR="008F705C" w:rsidRPr="003D7FA5">
        <w:rPr>
          <w:rFonts w:ascii="Times New Roman" w:hAnsi="Times New Roman"/>
          <w:b w:val="0"/>
          <w:color w:val="auto"/>
          <w:sz w:val="24"/>
          <w:szCs w:val="24"/>
          <w:lang w:val="en-US"/>
        </w:rPr>
        <w:t xml:space="preserve"> de </w:t>
      </w:r>
      <w:proofErr w:type="spellStart"/>
      <w:r w:rsidR="008F705C" w:rsidRPr="003D7FA5">
        <w:rPr>
          <w:rFonts w:ascii="Times New Roman" w:hAnsi="Times New Roman"/>
          <w:b w:val="0"/>
          <w:color w:val="auto"/>
          <w:sz w:val="24"/>
          <w:szCs w:val="24"/>
          <w:lang w:val="en-US"/>
        </w:rPr>
        <w:t>licen</w:t>
      </w:r>
      <w:proofErr w:type="spellEnd"/>
      <w:r w:rsidR="00F1542C" w:rsidRPr="003D7FA5">
        <w:rPr>
          <w:rFonts w:ascii="Times New Roman" w:hAnsi="Times New Roman"/>
          <w:b w:val="0"/>
          <w:color w:val="auto"/>
          <w:sz w:val="24"/>
          <w:szCs w:val="24"/>
        </w:rPr>
        <w:t>ț</w:t>
      </w:r>
      <w:r w:rsidR="008F705C" w:rsidRPr="003D7FA5">
        <w:rPr>
          <w:rFonts w:ascii="Times New Roman" w:hAnsi="Times New Roman"/>
          <w:b w:val="0"/>
          <w:color w:val="auto"/>
          <w:sz w:val="24"/>
          <w:szCs w:val="24"/>
        </w:rPr>
        <w:t>e/decizii de confirmare</w:t>
      </w:r>
      <w:r w:rsidR="008F705C" w:rsidRPr="003D7FA5">
        <w:rPr>
          <w:rFonts w:ascii="Times New Roman" w:hAnsi="Times New Roman"/>
          <w:b w:val="0"/>
          <w:color w:val="auto"/>
          <w:sz w:val="24"/>
          <w:szCs w:val="24"/>
          <w:lang w:val="en-US"/>
        </w:rPr>
        <w:t xml:space="preserve"> </w:t>
      </w:r>
      <w:proofErr w:type="spellStart"/>
      <w:r w:rsidR="00F1542C" w:rsidRPr="003D7FA5">
        <w:rPr>
          <w:rFonts w:ascii="Times New Roman" w:hAnsi="Times New Roman"/>
          <w:b w:val="0"/>
          <w:color w:val="auto"/>
          <w:sz w:val="24"/>
          <w:szCs w:val="24"/>
          <w:lang w:val="en-US"/>
        </w:rPr>
        <w:t>î</w:t>
      </w:r>
      <w:r w:rsidR="008F705C" w:rsidRPr="003D7FA5">
        <w:rPr>
          <w:rFonts w:ascii="Times New Roman" w:hAnsi="Times New Roman"/>
          <w:b w:val="0"/>
          <w:color w:val="auto"/>
          <w:sz w:val="24"/>
          <w:szCs w:val="24"/>
          <w:lang w:val="en-US"/>
        </w:rPr>
        <w:t>n</w:t>
      </w:r>
      <w:proofErr w:type="spellEnd"/>
      <w:r w:rsidR="008F705C" w:rsidRPr="003D7FA5">
        <w:rPr>
          <w:rFonts w:ascii="Times New Roman" w:hAnsi="Times New Roman"/>
          <w:b w:val="0"/>
          <w:color w:val="auto"/>
          <w:sz w:val="24"/>
          <w:szCs w:val="24"/>
          <w:lang w:val="en-US"/>
        </w:rPr>
        <w:t xml:space="preserve"> </w:t>
      </w:r>
      <w:proofErr w:type="spellStart"/>
      <w:r w:rsidR="008F705C" w:rsidRPr="003D7FA5">
        <w:rPr>
          <w:rFonts w:ascii="Times New Roman" w:hAnsi="Times New Roman"/>
          <w:b w:val="0"/>
          <w:color w:val="auto"/>
          <w:sz w:val="24"/>
          <w:szCs w:val="24"/>
          <w:lang w:val="en-US"/>
        </w:rPr>
        <w:t>sectorul</w:t>
      </w:r>
      <w:proofErr w:type="spellEnd"/>
      <w:r w:rsidR="008F705C" w:rsidRPr="003D7FA5">
        <w:rPr>
          <w:rFonts w:ascii="Times New Roman" w:hAnsi="Times New Roman"/>
          <w:b w:val="0"/>
          <w:color w:val="auto"/>
          <w:sz w:val="24"/>
          <w:szCs w:val="24"/>
          <w:lang w:val="en-US"/>
        </w:rPr>
        <w:t xml:space="preserve"> </w:t>
      </w:r>
      <w:proofErr w:type="spellStart"/>
      <w:r w:rsidR="008F705C" w:rsidRPr="003D7FA5">
        <w:rPr>
          <w:rFonts w:ascii="Times New Roman" w:hAnsi="Times New Roman"/>
          <w:b w:val="0"/>
          <w:color w:val="auto"/>
          <w:sz w:val="24"/>
          <w:szCs w:val="24"/>
          <w:lang w:val="en-US"/>
        </w:rPr>
        <w:t>energiei</w:t>
      </w:r>
      <w:proofErr w:type="spellEnd"/>
      <w:r w:rsidR="008F705C" w:rsidRPr="003D7FA5">
        <w:rPr>
          <w:rFonts w:ascii="Times New Roman" w:hAnsi="Times New Roman"/>
          <w:b w:val="0"/>
          <w:color w:val="auto"/>
          <w:sz w:val="24"/>
          <w:szCs w:val="24"/>
          <w:lang w:val="en-US"/>
        </w:rPr>
        <w:t xml:space="preserve"> </w:t>
      </w:r>
      <w:proofErr w:type="spellStart"/>
      <w:r w:rsidR="008F705C" w:rsidRPr="003D7FA5">
        <w:rPr>
          <w:rFonts w:ascii="Times New Roman" w:hAnsi="Times New Roman"/>
          <w:b w:val="0"/>
          <w:color w:val="auto"/>
          <w:sz w:val="24"/>
          <w:szCs w:val="24"/>
          <w:lang w:val="en-US"/>
        </w:rPr>
        <w:t>electrice</w:t>
      </w:r>
      <w:proofErr w:type="spellEnd"/>
      <w:r w:rsidR="008F705C" w:rsidRPr="003D7FA5">
        <w:rPr>
          <w:rFonts w:ascii="Times New Roman" w:hAnsi="Times New Roman"/>
          <w:b w:val="0"/>
          <w:color w:val="auto"/>
          <w:sz w:val="24"/>
          <w:szCs w:val="24"/>
          <w:lang w:val="en-US"/>
        </w:rPr>
        <w:t xml:space="preserve">, </w:t>
      </w:r>
      <w:proofErr w:type="spellStart"/>
      <w:r w:rsidR="008F705C" w:rsidRPr="003D7FA5">
        <w:rPr>
          <w:rFonts w:ascii="Times New Roman" w:hAnsi="Times New Roman"/>
          <w:b w:val="0"/>
          <w:color w:val="auto"/>
          <w:sz w:val="24"/>
          <w:szCs w:val="24"/>
          <w:lang w:val="en-US"/>
        </w:rPr>
        <w:t>termice</w:t>
      </w:r>
      <w:proofErr w:type="spellEnd"/>
      <w:r w:rsidR="008F705C" w:rsidRPr="003D7FA5">
        <w:rPr>
          <w:rFonts w:ascii="Times New Roman" w:hAnsi="Times New Roman"/>
          <w:b w:val="0"/>
          <w:color w:val="auto"/>
          <w:sz w:val="24"/>
          <w:szCs w:val="24"/>
          <w:lang w:val="en-US"/>
        </w:rPr>
        <w:t xml:space="preserve"> </w:t>
      </w:r>
      <w:proofErr w:type="spellStart"/>
      <w:r w:rsidR="00F1542C" w:rsidRPr="003D7FA5">
        <w:rPr>
          <w:rFonts w:ascii="Times New Roman" w:hAnsi="Times New Roman"/>
          <w:b w:val="0"/>
          <w:color w:val="auto"/>
          <w:sz w:val="24"/>
          <w:szCs w:val="24"/>
          <w:lang w:val="en-US"/>
        </w:rPr>
        <w:t>ș</w:t>
      </w:r>
      <w:r w:rsidR="008F705C" w:rsidRPr="003D7FA5">
        <w:rPr>
          <w:rFonts w:ascii="Times New Roman" w:hAnsi="Times New Roman"/>
          <w:b w:val="0"/>
          <w:color w:val="auto"/>
          <w:sz w:val="24"/>
          <w:szCs w:val="24"/>
          <w:lang w:val="en-US"/>
        </w:rPr>
        <w:t>i</w:t>
      </w:r>
      <w:proofErr w:type="spellEnd"/>
      <w:r w:rsidR="008F705C" w:rsidRPr="003D7FA5">
        <w:rPr>
          <w:rFonts w:ascii="Times New Roman" w:hAnsi="Times New Roman"/>
          <w:b w:val="0"/>
          <w:color w:val="auto"/>
          <w:sz w:val="24"/>
          <w:szCs w:val="24"/>
          <w:lang w:val="en-US"/>
        </w:rPr>
        <w:t xml:space="preserve"> </w:t>
      </w:r>
      <w:proofErr w:type="spellStart"/>
      <w:r w:rsidR="008F705C" w:rsidRPr="003D7FA5">
        <w:rPr>
          <w:rFonts w:ascii="Times New Roman" w:hAnsi="Times New Roman"/>
          <w:b w:val="0"/>
          <w:color w:val="auto"/>
          <w:sz w:val="24"/>
          <w:szCs w:val="24"/>
          <w:lang w:val="en-US"/>
        </w:rPr>
        <w:t>gazelor</w:t>
      </w:r>
      <w:proofErr w:type="spellEnd"/>
      <w:r w:rsidR="008F705C" w:rsidRPr="003D7FA5">
        <w:rPr>
          <w:rFonts w:ascii="Times New Roman" w:hAnsi="Times New Roman"/>
          <w:b w:val="0"/>
          <w:color w:val="auto"/>
          <w:sz w:val="24"/>
          <w:szCs w:val="24"/>
          <w:lang w:val="en-US"/>
        </w:rPr>
        <w:t xml:space="preserve"> </w:t>
      </w:r>
      <w:proofErr w:type="spellStart"/>
      <w:r w:rsidR="008F705C" w:rsidRPr="003D7FA5">
        <w:rPr>
          <w:rFonts w:ascii="Times New Roman" w:hAnsi="Times New Roman"/>
          <w:b w:val="0"/>
          <w:color w:val="auto"/>
          <w:sz w:val="24"/>
          <w:szCs w:val="24"/>
          <w:lang w:val="en-US"/>
        </w:rPr>
        <w:t>naturale</w:t>
      </w:r>
      <w:proofErr w:type="spellEnd"/>
      <w:r w:rsidR="008F705C" w:rsidRPr="003D7FA5">
        <w:rPr>
          <w:rStyle w:val="salnbdy"/>
          <w:rFonts w:ascii="Times New Roman" w:eastAsia="Times New Roman" w:hAnsi="Times New Roman"/>
          <w:b w:val="0"/>
          <w:color w:val="auto"/>
          <w:sz w:val="24"/>
          <w:szCs w:val="24"/>
        </w:rPr>
        <w:t>, care, potrivit legii, se afl</w:t>
      </w:r>
      <w:r w:rsidR="00F1542C" w:rsidRPr="003D7FA5">
        <w:rPr>
          <w:rStyle w:val="salnbdy"/>
          <w:rFonts w:ascii="Times New Roman" w:eastAsia="Times New Roman" w:hAnsi="Times New Roman"/>
          <w:b w:val="0"/>
          <w:color w:val="auto"/>
          <w:sz w:val="24"/>
          <w:szCs w:val="24"/>
        </w:rPr>
        <w:t>ă</w:t>
      </w:r>
      <w:r w:rsidR="008F705C" w:rsidRPr="003D7FA5">
        <w:rPr>
          <w:rStyle w:val="salnbdy"/>
          <w:rFonts w:ascii="Times New Roman" w:eastAsia="Times New Roman" w:hAnsi="Times New Roman"/>
          <w:b w:val="0"/>
          <w:color w:val="auto"/>
          <w:sz w:val="24"/>
          <w:szCs w:val="24"/>
        </w:rPr>
        <w:t xml:space="preserve"> </w:t>
      </w:r>
      <w:r w:rsidR="00F1542C" w:rsidRPr="003D7FA5">
        <w:rPr>
          <w:rStyle w:val="salnbdy"/>
          <w:rFonts w:ascii="Times New Roman" w:eastAsia="Times New Roman" w:hAnsi="Times New Roman"/>
          <w:b w:val="0"/>
          <w:color w:val="auto"/>
          <w:sz w:val="24"/>
          <w:szCs w:val="24"/>
        </w:rPr>
        <w:t>î</w:t>
      </w:r>
      <w:r w:rsidR="008F705C" w:rsidRPr="003D7FA5">
        <w:rPr>
          <w:rStyle w:val="salnbdy"/>
          <w:rFonts w:ascii="Times New Roman" w:eastAsia="Times New Roman" w:hAnsi="Times New Roman"/>
          <w:b w:val="0"/>
          <w:color w:val="auto"/>
          <w:sz w:val="24"/>
          <w:szCs w:val="24"/>
        </w:rPr>
        <w:t>n competen</w:t>
      </w:r>
      <w:r w:rsidR="00F1542C" w:rsidRPr="003D7FA5">
        <w:rPr>
          <w:rStyle w:val="salnbdy"/>
          <w:rFonts w:ascii="Times New Roman" w:eastAsia="Times New Roman" w:hAnsi="Times New Roman"/>
          <w:b w:val="0"/>
          <w:color w:val="auto"/>
          <w:sz w:val="24"/>
          <w:szCs w:val="24"/>
        </w:rPr>
        <w:t>ț</w:t>
      </w:r>
      <w:r w:rsidR="008F705C" w:rsidRPr="003D7FA5">
        <w:rPr>
          <w:rStyle w:val="salnbdy"/>
          <w:rFonts w:ascii="Times New Roman" w:eastAsia="Times New Roman" w:hAnsi="Times New Roman"/>
          <w:b w:val="0"/>
          <w:color w:val="auto"/>
          <w:sz w:val="24"/>
          <w:szCs w:val="24"/>
        </w:rPr>
        <w:t>a de reglementare a Autorit</w:t>
      </w:r>
      <w:r w:rsidR="00F1542C" w:rsidRPr="003D7FA5">
        <w:rPr>
          <w:rStyle w:val="salnbdy"/>
          <w:rFonts w:ascii="Times New Roman" w:eastAsia="Times New Roman" w:hAnsi="Times New Roman"/>
          <w:b w:val="0"/>
          <w:color w:val="auto"/>
          <w:sz w:val="24"/>
          <w:szCs w:val="24"/>
        </w:rPr>
        <w:t>ăț</w:t>
      </w:r>
      <w:r w:rsidR="008F705C" w:rsidRPr="003D7FA5">
        <w:rPr>
          <w:rStyle w:val="salnbdy"/>
          <w:rFonts w:ascii="Times New Roman" w:eastAsia="Times New Roman" w:hAnsi="Times New Roman"/>
          <w:b w:val="0"/>
          <w:color w:val="auto"/>
          <w:sz w:val="24"/>
          <w:szCs w:val="24"/>
        </w:rPr>
        <w:t>ii Na</w:t>
      </w:r>
      <w:r w:rsidR="00F1542C" w:rsidRPr="003D7FA5">
        <w:rPr>
          <w:rStyle w:val="salnbdy"/>
          <w:rFonts w:ascii="Times New Roman" w:eastAsia="Times New Roman" w:hAnsi="Times New Roman"/>
          <w:b w:val="0"/>
          <w:color w:val="auto"/>
          <w:sz w:val="24"/>
          <w:szCs w:val="24"/>
        </w:rPr>
        <w:t>ț</w:t>
      </w:r>
      <w:r w:rsidR="008F705C" w:rsidRPr="003D7FA5">
        <w:rPr>
          <w:rStyle w:val="salnbdy"/>
          <w:rFonts w:ascii="Times New Roman" w:eastAsia="Times New Roman" w:hAnsi="Times New Roman"/>
          <w:b w:val="0"/>
          <w:color w:val="auto"/>
          <w:sz w:val="24"/>
          <w:szCs w:val="24"/>
        </w:rPr>
        <w:t xml:space="preserve">ionale de Reglementare </w:t>
      </w:r>
      <w:r w:rsidR="00F1542C" w:rsidRPr="003D7FA5">
        <w:rPr>
          <w:rStyle w:val="salnbdy"/>
          <w:rFonts w:ascii="Times New Roman" w:eastAsia="Times New Roman" w:hAnsi="Times New Roman"/>
          <w:b w:val="0"/>
          <w:color w:val="auto"/>
          <w:sz w:val="24"/>
          <w:szCs w:val="24"/>
        </w:rPr>
        <w:t>î</w:t>
      </w:r>
      <w:r w:rsidR="008F705C" w:rsidRPr="003D7FA5">
        <w:rPr>
          <w:rStyle w:val="salnbdy"/>
          <w:rFonts w:ascii="Times New Roman" w:eastAsia="Times New Roman" w:hAnsi="Times New Roman"/>
          <w:b w:val="0"/>
          <w:color w:val="auto"/>
          <w:sz w:val="24"/>
          <w:szCs w:val="24"/>
        </w:rPr>
        <w:t>n Domeniul Energiei</w:t>
      </w:r>
      <w:r w:rsidR="006A6ADF" w:rsidRPr="003D7FA5">
        <w:rPr>
          <w:rStyle w:val="salnbdy"/>
          <w:rFonts w:ascii="Times New Roman" w:eastAsia="Times New Roman" w:hAnsi="Times New Roman"/>
          <w:b w:val="0"/>
          <w:color w:val="auto"/>
          <w:sz w:val="24"/>
          <w:szCs w:val="24"/>
        </w:rPr>
        <w:t xml:space="preserve">, </w:t>
      </w:r>
      <w:r w:rsidR="006A6ADF" w:rsidRPr="003D7FA5">
        <w:rPr>
          <w:rStyle w:val="spar3"/>
          <w:rFonts w:ascii="Times New Roman" w:hAnsi="Times New Roman"/>
          <w:b w:val="0"/>
          <w:bCs w:val="0"/>
          <w:color w:val="auto"/>
          <w:sz w:val="24"/>
          <w:szCs w:val="24"/>
          <w:specVanish w:val="0"/>
        </w:rPr>
        <w:t xml:space="preserve">conform </w:t>
      </w:r>
      <w:r w:rsidR="006A6ADF" w:rsidRPr="003D7FA5">
        <w:rPr>
          <w:rStyle w:val="slgi1"/>
          <w:rFonts w:ascii="Times New Roman" w:hAnsi="Times New Roman"/>
          <w:b w:val="0"/>
          <w:bCs w:val="0"/>
          <w:color w:val="auto"/>
          <w:sz w:val="24"/>
          <w:szCs w:val="24"/>
          <w:u w:val="none"/>
        </w:rPr>
        <w:t>anexei nr. 4</w:t>
      </w:r>
      <w:r w:rsidR="006A6ADF" w:rsidRPr="003D7FA5">
        <w:rPr>
          <w:rStyle w:val="spar3"/>
          <w:rFonts w:ascii="Times New Roman" w:hAnsi="Times New Roman"/>
          <w:b w:val="0"/>
          <w:bCs w:val="0"/>
          <w:color w:val="auto"/>
          <w:sz w:val="24"/>
          <w:szCs w:val="24"/>
          <w:specVanish w:val="0"/>
        </w:rPr>
        <w:t>.</w:t>
      </w:r>
    </w:p>
    <w:p w14:paraId="6034E5C9" w14:textId="7E4A9A3A" w:rsidR="00187D3B" w:rsidRPr="003D7FA5" w:rsidRDefault="00187D3B" w:rsidP="00E76537">
      <w:pPr>
        <w:spacing w:before="120" w:after="120"/>
        <w:ind w:left="216" w:firstLine="492"/>
        <w:jc w:val="both"/>
        <w:divId w:val="156582910"/>
        <w:rPr>
          <w:rFonts w:ascii="Times New Roman" w:hAnsi="Times New Roman"/>
          <w:sz w:val="24"/>
          <w:szCs w:val="24"/>
          <w:lang w:val="en-US"/>
        </w:rPr>
      </w:pPr>
      <w:r w:rsidRPr="003D7FA5">
        <w:rPr>
          <w:rFonts w:ascii="Times New Roman" w:hAnsi="Times New Roman"/>
          <w:b/>
          <w:bCs/>
          <w:sz w:val="24"/>
          <w:szCs w:val="24"/>
        </w:rPr>
        <w:t>Art.</w:t>
      </w:r>
      <w:r w:rsidRPr="003D7FA5">
        <w:rPr>
          <w:rStyle w:val="salnbdy"/>
          <w:rFonts w:ascii="Times New Roman" w:eastAsia="Times New Roman" w:hAnsi="Times New Roman"/>
          <w:b/>
          <w:bCs/>
          <w:color w:val="auto"/>
          <w:sz w:val="24"/>
          <w:szCs w:val="24"/>
        </w:rPr>
        <w:t>4</w:t>
      </w:r>
      <w:r w:rsidRPr="003D7FA5">
        <w:rPr>
          <w:rStyle w:val="salnbdy"/>
          <w:rFonts w:ascii="Times New Roman" w:eastAsia="Times New Roman" w:hAnsi="Times New Roman"/>
          <w:color w:val="auto"/>
          <w:sz w:val="24"/>
          <w:szCs w:val="24"/>
        </w:rPr>
        <w:t xml:space="preserve">. Termenul de achitare a </w:t>
      </w:r>
      <w:r w:rsidRPr="003D7FA5">
        <w:rPr>
          <w:rStyle w:val="salnbdy"/>
          <w:rFonts w:ascii="Times New Roman" w:eastAsia="Times New Roman" w:hAnsi="Times New Roman"/>
          <w:bCs/>
          <w:color w:val="auto"/>
          <w:sz w:val="24"/>
          <w:szCs w:val="24"/>
        </w:rPr>
        <w:t>contribu</w:t>
      </w:r>
      <w:r w:rsidR="00F1542C" w:rsidRPr="003D7FA5">
        <w:rPr>
          <w:rStyle w:val="salnbdy"/>
          <w:rFonts w:ascii="Times New Roman" w:eastAsia="Times New Roman" w:hAnsi="Times New Roman"/>
          <w:bCs/>
          <w:color w:val="auto"/>
          <w:sz w:val="24"/>
          <w:szCs w:val="24"/>
        </w:rPr>
        <w:t>ț</w:t>
      </w:r>
      <w:r w:rsidRPr="003D7FA5">
        <w:rPr>
          <w:rStyle w:val="salnbdy"/>
          <w:rFonts w:ascii="Times New Roman" w:eastAsia="Times New Roman" w:hAnsi="Times New Roman"/>
          <w:bCs/>
          <w:color w:val="auto"/>
          <w:sz w:val="24"/>
          <w:szCs w:val="24"/>
        </w:rPr>
        <w:t>iilor b</w:t>
      </w:r>
      <w:r w:rsidR="00F1542C" w:rsidRPr="003D7FA5">
        <w:rPr>
          <w:rStyle w:val="salnbdy"/>
          <w:rFonts w:ascii="Times New Roman" w:eastAsia="Times New Roman" w:hAnsi="Times New Roman"/>
          <w:bCs/>
          <w:color w:val="auto"/>
          <w:sz w:val="24"/>
          <w:szCs w:val="24"/>
        </w:rPr>
        <w:t>ă</w:t>
      </w:r>
      <w:r w:rsidRPr="003D7FA5">
        <w:rPr>
          <w:rStyle w:val="salnbdy"/>
          <w:rFonts w:ascii="Times New Roman" w:eastAsia="Times New Roman" w:hAnsi="Times New Roman"/>
          <w:bCs/>
          <w:color w:val="auto"/>
          <w:sz w:val="24"/>
          <w:szCs w:val="24"/>
        </w:rPr>
        <w:t>ne</w:t>
      </w:r>
      <w:r w:rsidR="00F1542C" w:rsidRPr="003D7FA5">
        <w:rPr>
          <w:rStyle w:val="salnbdy"/>
          <w:rFonts w:ascii="Times New Roman" w:eastAsia="Times New Roman" w:hAnsi="Times New Roman"/>
          <w:bCs/>
          <w:color w:val="auto"/>
          <w:sz w:val="24"/>
          <w:szCs w:val="24"/>
        </w:rPr>
        <w:t>ș</w:t>
      </w:r>
      <w:r w:rsidRPr="003D7FA5">
        <w:rPr>
          <w:rStyle w:val="salnbdy"/>
          <w:rFonts w:ascii="Times New Roman" w:eastAsia="Times New Roman" w:hAnsi="Times New Roman"/>
          <w:bCs/>
          <w:color w:val="auto"/>
          <w:sz w:val="24"/>
          <w:szCs w:val="24"/>
        </w:rPr>
        <w:t>ti percepute de Autoritatea Na</w:t>
      </w:r>
      <w:r w:rsidR="00F1542C" w:rsidRPr="003D7FA5">
        <w:rPr>
          <w:rStyle w:val="salnbdy"/>
          <w:rFonts w:ascii="Times New Roman" w:eastAsia="Times New Roman" w:hAnsi="Times New Roman"/>
          <w:bCs/>
          <w:color w:val="auto"/>
          <w:sz w:val="24"/>
          <w:szCs w:val="24"/>
        </w:rPr>
        <w:t>ț</w:t>
      </w:r>
      <w:r w:rsidRPr="003D7FA5">
        <w:rPr>
          <w:rStyle w:val="salnbdy"/>
          <w:rFonts w:ascii="Times New Roman" w:eastAsia="Times New Roman" w:hAnsi="Times New Roman"/>
          <w:bCs/>
          <w:color w:val="auto"/>
          <w:sz w:val="24"/>
          <w:szCs w:val="24"/>
        </w:rPr>
        <w:t>ional</w:t>
      </w:r>
      <w:r w:rsidR="00F1542C" w:rsidRPr="003D7FA5">
        <w:rPr>
          <w:rStyle w:val="salnbdy"/>
          <w:rFonts w:ascii="Times New Roman" w:eastAsia="Times New Roman" w:hAnsi="Times New Roman"/>
          <w:bCs/>
          <w:color w:val="auto"/>
          <w:sz w:val="24"/>
          <w:szCs w:val="24"/>
        </w:rPr>
        <w:t>ă</w:t>
      </w:r>
      <w:r w:rsidRPr="003D7FA5">
        <w:rPr>
          <w:rStyle w:val="salnbdy"/>
          <w:rFonts w:ascii="Times New Roman" w:eastAsia="Times New Roman" w:hAnsi="Times New Roman"/>
          <w:bCs/>
          <w:color w:val="auto"/>
          <w:sz w:val="24"/>
          <w:szCs w:val="24"/>
        </w:rPr>
        <w:t xml:space="preserve"> de Reglementare </w:t>
      </w:r>
      <w:r w:rsidR="00F1542C" w:rsidRPr="003D7FA5">
        <w:rPr>
          <w:rStyle w:val="salnbdy"/>
          <w:rFonts w:ascii="Times New Roman" w:eastAsia="Times New Roman" w:hAnsi="Times New Roman"/>
          <w:bCs/>
          <w:color w:val="auto"/>
          <w:sz w:val="24"/>
          <w:szCs w:val="24"/>
        </w:rPr>
        <w:t>î</w:t>
      </w:r>
      <w:r w:rsidRPr="003D7FA5">
        <w:rPr>
          <w:rStyle w:val="salnbdy"/>
          <w:rFonts w:ascii="Times New Roman" w:eastAsia="Times New Roman" w:hAnsi="Times New Roman"/>
          <w:bCs/>
          <w:color w:val="auto"/>
          <w:sz w:val="24"/>
          <w:szCs w:val="24"/>
        </w:rPr>
        <w:t>n Domeniul Energiei este de 20 zile de la data emiterii facturii, cu excep</w:t>
      </w:r>
      <w:r w:rsidR="00F1542C" w:rsidRPr="003D7FA5">
        <w:rPr>
          <w:rStyle w:val="salnbdy"/>
          <w:rFonts w:ascii="Times New Roman" w:eastAsia="Times New Roman" w:hAnsi="Times New Roman"/>
          <w:bCs/>
          <w:color w:val="auto"/>
          <w:sz w:val="24"/>
          <w:szCs w:val="24"/>
        </w:rPr>
        <w:t>ț</w:t>
      </w:r>
      <w:r w:rsidRPr="003D7FA5">
        <w:rPr>
          <w:rStyle w:val="salnbdy"/>
          <w:rFonts w:ascii="Times New Roman" w:eastAsia="Times New Roman" w:hAnsi="Times New Roman"/>
          <w:bCs/>
          <w:color w:val="auto"/>
          <w:sz w:val="24"/>
          <w:szCs w:val="24"/>
        </w:rPr>
        <w:t xml:space="preserve">ia </w:t>
      </w:r>
      <w:proofErr w:type="spellStart"/>
      <w:r w:rsidRPr="003D7FA5">
        <w:rPr>
          <w:rFonts w:ascii="Times New Roman" w:hAnsi="Times New Roman"/>
          <w:bCs/>
          <w:sz w:val="24"/>
          <w:szCs w:val="24"/>
          <w:lang w:val="en-US"/>
        </w:rPr>
        <w:t>contribu</w:t>
      </w:r>
      <w:r w:rsidR="00F1542C" w:rsidRPr="003D7FA5">
        <w:rPr>
          <w:rFonts w:ascii="Times New Roman" w:hAnsi="Times New Roman"/>
          <w:bCs/>
          <w:sz w:val="24"/>
          <w:szCs w:val="24"/>
          <w:lang w:val="en-US"/>
        </w:rPr>
        <w:t>ț</w:t>
      </w:r>
      <w:r w:rsidRPr="003D7FA5">
        <w:rPr>
          <w:rFonts w:ascii="Times New Roman" w:hAnsi="Times New Roman"/>
          <w:bCs/>
          <w:sz w:val="24"/>
          <w:szCs w:val="24"/>
          <w:lang w:val="en-US"/>
        </w:rPr>
        <w:t>iei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b</w:t>
      </w:r>
      <w:r w:rsidR="00F1542C" w:rsidRPr="003D7FA5">
        <w:rPr>
          <w:rFonts w:ascii="Times New Roman" w:hAnsi="Times New Roman"/>
          <w:sz w:val="24"/>
          <w:szCs w:val="24"/>
          <w:lang w:val="en-US"/>
        </w:rPr>
        <w:t>ă</w:t>
      </w:r>
      <w:r w:rsidRPr="003D7FA5">
        <w:rPr>
          <w:rFonts w:ascii="Times New Roman" w:hAnsi="Times New Roman"/>
          <w:sz w:val="24"/>
          <w:szCs w:val="24"/>
          <w:lang w:val="en-US"/>
        </w:rPr>
        <w:t>ne</w:t>
      </w:r>
      <w:r w:rsidR="00F1542C" w:rsidRPr="003D7FA5">
        <w:rPr>
          <w:rFonts w:ascii="Times New Roman" w:hAnsi="Times New Roman"/>
          <w:sz w:val="24"/>
          <w:szCs w:val="24"/>
          <w:lang w:val="en-US"/>
        </w:rPr>
        <w:t>ș</w:t>
      </w:r>
      <w:r w:rsidRPr="003D7FA5">
        <w:rPr>
          <w:rFonts w:ascii="Times New Roman" w:hAnsi="Times New Roman"/>
          <w:sz w:val="24"/>
          <w:szCs w:val="24"/>
          <w:lang w:val="en-US"/>
        </w:rPr>
        <w:t>ti</w:t>
      </w:r>
      <w:proofErr w:type="spellEnd"/>
      <w:r w:rsidRPr="003D7FA5">
        <w:rPr>
          <w:rFonts w:ascii="Times New Roman" w:hAnsi="Times New Roman"/>
          <w:sz w:val="24"/>
          <w:szCs w:val="24"/>
          <w:lang w:val="en-US"/>
        </w:rPr>
        <w:t xml:space="preserve"> estimate care are o </w:t>
      </w:r>
      <w:proofErr w:type="spellStart"/>
      <w:r w:rsidRPr="003D7FA5">
        <w:rPr>
          <w:rFonts w:ascii="Times New Roman" w:hAnsi="Times New Roman"/>
          <w:sz w:val="24"/>
          <w:szCs w:val="24"/>
          <w:lang w:val="en-US"/>
        </w:rPr>
        <w:t>valoare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superioar</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nivelului</w:t>
      </w:r>
      <w:proofErr w:type="spellEnd"/>
      <w:r w:rsidRPr="003D7FA5">
        <w:rPr>
          <w:rFonts w:ascii="Times New Roman" w:hAnsi="Times New Roman"/>
          <w:sz w:val="24"/>
          <w:szCs w:val="24"/>
          <w:lang w:val="en-US"/>
        </w:rPr>
        <w:t xml:space="preserve"> de 3.125 lei. </w:t>
      </w:r>
      <w:proofErr w:type="spellStart"/>
      <w:r w:rsidRPr="003D7FA5">
        <w:rPr>
          <w:rFonts w:ascii="Times New Roman" w:hAnsi="Times New Roman"/>
          <w:sz w:val="24"/>
          <w:szCs w:val="24"/>
          <w:lang w:val="en-US"/>
        </w:rPr>
        <w:t>Aceasta</w:t>
      </w:r>
      <w:proofErr w:type="spellEnd"/>
      <w:r w:rsidRPr="003D7FA5">
        <w:rPr>
          <w:rFonts w:ascii="Times New Roman" w:hAnsi="Times New Roman"/>
          <w:sz w:val="24"/>
          <w:szCs w:val="24"/>
          <w:lang w:val="en-US"/>
        </w:rPr>
        <w:t xml:space="preserve"> se </w:t>
      </w:r>
      <w:proofErr w:type="spellStart"/>
      <w:r w:rsidRPr="003D7FA5">
        <w:rPr>
          <w:rFonts w:ascii="Times New Roman" w:hAnsi="Times New Roman"/>
          <w:sz w:val="24"/>
          <w:szCs w:val="24"/>
          <w:lang w:val="en-US"/>
        </w:rPr>
        <w:t>achit</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rate </w:t>
      </w:r>
      <w:proofErr w:type="spellStart"/>
      <w:r w:rsidRPr="003D7FA5">
        <w:rPr>
          <w:rFonts w:ascii="Times New Roman" w:hAnsi="Times New Roman"/>
          <w:sz w:val="24"/>
          <w:szCs w:val="24"/>
          <w:lang w:val="en-US"/>
        </w:rPr>
        <w:t>trimestriale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egale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termenul</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achitare</w:t>
      </w:r>
      <w:proofErr w:type="spellEnd"/>
      <w:r w:rsidRPr="003D7FA5">
        <w:rPr>
          <w:rFonts w:ascii="Times New Roman" w:hAnsi="Times New Roman"/>
          <w:sz w:val="24"/>
          <w:szCs w:val="24"/>
          <w:lang w:val="en-US"/>
        </w:rPr>
        <w:t xml:space="preserve"> a </w:t>
      </w:r>
      <w:proofErr w:type="spellStart"/>
      <w:r w:rsidRPr="003D7FA5">
        <w:rPr>
          <w:rFonts w:ascii="Times New Roman" w:hAnsi="Times New Roman"/>
          <w:sz w:val="24"/>
          <w:szCs w:val="24"/>
          <w:lang w:val="en-US"/>
        </w:rPr>
        <w:t>fiec</w:t>
      </w:r>
      <w:r w:rsidR="00F1542C" w:rsidRPr="003D7FA5">
        <w:rPr>
          <w:rFonts w:ascii="Times New Roman" w:hAnsi="Times New Roman"/>
          <w:sz w:val="24"/>
          <w:szCs w:val="24"/>
          <w:lang w:val="en-US"/>
        </w:rPr>
        <w:t>ă</w:t>
      </w:r>
      <w:r w:rsidRPr="003D7FA5">
        <w:rPr>
          <w:rFonts w:ascii="Times New Roman" w:hAnsi="Times New Roman"/>
          <w:sz w:val="24"/>
          <w:szCs w:val="24"/>
          <w:lang w:val="en-US"/>
        </w:rPr>
        <w:t>reia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dintre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aceste</w:t>
      </w:r>
      <w:proofErr w:type="spellEnd"/>
      <w:r w:rsidRPr="003D7FA5">
        <w:rPr>
          <w:rFonts w:ascii="Times New Roman" w:hAnsi="Times New Roman"/>
          <w:sz w:val="24"/>
          <w:szCs w:val="24"/>
          <w:lang w:val="en-US"/>
        </w:rPr>
        <w:t xml:space="preserve"> rate </w:t>
      </w:r>
      <w:proofErr w:type="spellStart"/>
      <w:r w:rsidRPr="003D7FA5">
        <w:rPr>
          <w:rFonts w:ascii="Times New Roman" w:hAnsi="Times New Roman"/>
          <w:sz w:val="24"/>
          <w:szCs w:val="24"/>
          <w:lang w:val="en-US"/>
        </w:rPr>
        <w:t>este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sf</w:t>
      </w:r>
      <w:r w:rsidR="00F1542C" w:rsidRPr="003D7FA5">
        <w:rPr>
          <w:rFonts w:ascii="Times New Roman" w:hAnsi="Times New Roman"/>
          <w:sz w:val="24"/>
          <w:szCs w:val="24"/>
          <w:lang w:val="en-US"/>
        </w:rPr>
        <w:t>â</w:t>
      </w:r>
      <w:r w:rsidRPr="003D7FA5">
        <w:rPr>
          <w:rFonts w:ascii="Times New Roman" w:hAnsi="Times New Roman"/>
          <w:sz w:val="24"/>
          <w:szCs w:val="24"/>
          <w:lang w:val="en-US"/>
        </w:rPr>
        <w:t>r</w:t>
      </w:r>
      <w:r w:rsidR="00F1542C" w:rsidRPr="003D7FA5">
        <w:rPr>
          <w:rFonts w:ascii="Times New Roman" w:hAnsi="Times New Roman"/>
          <w:sz w:val="24"/>
          <w:szCs w:val="24"/>
          <w:lang w:val="en-US"/>
        </w:rPr>
        <w:t>ș</w:t>
      </w:r>
      <w:r w:rsidRPr="003D7FA5">
        <w:rPr>
          <w:rFonts w:ascii="Times New Roman" w:hAnsi="Times New Roman"/>
          <w:sz w:val="24"/>
          <w:szCs w:val="24"/>
          <w:lang w:val="en-US"/>
        </w:rPr>
        <w:t>itul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primei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luni</w:t>
      </w:r>
      <w:proofErr w:type="spellEnd"/>
      <w:r w:rsidRPr="003D7FA5">
        <w:rPr>
          <w:rFonts w:ascii="Times New Roman" w:hAnsi="Times New Roman"/>
          <w:sz w:val="24"/>
          <w:szCs w:val="24"/>
          <w:lang w:val="en-US"/>
        </w:rPr>
        <w:t xml:space="preserve"> a </w:t>
      </w:r>
      <w:proofErr w:type="spellStart"/>
      <w:r w:rsidRPr="003D7FA5">
        <w:rPr>
          <w:rFonts w:ascii="Times New Roman" w:hAnsi="Times New Roman"/>
          <w:sz w:val="24"/>
          <w:szCs w:val="24"/>
          <w:lang w:val="en-US"/>
        </w:rPr>
        <w:t>trimestrului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respectiv</w:t>
      </w:r>
      <w:proofErr w:type="spellEnd"/>
      <w:r w:rsidRPr="003D7FA5">
        <w:rPr>
          <w:rFonts w:ascii="Times New Roman" w:hAnsi="Times New Roman"/>
          <w:sz w:val="24"/>
          <w:szCs w:val="24"/>
          <w:lang w:val="en-US"/>
        </w:rPr>
        <w:t xml:space="preserve">, cu </w:t>
      </w:r>
      <w:proofErr w:type="spellStart"/>
      <w:r w:rsidRPr="003D7FA5">
        <w:rPr>
          <w:rFonts w:ascii="Times New Roman" w:hAnsi="Times New Roman"/>
          <w:sz w:val="24"/>
          <w:szCs w:val="24"/>
          <w:lang w:val="en-US"/>
        </w:rPr>
        <w:t>excep</w:t>
      </w:r>
      <w:r w:rsidR="00F1542C" w:rsidRPr="003D7FA5">
        <w:rPr>
          <w:rFonts w:ascii="Times New Roman" w:hAnsi="Times New Roman"/>
          <w:sz w:val="24"/>
          <w:szCs w:val="24"/>
          <w:lang w:val="en-US"/>
        </w:rPr>
        <w:t>ț</w:t>
      </w:r>
      <w:r w:rsidRPr="003D7FA5">
        <w:rPr>
          <w:rFonts w:ascii="Times New Roman" w:hAnsi="Times New Roman"/>
          <w:sz w:val="24"/>
          <w:szCs w:val="24"/>
          <w:lang w:val="en-US"/>
        </w:rPr>
        <w:t>ia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primei</w:t>
      </w:r>
      <w:proofErr w:type="spellEnd"/>
      <w:r w:rsidRPr="003D7FA5">
        <w:rPr>
          <w:rFonts w:ascii="Times New Roman" w:hAnsi="Times New Roman"/>
          <w:sz w:val="24"/>
          <w:szCs w:val="24"/>
          <w:lang w:val="en-US"/>
        </w:rPr>
        <w:t xml:space="preserve"> rate, </w:t>
      </w:r>
      <w:proofErr w:type="spellStart"/>
      <w:r w:rsidRPr="003D7FA5">
        <w:rPr>
          <w:rFonts w:ascii="Times New Roman" w:hAnsi="Times New Roman"/>
          <w:sz w:val="24"/>
          <w:szCs w:val="24"/>
          <w:lang w:val="en-US"/>
        </w:rPr>
        <w:t>dup</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cum </w:t>
      </w:r>
      <w:proofErr w:type="spellStart"/>
      <w:r w:rsidRPr="003D7FA5">
        <w:rPr>
          <w:rFonts w:ascii="Times New Roman" w:hAnsi="Times New Roman"/>
          <w:sz w:val="24"/>
          <w:szCs w:val="24"/>
          <w:lang w:val="en-US"/>
        </w:rPr>
        <w:t>urmeaz</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rata I 20 </w:t>
      </w:r>
      <w:proofErr w:type="spellStart"/>
      <w:r w:rsidRPr="003D7FA5">
        <w:rPr>
          <w:rFonts w:ascii="Times New Roman" w:hAnsi="Times New Roman"/>
          <w:sz w:val="24"/>
          <w:szCs w:val="24"/>
          <w:lang w:val="en-US"/>
        </w:rPr>
        <w:t>zile</w:t>
      </w:r>
      <w:proofErr w:type="spellEnd"/>
      <w:r w:rsidRPr="003D7FA5">
        <w:rPr>
          <w:rFonts w:ascii="Times New Roman" w:hAnsi="Times New Roman"/>
          <w:sz w:val="24"/>
          <w:szCs w:val="24"/>
          <w:lang w:val="en-US"/>
        </w:rPr>
        <w:t xml:space="preserve"> de la </w:t>
      </w:r>
      <w:proofErr w:type="spellStart"/>
      <w:r w:rsidRPr="003D7FA5">
        <w:rPr>
          <w:rFonts w:ascii="Times New Roman" w:hAnsi="Times New Roman"/>
          <w:sz w:val="24"/>
          <w:szCs w:val="24"/>
          <w:lang w:val="en-US"/>
        </w:rPr>
        <w:t>emiterea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facturii</w:t>
      </w:r>
      <w:proofErr w:type="spellEnd"/>
      <w:r w:rsidR="00F2357B" w:rsidRPr="003D7FA5">
        <w:rPr>
          <w:rFonts w:ascii="Times New Roman" w:hAnsi="Times New Roman"/>
          <w:sz w:val="24"/>
          <w:szCs w:val="24"/>
          <w:lang w:val="en-US"/>
        </w:rPr>
        <w:t>,</w:t>
      </w:r>
      <w:r w:rsidRPr="003D7FA5">
        <w:rPr>
          <w:rFonts w:ascii="Times New Roman" w:hAnsi="Times New Roman"/>
          <w:sz w:val="24"/>
          <w:szCs w:val="24"/>
          <w:lang w:val="en-US"/>
        </w:rPr>
        <w:t xml:space="preserve"> rata II 30.04</w:t>
      </w:r>
      <w:r w:rsidR="00133CD6" w:rsidRPr="003D7FA5">
        <w:rPr>
          <w:rFonts w:ascii="Times New Roman" w:hAnsi="Times New Roman"/>
          <w:sz w:val="24"/>
          <w:szCs w:val="24"/>
          <w:lang w:val="en-US"/>
        </w:rPr>
        <w:t>.202</w:t>
      </w:r>
      <w:r w:rsidR="00581DF2" w:rsidRPr="003D7FA5">
        <w:rPr>
          <w:rFonts w:ascii="Times New Roman" w:hAnsi="Times New Roman"/>
          <w:sz w:val="24"/>
          <w:szCs w:val="24"/>
          <w:lang w:val="en-US"/>
        </w:rPr>
        <w:t>5</w:t>
      </w:r>
      <w:r w:rsidR="00F2357B" w:rsidRPr="003D7FA5">
        <w:rPr>
          <w:rFonts w:ascii="Times New Roman" w:hAnsi="Times New Roman"/>
          <w:sz w:val="24"/>
          <w:szCs w:val="24"/>
          <w:lang w:val="en-US"/>
        </w:rPr>
        <w:t>,</w:t>
      </w:r>
      <w:r w:rsidRPr="003D7FA5">
        <w:rPr>
          <w:rFonts w:ascii="Times New Roman" w:hAnsi="Times New Roman"/>
          <w:sz w:val="24"/>
          <w:szCs w:val="24"/>
          <w:lang w:val="en-US"/>
        </w:rPr>
        <w:t xml:space="preserve"> rata III 31.07</w:t>
      </w:r>
      <w:r w:rsidR="00133CD6" w:rsidRPr="003D7FA5">
        <w:rPr>
          <w:rFonts w:ascii="Times New Roman" w:hAnsi="Times New Roman"/>
          <w:sz w:val="24"/>
          <w:szCs w:val="24"/>
          <w:lang w:val="en-US"/>
        </w:rPr>
        <w:t>.202</w:t>
      </w:r>
      <w:r w:rsidR="00581DF2" w:rsidRPr="003D7FA5">
        <w:rPr>
          <w:rFonts w:ascii="Times New Roman" w:hAnsi="Times New Roman"/>
          <w:sz w:val="24"/>
          <w:szCs w:val="24"/>
          <w:lang w:val="en-US"/>
        </w:rPr>
        <w:t>5</w:t>
      </w:r>
      <w:r w:rsidR="00F2357B" w:rsidRPr="003D7FA5">
        <w:rPr>
          <w:rFonts w:ascii="Times New Roman" w:hAnsi="Times New Roman"/>
          <w:sz w:val="24"/>
          <w:szCs w:val="24"/>
          <w:lang w:val="en-US"/>
        </w:rPr>
        <w:t xml:space="preserve">, </w:t>
      </w:r>
      <w:r w:rsidRPr="003D7FA5">
        <w:rPr>
          <w:rFonts w:ascii="Times New Roman" w:hAnsi="Times New Roman"/>
          <w:sz w:val="24"/>
          <w:szCs w:val="24"/>
          <w:lang w:val="en-US"/>
        </w:rPr>
        <w:t>rata IV 31.10.</w:t>
      </w:r>
      <w:r w:rsidR="00133CD6" w:rsidRPr="003D7FA5">
        <w:rPr>
          <w:rFonts w:ascii="Times New Roman" w:hAnsi="Times New Roman"/>
          <w:sz w:val="24"/>
          <w:szCs w:val="24"/>
          <w:lang w:val="en-US"/>
        </w:rPr>
        <w:t>202</w:t>
      </w:r>
      <w:r w:rsidR="00581DF2" w:rsidRPr="003D7FA5">
        <w:rPr>
          <w:rFonts w:ascii="Times New Roman" w:hAnsi="Times New Roman"/>
          <w:sz w:val="24"/>
          <w:szCs w:val="24"/>
          <w:lang w:val="en-US"/>
        </w:rPr>
        <w:t>5</w:t>
      </w:r>
      <w:r w:rsidR="00133CD6" w:rsidRPr="003D7FA5">
        <w:rPr>
          <w:rFonts w:ascii="Times New Roman" w:hAnsi="Times New Roman"/>
          <w:sz w:val="24"/>
          <w:szCs w:val="24"/>
          <w:lang w:val="en-US"/>
        </w:rPr>
        <w:t>.</w:t>
      </w:r>
    </w:p>
    <w:p w14:paraId="7E8F965C" w14:textId="1D452BDE" w:rsidR="00581DF2" w:rsidRPr="003D7FA5" w:rsidRDefault="00581DF2" w:rsidP="00A34E17">
      <w:pPr>
        <w:spacing w:before="120" w:after="120"/>
        <w:ind w:left="216" w:firstLine="492"/>
        <w:jc w:val="both"/>
        <w:divId w:val="156582910"/>
        <w:rPr>
          <w:rStyle w:val="salnbdy"/>
          <w:rFonts w:ascii="Times New Roman" w:eastAsia="Times New Roman" w:hAnsi="Times New Roman"/>
          <w:bCs/>
          <w:color w:val="auto"/>
          <w:sz w:val="24"/>
          <w:szCs w:val="24"/>
        </w:rPr>
      </w:pPr>
      <w:r w:rsidRPr="003D7FA5">
        <w:rPr>
          <w:rFonts w:ascii="Times New Roman" w:hAnsi="Times New Roman"/>
          <w:b/>
          <w:bCs/>
          <w:sz w:val="24"/>
          <w:szCs w:val="24"/>
        </w:rPr>
        <w:t>Art.</w:t>
      </w:r>
      <w:r w:rsidR="00E66F55" w:rsidRPr="003D7FA5">
        <w:rPr>
          <w:rStyle w:val="salnbdy"/>
          <w:rFonts w:ascii="Times New Roman" w:eastAsia="Times New Roman" w:hAnsi="Times New Roman"/>
          <w:b/>
          <w:bCs/>
          <w:color w:val="auto"/>
          <w:sz w:val="24"/>
          <w:szCs w:val="24"/>
        </w:rPr>
        <w:t>5</w:t>
      </w:r>
      <w:r w:rsidRPr="003D7FA5">
        <w:rPr>
          <w:rStyle w:val="salnbdy"/>
          <w:rFonts w:ascii="Times New Roman" w:eastAsia="Times New Roman" w:hAnsi="Times New Roman"/>
          <w:color w:val="auto"/>
          <w:sz w:val="24"/>
          <w:szCs w:val="24"/>
        </w:rPr>
        <w:t xml:space="preserve">. </w:t>
      </w:r>
      <w:r w:rsidR="0084421C" w:rsidRPr="003D7FA5">
        <w:rPr>
          <w:rStyle w:val="salnbdy"/>
          <w:rFonts w:ascii="Times New Roman" w:eastAsia="Times New Roman" w:hAnsi="Times New Roman"/>
          <w:color w:val="auto"/>
          <w:sz w:val="24"/>
          <w:szCs w:val="24"/>
        </w:rPr>
        <w:t>T</w:t>
      </w:r>
      <w:r w:rsidRPr="003D7FA5">
        <w:rPr>
          <w:rStyle w:val="salnbdy"/>
          <w:rFonts w:ascii="Times New Roman" w:eastAsia="Times New Roman" w:hAnsi="Times New Roman"/>
          <w:color w:val="auto"/>
          <w:sz w:val="24"/>
          <w:szCs w:val="24"/>
        </w:rPr>
        <w:t>arifele</w:t>
      </w:r>
      <w:r w:rsidR="0096379D" w:rsidRPr="003D7FA5">
        <w:rPr>
          <w:rStyle w:val="salnbdy"/>
          <w:rFonts w:ascii="Times New Roman" w:eastAsia="Times New Roman" w:hAnsi="Times New Roman"/>
          <w:bCs/>
          <w:color w:val="auto"/>
          <w:sz w:val="24"/>
          <w:szCs w:val="24"/>
        </w:rPr>
        <w:t xml:space="preserve"> </w:t>
      </w:r>
      <w:r w:rsidRPr="003D7FA5">
        <w:rPr>
          <w:rStyle w:val="salnbdy"/>
          <w:rFonts w:ascii="Times New Roman" w:eastAsia="Times New Roman" w:hAnsi="Times New Roman"/>
          <w:bCs/>
          <w:color w:val="auto"/>
          <w:sz w:val="24"/>
          <w:szCs w:val="24"/>
        </w:rPr>
        <w:t xml:space="preserve">percepute de Autoritatea Națională de Reglementare în Domeniul Energiei se achită </w:t>
      </w:r>
      <w:r w:rsidR="0096379D" w:rsidRPr="003D7FA5">
        <w:rPr>
          <w:rStyle w:val="salnbdy"/>
          <w:rFonts w:ascii="Times New Roman" w:eastAsia="Times New Roman" w:hAnsi="Times New Roman"/>
          <w:bCs/>
          <w:color w:val="auto"/>
          <w:sz w:val="24"/>
          <w:szCs w:val="24"/>
        </w:rPr>
        <w:t xml:space="preserve">în avans, </w:t>
      </w:r>
      <w:r w:rsidR="0084421C" w:rsidRPr="003D7FA5">
        <w:rPr>
          <w:rStyle w:val="salnbdy"/>
          <w:rFonts w:ascii="Times New Roman" w:eastAsia="Times New Roman" w:hAnsi="Times New Roman"/>
          <w:bCs/>
          <w:color w:val="auto"/>
          <w:sz w:val="24"/>
          <w:szCs w:val="24"/>
        </w:rPr>
        <w:t xml:space="preserve">conform </w:t>
      </w:r>
      <w:r w:rsidR="008142CA">
        <w:rPr>
          <w:rStyle w:val="salnbdy"/>
          <w:rFonts w:ascii="Times New Roman" w:eastAsia="Times New Roman" w:hAnsi="Times New Roman"/>
          <w:bCs/>
          <w:color w:val="auto"/>
          <w:sz w:val="24"/>
          <w:szCs w:val="24"/>
        </w:rPr>
        <w:t>r</w:t>
      </w:r>
      <w:r w:rsidR="0084421C" w:rsidRPr="003D7FA5">
        <w:rPr>
          <w:rStyle w:val="salnbdy"/>
          <w:rFonts w:ascii="Times New Roman" w:eastAsia="Times New Roman" w:hAnsi="Times New Roman"/>
          <w:bCs/>
          <w:color w:val="auto"/>
          <w:sz w:val="24"/>
          <w:szCs w:val="24"/>
        </w:rPr>
        <w:t>egulamentelor</w:t>
      </w:r>
      <w:r w:rsidR="0096379D" w:rsidRPr="003D7FA5">
        <w:rPr>
          <w:rStyle w:val="salnbdy"/>
          <w:rFonts w:ascii="Times New Roman" w:eastAsia="Times New Roman" w:hAnsi="Times New Roman"/>
          <w:bCs/>
          <w:color w:val="auto"/>
          <w:sz w:val="24"/>
          <w:szCs w:val="24"/>
        </w:rPr>
        <w:t>/</w:t>
      </w:r>
      <w:r w:rsidR="008142CA">
        <w:rPr>
          <w:rStyle w:val="salnbdy"/>
          <w:rFonts w:ascii="Times New Roman" w:eastAsia="Times New Roman" w:hAnsi="Times New Roman"/>
          <w:bCs/>
          <w:color w:val="auto"/>
          <w:sz w:val="24"/>
          <w:szCs w:val="24"/>
        </w:rPr>
        <w:t>p</w:t>
      </w:r>
      <w:r w:rsidR="0096379D" w:rsidRPr="003D7FA5">
        <w:rPr>
          <w:rStyle w:val="salnbdy"/>
          <w:rFonts w:ascii="Times New Roman" w:eastAsia="Times New Roman" w:hAnsi="Times New Roman"/>
          <w:bCs/>
          <w:color w:val="auto"/>
          <w:sz w:val="24"/>
          <w:szCs w:val="24"/>
        </w:rPr>
        <w:t xml:space="preserve">rocedurilor </w:t>
      </w:r>
      <w:r w:rsidR="008142CA" w:rsidRPr="008142CA">
        <w:rPr>
          <w:rStyle w:val="salnbdy"/>
          <w:rFonts w:ascii="Times New Roman" w:eastAsia="Times New Roman" w:hAnsi="Times New Roman"/>
          <w:bCs/>
          <w:color w:val="auto"/>
          <w:sz w:val="24"/>
          <w:szCs w:val="24"/>
        </w:rPr>
        <w:t>Autorității Naționale de Reglementare în Domeniul Energiei</w:t>
      </w:r>
      <w:r w:rsidR="00A34E17" w:rsidRPr="003D7FA5">
        <w:rPr>
          <w:rStyle w:val="salnbdy"/>
          <w:rFonts w:ascii="Times New Roman" w:eastAsia="Times New Roman" w:hAnsi="Times New Roman"/>
          <w:bCs/>
          <w:color w:val="auto"/>
          <w:sz w:val="24"/>
          <w:szCs w:val="24"/>
        </w:rPr>
        <w:t xml:space="preserve"> </w:t>
      </w:r>
      <w:r w:rsidR="0084421C" w:rsidRPr="003D7FA5">
        <w:rPr>
          <w:rStyle w:val="salnbdy"/>
          <w:rFonts w:ascii="Times New Roman" w:eastAsia="Times New Roman" w:hAnsi="Times New Roman"/>
          <w:bCs/>
          <w:color w:val="auto"/>
          <w:sz w:val="24"/>
          <w:szCs w:val="24"/>
        </w:rPr>
        <w:t>în vigoare</w:t>
      </w:r>
      <w:r w:rsidR="00A34E17" w:rsidRPr="003D7FA5">
        <w:rPr>
          <w:rStyle w:val="salnbdy"/>
          <w:rFonts w:ascii="Times New Roman" w:eastAsia="Times New Roman" w:hAnsi="Times New Roman"/>
          <w:bCs/>
          <w:color w:val="auto"/>
          <w:sz w:val="24"/>
          <w:szCs w:val="24"/>
        </w:rPr>
        <w:t>.</w:t>
      </w:r>
    </w:p>
    <w:p w14:paraId="6B81D5D5" w14:textId="12B11021" w:rsidR="00496D00" w:rsidRPr="003D7FA5" w:rsidRDefault="00496D00" w:rsidP="00E76537">
      <w:pPr>
        <w:ind w:left="144" w:firstLine="564"/>
        <w:jc w:val="both"/>
        <w:divId w:val="156582910"/>
        <w:rPr>
          <w:rFonts w:ascii="Times New Roman" w:eastAsiaTheme="minorHAnsi" w:hAnsi="Times New Roman"/>
          <w:sz w:val="24"/>
          <w:szCs w:val="24"/>
          <w:lang w:val="en-GB"/>
        </w:rPr>
      </w:pPr>
      <w:r w:rsidRPr="003D7FA5">
        <w:rPr>
          <w:rFonts w:ascii="Times New Roman" w:hAnsi="Times New Roman"/>
          <w:b/>
          <w:bCs/>
          <w:sz w:val="24"/>
          <w:szCs w:val="24"/>
          <w:lang w:val="en-GB"/>
        </w:rPr>
        <w:t xml:space="preserve">Art. </w:t>
      </w:r>
      <w:r w:rsidR="00E66F55" w:rsidRPr="003D7FA5">
        <w:rPr>
          <w:rFonts w:ascii="Times New Roman" w:hAnsi="Times New Roman"/>
          <w:b/>
          <w:bCs/>
          <w:sz w:val="24"/>
          <w:szCs w:val="24"/>
          <w:lang w:val="en-GB"/>
        </w:rPr>
        <w:t>6</w:t>
      </w:r>
      <w:r w:rsidRPr="003D7FA5">
        <w:rPr>
          <w:rFonts w:ascii="Times New Roman" w:hAnsi="Times New Roman"/>
          <w:b/>
          <w:bCs/>
          <w:sz w:val="24"/>
          <w:szCs w:val="24"/>
          <w:lang w:val="en-GB"/>
        </w:rPr>
        <w:t>.</w:t>
      </w:r>
      <w:r w:rsidRPr="003D7FA5">
        <w:rPr>
          <w:rFonts w:ascii="Times New Roman" w:hAnsi="Times New Roman"/>
          <w:sz w:val="24"/>
          <w:szCs w:val="24"/>
          <w:lang w:val="en-GB"/>
        </w:rPr>
        <w:t xml:space="preserve"> - </w:t>
      </w:r>
      <w:proofErr w:type="spellStart"/>
      <w:r w:rsidR="00F1542C" w:rsidRPr="003D7FA5">
        <w:rPr>
          <w:rFonts w:ascii="Times New Roman" w:hAnsi="Times New Roman"/>
          <w:sz w:val="24"/>
          <w:szCs w:val="24"/>
          <w:lang w:val="en-GB"/>
        </w:rPr>
        <w:t>Î</w:t>
      </w:r>
      <w:r w:rsidRPr="003D7FA5">
        <w:rPr>
          <w:rFonts w:ascii="Times New Roman" w:hAnsi="Times New Roman"/>
          <w:sz w:val="24"/>
          <w:szCs w:val="24"/>
          <w:lang w:val="en-GB"/>
        </w:rPr>
        <w:t>n</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aplicarea</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prezentului</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ordin</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prin</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licen</w:t>
      </w:r>
      <w:r w:rsidR="00F1542C" w:rsidRPr="003D7FA5">
        <w:rPr>
          <w:rFonts w:ascii="Times New Roman" w:hAnsi="Times New Roman"/>
          <w:sz w:val="24"/>
          <w:szCs w:val="24"/>
          <w:lang w:val="en-GB"/>
        </w:rPr>
        <w:t>ț</w:t>
      </w:r>
      <w:r w:rsidRPr="003D7FA5">
        <w:rPr>
          <w:rFonts w:ascii="Times New Roman" w:hAnsi="Times New Roman"/>
          <w:sz w:val="24"/>
          <w:szCs w:val="24"/>
          <w:lang w:val="en-GB"/>
        </w:rPr>
        <w:t>a</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pentru</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prestarea</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serviciului</w:t>
      </w:r>
      <w:proofErr w:type="spellEnd"/>
      <w:r w:rsidRPr="003D7FA5">
        <w:rPr>
          <w:rFonts w:ascii="Times New Roman" w:hAnsi="Times New Roman"/>
          <w:sz w:val="24"/>
          <w:szCs w:val="24"/>
          <w:lang w:val="en-GB"/>
        </w:rPr>
        <w:t xml:space="preserve"> de transport al </w:t>
      </w:r>
      <w:proofErr w:type="spellStart"/>
      <w:r w:rsidRPr="003D7FA5">
        <w:rPr>
          <w:rFonts w:ascii="Times New Roman" w:hAnsi="Times New Roman"/>
          <w:sz w:val="24"/>
          <w:szCs w:val="24"/>
          <w:lang w:val="en-GB"/>
        </w:rPr>
        <w:t>energiei</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electrice</w:t>
      </w:r>
      <w:proofErr w:type="spellEnd"/>
      <w:r w:rsidRPr="003D7FA5">
        <w:rPr>
          <w:rFonts w:ascii="Times New Roman" w:hAnsi="Times New Roman"/>
          <w:sz w:val="24"/>
          <w:szCs w:val="24"/>
          <w:lang w:val="en-GB"/>
        </w:rPr>
        <w:t xml:space="preserve">, precum </w:t>
      </w:r>
      <w:proofErr w:type="spellStart"/>
      <w:r w:rsidR="00F1542C" w:rsidRPr="003D7FA5">
        <w:rPr>
          <w:rFonts w:ascii="Times New Roman" w:hAnsi="Times New Roman"/>
          <w:sz w:val="24"/>
          <w:szCs w:val="24"/>
          <w:lang w:val="en-GB"/>
        </w:rPr>
        <w:t>ș</w:t>
      </w:r>
      <w:r w:rsidRPr="003D7FA5">
        <w:rPr>
          <w:rFonts w:ascii="Times New Roman" w:hAnsi="Times New Roman"/>
          <w:sz w:val="24"/>
          <w:szCs w:val="24"/>
          <w:lang w:val="en-GB"/>
        </w:rPr>
        <w:t>i</w:t>
      </w:r>
      <w:proofErr w:type="spellEnd"/>
      <w:r w:rsidRPr="003D7FA5">
        <w:rPr>
          <w:rFonts w:ascii="Times New Roman" w:hAnsi="Times New Roman"/>
          <w:sz w:val="24"/>
          <w:szCs w:val="24"/>
          <w:lang w:val="en-GB"/>
        </w:rPr>
        <w:t xml:space="preserve"> a </w:t>
      </w:r>
      <w:proofErr w:type="spellStart"/>
      <w:r w:rsidRPr="003D7FA5">
        <w:rPr>
          <w:rFonts w:ascii="Times New Roman" w:hAnsi="Times New Roman"/>
          <w:sz w:val="24"/>
          <w:szCs w:val="24"/>
          <w:lang w:val="en-GB"/>
        </w:rPr>
        <w:t>serviciilor</w:t>
      </w:r>
      <w:proofErr w:type="spellEnd"/>
      <w:r w:rsidRPr="003D7FA5">
        <w:rPr>
          <w:rFonts w:ascii="Times New Roman" w:hAnsi="Times New Roman"/>
          <w:sz w:val="24"/>
          <w:szCs w:val="24"/>
          <w:lang w:val="en-GB"/>
        </w:rPr>
        <w:t xml:space="preserve"> de </w:t>
      </w:r>
      <w:proofErr w:type="spellStart"/>
      <w:r w:rsidRPr="003D7FA5">
        <w:rPr>
          <w:rFonts w:ascii="Times New Roman" w:hAnsi="Times New Roman"/>
          <w:sz w:val="24"/>
          <w:szCs w:val="24"/>
          <w:lang w:val="en-GB"/>
        </w:rPr>
        <w:t>echilibrare</w:t>
      </w:r>
      <w:proofErr w:type="spellEnd"/>
      <w:r w:rsidRPr="003D7FA5">
        <w:rPr>
          <w:rFonts w:ascii="Times New Roman" w:hAnsi="Times New Roman"/>
          <w:sz w:val="24"/>
          <w:szCs w:val="24"/>
          <w:lang w:val="en-GB"/>
        </w:rPr>
        <w:t xml:space="preserve"> a </w:t>
      </w:r>
      <w:proofErr w:type="spellStart"/>
      <w:proofErr w:type="gramStart"/>
      <w:r w:rsidRPr="003D7FA5">
        <w:rPr>
          <w:rFonts w:ascii="Times New Roman" w:hAnsi="Times New Roman"/>
          <w:sz w:val="24"/>
          <w:szCs w:val="24"/>
          <w:lang w:val="en-GB"/>
        </w:rPr>
        <w:t>sistemului</w:t>
      </w:r>
      <w:proofErr w:type="spellEnd"/>
      <w:r w:rsidRPr="003D7FA5">
        <w:rPr>
          <w:rFonts w:ascii="Times New Roman" w:hAnsi="Times New Roman"/>
          <w:sz w:val="24"/>
          <w:szCs w:val="24"/>
          <w:lang w:val="en-GB"/>
        </w:rPr>
        <w:t>“ se</w:t>
      </w:r>
      <w:proofErr w:type="gramEnd"/>
      <w:r w:rsidRPr="003D7FA5">
        <w:rPr>
          <w:rFonts w:ascii="Times New Roman" w:hAnsi="Times New Roman"/>
          <w:sz w:val="24"/>
          <w:szCs w:val="24"/>
          <w:lang w:val="en-GB"/>
        </w:rPr>
        <w:t xml:space="preserve"> </w:t>
      </w:r>
      <w:proofErr w:type="spellStart"/>
      <w:r w:rsidR="00F1542C" w:rsidRPr="003D7FA5">
        <w:rPr>
          <w:rFonts w:ascii="Times New Roman" w:hAnsi="Times New Roman"/>
          <w:sz w:val="24"/>
          <w:szCs w:val="24"/>
          <w:lang w:val="en-GB"/>
        </w:rPr>
        <w:t>î</w:t>
      </w:r>
      <w:r w:rsidRPr="003D7FA5">
        <w:rPr>
          <w:rFonts w:ascii="Times New Roman" w:hAnsi="Times New Roman"/>
          <w:sz w:val="24"/>
          <w:szCs w:val="24"/>
          <w:lang w:val="en-GB"/>
        </w:rPr>
        <w:t>n</w:t>
      </w:r>
      <w:r w:rsidR="00F1542C" w:rsidRPr="003D7FA5">
        <w:rPr>
          <w:rFonts w:ascii="Times New Roman" w:hAnsi="Times New Roman"/>
          <w:sz w:val="24"/>
          <w:szCs w:val="24"/>
          <w:lang w:val="en-GB"/>
        </w:rPr>
        <w:t>ț</w:t>
      </w:r>
      <w:r w:rsidRPr="003D7FA5">
        <w:rPr>
          <w:rFonts w:ascii="Times New Roman" w:hAnsi="Times New Roman"/>
          <w:sz w:val="24"/>
          <w:szCs w:val="24"/>
          <w:lang w:val="en-GB"/>
        </w:rPr>
        <w:t>elege</w:t>
      </w:r>
      <w:proofErr w:type="spellEnd"/>
      <w:r w:rsidRPr="003D7FA5">
        <w:rPr>
          <w:rFonts w:ascii="Times New Roman" w:hAnsi="Times New Roman"/>
          <w:sz w:val="24"/>
          <w:szCs w:val="24"/>
          <w:lang w:val="en-GB"/>
        </w:rPr>
        <w:t xml:space="preserve"> </w:t>
      </w:r>
      <w:proofErr w:type="spellStart"/>
      <w:r w:rsidR="00F1542C" w:rsidRPr="003D7FA5">
        <w:rPr>
          <w:rFonts w:ascii="Times New Roman" w:hAnsi="Times New Roman"/>
          <w:sz w:val="24"/>
          <w:szCs w:val="24"/>
          <w:lang w:val="en-GB"/>
        </w:rPr>
        <w:t>ș</w:t>
      </w:r>
      <w:r w:rsidRPr="003D7FA5">
        <w:rPr>
          <w:rFonts w:ascii="Times New Roman" w:hAnsi="Times New Roman"/>
          <w:sz w:val="24"/>
          <w:szCs w:val="24"/>
          <w:lang w:val="en-GB"/>
        </w:rPr>
        <w:t>i</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licen</w:t>
      </w:r>
      <w:r w:rsidR="00F1542C" w:rsidRPr="003D7FA5">
        <w:rPr>
          <w:rFonts w:ascii="Times New Roman" w:hAnsi="Times New Roman"/>
          <w:sz w:val="24"/>
          <w:szCs w:val="24"/>
          <w:lang w:val="en-GB"/>
        </w:rPr>
        <w:t>ț</w:t>
      </w:r>
      <w:r w:rsidRPr="003D7FA5">
        <w:rPr>
          <w:rFonts w:ascii="Times New Roman" w:hAnsi="Times New Roman"/>
          <w:sz w:val="24"/>
          <w:szCs w:val="24"/>
          <w:lang w:val="en-GB"/>
        </w:rPr>
        <w:t>a</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pentru</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prestarea</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serviciului</w:t>
      </w:r>
      <w:proofErr w:type="spellEnd"/>
      <w:r w:rsidRPr="003D7FA5">
        <w:rPr>
          <w:rFonts w:ascii="Times New Roman" w:hAnsi="Times New Roman"/>
          <w:sz w:val="24"/>
          <w:szCs w:val="24"/>
          <w:lang w:val="en-GB"/>
        </w:rPr>
        <w:t xml:space="preserve"> de transport al </w:t>
      </w:r>
      <w:proofErr w:type="spellStart"/>
      <w:r w:rsidRPr="003D7FA5">
        <w:rPr>
          <w:rFonts w:ascii="Times New Roman" w:hAnsi="Times New Roman"/>
          <w:sz w:val="24"/>
          <w:szCs w:val="24"/>
          <w:lang w:val="en-GB"/>
        </w:rPr>
        <w:t>energiei</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electrice</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prestarea</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serviciului</w:t>
      </w:r>
      <w:proofErr w:type="spellEnd"/>
      <w:r w:rsidRPr="003D7FA5">
        <w:rPr>
          <w:rFonts w:ascii="Times New Roman" w:hAnsi="Times New Roman"/>
          <w:sz w:val="24"/>
          <w:szCs w:val="24"/>
          <w:lang w:val="en-GB"/>
        </w:rPr>
        <w:t xml:space="preserve"> de </w:t>
      </w:r>
      <w:proofErr w:type="spellStart"/>
      <w:r w:rsidRPr="003D7FA5">
        <w:rPr>
          <w:rFonts w:ascii="Times New Roman" w:hAnsi="Times New Roman"/>
          <w:sz w:val="24"/>
          <w:szCs w:val="24"/>
          <w:lang w:val="en-GB"/>
        </w:rPr>
        <w:t>sistem</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administrarea</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pie</w:t>
      </w:r>
      <w:r w:rsidR="00F1542C" w:rsidRPr="003D7FA5">
        <w:rPr>
          <w:rFonts w:ascii="Times New Roman" w:hAnsi="Times New Roman"/>
          <w:sz w:val="24"/>
          <w:szCs w:val="24"/>
          <w:lang w:val="en-GB"/>
        </w:rPr>
        <w:t>ț</w:t>
      </w:r>
      <w:r w:rsidRPr="003D7FA5">
        <w:rPr>
          <w:rFonts w:ascii="Times New Roman" w:hAnsi="Times New Roman"/>
          <w:sz w:val="24"/>
          <w:szCs w:val="24"/>
          <w:lang w:val="en-GB"/>
        </w:rPr>
        <w:t>ei</w:t>
      </w:r>
      <w:proofErr w:type="spellEnd"/>
      <w:r w:rsidRPr="003D7FA5">
        <w:rPr>
          <w:rFonts w:ascii="Times New Roman" w:hAnsi="Times New Roman"/>
          <w:sz w:val="24"/>
          <w:szCs w:val="24"/>
          <w:lang w:val="en-GB"/>
        </w:rPr>
        <w:t xml:space="preserve"> de </w:t>
      </w:r>
      <w:proofErr w:type="spellStart"/>
      <w:r w:rsidRPr="003D7FA5">
        <w:rPr>
          <w:rFonts w:ascii="Times New Roman" w:hAnsi="Times New Roman"/>
          <w:sz w:val="24"/>
          <w:szCs w:val="24"/>
          <w:lang w:val="en-GB"/>
        </w:rPr>
        <w:t>echilibrare</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iar</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prin</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licen</w:t>
      </w:r>
      <w:r w:rsidR="00F1542C" w:rsidRPr="003D7FA5">
        <w:rPr>
          <w:rFonts w:ascii="Times New Roman" w:hAnsi="Times New Roman"/>
          <w:sz w:val="24"/>
          <w:szCs w:val="24"/>
          <w:lang w:val="en-GB"/>
        </w:rPr>
        <w:t>ț</w:t>
      </w:r>
      <w:r w:rsidRPr="003D7FA5">
        <w:rPr>
          <w:rFonts w:ascii="Times New Roman" w:hAnsi="Times New Roman"/>
          <w:sz w:val="24"/>
          <w:szCs w:val="24"/>
          <w:lang w:val="en-GB"/>
        </w:rPr>
        <w:t>a</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pentru</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activitatea</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operatorului</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pie</w:t>
      </w:r>
      <w:r w:rsidR="00F1542C" w:rsidRPr="003D7FA5">
        <w:rPr>
          <w:rFonts w:ascii="Times New Roman" w:hAnsi="Times New Roman"/>
          <w:sz w:val="24"/>
          <w:szCs w:val="24"/>
          <w:lang w:val="en-GB"/>
        </w:rPr>
        <w:t>ț</w:t>
      </w:r>
      <w:r w:rsidRPr="003D7FA5">
        <w:rPr>
          <w:rFonts w:ascii="Times New Roman" w:hAnsi="Times New Roman"/>
          <w:sz w:val="24"/>
          <w:szCs w:val="24"/>
          <w:lang w:val="en-GB"/>
        </w:rPr>
        <w:t>ei</w:t>
      </w:r>
      <w:proofErr w:type="spellEnd"/>
      <w:r w:rsidRPr="003D7FA5">
        <w:rPr>
          <w:rFonts w:ascii="Times New Roman" w:hAnsi="Times New Roman"/>
          <w:sz w:val="24"/>
          <w:szCs w:val="24"/>
          <w:lang w:val="en-GB"/>
        </w:rPr>
        <w:t xml:space="preserve"> de </w:t>
      </w:r>
      <w:proofErr w:type="spellStart"/>
      <w:r w:rsidRPr="003D7FA5">
        <w:rPr>
          <w:rFonts w:ascii="Times New Roman" w:hAnsi="Times New Roman"/>
          <w:sz w:val="24"/>
          <w:szCs w:val="24"/>
          <w:lang w:val="en-GB"/>
        </w:rPr>
        <w:t>energie</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electric</w:t>
      </w:r>
      <w:r w:rsidR="00F1542C" w:rsidRPr="003D7FA5">
        <w:rPr>
          <w:rFonts w:ascii="Times New Roman" w:hAnsi="Times New Roman"/>
          <w:sz w:val="24"/>
          <w:szCs w:val="24"/>
          <w:lang w:val="en-GB"/>
        </w:rPr>
        <w:t>ă</w:t>
      </w:r>
      <w:proofErr w:type="spellEnd"/>
      <w:r w:rsidRPr="003D7FA5">
        <w:rPr>
          <w:rFonts w:ascii="Times New Roman" w:hAnsi="Times New Roman"/>
          <w:sz w:val="24"/>
          <w:szCs w:val="24"/>
          <w:lang w:val="en-GB"/>
        </w:rPr>
        <w:t xml:space="preserve">“ se </w:t>
      </w:r>
      <w:proofErr w:type="spellStart"/>
      <w:r w:rsidR="00F1542C" w:rsidRPr="003D7FA5">
        <w:rPr>
          <w:rFonts w:ascii="Times New Roman" w:hAnsi="Times New Roman"/>
          <w:sz w:val="24"/>
          <w:szCs w:val="24"/>
          <w:lang w:val="en-GB"/>
        </w:rPr>
        <w:t>î</w:t>
      </w:r>
      <w:r w:rsidRPr="003D7FA5">
        <w:rPr>
          <w:rFonts w:ascii="Times New Roman" w:hAnsi="Times New Roman"/>
          <w:sz w:val="24"/>
          <w:szCs w:val="24"/>
          <w:lang w:val="en-GB"/>
        </w:rPr>
        <w:t>n</w:t>
      </w:r>
      <w:r w:rsidR="00F1542C" w:rsidRPr="003D7FA5">
        <w:rPr>
          <w:rFonts w:ascii="Times New Roman" w:hAnsi="Times New Roman"/>
          <w:sz w:val="24"/>
          <w:szCs w:val="24"/>
          <w:lang w:val="en-GB"/>
        </w:rPr>
        <w:t>ț</w:t>
      </w:r>
      <w:r w:rsidRPr="003D7FA5">
        <w:rPr>
          <w:rFonts w:ascii="Times New Roman" w:hAnsi="Times New Roman"/>
          <w:sz w:val="24"/>
          <w:szCs w:val="24"/>
          <w:lang w:val="en-GB"/>
        </w:rPr>
        <w:t>elege</w:t>
      </w:r>
      <w:proofErr w:type="spellEnd"/>
      <w:r w:rsidRPr="003D7FA5">
        <w:rPr>
          <w:rFonts w:ascii="Times New Roman" w:hAnsi="Times New Roman"/>
          <w:sz w:val="24"/>
          <w:szCs w:val="24"/>
          <w:lang w:val="en-GB"/>
        </w:rPr>
        <w:t xml:space="preserve"> </w:t>
      </w:r>
      <w:proofErr w:type="spellStart"/>
      <w:r w:rsidR="00F1542C" w:rsidRPr="003D7FA5">
        <w:rPr>
          <w:rFonts w:ascii="Times New Roman" w:hAnsi="Times New Roman"/>
          <w:sz w:val="24"/>
          <w:szCs w:val="24"/>
          <w:lang w:val="en-GB"/>
        </w:rPr>
        <w:t>ș</w:t>
      </w:r>
      <w:r w:rsidRPr="003D7FA5">
        <w:rPr>
          <w:rFonts w:ascii="Times New Roman" w:hAnsi="Times New Roman"/>
          <w:sz w:val="24"/>
          <w:szCs w:val="24"/>
          <w:lang w:val="en-GB"/>
        </w:rPr>
        <w:t>i</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licen</w:t>
      </w:r>
      <w:r w:rsidR="00F1542C" w:rsidRPr="003D7FA5">
        <w:rPr>
          <w:rFonts w:ascii="Times New Roman" w:hAnsi="Times New Roman"/>
          <w:sz w:val="24"/>
          <w:szCs w:val="24"/>
          <w:lang w:val="en-GB"/>
        </w:rPr>
        <w:t>ț</w:t>
      </w:r>
      <w:r w:rsidRPr="003D7FA5">
        <w:rPr>
          <w:rFonts w:ascii="Times New Roman" w:hAnsi="Times New Roman"/>
          <w:sz w:val="24"/>
          <w:szCs w:val="24"/>
          <w:lang w:val="en-GB"/>
        </w:rPr>
        <w:t>a</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pentru</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administrarea</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pie</w:t>
      </w:r>
      <w:r w:rsidR="00F1542C" w:rsidRPr="003D7FA5">
        <w:rPr>
          <w:rFonts w:ascii="Times New Roman" w:hAnsi="Times New Roman"/>
          <w:sz w:val="24"/>
          <w:szCs w:val="24"/>
          <w:lang w:val="en-GB"/>
        </w:rPr>
        <w:t>ț</w:t>
      </w:r>
      <w:r w:rsidRPr="003D7FA5">
        <w:rPr>
          <w:rFonts w:ascii="Times New Roman" w:hAnsi="Times New Roman"/>
          <w:sz w:val="24"/>
          <w:szCs w:val="24"/>
          <w:lang w:val="en-GB"/>
        </w:rPr>
        <w:t>ei</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centralizate</w:t>
      </w:r>
      <w:proofErr w:type="spellEnd"/>
      <w:r w:rsidRPr="003D7FA5">
        <w:rPr>
          <w:rFonts w:ascii="Times New Roman" w:hAnsi="Times New Roman"/>
          <w:sz w:val="24"/>
          <w:szCs w:val="24"/>
          <w:lang w:val="en-GB"/>
        </w:rPr>
        <w:t xml:space="preserve"> de </w:t>
      </w:r>
      <w:proofErr w:type="spellStart"/>
      <w:r w:rsidRPr="003D7FA5">
        <w:rPr>
          <w:rFonts w:ascii="Times New Roman" w:hAnsi="Times New Roman"/>
          <w:sz w:val="24"/>
          <w:szCs w:val="24"/>
          <w:lang w:val="en-GB"/>
        </w:rPr>
        <w:t>energie</w:t>
      </w:r>
      <w:proofErr w:type="spellEnd"/>
      <w:r w:rsidRPr="003D7FA5">
        <w:rPr>
          <w:rFonts w:ascii="Times New Roman" w:hAnsi="Times New Roman"/>
          <w:sz w:val="24"/>
          <w:szCs w:val="24"/>
          <w:lang w:val="en-GB"/>
        </w:rPr>
        <w:t xml:space="preserve"> </w:t>
      </w:r>
      <w:proofErr w:type="spellStart"/>
      <w:r w:rsidRPr="003D7FA5">
        <w:rPr>
          <w:rFonts w:ascii="Times New Roman" w:hAnsi="Times New Roman"/>
          <w:sz w:val="24"/>
          <w:szCs w:val="24"/>
          <w:lang w:val="en-GB"/>
        </w:rPr>
        <w:t>electric</w:t>
      </w:r>
      <w:r w:rsidR="00F1542C" w:rsidRPr="003D7FA5">
        <w:rPr>
          <w:rFonts w:ascii="Times New Roman" w:hAnsi="Times New Roman"/>
          <w:sz w:val="24"/>
          <w:szCs w:val="24"/>
          <w:lang w:val="en-GB"/>
        </w:rPr>
        <w:t>ă</w:t>
      </w:r>
      <w:proofErr w:type="spellEnd"/>
      <w:r w:rsidRPr="003D7FA5">
        <w:rPr>
          <w:rFonts w:ascii="Times New Roman" w:hAnsi="Times New Roman"/>
          <w:sz w:val="24"/>
          <w:szCs w:val="24"/>
          <w:lang w:val="en-GB"/>
        </w:rPr>
        <w:t>“.</w:t>
      </w:r>
    </w:p>
    <w:p w14:paraId="5BE4D582" w14:textId="68CC1A82" w:rsidR="00E54A86" w:rsidRPr="003D7FA5" w:rsidRDefault="00C13CCC" w:rsidP="00E76537">
      <w:pPr>
        <w:spacing w:after="72"/>
        <w:ind w:left="216" w:right="72" w:firstLine="564"/>
        <w:jc w:val="both"/>
        <w:rPr>
          <w:rStyle w:val="salnbdy"/>
          <w:rFonts w:ascii="Times New Roman" w:eastAsia="Times New Roman" w:hAnsi="Times New Roman"/>
          <w:b/>
          <w:color w:val="auto"/>
          <w:sz w:val="24"/>
          <w:szCs w:val="24"/>
        </w:rPr>
      </w:pPr>
      <w:r w:rsidRPr="003D7FA5">
        <w:rPr>
          <w:rFonts w:ascii="Times New Roman" w:hAnsi="Times New Roman"/>
          <w:b/>
          <w:bCs/>
          <w:sz w:val="24"/>
          <w:szCs w:val="24"/>
        </w:rPr>
        <w:t>Art</w:t>
      </w:r>
      <w:r w:rsidR="00E54A86" w:rsidRPr="003D7FA5">
        <w:rPr>
          <w:rFonts w:ascii="Times New Roman" w:hAnsi="Times New Roman"/>
          <w:b/>
          <w:bCs/>
          <w:sz w:val="24"/>
          <w:szCs w:val="24"/>
        </w:rPr>
        <w:t xml:space="preserve">. </w:t>
      </w:r>
      <w:r w:rsidRPr="003D7FA5">
        <w:rPr>
          <w:rFonts w:ascii="Times New Roman" w:hAnsi="Times New Roman"/>
          <w:b/>
          <w:bCs/>
          <w:sz w:val="24"/>
          <w:szCs w:val="24"/>
        </w:rPr>
        <w:t xml:space="preserve"> </w:t>
      </w:r>
      <w:r w:rsidR="00E66F55" w:rsidRPr="003D7FA5">
        <w:rPr>
          <w:rFonts w:ascii="Times New Roman" w:hAnsi="Times New Roman"/>
          <w:b/>
          <w:bCs/>
          <w:sz w:val="24"/>
          <w:szCs w:val="24"/>
        </w:rPr>
        <w:t>7</w:t>
      </w:r>
      <w:r w:rsidR="0052312C" w:rsidRPr="003D7FA5">
        <w:rPr>
          <w:rFonts w:ascii="Times New Roman" w:hAnsi="Times New Roman"/>
          <w:b/>
          <w:bCs/>
          <w:sz w:val="24"/>
          <w:szCs w:val="24"/>
        </w:rPr>
        <w:t>.</w:t>
      </w:r>
      <w:r w:rsidR="002A514D" w:rsidRPr="003D7FA5">
        <w:rPr>
          <w:rFonts w:ascii="Times New Roman" w:hAnsi="Times New Roman"/>
          <w:sz w:val="24"/>
          <w:szCs w:val="24"/>
        </w:rPr>
        <w:t xml:space="preserve"> - </w:t>
      </w:r>
      <w:r w:rsidRPr="003D7FA5">
        <w:rPr>
          <w:rStyle w:val="salnttl1"/>
          <w:rFonts w:ascii="Times New Roman" w:eastAsia="Times New Roman" w:hAnsi="Times New Roman"/>
          <w:b w:val="0"/>
          <w:bCs w:val="0"/>
          <w:color w:val="auto"/>
          <w:sz w:val="24"/>
          <w:szCs w:val="24"/>
          <w:specVanish w:val="0"/>
        </w:rPr>
        <w:t>(1</w:t>
      </w:r>
      <w:r w:rsidRPr="003D7FA5">
        <w:rPr>
          <w:rStyle w:val="salnttl1"/>
          <w:rFonts w:ascii="Times New Roman" w:eastAsia="Times New Roman" w:hAnsi="Times New Roman"/>
          <w:color w:val="auto"/>
          <w:sz w:val="24"/>
          <w:szCs w:val="24"/>
          <w:specVanish w:val="0"/>
        </w:rPr>
        <w:t>)</w:t>
      </w:r>
      <w:r w:rsidRPr="003D7FA5">
        <w:rPr>
          <w:rStyle w:val="salnbdy"/>
          <w:rFonts w:ascii="Times New Roman" w:eastAsia="Times New Roman" w:hAnsi="Times New Roman"/>
          <w:color w:val="auto"/>
          <w:sz w:val="24"/>
          <w:szCs w:val="24"/>
        </w:rPr>
        <w:t xml:space="preserve"> Tariful </w:t>
      </w:r>
      <w:r w:rsidR="00F1542C" w:rsidRPr="003D7FA5">
        <w:rPr>
          <w:rStyle w:val="salnbdy"/>
          <w:rFonts w:ascii="Times New Roman" w:eastAsia="Times New Roman" w:hAnsi="Times New Roman"/>
          <w:color w:val="auto"/>
          <w:sz w:val="24"/>
          <w:szCs w:val="24"/>
        </w:rPr>
        <w:t>ș</w:t>
      </w:r>
      <w:r w:rsidRPr="003D7FA5">
        <w:rPr>
          <w:rStyle w:val="salnbdy"/>
          <w:rFonts w:ascii="Times New Roman" w:eastAsia="Times New Roman" w:hAnsi="Times New Roman"/>
          <w:color w:val="auto"/>
          <w:sz w:val="24"/>
          <w:szCs w:val="24"/>
        </w:rPr>
        <w:t>i contribu</w:t>
      </w:r>
      <w:r w:rsidR="00F1542C" w:rsidRPr="003D7FA5">
        <w:rPr>
          <w:rStyle w:val="salnbdy"/>
          <w:rFonts w:ascii="Times New Roman" w:eastAsia="Times New Roman" w:hAnsi="Times New Roman"/>
          <w:color w:val="auto"/>
          <w:sz w:val="24"/>
          <w:szCs w:val="24"/>
        </w:rPr>
        <w:t>ț</w:t>
      </w:r>
      <w:r w:rsidRPr="003D7FA5">
        <w:rPr>
          <w:rStyle w:val="salnbdy"/>
          <w:rFonts w:ascii="Times New Roman" w:eastAsia="Times New Roman" w:hAnsi="Times New Roman"/>
          <w:color w:val="auto"/>
          <w:sz w:val="24"/>
          <w:szCs w:val="24"/>
        </w:rPr>
        <w:t>ia b</w:t>
      </w:r>
      <w:r w:rsidR="00F1542C" w:rsidRPr="003D7FA5">
        <w:rPr>
          <w:rStyle w:val="salnbdy"/>
          <w:rFonts w:ascii="Times New Roman" w:eastAsia="Times New Roman" w:hAnsi="Times New Roman"/>
          <w:color w:val="auto"/>
          <w:sz w:val="24"/>
          <w:szCs w:val="24"/>
        </w:rPr>
        <w:t>ă</w:t>
      </w:r>
      <w:r w:rsidRPr="003D7FA5">
        <w:rPr>
          <w:rStyle w:val="salnbdy"/>
          <w:rFonts w:ascii="Times New Roman" w:eastAsia="Times New Roman" w:hAnsi="Times New Roman"/>
          <w:color w:val="auto"/>
          <w:sz w:val="24"/>
          <w:szCs w:val="24"/>
        </w:rPr>
        <w:t>neasc</w:t>
      </w:r>
      <w:r w:rsidR="00F1542C" w:rsidRPr="003D7FA5">
        <w:rPr>
          <w:rStyle w:val="salnbdy"/>
          <w:rFonts w:ascii="Times New Roman" w:eastAsia="Times New Roman" w:hAnsi="Times New Roman"/>
          <w:color w:val="auto"/>
          <w:sz w:val="24"/>
          <w:szCs w:val="24"/>
        </w:rPr>
        <w:t>ă</w:t>
      </w:r>
      <w:r w:rsidRPr="003D7FA5">
        <w:rPr>
          <w:rStyle w:val="salnbdy"/>
          <w:rFonts w:ascii="Times New Roman" w:eastAsia="Times New Roman" w:hAnsi="Times New Roman"/>
          <w:color w:val="auto"/>
          <w:sz w:val="24"/>
          <w:szCs w:val="24"/>
        </w:rPr>
        <w:t xml:space="preserve"> se achit</w:t>
      </w:r>
      <w:r w:rsidR="00F1542C" w:rsidRPr="003D7FA5">
        <w:rPr>
          <w:rStyle w:val="salnbdy"/>
          <w:rFonts w:ascii="Times New Roman" w:eastAsia="Times New Roman" w:hAnsi="Times New Roman"/>
          <w:color w:val="auto"/>
          <w:sz w:val="24"/>
          <w:szCs w:val="24"/>
        </w:rPr>
        <w:t>ă</w:t>
      </w:r>
      <w:r w:rsidRPr="003D7FA5">
        <w:rPr>
          <w:rStyle w:val="salnbdy"/>
          <w:rFonts w:ascii="Times New Roman" w:eastAsia="Times New Roman" w:hAnsi="Times New Roman"/>
          <w:color w:val="auto"/>
          <w:sz w:val="24"/>
          <w:szCs w:val="24"/>
        </w:rPr>
        <w:t xml:space="preserve"> </w:t>
      </w:r>
      <w:r w:rsidR="00F1542C" w:rsidRPr="003D7FA5">
        <w:rPr>
          <w:rStyle w:val="salnbdy"/>
          <w:rFonts w:ascii="Times New Roman" w:eastAsia="Times New Roman" w:hAnsi="Times New Roman"/>
          <w:color w:val="auto"/>
          <w:sz w:val="24"/>
          <w:szCs w:val="24"/>
        </w:rPr>
        <w:t>î</w:t>
      </w:r>
      <w:r w:rsidRPr="003D7FA5">
        <w:rPr>
          <w:rStyle w:val="salnbdy"/>
          <w:rFonts w:ascii="Times New Roman" w:eastAsia="Times New Roman" w:hAnsi="Times New Roman"/>
          <w:color w:val="auto"/>
          <w:sz w:val="24"/>
          <w:szCs w:val="24"/>
        </w:rPr>
        <w:t xml:space="preserve">n contul </w:t>
      </w:r>
      <w:bookmarkStart w:id="0" w:name="_Hlk182299047"/>
      <w:r w:rsidRPr="003D7FA5">
        <w:rPr>
          <w:rStyle w:val="salnbdy"/>
          <w:rFonts w:ascii="Times New Roman" w:eastAsia="Times New Roman" w:hAnsi="Times New Roman"/>
          <w:color w:val="auto"/>
          <w:sz w:val="24"/>
          <w:szCs w:val="24"/>
        </w:rPr>
        <w:t>Autorit</w:t>
      </w:r>
      <w:r w:rsidR="00F1542C" w:rsidRPr="003D7FA5">
        <w:rPr>
          <w:rStyle w:val="salnbdy"/>
          <w:rFonts w:ascii="Times New Roman" w:eastAsia="Times New Roman" w:hAnsi="Times New Roman"/>
          <w:color w:val="auto"/>
          <w:sz w:val="24"/>
          <w:szCs w:val="24"/>
        </w:rPr>
        <w:t>ăț</w:t>
      </w:r>
      <w:r w:rsidRPr="003D7FA5">
        <w:rPr>
          <w:rStyle w:val="salnbdy"/>
          <w:rFonts w:ascii="Times New Roman" w:eastAsia="Times New Roman" w:hAnsi="Times New Roman"/>
          <w:color w:val="auto"/>
          <w:sz w:val="24"/>
          <w:szCs w:val="24"/>
        </w:rPr>
        <w:t>ii Na</w:t>
      </w:r>
      <w:r w:rsidR="00F1542C" w:rsidRPr="003D7FA5">
        <w:rPr>
          <w:rStyle w:val="salnbdy"/>
          <w:rFonts w:ascii="Times New Roman" w:eastAsia="Times New Roman" w:hAnsi="Times New Roman"/>
          <w:color w:val="auto"/>
          <w:sz w:val="24"/>
          <w:szCs w:val="24"/>
        </w:rPr>
        <w:t>ț</w:t>
      </w:r>
      <w:r w:rsidRPr="003D7FA5">
        <w:rPr>
          <w:rStyle w:val="salnbdy"/>
          <w:rFonts w:ascii="Times New Roman" w:eastAsia="Times New Roman" w:hAnsi="Times New Roman"/>
          <w:color w:val="auto"/>
          <w:sz w:val="24"/>
          <w:szCs w:val="24"/>
        </w:rPr>
        <w:t xml:space="preserve">ionale de Reglementare </w:t>
      </w:r>
      <w:r w:rsidR="00F1542C" w:rsidRPr="003D7FA5">
        <w:rPr>
          <w:rStyle w:val="salnbdy"/>
          <w:rFonts w:ascii="Times New Roman" w:eastAsia="Times New Roman" w:hAnsi="Times New Roman"/>
          <w:color w:val="auto"/>
          <w:sz w:val="24"/>
          <w:szCs w:val="24"/>
        </w:rPr>
        <w:t>î</w:t>
      </w:r>
      <w:r w:rsidRPr="003D7FA5">
        <w:rPr>
          <w:rStyle w:val="salnbdy"/>
          <w:rFonts w:ascii="Times New Roman" w:eastAsia="Times New Roman" w:hAnsi="Times New Roman"/>
          <w:color w:val="auto"/>
          <w:sz w:val="24"/>
          <w:szCs w:val="24"/>
        </w:rPr>
        <w:t>n Domeniul Energiei</w:t>
      </w:r>
      <w:bookmarkEnd w:id="0"/>
      <w:r w:rsidRPr="003D7FA5">
        <w:rPr>
          <w:rStyle w:val="salnbdy"/>
          <w:rFonts w:ascii="Times New Roman" w:eastAsia="Times New Roman" w:hAnsi="Times New Roman"/>
          <w:color w:val="auto"/>
          <w:sz w:val="24"/>
          <w:szCs w:val="24"/>
        </w:rPr>
        <w:t xml:space="preserve"> RO98TREZ70020F160300XXXX deschis la Activitatea de Trezorerie </w:t>
      </w:r>
      <w:r w:rsidR="00F1542C" w:rsidRPr="003D7FA5">
        <w:rPr>
          <w:rStyle w:val="salnbdy"/>
          <w:rFonts w:ascii="Times New Roman" w:eastAsia="Times New Roman" w:hAnsi="Times New Roman"/>
          <w:color w:val="auto"/>
          <w:sz w:val="24"/>
          <w:szCs w:val="24"/>
        </w:rPr>
        <w:t>ș</w:t>
      </w:r>
      <w:r w:rsidRPr="003D7FA5">
        <w:rPr>
          <w:rStyle w:val="salnbdy"/>
          <w:rFonts w:ascii="Times New Roman" w:eastAsia="Times New Roman" w:hAnsi="Times New Roman"/>
          <w:color w:val="auto"/>
          <w:sz w:val="24"/>
          <w:szCs w:val="24"/>
        </w:rPr>
        <w:t>i Contabilitate Public</w:t>
      </w:r>
      <w:r w:rsidR="00F1542C" w:rsidRPr="003D7FA5">
        <w:rPr>
          <w:rStyle w:val="salnbdy"/>
          <w:rFonts w:ascii="Times New Roman" w:eastAsia="Times New Roman" w:hAnsi="Times New Roman"/>
          <w:color w:val="auto"/>
          <w:sz w:val="24"/>
          <w:szCs w:val="24"/>
        </w:rPr>
        <w:t>ă</w:t>
      </w:r>
      <w:r w:rsidRPr="003D7FA5">
        <w:rPr>
          <w:rStyle w:val="salnbdy"/>
          <w:rFonts w:ascii="Times New Roman" w:eastAsia="Times New Roman" w:hAnsi="Times New Roman"/>
          <w:color w:val="auto"/>
          <w:sz w:val="24"/>
          <w:szCs w:val="24"/>
        </w:rPr>
        <w:t xml:space="preserve"> a Municipiului Bucure</w:t>
      </w:r>
      <w:r w:rsidR="00F1542C" w:rsidRPr="003D7FA5">
        <w:rPr>
          <w:rStyle w:val="salnbdy"/>
          <w:rFonts w:ascii="Times New Roman" w:eastAsia="Times New Roman" w:hAnsi="Times New Roman"/>
          <w:color w:val="auto"/>
          <w:sz w:val="24"/>
          <w:szCs w:val="24"/>
        </w:rPr>
        <w:t>ș</w:t>
      </w:r>
      <w:r w:rsidRPr="003D7FA5">
        <w:rPr>
          <w:rStyle w:val="salnbdy"/>
          <w:rFonts w:ascii="Times New Roman" w:eastAsia="Times New Roman" w:hAnsi="Times New Roman"/>
          <w:color w:val="auto"/>
          <w:sz w:val="24"/>
          <w:szCs w:val="24"/>
        </w:rPr>
        <w:t>ti.</w:t>
      </w:r>
    </w:p>
    <w:p w14:paraId="49FD4526" w14:textId="1FB52902" w:rsidR="00C45785" w:rsidRPr="003D7FA5" w:rsidRDefault="00C13CCC" w:rsidP="00C45785">
      <w:pPr>
        <w:pStyle w:val="sartttl"/>
        <w:ind w:left="216"/>
        <w:jc w:val="both"/>
        <w:rPr>
          <w:rStyle w:val="salnbdy"/>
          <w:rFonts w:ascii="Times New Roman" w:eastAsia="Times New Roman" w:hAnsi="Times New Roman"/>
          <w:b w:val="0"/>
          <w:noProof/>
          <w:color w:val="auto"/>
          <w:sz w:val="24"/>
          <w:szCs w:val="24"/>
        </w:rPr>
      </w:pPr>
      <w:r w:rsidRPr="003D7FA5">
        <w:rPr>
          <w:rStyle w:val="salnttl1"/>
          <w:rFonts w:ascii="Times New Roman" w:eastAsia="Times New Roman" w:hAnsi="Times New Roman"/>
          <w:color w:val="auto"/>
          <w:sz w:val="24"/>
          <w:szCs w:val="24"/>
          <w:specVanish w:val="0"/>
        </w:rPr>
        <w:t>(2</w:t>
      </w:r>
      <w:r w:rsidRPr="003D7FA5">
        <w:rPr>
          <w:rStyle w:val="salnttl1"/>
          <w:rFonts w:ascii="Times New Roman" w:eastAsia="Times New Roman" w:hAnsi="Times New Roman"/>
          <w:b/>
          <w:color w:val="auto"/>
          <w:sz w:val="24"/>
          <w:szCs w:val="24"/>
          <w:specVanish w:val="0"/>
        </w:rPr>
        <w:t>)</w:t>
      </w:r>
      <w:r w:rsidRPr="003D7FA5">
        <w:rPr>
          <w:rStyle w:val="salnbdy"/>
          <w:rFonts w:ascii="Times New Roman" w:eastAsia="Times New Roman" w:hAnsi="Times New Roman"/>
          <w:b w:val="0"/>
          <w:color w:val="auto"/>
          <w:sz w:val="24"/>
          <w:szCs w:val="24"/>
        </w:rPr>
        <w:t xml:space="preserve"> </w:t>
      </w:r>
      <w:r w:rsidR="00FA1888" w:rsidRPr="003D7FA5">
        <w:rPr>
          <w:rStyle w:val="salnbdy"/>
          <w:rFonts w:ascii="Times New Roman" w:eastAsia="Times New Roman" w:hAnsi="Times New Roman"/>
          <w:b w:val="0"/>
          <w:noProof/>
          <w:color w:val="auto"/>
          <w:sz w:val="24"/>
          <w:szCs w:val="24"/>
        </w:rPr>
        <w:t xml:space="preserve">Dobânzile și penalitățile se calculează pentru fiecare zi de întârziere, </w:t>
      </w:r>
      <w:r w:rsidR="00C45785" w:rsidRPr="003D7FA5">
        <w:rPr>
          <w:rStyle w:val="salnbdy"/>
          <w:rFonts w:ascii="Times New Roman" w:eastAsia="Times New Roman" w:hAnsi="Times New Roman"/>
          <w:b w:val="0"/>
          <w:noProof/>
          <w:color w:val="auto"/>
          <w:sz w:val="24"/>
          <w:szCs w:val="24"/>
        </w:rPr>
        <w:t xml:space="preserve">începând cu ziua imediat următoare </w:t>
      </w:r>
      <w:r w:rsidR="00FA1888" w:rsidRPr="003D7FA5">
        <w:rPr>
          <w:rStyle w:val="salnbdy"/>
          <w:rFonts w:ascii="Times New Roman" w:eastAsia="Times New Roman" w:hAnsi="Times New Roman"/>
          <w:b w:val="0"/>
          <w:noProof/>
          <w:color w:val="auto"/>
          <w:sz w:val="24"/>
          <w:szCs w:val="24"/>
        </w:rPr>
        <w:t xml:space="preserve">termenului de </w:t>
      </w:r>
      <w:r w:rsidR="00C45785" w:rsidRPr="003D7FA5">
        <w:rPr>
          <w:rStyle w:val="salnbdy"/>
          <w:rFonts w:ascii="Times New Roman" w:eastAsia="Times New Roman" w:hAnsi="Times New Roman"/>
          <w:b w:val="0"/>
          <w:noProof/>
          <w:color w:val="auto"/>
          <w:sz w:val="24"/>
          <w:szCs w:val="24"/>
        </w:rPr>
        <w:t>scadenț</w:t>
      </w:r>
      <w:r w:rsidR="00FA1888" w:rsidRPr="003D7FA5">
        <w:rPr>
          <w:rStyle w:val="salnbdy"/>
          <w:rFonts w:ascii="Times New Roman" w:eastAsia="Times New Roman" w:hAnsi="Times New Roman"/>
          <w:b w:val="0"/>
          <w:noProof/>
          <w:color w:val="auto"/>
          <w:sz w:val="24"/>
          <w:szCs w:val="24"/>
        </w:rPr>
        <w:t xml:space="preserve">ă </w:t>
      </w:r>
      <w:r w:rsidR="00C45785" w:rsidRPr="003D7FA5">
        <w:rPr>
          <w:rStyle w:val="salnbdy"/>
          <w:rFonts w:ascii="Times New Roman" w:eastAsia="Times New Roman" w:hAnsi="Times New Roman"/>
          <w:b w:val="0"/>
          <w:noProof/>
          <w:color w:val="auto"/>
          <w:sz w:val="24"/>
          <w:szCs w:val="24"/>
        </w:rPr>
        <w:t xml:space="preserve">și până la data stingerii </w:t>
      </w:r>
      <w:r w:rsidR="00FA1888" w:rsidRPr="003D7FA5">
        <w:rPr>
          <w:rStyle w:val="salnbdy"/>
          <w:rFonts w:ascii="Times New Roman" w:eastAsia="Times New Roman" w:hAnsi="Times New Roman"/>
          <w:b w:val="0"/>
          <w:noProof/>
          <w:color w:val="auto"/>
          <w:sz w:val="24"/>
          <w:szCs w:val="24"/>
        </w:rPr>
        <w:t>sumei datorate,</w:t>
      </w:r>
      <w:r w:rsidR="00C45785" w:rsidRPr="003D7FA5">
        <w:rPr>
          <w:rStyle w:val="salnbdy"/>
          <w:rFonts w:ascii="Times New Roman" w:eastAsia="Times New Roman" w:hAnsi="Times New Roman"/>
          <w:b w:val="0"/>
          <w:noProof/>
          <w:color w:val="auto"/>
          <w:sz w:val="24"/>
          <w:szCs w:val="24"/>
        </w:rPr>
        <w:t xml:space="preserve"> inclusiv.</w:t>
      </w:r>
    </w:p>
    <w:p w14:paraId="2FC11439" w14:textId="77777777" w:rsidR="00FA1888" w:rsidRPr="003D7FA5" w:rsidRDefault="00FA1888" w:rsidP="00C45785">
      <w:pPr>
        <w:pStyle w:val="sartttl"/>
        <w:ind w:left="216"/>
        <w:jc w:val="both"/>
        <w:rPr>
          <w:rStyle w:val="salnbdy"/>
          <w:rFonts w:ascii="Times New Roman" w:hAnsi="Times New Roman"/>
          <w:b w:val="0"/>
          <w:strike/>
          <w:color w:val="auto"/>
          <w:sz w:val="24"/>
          <w:szCs w:val="24"/>
          <w:lang w:val="en-GB"/>
        </w:rPr>
      </w:pPr>
    </w:p>
    <w:p w14:paraId="489176BB" w14:textId="1AA29ECF" w:rsidR="00C9748E" w:rsidRPr="003D7FA5" w:rsidRDefault="00B03EBB" w:rsidP="00CA5D2E">
      <w:pPr>
        <w:pStyle w:val="sartttl"/>
        <w:ind w:left="216"/>
        <w:jc w:val="both"/>
        <w:rPr>
          <w:rStyle w:val="salnbdy"/>
          <w:rFonts w:ascii="Times New Roman" w:hAnsi="Times New Roman"/>
          <w:b w:val="0"/>
          <w:strike/>
          <w:color w:val="auto"/>
          <w:sz w:val="24"/>
          <w:szCs w:val="24"/>
          <w:lang w:val="en-GB"/>
        </w:rPr>
      </w:pPr>
      <w:r w:rsidRPr="003D7FA5">
        <w:rPr>
          <w:rStyle w:val="salnbdy"/>
          <w:rFonts w:ascii="Times New Roman" w:hAnsi="Times New Roman"/>
          <w:b w:val="0"/>
          <w:color w:val="auto"/>
          <w:sz w:val="24"/>
          <w:szCs w:val="24"/>
          <w:lang w:val="en-GB"/>
        </w:rPr>
        <w:t>(</w:t>
      </w:r>
      <w:r w:rsidR="00CC2034" w:rsidRPr="003D7FA5">
        <w:rPr>
          <w:rStyle w:val="salnbdy"/>
          <w:rFonts w:ascii="Times New Roman" w:hAnsi="Times New Roman"/>
          <w:b w:val="0"/>
          <w:color w:val="auto"/>
          <w:sz w:val="24"/>
          <w:szCs w:val="24"/>
          <w:lang w:val="en-GB"/>
        </w:rPr>
        <w:t>3</w:t>
      </w:r>
      <w:r w:rsidRPr="003D7FA5">
        <w:rPr>
          <w:rStyle w:val="salnbdy"/>
          <w:rFonts w:ascii="Times New Roman" w:hAnsi="Times New Roman"/>
          <w:b w:val="0"/>
          <w:color w:val="auto"/>
          <w:sz w:val="24"/>
          <w:szCs w:val="24"/>
          <w:lang w:val="en-GB"/>
        </w:rPr>
        <w:t xml:space="preserve">) </w:t>
      </w:r>
      <w:r w:rsidR="004C1AAD" w:rsidRPr="003D7FA5">
        <w:rPr>
          <w:rStyle w:val="salnbdy"/>
          <w:rFonts w:ascii="Times New Roman" w:eastAsia="Times New Roman" w:hAnsi="Times New Roman"/>
          <w:b w:val="0"/>
          <w:noProof/>
          <w:color w:val="auto"/>
          <w:sz w:val="24"/>
          <w:szCs w:val="24"/>
        </w:rPr>
        <w:t>Pentru diferen</w:t>
      </w:r>
      <w:r w:rsidR="00F1542C" w:rsidRPr="003D7FA5">
        <w:rPr>
          <w:rStyle w:val="salnbdy"/>
          <w:rFonts w:ascii="Times New Roman" w:eastAsia="Times New Roman" w:hAnsi="Times New Roman"/>
          <w:b w:val="0"/>
          <w:noProof/>
          <w:color w:val="auto"/>
          <w:sz w:val="24"/>
          <w:szCs w:val="24"/>
        </w:rPr>
        <w:t>ț</w:t>
      </w:r>
      <w:r w:rsidR="004C1AAD" w:rsidRPr="003D7FA5">
        <w:rPr>
          <w:rStyle w:val="salnbdy"/>
          <w:rFonts w:ascii="Times New Roman" w:eastAsia="Times New Roman" w:hAnsi="Times New Roman"/>
          <w:b w:val="0"/>
          <w:noProof/>
          <w:color w:val="auto"/>
          <w:sz w:val="24"/>
          <w:szCs w:val="24"/>
        </w:rPr>
        <w:t>ele suplimentare de obliga</w:t>
      </w:r>
      <w:r w:rsidR="00F1542C" w:rsidRPr="003D7FA5">
        <w:rPr>
          <w:rStyle w:val="salnbdy"/>
          <w:rFonts w:ascii="Times New Roman" w:eastAsia="Times New Roman" w:hAnsi="Times New Roman"/>
          <w:b w:val="0"/>
          <w:noProof/>
          <w:color w:val="auto"/>
          <w:sz w:val="24"/>
          <w:szCs w:val="24"/>
        </w:rPr>
        <w:t>ț</w:t>
      </w:r>
      <w:r w:rsidR="004C1AAD" w:rsidRPr="003D7FA5">
        <w:rPr>
          <w:rStyle w:val="salnbdy"/>
          <w:rFonts w:ascii="Times New Roman" w:eastAsia="Times New Roman" w:hAnsi="Times New Roman"/>
          <w:b w:val="0"/>
          <w:noProof/>
          <w:color w:val="auto"/>
          <w:sz w:val="24"/>
          <w:szCs w:val="24"/>
        </w:rPr>
        <w:t>ii de plat</w:t>
      </w:r>
      <w:r w:rsidR="00F1542C" w:rsidRPr="003D7FA5">
        <w:rPr>
          <w:rStyle w:val="salnbdy"/>
          <w:rFonts w:ascii="Times New Roman" w:eastAsia="Times New Roman" w:hAnsi="Times New Roman"/>
          <w:b w:val="0"/>
          <w:noProof/>
          <w:color w:val="auto"/>
          <w:sz w:val="24"/>
          <w:szCs w:val="24"/>
        </w:rPr>
        <w:t>ă</w:t>
      </w:r>
      <w:r w:rsidR="004C1AAD" w:rsidRPr="003D7FA5">
        <w:rPr>
          <w:rStyle w:val="salnbdy"/>
          <w:rFonts w:ascii="Times New Roman" w:eastAsia="Times New Roman" w:hAnsi="Times New Roman"/>
          <w:b w:val="0"/>
          <w:noProof/>
          <w:color w:val="auto"/>
          <w:sz w:val="24"/>
          <w:szCs w:val="24"/>
        </w:rPr>
        <w:t xml:space="preserve"> rezultate din corectarea/modificarea declara</w:t>
      </w:r>
      <w:r w:rsidR="00F1542C" w:rsidRPr="003D7FA5">
        <w:rPr>
          <w:rStyle w:val="salnbdy"/>
          <w:rFonts w:ascii="Times New Roman" w:eastAsia="Times New Roman" w:hAnsi="Times New Roman"/>
          <w:b w:val="0"/>
          <w:noProof/>
          <w:color w:val="auto"/>
          <w:sz w:val="24"/>
          <w:szCs w:val="24"/>
        </w:rPr>
        <w:t>ț</w:t>
      </w:r>
      <w:r w:rsidR="004C1AAD" w:rsidRPr="003D7FA5">
        <w:rPr>
          <w:rStyle w:val="salnbdy"/>
          <w:rFonts w:ascii="Times New Roman" w:eastAsia="Times New Roman" w:hAnsi="Times New Roman"/>
          <w:b w:val="0"/>
          <w:noProof/>
          <w:color w:val="auto"/>
          <w:sz w:val="24"/>
          <w:szCs w:val="24"/>
        </w:rPr>
        <w:t>iilor sau din verific</w:t>
      </w:r>
      <w:r w:rsidR="00F1542C" w:rsidRPr="003D7FA5">
        <w:rPr>
          <w:rStyle w:val="salnbdy"/>
          <w:rFonts w:ascii="Times New Roman" w:eastAsia="Times New Roman" w:hAnsi="Times New Roman"/>
          <w:b w:val="0"/>
          <w:noProof/>
          <w:color w:val="auto"/>
          <w:sz w:val="24"/>
          <w:szCs w:val="24"/>
        </w:rPr>
        <w:t>ă</w:t>
      </w:r>
      <w:r w:rsidR="004C1AAD" w:rsidRPr="003D7FA5">
        <w:rPr>
          <w:rStyle w:val="salnbdy"/>
          <w:rFonts w:ascii="Times New Roman" w:eastAsia="Times New Roman" w:hAnsi="Times New Roman"/>
          <w:b w:val="0"/>
          <w:noProof/>
          <w:color w:val="auto"/>
          <w:sz w:val="24"/>
          <w:szCs w:val="24"/>
        </w:rPr>
        <w:t xml:space="preserve">rile documentare realizate de </w:t>
      </w:r>
      <w:r w:rsidR="00356FC5" w:rsidRPr="003D7FA5">
        <w:rPr>
          <w:rStyle w:val="salnbdy"/>
          <w:rFonts w:ascii="Times New Roman" w:eastAsia="Times New Roman" w:hAnsi="Times New Roman"/>
          <w:b w:val="0"/>
          <w:color w:val="auto"/>
          <w:sz w:val="24"/>
          <w:szCs w:val="24"/>
        </w:rPr>
        <w:t>Autoritatea Națională de Reglementare în Domeniul Energiei</w:t>
      </w:r>
      <w:r w:rsidR="004C1AAD" w:rsidRPr="003D7FA5">
        <w:rPr>
          <w:rStyle w:val="salnbdy"/>
          <w:rFonts w:ascii="Times New Roman" w:eastAsia="Times New Roman" w:hAnsi="Times New Roman"/>
          <w:b w:val="0"/>
          <w:noProof/>
          <w:color w:val="auto"/>
          <w:sz w:val="24"/>
          <w:szCs w:val="24"/>
        </w:rPr>
        <w:t xml:space="preserve">, </w:t>
      </w:r>
      <w:bookmarkStart w:id="1" w:name="_Hlk181881327"/>
      <w:r w:rsidR="004C1AAD" w:rsidRPr="003D7FA5">
        <w:rPr>
          <w:rStyle w:val="salnbdy"/>
          <w:rFonts w:ascii="Times New Roman" w:eastAsia="Times New Roman" w:hAnsi="Times New Roman"/>
          <w:b w:val="0"/>
          <w:noProof/>
          <w:color w:val="auto"/>
          <w:sz w:val="24"/>
          <w:szCs w:val="24"/>
        </w:rPr>
        <w:lastRenderedPageBreak/>
        <w:t>dob</w:t>
      </w:r>
      <w:r w:rsidR="00F1542C" w:rsidRPr="003D7FA5">
        <w:rPr>
          <w:rStyle w:val="salnbdy"/>
          <w:rFonts w:ascii="Times New Roman" w:eastAsia="Times New Roman" w:hAnsi="Times New Roman"/>
          <w:b w:val="0"/>
          <w:noProof/>
          <w:color w:val="auto"/>
          <w:sz w:val="24"/>
          <w:szCs w:val="24"/>
        </w:rPr>
        <w:t>â</w:t>
      </w:r>
      <w:r w:rsidR="004C1AAD" w:rsidRPr="003D7FA5">
        <w:rPr>
          <w:rStyle w:val="salnbdy"/>
          <w:rFonts w:ascii="Times New Roman" w:eastAsia="Times New Roman" w:hAnsi="Times New Roman"/>
          <w:b w:val="0"/>
          <w:noProof/>
          <w:color w:val="auto"/>
          <w:sz w:val="24"/>
          <w:szCs w:val="24"/>
        </w:rPr>
        <w:t xml:space="preserve">nzile </w:t>
      </w:r>
      <w:r w:rsidR="00F1542C" w:rsidRPr="003D7FA5">
        <w:rPr>
          <w:rStyle w:val="salnbdy"/>
          <w:rFonts w:ascii="Times New Roman" w:eastAsia="Times New Roman" w:hAnsi="Times New Roman"/>
          <w:b w:val="0"/>
          <w:noProof/>
          <w:color w:val="auto"/>
          <w:sz w:val="24"/>
          <w:szCs w:val="24"/>
        </w:rPr>
        <w:t>ș</w:t>
      </w:r>
      <w:r w:rsidR="004C1AAD" w:rsidRPr="003D7FA5">
        <w:rPr>
          <w:rStyle w:val="salnbdy"/>
          <w:rFonts w:ascii="Times New Roman" w:eastAsia="Times New Roman" w:hAnsi="Times New Roman"/>
          <w:b w:val="0"/>
          <w:noProof/>
          <w:color w:val="auto"/>
          <w:sz w:val="24"/>
          <w:szCs w:val="24"/>
        </w:rPr>
        <w:t>i penalit</w:t>
      </w:r>
      <w:r w:rsidR="00F1542C" w:rsidRPr="003D7FA5">
        <w:rPr>
          <w:rStyle w:val="salnbdy"/>
          <w:rFonts w:ascii="Times New Roman" w:eastAsia="Times New Roman" w:hAnsi="Times New Roman"/>
          <w:b w:val="0"/>
          <w:noProof/>
          <w:color w:val="auto"/>
          <w:sz w:val="24"/>
          <w:szCs w:val="24"/>
        </w:rPr>
        <w:t>ăț</w:t>
      </w:r>
      <w:r w:rsidR="004C1AAD" w:rsidRPr="003D7FA5">
        <w:rPr>
          <w:rStyle w:val="salnbdy"/>
          <w:rFonts w:ascii="Times New Roman" w:eastAsia="Times New Roman" w:hAnsi="Times New Roman"/>
          <w:b w:val="0"/>
          <w:noProof/>
          <w:color w:val="auto"/>
          <w:sz w:val="24"/>
          <w:szCs w:val="24"/>
        </w:rPr>
        <w:t>ile se datoreaz</w:t>
      </w:r>
      <w:r w:rsidR="00F1542C" w:rsidRPr="003D7FA5">
        <w:rPr>
          <w:rStyle w:val="salnbdy"/>
          <w:rFonts w:ascii="Times New Roman" w:eastAsia="Times New Roman" w:hAnsi="Times New Roman"/>
          <w:b w:val="0"/>
          <w:noProof/>
          <w:color w:val="auto"/>
          <w:sz w:val="24"/>
          <w:szCs w:val="24"/>
        </w:rPr>
        <w:t>ă</w:t>
      </w:r>
      <w:r w:rsidR="004C1AAD" w:rsidRPr="003D7FA5">
        <w:rPr>
          <w:rStyle w:val="salnbdy"/>
          <w:rFonts w:ascii="Times New Roman" w:eastAsia="Times New Roman" w:hAnsi="Times New Roman"/>
          <w:b w:val="0"/>
          <w:noProof/>
          <w:color w:val="auto"/>
          <w:sz w:val="24"/>
          <w:szCs w:val="24"/>
        </w:rPr>
        <w:t xml:space="preserve"> </w:t>
      </w:r>
      <w:r w:rsidR="00F1542C" w:rsidRPr="003D7FA5">
        <w:rPr>
          <w:rStyle w:val="salnbdy"/>
          <w:rFonts w:ascii="Times New Roman" w:eastAsia="Times New Roman" w:hAnsi="Times New Roman"/>
          <w:b w:val="0"/>
          <w:noProof/>
          <w:color w:val="auto"/>
          <w:sz w:val="24"/>
          <w:szCs w:val="24"/>
        </w:rPr>
        <w:t>î</w:t>
      </w:r>
      <w:r w:rsidR="004C1AAD" w:rsidRPr="003D7FA5">
        <w:rPr>
          <w:rStyle w:val="salnbdy"/>
          <w:rFonts w:ascii="Times New Roman" w:eastAsia="Times New Roman" w:hAnsi="Times New Roman"/>
          <w:b w:val="0"/>
          <w:noProof/>
          <w:color w:val="auto"/>
          <w:sz w:val="24"/>
          <w:szCs w:val="24"/>
        </w:rPr>
        <w:t>ncep</w:t>
      </w:r>
      <w:r w:rsidR="00F1542C" w:rsidRPr="003D7FA5">
        <w:rPr>
          <w:rStyle w:val="salnbdy"/>
          <w:rFonts w:ascii="Times New Roman" w:eastAsia="Times New Roman" w:hAnsi="Times New Roman"/>
          <w:b w:val="0"/>
          <w:noProof/>
          <w:color w:val="auto"/>
          <w:sz w:val="24"/>
          <w:szCs w:val="24"/>
        </w:rPr>
        <w:t>â</w:t>
      </w:r>
      <w:r w:rsidR="004C1AAD" w:rsidRPr="003D7FA5">
        <w:rPr>
          <w:rStyle w:val="salnbdy"/>
          <w:rFonts w:ascii="Times New Roman" w:eastAsia="Times New Roman" w:hAnsi="Times New Roman"/>
          <w:b w:val="0"/>
          <w:noProof/>
          <w:color w:val="auto"/>
          <w:sz w:val="24"/>
          <w:szCs w:val="24"/>
        </w:rPr>
        <w:t>nd cu ziua imediat urm</w:t>
      </w:r>
      <w:r w:rsidR="00F1542C" w:rsidRPr="003D7FA5">
        <w:rPr>
          <w:rStyle w:val="salnbdy"/>
          <w:rFonts w:ascii="Times New Roman" w:eastAsia="Times New Roman" w:hAnsi="Times New Roman"/>
          <w:b w:val="0"/>
          <w:noProof/>
          <w:color w:val="auto"/>
          <w:sz w:val="24"/>
          <w:szCs w:val="24"/>
        </w:rPr>
        <w:t>ă</w:t>
      </w:r>
      <w:r w:rsidR="004C1AAD" w:rsidRPr="003D7FA5">
        <w:rPr>
          <w:rStyle w:val="salnbdy"/>
          <w:rFonts w:ascii="Times New Roman" w:eastAsia="Times New Roman" w:hAnsi="Times New Roman"/>
          <w:b w:val="0"/>
          <w:noProof/>
          <w:color w:val="auto"/>
          <w:sz w:val="24"/>
          <w:szCs w:val="24"/>
        </w:rPr>
        <w:t>toare scaden</w:t>
      </w:r>
      <w:r w:rsidR="00F1542C" w:rsidRPr="003D7FA5">
        <w:rPr>
          <w:rStyle w:val="salnbdy"/>
          <w:rFonts w:ascii="Times New Roman" w:eastAsia="Times New Roman" w:hAnsi="Times New Roman"/>
          <w:b w:val="0"/>
          <w:noProof/>
          <w:color w:val="auto"/>
          <w:sz w:val="24"/>
          <w:szCs w:val="24"/>
        </w:rPr>
        <w:t>ț</w:t>
      </w:r>
      <w:r w:rsidR="004C1AAD" w:rsidRPr="003D7FA5">
        <w:rPr>
          <w:rStyle w:val="salnbdy"/>
          <w:rFonts w:ascii="Times New Roman" w:eastAsia="Times New Roman" w:hAnsi="Times New Roman"/>
          <w:b w:val="0"/>
          <w:noProof/>
          <w:color w:val="auto"/>
          <w:sz w:val="24"/>
          <w:szCs w:val="24"/>
        </w:rPr>
        <w:t xml:space="preserve">ei </w:t>
      </w:r>
      <w:r w:rsidR="001912C5" w:rsidRPr="003D7FA5">
        <w:rPr>
          <w:rStyle w:val="salnbdy"/>
          <w:rFonts w:ascii="Times New Roman" w:eastAsia="Times New Roman" w:hAnsi="Times New Roman"/>
          <w:b w:val="0"/>
          <w:noProof/>
          <w:color w:val="auto"/>
          <w:sz w:val="24"/>
          <w:szCs w:val="24"/>
        </w:rPr>
        <w:t xml:space="preserve">facturii </w:t>
      </w:r>
      <w:bookmarkEnd w:id="1"/>
      <w:r w:rsidR="001912C5" w:rsidRPr="003D7FA5">
        <w:rPr>
          <w:rStyle w:val="salnbdy"/>
          <w:rFonts w:ascii="Times New Roman" w:eastAsia="Times New Roman" w:hAnsi="Times New Roman"/>
          <w:b w:val="0"/>
          <w:noProof/>
          <w:color w:val="auto"/>
          <w:sz w:val="24"/>
          <w:szCs w:val="24"/>
        </w:rPr>
        <w:t>de contribu</w:t>
      </w:r>
      <w:r w:rsidR="00F1542C" w:rsidRPr="003D7FA5">
        <w:rPr>
          <w:rStyle w:val="salnbdy"/>
          <w:rFonts w:ascii="Times New Roman" w:eastAsia="Times New Roman" w:hAnsi="Times New Roman"/>
          <w:b w:val="0"/>
          <w:noProof/>
          <w:color w:val="auto"/>
          <w:sz w:val="24"/>
          <w:szCs w:val="24"/>
        </w:rPr>
        <w:t>ț</w:t>
      </w:r>
      <w:r w:rsidR="001912C5" w:rsidRPr="003D7FA5">
        <w:rPr>
          <w:rStyle w:val="salnbdy"/>
          <w:rFonts w:ascii="Times New Roman" w:eastAsia="Times New Roman" w:hAnsi="Times New Roman"/>
          <w:b w:val="0"/>
          <w:noProof/>
          <w:color w:val="auto"/>
          <w:sz w:val="24"/>
          <w:szCs w:val="24"/>
        </w:rPr>
        <w:t>ie</w:t>
      </w:r>
      <w:r w:rsidR="00FB3CDA" w:rsidRPr="003D7FA5">
        <w:rPr>
          <w:rStyle w:val="salnbdy"/>
          <w:rFonts w:ascii="Times New Roman" w:eastAsia="Times New Roman" w:hAnsi="Times New Roman"/>
          <w:b w:val="0"/>
          <w:noProof/>
          <w:color w:val="auto"/>
          <w:sz w:val="24"/>
          <w:szCs w:val="24"/>
        </w:rPr>
        <w:t xml:space="preserve"> </w:t>
      </w:r>
      <w:r w:rsidR="002E79EA" w:rsidRPr="003D7FA5">
        <w:rPr>
          <w:rStyle w:val="salnbdy"/>
          <w:rFonts w:ascii="Times New Roman" w:eastAsia="Times New Roman" w:hAnsi="Times New Roman"/>
          <w:b w:val="0"/>
          <w:noProof/>
          <w:color w:val="auto"/>
          <w:sz w:val="24"/>
          <w:szCs w:val="24"/>
        </w:rPr>
        <w:t>-</w:t>
      </w:r>
      <w:r w:rsidR="00FB3CDA" w:rsidRPr="003D7FA5">
        <w:rPr>
          <w:rStyle w:val="salnbdy"/>
          <w:rFonts w:ascii="Times New Roman" w:eastAsia="Times New Roman" w:hAnsi="Times New Roman"/>
          <w:b w:val="0"/>
          <w:noProof/>
          <w:color w:val="auto"/>
          <w:sz w:val="24"/>
          <w:szCs w:val="24"/>
        </w:rPr>
        <w:t>estimat</w:t>
      </w:r>
      <w:r w:rsidR="001912C5" w:rsidRPr="003D7FA5">
        <w:rPr>
          <w:rStyle w:val="salnbdy"/>
          <w:rFonts w:ascii="Times New Roman" w:eastAsia="Times New Roman" w:hAnsi="Times New Roman"/>
          <w:b w:val="0"/>
          <w:noProof/>
          <w:color w:val="auto"/>
          <w:sz w:val="24"/>
          <w:szCs w:val="24"/>
        </w:rPr>
        <w:t xml:space="preserve">/ facturii de </w:t>
      </w:r>
      <w:r w:rsidR="00FB3CDA" w:rsidRPr="003D7FA5">
        <w:rPr>
          <w:rStyle w:val="salnbdy"/>
          <w:rFonts w:ascii="Times New Roman" w:eastAsia="Times New Roman" w:hAnsi="Times New Roman"/>
          <w:b w:val="0"/>
          <w:noProof/>
          <w:color w:val="auto"/>
          <w:sz w:val="24"/>
          <w:szCs w:val="24"/>
        </w:rPr>
        <w:t>contribuţie</w:t>
      </w:r>
      <w:r w:rsidR="00F72798" w:rsidRPr="003D7FA5">
        <w:rPr>
          <w:rStyle w:val="salnbdy"/>
          <w:rFonts w:ascii="Times New Roman" w:eastAsia="Times New Roman" w:hAnsi="Times New Roman"/>
          <w:b w:val="0"/>
          <w:noProof/>
          <w:color w:val="auto"/>
          <w:sz w:val="24"/>
          <w:szCs w:val="24"/>
        </w:rPr>
        <w:t xml:space="preserve"> </w:t>
      </w:r>
      <w:r w:rsidR="002E79EA" w:rsidRPr="003D7FA5">
        <w:rPr>
          <w:rStyle w:val="salnbdy"/>
          <w:rFonts w:ascii="Times New Roman" w:eastAsia="Times New Roman" w:hAnsi="Times New Roman"/>
          <w:b w:val="0"/>
          <w:noProof/>
          <w:color w:val="auto"/>
          <w:sz w:val="24"/>
          <w:szCs w:val="24"/>
        </w:rPr>
        <w:t>-</w:t>
      </w:r>
      <w:r w:rsidR="00F72798" w:rsidRPr="003D7FA5">
        <w:rPr>
          <w:rStyle w:val="salnbdy"/>
          <w:rFonts w:ascii="Times New Roman" w:eastAsia="Times New Roman" w:hAnsi="Times New Roman"/>
          <w:b w:val="0"/>
          <w:noProof/>
          <w:color w:val="auto"/>
          <w:sz w:val="24"/>
          <w:szCs w:val="24"/>
        </w:rPr>
        <w:t xml:space="preserve"> </w:t>
      </w:r>
      <w:r w:rsidR="001912C5" w:rsidRPr="003D7FA5">
        <w:rPr>
          <w:rStyle w:val="salnbdy"/>
          <w:rFonts w:ascii="Times New Roman" w:eastAsia="Times New Roman" w:hAnsi="Times New Roman"/>
          <w:b w:val="0"/>
          <w:noProof/>
          <w:color w:val="auto"/>
          <w:sz w:val="24"/>
          <w:szCs w:val="24"/>
        </w:rPr>
        <w:t>regularizare</w:t>
      </w:r>
      <w:r w:rsidR="004C1AAD" w:rsidRPr="003D7FA5">
        <w:rPr>
          <w:rStyle w:val="salnbdy"/>
          <w:rFonts w:ascii="Times New Roman" w:eastAsia="Times New Roman" w:hAnsi="Times New Roman"/>
          <w:b w:val="0"/>
          <w:noProof/>
          <w:color w:val="auto"/>
          <w:sz w:val="24"/>
          <w:szCs w:val="24"/>
        </w:rPr>
        <w:t xml:space="preserve"> pentru care s-a stabilit diferen</w:t>
      </w:r>
      <w:r w:rsidR="00F1542C" w:rsidRPr="003D7FA5">
        <w:rPr>
          <w:rStyle w:val="salnbdy"/>
          <w:rFonts w:ascii="Times New Roman" w:eastAsia="Times New Roman" w:hAnsi="Times New Roman"/>
          <w:b w:val="0"/>
          <w:noProof/>
          <w:color w:val="auto"/>
          <w:sz w:val="24"/>
          <w:szCs w:val="24"/>
        </w:rPr>
        <w:t>ț</w:t>
      </w:r>
      <w:r w:rsidR="004C1AAD" w:rsidRPr="003D7FA5">
        <w:rPr>
          <w:rStyle w:val="salnbdy"/>
          <w:rFonts w:ascii="Times New Roman" w:eastAsia="Times New Roman" w:hAnsi="Times New Roman"/>
          <w:b w:val="0"/>
          <w:noProof/>
          <w:color w:val="auto"/>
          <w:sz w:val="24"/>
          <w:szCs w:val="24"/>
        </w:rPr>
        <w:t xml:space="preserve">a </w:t>
      </w:r>
      <w:r w:rsidR="00F1542C" w:rsidRPr="003D7FA5">
        <w:rPr>
          <w:rStyle w:val="salnbdy"/>
          <w:rFonts w:ascii="Times New Roman" w:eastAsia="Times New Roman" w:hAnsi="Times New Roman"/>
          <w:b w:val="0"/>
          <w:noProof/>
          <w:color w:val="auto"/>
          <w:sz w:val="24"/>
          <w:szCs w:val="24"/>
        </w:rPr>
        <w:t>ș</w:t>
      </w:r>
      <w:r w:rsidR="004C1AAD" w:rsidRPr="003D7FA5">
        <w:rPr>
          <w:rStyle w:val="salnbdy"/>
          <w:rFonts w:ascii="Times New Roman" w:eastAsia="Times New Roman" w:hAnsi="Times New Roman"/>
          <w:b w:val="0"/>
          <w:noProof/>
          <w:color w:val="auto"/>
          <w:sz w:val="24"/>
          <w:szCs w:val="24"/>
        </w:rPr>
        <w:t>i p</w:t>
      </w:r>
      <w:r w:rsidR="00F1542C" w:rsidRPr="003D7FA5">
        <w:rPr>
          <w:rStyle w:val="salnbdy"/>
          <w:rFonts w:ascii="Times New Roman" w:eastAsia="Times New Roman" w:hAnsi="Times New Roman"/>
          <w:b w:val="0"/>
          <w:noProof/>
          <w:color w:val="auto"/>
          <w:sz w:val="24"/>
          <w:szCs w:val="24"/>
        </w:rPr>
        <w:t>â</w:t>
      </w:r>
      <w:r w:rsidR="004C1AAD" w:rsidRPr="003D7FA5">
        <w:rPr>
          <w:rStyle w:val="salnbdy"/>
          <w:rFonts w:ascii="Times New Roman" w:eastAsia="Times New Roman" w:hAnsi="Times New Roman"/>
          <w:b w:val="0"/>
          <w:noProof/>
          <w:color w:val="auto"/>
          <w:sz w:val="24"/>
          <w:szCs w:val="24"/>
        </w:rPr>
        <w:t>n</w:t>
      </w:r>
      <w:r w:rsidR="00F1542C" w:rsidRPr="003D7FA5">
        <w:rPr>
          <w:rStyle w:val="salnbdy"/>
          <w:rFonts w:ascii="Times New Roman" w:eastAsia="Times New Roman" w:hAnsi="Times New Roman"/>
          <w:b w:val="0"/>
          <w:noProof/>
          <w:color w:val="auto"/>
          <w:sz w:val="24"/>
          <w:szCs w:val="24"/>
        </w:rPr>
        <w:t>ă</w:t>
      </w:r>
      <w:r w:rsidR="004C1AAD" w:rsidRPr="003D7FA5">
        <w:rPr>
          <w:rStyle w:val="salnbdy"/>
          <w:rFonts w:ascii="Times New Roman" w:eastAsia="Times New Roman" w:hAnsi="Times New Roman"/>
          <w:b w:val="0"/>
          <w:noProof/>
          <w:color w:val="auto"/>
          <w:sz w:val="24"/>
          <w:szCs w:val="24"/>
        </w:rPr>
        <w:t xml:space="preserve"> la da</w:t>
      </w:r>
      <w:r w:rsidR="00C9748E" w:rsidRPr="003D7FA5">
        <w:rPr>
          <w:rStyle w:val="salnbdy"/>
          <w:rFonts w:ascii="Times New Roman" w:eastAsia="Times New Roman" w:hAnsi="Times New Roman"/>
          <w:b w:val="0"/>
          <w:noProof/>
          <w:color w:val="auto"/>
          <w:sz w:val="24"/>
          <w:szCs w:val="24"/>
        </w:rPr>
        <w:t>ta stingerii acesteia, inclusiv</w:t>
      </w:r>
      <w:r w:rsidR="00CC2034" w:rsidRPr="003D7FA5">
        <w:rPr>
          <w:rStyle w:val="salnbdy"/>
          <w:rFonts w:ascii="Times New Roman" w:eastAsia="Times New Roman" w:hAnsi="Times New Roman"/>
          <w:b w:val="0"/>
          <w:noProof/>
          <w:color w:val="auto"/>
          <w:sz w:val="24"/>
          <w:szCs w:val="24"/>
        </w:rPr>
        <w:t>.</w:t>
      </w:r>
    </w:p>
    <w:p w14:paraId="1A145D8B" w14:textId="5E707769" w:rsidR="00CC2034" w:rsidRPr="003D7FA5" w:rsidRDefault="00CC2034" w:rsidP="00CC2034">
      <w:pPr>
        <w:pStyle w:val="sartttl"/>
        <w:ind w:left="216"/>
        <w:jc w:val="both"/>
        <w:rPr>
          <w:rStyle w:val="salnbdy"/>
          <w:rFonts w:ascii="Times New Roman" w:hAnsi="Times New Roman"/>
          <w:b w:val="0"/>
          <w:color w:val="auto"/>
          <w:sz w:val="24"/>
          <w:szCs w:val="24"/>
          <w:lang w:val="en-GB"/>
        </w:rPr>
      </w:pPr>
      <w:r w:rsidRPr="003D7FA5">
        <w:rPr>
          <w:rStyle w:val="salnbdy"/>
          <w:rFonts w:ascii="Times New Roman" w:hAnsi="Times New Roman"/>
          <w:b w:val="0"/>
          <w:color w:val="auto"/>
          <w:sz w:val="24"/>
          <w:szCs w:val="24"/>
          <w:lang w:val="en-GB"/>
        </w:rPr>
        <w:t xml:space="preserve">(4) </w:t>
      </w:r>
      <w:proofErr w:type="spellStart"/>
      <w:r w:rsidRPr="003D7FA5">
        <w:rPr>
          <w:rStyle w:val="salnbdy"/>
          <w:rFonts w:ascii="Times New Roman" w:hAnsi="Times New Roman"/>
          <w:b w:val="0"/>
          <w:color w:val="auto"/>
          <w:sz w:val="24"/>
          <w:szCs w:val="24"/>
          <w:lang w:val="en-GB"/>
        </w:rPr>
        <w:t>Nivelul</w:t>
      </w:r>
      <w:proofErr w:type="spellEnd"/>
      <w:r w:rsidRPr="003D7FA5">
        <w:rPr>
          <w:rStyle w:val="salnbdy"/>
          <w:rFonts w:ascii="Times New Roman" w:hAnsi="Times New Roman"/>
          <w:b w:val="0"/>
          <w:color w:val="auto"/>
          <w:sz w:val="24"/>
          <w:szCs w:val="24"/>
          <w:lang w:val="en-GB"/>
        </w:rPr>
        <w:t xml:space="preserve"> </w:t>
      </w:r>
      <w:proofErr w:type="spellStart"/>
      <w:r w:rsidRPr="003D7FA5">
        <w:rPr>
          <w:rStyle w:val="salnbdy"/>
          <w:rFonts w:ascii="Times New Roman" w:hAnsi="Times New Roman"/>
          <w:b w:val="0"/>
          <w:color w:val="auto"/>
          <w:sz w:val="24"/>
          <w:szCs w:val="24"/>
          <w:lang w:val="en-GB"/>
        </w:rPr>
        <w:t>dobânzilor</w:t>
      </w:r>
      <w:proofErr w:type="spellEnd"/>
      <w:r w:rsidRPr="003D7FA5">
        <w:rPr>
          <w:rStyle w:val="salnbdy"/>
          <w:rFonts w:ascii="Times New Roman" w:hAnsi="Times New Roman"/>
          <w:b w:val="0"/>
          <w:color w:val="auto"/>
          <w:sz w:val="24"/>
          <w:szCs w:val="24"/>
          <w:lang w:val="en-GB"/>
        </w:rPr>
        <w:t xml:space="preserve"> </w:t>
      </w:r>
      <w:proofErr w:type="spellStart"/>
      <w:r w:rsidRPr="003D7FA5">
        <w:rPr>
          <w:rStyle w:val="salnbdy"/>
          <w:rFonts w:ascii="Times New Roman" w:hAnsi="Times New Roman"/>
          <w:b w:val="0"/>
          <w:color w:val="auto"/>
          <w:sz w:val="24"/>
          <w:szCs w:val="24"/>
          <w:lang w:val="en-GB"/>
        </w:rPr>
        <w:t>şi</w:t>
      </w:r>
      <w:proofErr w:type="spellEnd"/>
      <w:r w:rsidRPr="003D7FA5">
        <w:rPr>
          <w:rStyle w:val="salnbdy"/>
          <w:rFonts w:ascii="Times New Roman" w:hAnsi="Times New Roman"/>
          <w:b w:val="0"/>
          <w:color w:val="auto"/>
          <w:sz w:val="24"/>
          <w:szCs w:val="24"/>
          <w:lang w:val="en-GB"/>
        </w:rPr>
        <w:t xml:space="preserve"> </w:t>
      </w:r>
      <w:proofErr w:type="spellStart"/>
      <w:r w:rsidRPr="003D7FA5">
        <w:rPr>
          <w:rStyle w:val="salnbdy"/>
          <w:rFonts w:ascii="Times New Roman" w:hAnsi="Times New Roman"/>
          <w:b w:val="0"/>
          <w:color w:val="auto"/>
          <w:sz w:val="24"/>
          <w:szCs w:val="24"/>
          <w:lang w:val="en-GB"/>
        </w:rPr>
        <w:t>penalităţilor</w:t>
      </w:r>
      <w:proofErr w:type="spellEnd"/>
      <w:r w:rsidRPr="003D7FA5">
        <w:rPr>
          <w:rStyle w:val="salnbdy"/>
          <w:rFonts w:ascii="Times New Roman" w:eastAsia="Times New Roman" w:hAnsi="Times New Roman"/>
          <w:b w:val="0"/>
          <w:color w:val="auto"/>
          <w:sz w:val="24"/>
          <w:szCs w:val="24"/>
        </w:rPr>
        <w:t xml:space="preserve"> de întârziere datorate pentru neplata la termen a creanțelor este cel prevăzut </w:t>
      </w:r>
      <w:proofErr w:type="spellStart"/>
      <w:r w:rsidRPr="003D7FA5">
        <w:rPr>
          <w:rStyle w:val="Hyperlink"/>
          <w:rFonts w:ascii="Times New Roman" w:hAnsi="Times New Roman"/>
          <w:b w:val="0"/>
          <w:color w:val="auto"/>
          <w:sz w:val="24"/>
          <w:szCs w:val="24"/>
          <w:u w:val="none"/>
          <w:shd w:val="clear" w:color="auto" w:fill="FFFFFF"/>
          <w:lang w:val="en-GB"/>
        </w:rPr>
        <w:t>prin</w:t>
      </w:r>
      <w:proofErr w:type="spellEnd"/>
      <w:r w:rsidRPr="003D7FA5">
        <w:rPr>
          <w:rStyle w:val="Hyperlink"/>
          <w:rFonts w:ascii="Times New Roman" w:hAnsi="Times New Roman"/>
          <w:b w:val="0"/>
          <w:color w:val="auto"/>
          <w:sz w:val="24"/>
          <w:szCs w:val="24"/>
          <w:u w:val="none"/>
          <w:shd w:val="clear" w:color="auto" w:fill="FFFFFF"/>
          <w:lang w:val="en-GB"/>
        </w:rPr>
        <w:t xml:space="preserve"> </w:t>
      </w:r>
      <w:proofErr w:type="spellStart"/>
      <w:r w:rsidRPr="003D7FA5">
        <w:rPr>
          <w:rStyle w:val="Hyperlink"/>
          <w:rFonts w:ascii="Times New Roman" w:hAnsi="Times New Roman"/>
          <w:b w:val="0"/>
          <w:color w:val="auto"/>
          <w:sz w:val="24"/>
          <w:szCs w:val="24"/>
          <w:u w:val="none"/>
          <w:shd w:val="clear" w:color="auto" w:fill="FFFFFF"/>
          <w:lang w:val="en-GB"/>
        </w:rPr>
        <w:t>Legea</w:t>
      </w:r>
      <w:proofErr w:type="spellEnd"/>
      <w:r w:rsidRPr="003D7FA5">
        <w:rPr>
          <w:rStyle w:val="Hyperlink"/>
          <w:rFonts w:ascii="Times New Roman" w:hAnsi="Times New Roman"/>
          <w:b w:val="0"/>
          <w:color w:val="auto"/>
          <w:sz w:val="24"/>
          <w:szCs w:val="24"/>
          <w:u w:val="none"/>
          <w:shd w:val="clear" w:color="auto" w:fill="FFFFFF"/>
          <w:lang w:val="en-GB"/>
        </w:rPr>
        <w:t xml:space="preserve"> nr. 207/2015 </w:t>
      </w:r>
      <w:proofErr w:type="spellStart"/>
      <w:r w:rsidRPr="003D7FA5">
        <w:rPr>
          <w:rStyle w:val="Hyperlink"/>
          <w:rFonts w:ascii="Times New Roman" w:hAnsi="Times New Roman"/>
          <w:b w:val="0"/>
          <w:color w:val="auto"/>
          <w:sz w:val="24"/>
          <w:szCs w:val="24"/>
          <w:u w:val="none"/>
          <w:shd w:val="clear" w:color="auto" w:fill="FFFFFF"/>
          <w:lang w:val="en-GB"/>
        </w:rPr>
        <w:t>privind</w:t>
      </w:r>
      <w:proofErr w:type="spellEnd"/>
      <w:r w:rsidRPr="003D7FA5">
        <w:rPr>
          <w:rStyle w:val="Hyperlink"/>
          <w:rFonts w:ascii="Times New Roman" w:hAnsi="Times New Roman"/>
          <w:b w:val="0"/>
          <w:color w:val="auto"/>
          <w:sz w:val="24"/>
          <w:szCs w:val="24"/>
          <w:u w:val="none"/>
          <w:shd w:val="clear" w:color="auto" w:fill="FFFFFF"/>
          <w:lang w:val="en-GB"/>
        </w:rPr>
        <w:t xml:space="preserve"> </w:t>
      </w:r>
      <w:proofErr w:type="spellStart"/>
      <w:r w:rsidRPr="003D7FA5">
        <w:rPr>
          <w:rStyle w:val="Hyperlink"/>
          <w:rFonts w:ascii="Times New Roman" w:hAnsi="Times New Roman"/>
          <w:b w:val="0"/>
          <w:color w:val="auto"/>
          <w:sz w:val="24"/>
          <w:szCs w:val="24"/>
          <w:u w:val="none"/>
          <w:shd w:val="clear" w:color="auto" w:fill="FFFFFF"/>
          <w:lang w:val="en-GB"/>
        </w:rPr>
        <w:t>Codul</w:t>
      </w:r>
      <w:proofErr w:type="spellEnd"/>
      <w:r w:rsidRPr="003D7FA5">
        <w:rPr>
          <w:rStyle w:val="Hyperlink"/>
          <w:rFonts w:ascii="Times New Roman" w:hAnsi="Times New Roman"/>
          <w:b w:val="0"/>
          <w:color w:val="auto"/>
          <w:sz w:val="24"/>
          <w:szCs w:val="24"/>
          <w:u w:val="none"/>
          <w:shd w:val="clear" w:color="auto" w:fill="FFFFFF"/>
          <w:lang w:val="en-GB"/>
        </w:rPr>
        <w:t xml:space="preserve"> de </w:t>
      </w:r>
      <w:proofErr w:type="spellStart"/>
      <w:r w:rsidRPr="003D7FA5">
        <w:rPr>
          <w:rStyle w:val="Hyperlink"/>
          <w:rFonts w:ascii="Times New Roman" w:hAnsi="Times New Roman"/>
          <w:b w:val="0"/>
          <w:color w:val="auto"/>
          <w:sz w:val="24"/>
          <w:szCs w:val="24"/>
          <w:u w:val="none"/>
          <w:shd w:val="clear" w:color="auto" w:fill="FFFFFF"/>
          <w:lang w:val="en-GB"/>
        </w:rPr>
        <w:t>procedură</w:t>
      </w:r>
      <w:proofErr w:type="spellEnd"/>
      <w:r w:rsidRPr="003D7FA5">
        <w:rPr>
          <w:rStyle w:val="Hyperlink"/>
          <w:rFonts w:ascii="Times New Roman" w:hAnsi="Times New Roman"/>
          <w:b w:val="0"/>
          <w:color w:val="auto"/>
          <w:sz w:val="24"/>
          <w:szCs w:val="24"/>
          <w:u w:val="none"/>
          <w:shd w:val="clear" w:color="auto" w:fill="FFFFFF"/>
          <w:lang w:val="en-GB"/>
        </w:rPr>
        <w:t xml:space="preserve"> </w:t>
      </w:r>
      <w:proofErr w:type="spellStart"/>
      <w:r w:rsidRPr="003D7FA5">
        <w:rPr>
          <w:rStyle w:val="Hyperlink"/>
          <w:rFonts w:ascii="Times New Roman" w:hAnsi="Times New Roman"/>
          <w:b w:val="0"/>
          <w:color w:val="auto"/>
          <w:sz w:val="24"/>
          <w:szCs w:val="24"/>
          <w:u w:val="none"/>
          <w:shd w:val="clear" w:color="auto" w:fill="FFFFFF"/>
          <w:lang w:val="en-GB"/>
        </w:rPr>
        <w:t>fiscală</w:t>
      </w:r>
      <w:proofErr w:type="spellEnd"/>
      <w:r w:rsidRPr="003D7FA5">
        <w:rPr>
          <w:rStyle w:val="salnbdy"/>
          <w:rFonts w:ascii="Times New Roman" w:hAnsi="Times New Roman"/>
          <w:b w:val="0"/>
          <w:color w:val="auto"/>
          <w:sz w:val="24"/>
          <w:szCs w:val="24"/>
          <w:lang w:val="en-GB"/>
        </w:rPr>
        <w:t xml:space="preserve">, cu </w:t>
      </w:r>
      <w:proofErr w:type="spellStart"/>
      <w:r w:rsidRPr="003D7FA5">
        <w:rPr>
          <w:rStyle w:val="salnbdy"/>
          <w:rFonts w:ascii="Times New Roman" w:hAnsi="Times New Roman"/>
          <w:b w:val="0"/>
          <w:color w:val="auto"/>
          <w:sz w:val="24"/>
          <w:szCs w:val="24"/>
          <w:lang w:val="en-GB"/>
        </w:rPr>
        <w:t>modificările</w:t>
      </w:r>
      <w:proofErr w:type="spellEnd"/>
      <w:r w:rsidRPr="003D7FA5">
        <w:rPr>
          <w:rStyle w:val="salnbdy"/>
          <w:rFonts w:ascii="Times New Roman" w:hAnsi="Times New Roman"/>
          <w:b w:val="0"/>
          <w:color w:val="auto"/>
          <w:sz w:val="24"/>
          <w:szCs w:val="24"/>
          <w:lang w:val="en-GB"/>
        </w:rPr>
        <w:t xml:space="preserve"> </w:t>
      </w:r>
      <w:proofErr w:type="spellStart"/>
      <w:r w:rsidRPr="003D7FA5">
        <w:rPr>
          <w:rStyle w:val="salnbdy"/>
          <w:rFonts w:ascii="Times New Roman" w:hAnsi="Times New Roman"/>
          <w:b w:val="0"/>
          <w:color w:val="auto"/>
          <w:sz w:val="24"/>
          <w:szCs w:val="24"/>
          <w:lang w:val="en-GB"/>
        </w:rPr>
        <w:t>și</w:t>
      </w:r>
      <w:proofErr w:type="spellEnd"/>
      <w:r w:rsidRPr="003D7FA5">
        <w:rPr>
          <w:rStyle w:val="salnbdy"/>
          <w:rFonts w:ascii="Times New Roman" w:hAnsi="Times New Roman"/>
          <w:b w:val="0"/>
          <w:color w:val="auto"/>
          <w:sz w:val="24"/>
          <w:szCs w:val="24"/>
          <w:lang w:val="en-GB"/>
        </w:rPr>
        <w:t xml:space="preserve"> </w:t>
      </w:r>
      <w:proofErr w:type="spellStart"/>
      <w:r w:rsidRPr="003D7FA5">
        <w:rPr>
          <w:rStyle w:val="salnbdy"/>
          <w:rFonts w:ascii="Times New Roman" w:hAnsi="Times New Roman"/>
          <w:b w:val="0"/>
          <w:color w:val="auto"/>
          <w:sz w:val="24"/>
          <w:szCs w:val="24"/>
          <w:lang w:val="en-GB"/>
        </w:rPr>
        <w:t>completările</w:t>
      </w:r>
      <w:proofErr w:type="spellEnd"/>
      <w:r w:rsidRPr="003D7FA5">
        <w:rPr>
          <w:rStyle w:val="salnbdy"/>
          <w:rFonts w:ascii="Times New Roman" w:hAnsi="Times New Roman"/>
          <w:b w:val="0"/>
          <w:color w:val="auto"/>
          <w:sz w:val="24"/>
          <w:szCs w:val="24"/>
          <w:lang w:val="en-GB"/>
        </w:rPr>
        <w:t xml:space="preserve"> </w:t>
      </w:r>
      <w:proofErr w:type="spellStart"/>
      <w:r w:rsidRPr="003D7FA5">
        <w:rPr>
          <w:rStyle w:val="salnbdy"/>
          <w:rFonts w:ascii="Times New Roman" w:hAnsi="Times New Roman"/>
          <w:b w:val="0"/>
          <w:color w:val="auto"/>
          <w:sz w:val="24"/>
          <w:szCs w:val="24"/>
          <w:lang w:val="en-GB"/>
        </w:rPr>
        <w:t>ulterioare</w:t>
      </w:r>
      <w:proofErr w:type="spellEnd"/>
      <w:r w:rsidRPr="003D7FA5">
        <w:rPr>
          <w:rStyle w:val="salnbdy"/>
          <w:rFonts w:ascii="Times New Roman" w:hAnsi="Times New Roman"/>
          <w:b w:val="0"/>
          <w:color w:val="auto"/>
          <w:sz w:val="24"/>
          <w:szCs w:val="24"/>
          <w:lang w:val="en-GB"/>
        </w:rPr>
        <w:t>.</w:t>
      </w:r>
    </w:p>
    <w:p w14:paraId="0F84C3EC" w14:textId="217F7619" w:rsidR="00DC2B31" w:rsidRPr="003D7FA5" w:rsidRDefault="00C13CCC" w:rsidP="00E76537">
      <w:pPr>
        <w:pStyle w:val="sartttl"/>
        <w:ind w:left="72" w:firstLine="636"/>
        <w:jc w:val="both"/>
        <w:divId w:val="844251927"/>
        <w:rPr>
          <w:rStyle w:val="spar3"/>
          <w:rFonts w:ascii="Times New Roman" w:hAnsi="Times New Roman"/>
          <w:b w:val="0"/>
          <w:bCs w:val="0"/>
          <w:color w:val="auto"/>
          <w:sz w:val="24"/>
          <w:szCs w:val="24"/>
        </w:rPr>
      </w:pPr>
      <w:r w:rsidRPr="003D7FA5">
        <w:rPr>
          <w:rFonts w:ascii="Times New Roman" w:hAnsi="Times New Roman"/>
          <w:color w:val="auto"/>
          <w:sz w:val="24"/>
          <w:szCs w:val="24"/>
        </w:rPr>
        <w:t>Art</w:t>
      </w:r>
      <w:r w:rsidR="00E54A86" w:rsidRPr="003D7FA5">
        <w:rPr>
          <w:rFonts w:ascii="Times New Roman" w:hAnsi="Times New Roman"/>
          <w:color w:val="auto"/>
          <w:sz w:val="24"/>
          <w:szCs w:val="24"/>
        </w:rPr>
        <w:t xml:space="preserve">. </w:t>
      </w:r>
      <w:r w:rsidR="00E66F55" w:rsidRPr="003D7FA5">
        <w:rPr>
          <w:rFonts w:ascii="Times New Roman" w:hAnsi="Times New Roman"/>
          <w:color w:val="auto"/>
          <w:sz w:val="24"/>
          <w:szCs w:val="24"/>
        </w:rPr>
        <w:t>8</w:t>
      </w:r>
      <w:r w:rsidR="0052312C" w:rsidRPr="003D7FA5">
        <w:rPr>
          <w:rFonts w:ascii="Times New Roman" w:hAnsi="Times New Roman"/>
          <w:color w:val="auto"/>
          <w:sz w:val="24"/>
          <w:szCs w:val="24"/>
        </w:rPr>
        <w:t>.</w:t>
      </w:r>
      <w:r w:rsidR="002A514D" w:rsidRPr="003D7FA5">
        <w:rPr>
          <w:rFonts w:ascii="Times New Roman" w:hAnsi="Times New Roman"/>
          <w:color w:val="auto"/>
          <w:sz w:val="24"/>
          <w:szCs w:val="24"/>
        </w:rPr>
        <w:t xml:space="preserve"> </w:t>
      </w:r>
      <w:r w:rsidR="003056FF" w:rsidRPr="003D7FA5">
        <w:rPr>
          <w:rFonts w:ascii="Times New Roman" w:hAnsi="Times New Roman"/>
          <w:color w:val="auto"/>
          <w:sz w:val="24"/>
          <w:szCs w:val="24"/>
        </w:rPr>
        <w:t xml:space="preserve">- </w:t>
      </w:r>
      <w:r w:rsidRPr="003D7FA5">
        <w:rPr>
          <w:rStyle w:val="slgi1"/>
          <w:rFonts w:ascii="Times New Roman" w:hAnsi="Times New Roman"/>
          <w:b w:val="0"/>
          <w:bCs w:val="0"/>
          <w:color w:val="auto"/>
          <w:sz w:val="24"/>
          <w:szCs w:val="24"/>
          <w:u w:val="none"/>
        </w:rPr>
        <w:t>Anexele nr. 1-</w:t>
      </w:r>
      <w:r w:rsidR="00CD7A2F" w:rsidRPr="003D7FA5">
        <w:rPr>
          <w:rStyle w:val="slgi1"/>
          <w:rFonts w:ascii="Times New Roman" w:hAnsi="Times New Roman"/>
          <w:b w:val="0"/>
          <w:bCs w:val="0"/>
          <w:color w:val="auto"/>
          <w:sz w:val="24"/>
          <w:szCs w:val="24"/>
          <w:u w:val="none"/>
        </w:rPr>
        <w:t xml:space="preserve"> </w:t>
      </w:r>
      <w:r w:rsidRPr="003D7FA5">
        <w:rPr>
          <w:rStyle w:val="slgi1"/>
          <w:rFonts w:ascii="Times New Roman" w:hAnsi="Times New Roman"/>
          <w:b w:val="0"/>
          <w:bCs w:val="0"/>
          <w:color w:val="auto"/>
          <w:sz w:val="24"/>
          <w:szCs w:val="24"/>
          <w:u w:val="none"/>
        </w:rPr>
        <w:t>4</w:t>
      </w:r>
      <w:r w:rsidRPr="003D7FA5">
        <w:rPr>
          <w:rStyle w:val="spar3"/>
          <w:rFonts w:ascii="Times New Roman" w:hAnsi="Times New Roman"/>
          <w:b w:val="0"/>
          <w:bCs w:val="0"/>
          <w:color w:val="auto"/>
          <w:sz w:val="24"/>
          <w:szCs w:val="24"/>
          <w:specVanish w:val="0"/>
        </w:rPr>
        <w:t xml:space="preserve"> fac parte integrant</w:t>
      </w:r>
      <w:r w:rsidR="00F1542C" w:rsidRPr="003D7FA5">
        <w:rPr>
          <w:rStyle w:val="spar3"/>
          <w:rFonts w:ascii="Times New Roman" w:hAnsi="Times New Roman"/>
          <w:b w:val="0"/>
          <w:bCs w:val="0"/>
          <w:color w:val="auto"/>
          <w:sz w:val="24"/>
          <w:szCs w:val="24"/>
          <w:specVanish w:val="0"/>
        </w:rPr>
        <w:t>ă</w:t>
      </w:r>
      <w:r w:rsidRPr="003D7FA5">
        <w:rPr>
          <w:rStyle w:val="spar3"/>
          <w:rFonts w:ascii="Times New Roman" w:hAnsi="Times New Roman"/>
          <w:b w:val="0"/>
          <w:bCs w:val="0"/>
          <w:color w:val="auto"/>
          <w:sz w:val="24"/>
          <w:szCs w:val="24"/>
          <w:specVanish w:val="0"/>
        </w:rPr>
        <w:t xml:space="preserve"> din prezentul ordin.</w:t>
      </w:r>
    </w:p>
    <w:p w14:paraId="735CDBFE" w14:textId="549AB434" w:rsidR="00DC2B31" w:rsidRPr="003D7FA5" w:rsidRDefault="00C13CCC" w:rsidP="00E76537">
      <w:pPr>
        <w:pStyle w:val="sartttl"/>
        <w:ind w:left="72" w:firstLine="636"/>
        <w:jc w:val="both"/>
        <w:divId w:val="1986859598"/>
        <w:rPr>
          <w:rStyle w:val="salnbdy"/>
          <w:rFonts w:ascii="Times New Roman" w:eastAsia="Times New Roman" w:hAnsi="Times New Roman"/>
          <w:b w:val="0"/>
          <w:bCs w:val="0"/>
          <w:color w:val="auto"/>
          <w:sz w:val="24"/>
          <w:szCs w:val="24"/>
        </w:rPr>
      </w:pPr>
      <w:r w:rsidRPr="003D7FA5">
        <w:rPr>
          <w:rFonts w:ascii="Times New Roman" w:hAnsi="Times New Roman"/>
          <w:color w:val="auto"/>
          <w:sz w:val="24"/>
          <w:szCs w:val="24"/>
        </w:rPr>
        <w:t>Art</w:t>
      </w:r>
      <w:r w:rsidR="00E54A86" w:rsidRPr="003D7FA5">
        <w:rPr>
          <w:rFonts w:ascii="Times New Roman" w:hAnsi="Times New Roman"/>
          <w:color w:val="auto"/>
          <w:sz w:val="24"/>
          <w:szCs w:val="24"/>
        </w:rPr>
        <w:t xml:space="preserve">. </w:t>
      </w:r>
      <w:r w:rsidR="00E66F55" w:rsidRPr="003D7FA5">
        <w:rPr>
          <w:rFonts w:ascii="Times New Roman" w:hAnsi="Times New Roman"/>
          <w:color w:val="auto"/>
          <w:sz w:val="24"/>
          <w:szCs w:val="24"/>
        </w:rPr>
        <w:t>9</w:t>
      </w:r>
      <w:r w:rsidR="0052312C" w:rsidRPr="003D7FA5">
        <w:rPr>
          <w:rFonts w:ascii="Times New Roman" w:hAnsi="Times New Roman"/>
          <w:color w:val="auto"/>
          <w:sz w:val="24"/>
          <w:szCs w:val="24"/>
        </w:rPr>
        <w:t>.</w:t>
      </w:r>
      <w:r w:rsidR="002A514D" w:rsidRPr="003D7FA5">
        <w:rPr>
          <w:rFonts w:ascii="Times New Roman" w:hAnsi="Times New Roman"/>
          <w:color w:val="auto"/>
          <w:sz w:val="24"/>
          <w:szCs w:val="24"/>
        </w:rPr>
        <w:t xml:space="preserve"> </w:t>
      </w:r>
      <w:r w:rsidR="003056FF" w:rsidRPr="003D7FA5">
        <w:rPr>
          <w:rStyle w:val="salnbdy"/>
          <w:rFonts w:ascii="Times New Roman" w:eastAsia="Times New Roman" w:hAnsi="Times New Roman"/>
          <w:b w:val="0"/>
          <w:bCs w:val="0"/>
          <w:color w:val="auto"/>
          <w:sz w:val="24"/>
          <w:szCs w:val="24"/>
        </w:rPr>
        <w:t>-</w:t>
      </w:r>
      <w:r w:rsidR="002A514D" w:rsidRPr="003D7FA5">
        <w:rPr>
          <w:rStyle w:val="salnbdy"/>
          <w:rFonts w:ascii="Times New Roman" w:eastAsia="Times New Roman" w:hAnsi="Times New Roman"/>
          <w:b w:val="0"/>
          <w:bCs w:val="0"/>
          <w:color w:val="auto"/>
          <w:sz w:val="24"/>
          <w:szCs w:val="24"/>
        </w:rPr>
        <w:t xml:space="preserve"> </w:t>
      </w:r>
      <w:r w:rsidRPr="003D7FA5">
        <w:rPr>
          <w:rStyle w:val="salnbdy"/>
          <w:rFonts w:ascii="Times New Roman" w:eastAsia="Times New Roman" w:hAnsi="Times New Roman"/>
          <w:b w:val="0"/>
          <w:bCs w:val="0"/>
          <w:color w:val="auto"/>
          <w:sz w:val="24"/>
          <w:szCs w:val="24"/>
        </w:rPr>
        <w:t>Entit</w:t>
      </w:r>
      <w:r w:rsidR="00F1542C" w:rsidRPr="003D7FA5">
        <w:rPr>
          <w:rStyle w:val="salnbdy"/>
          <w:rFonts w:ascii="Times New Roman" w:eastAsia="Times New Roman" w:hAnsi="Times New Roman"/>
          <w:b w:val="0"/>
          <w:bCs w:val="0"/>
          <w:color w:val="auto"/>
          <w:sz w:val="24"/>
          <w:szCs w:val="24"/>
        </w:rPr>
        <w:t>ăț</w:t>
      </w:r>
      <w:r w:rsidRPr="003D7FA5">
        <w:rPr>
          <w:rStyle w:val="salnbdy"/>
          <w:rFonts w:ascii="Times New Roman" w:eastAsia="Times New Roman" w:hAnsi="Times New Roman"/>
          <w:b w:val="0"/>
          <w:bCs w:val="0"/>
          <w:color w:val="auto"/>
          <w:sz w:val="24"/>
          <w:szCs w:val="24"/>
        </w:rPr>
        <w:t>ile organizatorice din cadrul Autorit</w:t>
      </w:r>
      <w:r w:rsidR="00F1542C" w:rsidRPr="003D7FA5">
        <w:rPr>
          <w:rStyle w:val="salnbdy"/>
          <w:rFonts w:ascii="Times New Roman" w:eastAsia="Times New Roman" w:hAnsi="Times New Roman"/>
          <w:b w:val="0"/>
          <w:bCs w:val="0"/>
          <w:color w:val="auto"/>
          <w:sz w:val="24"/>
          <w:szCs w:val="24"/>
        </w:rPr>
        <w:t>ăț</w:t>
      </w:r>
      <w:r w:rsidRPr="003D7FA5">
        <w:rPr>
          <w:rStyle w:val="salnbdy"/>
          <w:rFonts w:ascii="Times New Roman" w:eastAsia="Times New Roman" w:hAnsi="Times New Roman"/>
          <w:b w:val="0"/>
          <w:bCs w:val="0"/>
          <w:color w:val="auto"/>
          <w:sz w:val="24"/>
          <w:szCs w:val="24"/>
        </w:rPr>
        <w:t>ii Na</w:t>
      </w:r>
      <w:r w:rsidR="00F1542C" w:rsidRPr="003D7FA5">
        <w:rPr>
          <w:rStyle w:val="salnbdy"/>
          <w:rFonts w:ascii="Times New Roman" w:eastAsia="Times New Roman" w:hAnsi="Times New Roman"/>
          <w:b w:val="0"/>
          <w:bCs w:val="0"/>
          <w:color w:val="auto"/>
          <w:sz w:val="24"/>
          <w:szCs w:val="24"/>
        </w:rPr>
        <w:t>ț</w:t>
      </w:r>
      <w:r w:rsidRPr="003D7FA5">
        <w:rPr>
          <w:rStyle w:val="salnbdy"/>
          <w:rFonts w:ascii="Times New Roman" w:eastAsia="Times New Roman" w:hAnsi="Times New Roman"/>
          <w:b w:val="0"/>
          <w:bCs w:val="0"/>
          <w:color w:val="auto"/>
          <w:sz w:val="24"/>
          <w:szCs w:val="24"/>
        </w:rPr>
        <w:t xml:space="preserve">ionale de Reglementare </w:t>
      </w:r>
      <w:r w:rsidR="00F1542C" w:rsidRPr="003D7FA5">
        <w:rPr>
          <w:rStyle w:val="salnbdy"/>
          <w:rFonts w:ascii="Times New Roman" w:eastAsia="Times New Roman" w:hAnsi="Times New Roman"/>
          <w:b w:val="0"/>
          <w:bCs w:val="0"/>
          <w:color w:val="auto"/>
          <w:sz w:val="24"/>
          <w:szCs w:val="24"/>
        </w:rPr>
        <w:t>î</w:t>
      </w:r>
      <w:r w:rsidRPr="003D7FA5">
        <w:rPr>
          <w:rStyle w:val="salnbdy"/>
          <w:rFonts w:ascii="Times New Roman" w:eastAsia="Times New Roman" w:hAnsi="Times New Roman"/>
          <w:b w:val="0"/>
          <w:bCs w:val="0"/>
          <w:color w:val="auto"/>
          <w:sz w:val="24"/>
          <w:szCs w:val="24"/>
        </w:rPr>
        <w:t xml:space="preserve">n Domeniul Energiei, precum </w:t>
      </w:r>
      <w:r w:rsidR="00F1542C" w:rsidRPr="003D7FA5">
        <w:rPr>
          <w:rStyle w:val="salnbdy"/>
          <w:rFonts w:ascii="Times New Roman" w:eastAsia="Times New Roman" w:hAnsi="Times New Roman"/>
          <w:b w:val="0"/>
          <w:bCs w:val="0"/>
          <w:color w:val="auto"/>
          <w:sz w:val="24"/>
          <w:szCs w:val="24"/>
        </w:rPr>
        <w:t>ș</w:t>
      </w:r>
      <w:r w:rsidRPr="003D7FA5">
        <w:rPr>
          <w:rStyle w:val="salnbdy"/>
          <w:rFonts w:ascii="Times New Roman" w:eastAsia="Times New Roman" w:hAnsi="Times New Roman"/>
          <w:b w:val="0"/>
          <w:bCs w:val="0"/>
          <w:color w:val="auto"/>
          <w:sz w:val="24"/>
          <w:szCs w:val="24"/>
        </w:rPr>
        <w:t xml:space="preserve">i persoanele fizice </w:t>
      </w:r>
      <w:r w:rsidR="00F1542C" w:rsidRPr="003D7FA5">
        <w:rPr>
          <w:rStyle w:val="salnbdy"/>
          <w:rFonts w:ascii="Times New Roman" w:eastAsia="Times New Roman" w:hAnsi="Times New Roman"/>
          <w:b w:val="0"/>
          <w:bCs w:val="0"/>
          <w:color w:val="auto"/>
          <w:sz w:val="24"/>
          <w:szCs w:val="24"/>
        </w:rPr>
        <w:t>ș</w:t>
      </w:r>
      <w:r w:rsidRPr="003D7FA5">
        <w:rPr>
          <w:rStyle w:val="salnbdy"/>
          <w:rFonts w:ascii="Times New Roman" w:eastAsia="Times New Roman" w:hAnsi="Times New Roman"/>
          <w:b w:val="0"/>
          <w:bCs w:val="0"/>
          <w:color w:val="auto"/>
          <w:sz w:val="24"/>
          <w:szCs w:val="24"/>
        </w:rPr>
        <w:t>i juridice a c</w:t>
      </w:r>
      <w:r w:rsidR="00F1542C" w:rsidRPr="003D7FA5">
        <w:rPr>
          <w:rStyle w:val="salnbdy"/>
          <w:rFonts w:ascii="Times New Roman" w:eastAsia="Times New Roman" w:hAnsi="Times New Roman"/>
          <w:b w:val="0"/>
          <w:bCs w:val="0"/>
          <w:color w:val="auto"/>
          <w:sz w:val="24"/>
          <w:szCs w:val="24"/>
        </w:rPr>
        <w:t>ă</w:t>
      </w:r>
      <w:r w:rsidRPr="003D7FA5">
        <w:rPr>
          <w:rStyle w:val="salnbdy"/>
          <w:rFonts w:ascii="Times New Roman" w:eastAsia="Times New Roman" w:hAnsi="Times New Roman"/>
          <w:b w:val="0"/>
          <w:bCs w:val="0"/>
          <w:color w:val="auto"/>
          <w:sz w:val="24"/>
          <w:szCs w:val="24"/>
        </w:rPr>
        <w:t>ror activitate, potrivit legii, se afl</w:t>
      </w:r>
      <w:r w:rsidR="00F1542C" w:rsidRPr="003D7FA5">
        <w:rPr>
          <w:rStyle w:val="salnbdy"/>
          <w:rFonts w:ascii="Times New Roman" w:eastAsia="Times New Roman" w:hAnsi="Times New Roman"/>
          <w:b w:val="0"/>
          <w:bCs w:val="0"/>
          <w:color w:val="auto"/>
          <w:sz w:val="24"/>
          <w:szCs w:val="24"/>
        </w:rPr>
        <w:t>ă</w:t>
      </w:r>
      <w:r w:rsidRPr="003D7FA5">
        <w:rPr>
          <w:rStyle w:val="salnbdy"/>
          <w:rFonts w:ascii="Times New Roman" w:eastAsia="Times New Roman" w:hAnsi="Times New Roman"/>
          <w:b w:val="0"/>
          <w:bCs w:val="0"/>
          <w:color w:val="auto"/>
          <w:sz w:val="24"/>
          <w:szCs w:val="24"/>
        </w:rPr>
        <w:t xml:space="preserve"> </w:t>
      </w:r>
      <w:r w:rsidR="00F1542C" w:rsidRPr="003D7FA5">
        <w:rPr>
          <w:rStyle w:val="salnbdy"/>
          <w:rFonts w:ascii="Times New Roman" w:eastAsia="Times New Roman" w:hAnsi="Times New Roman"/>
          <w:b w:val="0"/>
          <w:bCs w:val="0"/>
          <w:color w:val="auto"/>
          <w:sz w:val="24"/>
          <w:szCs w:val="24"/>
        </w:rPr>
        <w:t>î</w:t>
      </w:r>
      <w:r w:rsidRPr="003D7FA5">
        <w:rPr>
          <w:rStyle w:val="salnbdy"/>
          <w:rFonts w:ascii="Times New Roman" w:eastAsia="Times New Roman" w:hAnsi="Times New Roman"/>
          <w:b w:val="0"/>
          <w:bCs w:val="0"/>
          <w:color w:val="auto"/>
          <w:sz w:val="24"/>
          <w:szCs w:val="24"/>
        </w:rPr>
        <w:t>n competen</w:t>
      </w:r>
      <w:r w:rsidR="00F1542C" w:rsidRPr="003D7FA5">
        <w:rPr>
          <w:rStyle w:val="salnbdy"/>
          <w:rFonts w:ascii="Times New Roman" w:eastAsia="Times New Roman" w:hAnsi="Times New Roman"/>
          <w:b w:val="0"/>
          <w:bCs w:val="0"/>
          <w:color w:val="auto"/>
          <w:sz w:val="24"/>
          <w:szCs w:val="24"/>
        </w:rPr>
        <w:t>ț</w:t>
      </w:r>
      <w:r w:rsidRPr="003D7FA5">
        <w:rPr>
          <w:rStyle w:val="salnbdy"/>
          <w:rFonts w:ascii="Times New Roman" w:eastAsia="Times New Roman" w:hAnsi="Times New Roman"/>
          <w:b w:val="0"/>
          <w:bCs w:val="0"/>
          <w:color w:val="auto"/>
          <w:sz w:val="24"/>
          <w:szCs w:val="24"/>
        </w:rPr>
        <w:t xml:space="preserve">a de reglementare a acesteia vor duce la </w:t>
      </w:r>
      <w:r w:rsidR="00F1542C" w:rsidRPr="003D7FA5">
        <w:rPr>
          <w:rStyle w:val="salnbdy"/>
          <w:rFonts w:ascii="Times New Roman" w:eastAsia="Times New Roman" w:hAnsi="Times New Roman"/>
          <w:b w:val="0"/>
          <w:bCs w:val="0"/>
          <w:color w:val="auto"/>
          <w:sz w:val="24"/>
          <w:szCs w:val="24"/>
        </w:rPr>
        <w:t>î</w:t>
      </w:r>
      <w:r w:rsidRPr="003D7FA5">
        <w:rPr>
          <w:rStyle w:val="salnbdy"/>
          <w:rFonts w:ascii="Times New Roman" w:eastAsia="Times New Roman" w:hAnsi="Times New Roman"/>
          <w:b w:val="0"/>
          <w:bCs w:val="0"/>
          <w:color w:val="auto"/>
          <w:sz w:val="24"/>
          <w:szCs w:val="24"/>
        </w:rPr>
        <w:t>ndeplinire prevederile prezentului ordin.</w:t>
      </w:r>
    </w:p>
    <w:p w14:paraId="4C70A65E" w14:textId="2713F6AC" w:rsidR="00DC2B31" w:rsidRPr="003D7FA5" w:rsidRDefault="00C13CCC" w:rsidP="00E76537">
      <w:pPr>
        <w:pStyle w:val="sartttl"/>
        <w:ind w:left="144" w:firstLine="564"/>
        <w:jc w:val="both"/>
        <w:divId w:val="1144616796"/>
        <w:rPr>
          <w:rStyle w:val="salnbdy"/>
          <w:rFonts w:ascii="Times New Roman" w:eastAsia="Times New Roman" w:hAnsi="Times New Roman"/>
          <w:b w:val="0"/>
          <w:bCs w:val="0"/>
          <w:color w:val="auto"/>
          <w:sz w:val="24"/>
          <w:szCs w:val="24"/>
        </w:rPr>
      </w:pPr>
      <w:r w:rsidRPr="003D7FA5">
        <w:rPr>
          <w:rFonts w:ascii="Times New Roman" w:hAnsi="Times New Roman"/>
          <w:color w:val="auto"/>
          <w:sz w:val="24"/>
          <w:szCs w:val="24"/>
        </w:rPr>
        <w:t>Art</w:t>
      </w:r>
      <w:r w:rsidR="00E54A86" w:rsidRPr="003D7FA5">
        <w:rPr>
          <w:rFonts w:ascii="Times New Roman" w:hAnsi="Times New Roman"/>
          <w:color w:val="auto"/>
          <w:sz w:val="24"/>
          <w:szCs w:val="24"/>
        </w:rPr>
        <w:t xml:space="preserve">. </w:t>
      </w:r>
      <w:r w:rsidR="00E66F55" w:rsidRPr="003D7FA5">
        <w:rPr>
          <w:rFonts w:ascii="Times New Roman" w:hAnsi="Times New Roman"/>
          <w:color w:val="auto"/>
          <w:sz w:val="24"/>
          <w:szCs w:val="24"/>
        </w:rPr>
        <w:t>10</w:t>
      </w:r>
      <w:r w:rsidR="0052312C" w:rsidRPr="003D7FA5">
        <w:rPr>
          <w:rFonts w:ascii="Times New Roman" w:hAnsi="Times New Roman"/>
          <w:color w:val="auto"/>
          <w:sz w:val="24"/>
          <w:szCs w:val="24"/>
        </w:rPr>
        <w:t>.</w:t>
      </w:r>
      <w:r w:rsidR="002A514D" w:rsidRPr="003D7FA5">
        <w:rPr>
          <w:rFonts w:ascii="Times New Roman" w:hAnsi="Times New Roman"/>
          <w:color w:val="auto"/>
          <w:sz w:val="24"/>
          <w:szCs w:val="24"/>
        </w:rPr>
        <w:t xml:space="preserve"> </w:t>
      </w:r>
      <w:r w:rsidR="003056FF" w:rsidRPr="003D7FA5">
        <w:rPr>
          <w:rFonts w:ascii="Times New Roman" w:hAnsi="Times New Roman"/>
          <w:color w:val="auto"/>
          <w:sz w:val="24"/>
          <w:szCs w:val="24"/>
        </w:rPr>
        <w:t>-</w:t>
      </w:r>
      <w:r w:rsidR="002A514D" w:rsidRPr="003D7FA5">
        <w:rPr>
          <w:rFonts w:ascii="Times New Roman" w:hAnsi="Times New Roman"/>
          <w:color w:val="auto"/>
          <w:sz w:val="24"/>
          <w:szCs w:val="24"/>
        </w:rPr>
        <w:t xml:space="preserve"> </w:t>
      </w:r>
      <w:r w:rsidRPr="003D7FA5">
        <w:rPr>
          <w:rStyle w:val="salnbdy"/>
          <w:rFonts w:ascii="Times New Roman" w:eastAsia="Times New Roman" w:hAnsi="Times New Roman"/>
          <w:b w:val="0"/>
          <w:bCs w:val="0"/>
          <w:color w:val="auto"/>
          <w:sz w:val="24"/>
          <w:szCs w:val="24"/>
        </w:rPr>
        <w:t>Prezentul ordin se public</w:t>
      </w:r>
      <w:r w:rsidR="00F1542C" w:rsidRPr="003D7FA5">
        <w:rPr>
          <w:rStyle w:val="salnbdy"/>
          <w:rFonts w:ascii="Times New Roman" w:eastAsia="Times New Roman" w:hAnsi="Times New Roman"/>
          <w:b w:val="0"/>
          <w:bCs w:val="0"/>
          <w:color w:val="auto"/>
          <w:sz w:val="24"/>
          <w:szCs w:val="24"/>
        </w:rPr>
        <w:t>ă</w:t>
      </w:r>
      <w:r w:rsidRPr="003D7FA5">
        <w:rPr>
          <w:rStyle w:val="salnbdy"/>
          <w:rFonts w:ascii="Times New Roman" w:eastAsia="Times New Roman" w:hAnsi="Times New Roman"/>
          <w:b w:val="0"/>
          <w:bCs w:val="0"/>
          <w:color w:val="auto"/>
          <w:sz w:val="24"/>
          <w:szCs w:val="24"/>
        </w:rPr>
        <w:t xml:space="preserve"> </w:t>
      </w:r>
      <w:r w:rsidR="00F1542C" w:rsidRPr="003D7FA5">
        <w:rPr>
          <w:rStyle w:val="salnbdy"/>
          <w:rFonts w:ascii="Times New Roman" w:eastAsia="Times New Roman" w:hAnsi="Times New Roman"/>
          <w:b w:val="0"/>
          <w:bCs w:val="0"/>
          <w:color w:val="auto"/>
          <w:sz w:val="24"/>
          <w:szCs w:val="24"/>
        </w:rPr>
        <w:t>î</w:t>
      </w:r>
      <w:r w:rsidRPr="003D7FA5">
        <w:rPr>
          <w:rStyle w:val="salnbdy"/>
          <w:rFonts w:ascii="Times New Roman" w:eastAsia="Times New Roman" w:hAnsi="Times New Roman"/>
          <w:b w:val="0"/>
          <w:bCs w:val="0"/>
          <w:color w:val="auto"/>
          <w:sz w:val="24"/>
          <w:szCs w:val="24"/>
        </w:rPr>
        <w:t>n Monitorul Oficial al Rom</w:t>
      </w:r>
      <w:r w:rsidR="00F1542C" w:rsidRPr="003D7FA5">
        <w:rPr>
          <w:rStyle w:val="salnbdy"/>
          <w:rFonts w:ascii="Times New Roman" w:eastAsia="Times New Roman" w:hAnsi="Times New Roman"/>
          <w:b w:val="0"/>
          <w:bCs w:val="0"/>
          <w:color w:val="auto"/>
          <w:sz w:val="24"/>
          <w:szCs w:val="24"/>
        </w:rPr>
        <w:t>â</w:t>
      </w:r>
      <w:r w:rsidRPr="003D7FA5">
        <w:rPr>
          <w:rStyle w:val="salnbdy"/>
          <w:rFonts w:ascii="Times New Roman" w:eastAsia="Times New Roman" w:hAnsi="Times New Roman"/>
          <w:b w:val="0"/>
          <w:bCs w:val="0"/>
          <w:color w:val="auto"/>
          <w:sz w:val="24"/>
          <w:szCs w:val="24"/>
        </w:rPr>
        <w:t>niei, Partea I</w:t>
      </w:r>
      <w:r w:rsidR="000A67B2" w:rsidRPr="003D7FA5">
        <w:rPr>
          <w:rStyle w:val="salnbdy"/>
          <w:rFonts w:ascii="Times New Roman" w:eastAsia="Times New Roman" w:hAnsi="Times New Roman"/>
          <w:b w:val="0"/>
          <w:bCs w:val="0"/>
          <w:color w:val="auto"/>
          <w:sz w:val="24"/>
          <w:szCs w:val="24"/>
        </w:rPr>
        <w:t xml:space="preserve"> </w:t>
      </w:r>
      <w:r w:rsidR="00F1542C" w:rsidRPr="003D7FA5">
        <w:rPr>
          <w:rStyle w:val="salnbdy"/>
          <w:rFonts w:ascii="Times New Roman" w:eastAsia="Times New Roman" w:hAnsi="Times New Roman"/>
          <w:b w:val="0"/>
          <w:bCs w:val="0"/>
          <w:color w:val="auto"/>
          <w:sz w:val="24"/>
          <w:szCs w:val="24"/>
        </w:rPr>
        <w:t>ș</w:t>
      </w:r>
      <w:r w:rsidR="000A67B2" w:rsidRPr="003D7FA5">
        <w:rPr>
          <w:rStyle w:val="salnbdy"/>
          <w:rFonts w:ascii="Times New Roman" w:eastAsia="Times New Roman" w:hAnsi="Times New Roman"/>
          <w:b w:val="0"/>
          <w:bCs w:val="0"/>
          <w:color w:val="auto"/>
          <w:sz w:val="24"/>
          <w:szCs w:val="24"/>
        </w:rPr>
        <w:t>i intr</w:t>
      </w:r>
      <w:r w:rsidR="00F1542C" w:rsidRPr="003D7FA5">
        <w:rPr>
          <w:rStyle w:val="salnbdy"/>
          <w:rFonts w:ascii="Times New Roman" w:eastAsia="Times New Roman" w:hAnsi="Times New Roman"/>
          <w:b w:val="0"/>
          <w:bCs w:val="0"/>
          <w:color w:val="auto"/>
          <w:sz w:val="24"/>
          <w:szCs w:val="24"/>
        </w:rPr>
        <w:t>ă</w:t>
      </w:r>
      <w:r w:rsidR="000A67B2" w:rsidRPr="003D7FA5">
        <w:rPr>
          <w:rStyle w:val="salnbdy"/>
          <w:rFonts w:ascii="Times New Roman" w:eastAsia="Times New Roman" w:hAnsi="Times New Roman"/>
          <w:b w:val="0"/>
          <w:bCs w:val="0"/>
          <w:color w:val="auto"/>
          <w:sz w:val="24"/>
          <w:szCs w:val="24"/>
        </w:rPr>
        <w:t xml:space="preserve"> </w:t>
      </w:r>
      <w:r w:rsidR="00F1542C" w:rsidRPr="003D7FA5">
        <w:rPr>
          <w:rStyle w:val="salnbdy"/>
          <w:rFonts w:ascii="Times New Roman" w:eastAsia="Times New Roman" w:hAnsi="Times New Roman"/>
          <w:b w:val="0"/>
          <w:bCs w:val="0"/>
          <w:color w:val="auto"/>
          <w:sz w:val="24"/>
          <w:szCs w:val="24"/>
        </w:rPr>
        <w:t>î</w:t>
      </w:r>
      <w:r w:rsidR="000A67B2" w:rsidRPr="003D7FA5">
        <w:rPr>
          <w:rStyle w:val="salnbdy"/>
          <w:rFonts w:ascii="Times New Roman" w:eastAsia="Times New Roman" w:hAnsi="Times New Roman"/>
          <w:b w:val="0"/>
          <w:bCs w:val="0"/>
          <w:color w:val="auto"/>
          <w:sz w:val="24"/>
          <w:szCs w:val="24"/>
        </w:rPr>
        <w:t xml:space="preserve">n vigoare la data </w:t>
      </w:r>
      <w:r w:rsidR="005E780E" w:rsidRPr="003D7FA5">
        <w:rPr>
          <w:rStyle w:val="salnbdy"/>
          <w:rFonts w:ascii="Times New Roman" w:eastAsia="Times New Roman" w:hAnsi="Times New Roman"/>
          <w:b w:val="0"/>
          <w:bCs w:val="0"/>
          <w:color w:val="auto"/>
          <w:sz w:val="24"/>
          <w:szCs w:val="24"/>
        </w:rPr>
        <w:t>de 1 ianuarie 202</w:t>
      </w:r>
      <w:r w:rsidR="0022196D" w:rsidRPr="003D7FA5">
        <w:rPr>
          <w:rStyle w:val="salnbdy"/>
          <w:rFonts w:ascii="Times New Roman" w:eastAsia="Times New Roman" w:hAnsi="Times New Roman"/>
          <w:b w:val="0"/>
          <w:bCs w:val="0"/>
          <w:color w:val="auto"/>
          <w:sz w:val="24"/>
          <w:szCs w:val="24"/>
        </w:rPr>
        <w:t>5</w:t>
      </w:r>
      <w:r w:rsidR="005E780E" w:rsidRPr="003D7FA5">
        <w:rPr>
          <w:rStyle w:val="salnbdy"/>
          <w:rFonts w:ascii="Times New Roman" w:eastAsia="Times New Roman" w:hAnsi="Times New Roman"/>
          <w:b w:val="0"/>
          <w:bCs w:val="0"/>
          <w:color w:val="auto"/>
          <w:sz w:val="24"/>
          <w:szCs w:val="24"/>
        </w:rPr>
        <w:t>.</w:t>
      </w:r>
    </w:p>
    <w:p w14:paraId="4F6862B5" w14:textId="77777777" w:rsidR="00F93478" w:rsidRPr="003D7FA5" w:rsidRDefault="00F93478" w:rsidP="00911ACF">
      <w:pPr>
        <w:autoSpaceDE/>
        <w:autoSpaceDN/>
        <w:spacing w:line="360" w:lineRule="auto"/>
        <w:jc w:val="center"/>
        <w:rPr>
          <w:rFonts w:ascii="Times New Roman" w:eastAsia="Times New Roman" w:hAnsi="Times New Roman"/>
          <w:b/>
          <w:bCs/>
          <w:sz w:val="24"/>
          <w:szCs w:val="24"/>
        </w:rPr>
      </w:pPr>
    </w:p>
    <w:p w14:paraId="18AB512C" w14:textId="266364E1" w:rsidR="00DC2B31" w:rsidRPr="003D7FA5" w:rsidRDefault="00C13CCC" w:rsidP="00911ACF">
      <w:pPr>
        <w:autoSpaceDE/>
        <w:autoSpaceDN/>
        <w:spacing w:line="360" w:lineRule="auto"/>
        <w:jc w:val="center"/>
        <w:rPr>
          <w:rFonts w:ascii="Times New Roman" w:eastAsia="Times New Roman" w:hAnsi="Times New Roman"/>
          <w:b/>
          <w:bCs/>
          <w:sz w:val="24"/>
          <w:szCs w:val="24"/>
        </w:rPr>
      </w:pPr>
      <w:r w:rsidRPr="003D7FA5">
        <w:rPr>
          <w:rFonts w:ascii="Times New Roman" w:eastAsia="Times New Roman" w:hAnsi="Times New Roman"/>
          <w:b/>
          <w:bCs/>
          <w:sz w:val="24"/>
          <w:szCs w:val="24"/>
        </w:rPr>
        <w:t>Pre</w:t>
      </w:r>
      <w:r w:rsidR="00F1542C" w:rsidRPr="003D7FA5">
        <w:rPr>
          <w:rFonts w:ascii="Times New Roman" w:eastAsia="Times New Roman" w:hAnsi="Times New Roman"/>
          <w:b/>
          <w:bCs/>
          <w:sz w:val="24"/>
          <w:szCs w:val="24"/>
        </w:rPr>
        <w:t>ș</w:t>
      </w:r>
      <w:r w:rsidRPr="003D7FA5">
        <w:rPr>
          <w:rFonts w:ascii="Times New Roman" w:eastAsia="Times New Roman" w:hAnsi="Times New Roman"/>
          <w:b/>
          <w:bCs/>
          <w:sz w:val="24"/>
          <w:szCs w:val="24"/>
        </w:rPr>
        <w:t>edintele Autorit</w:t>
      </w:r>
      <w:r w:rsidR="00F1542C" w:rsidRPr="003D7FA5">
        <w:rPr>
          <w:rFonts w:ascii="Times New Roman" w:eastAsia="Times New Roman" w:hAnsi="Times New Roman"/>
          <w:b/>
          <w:bCs/>
          <w:sz w:val="24"/>
          <w:szCs w:val="24"/>
        </w:rPr>
        <w:t>ăț</w:t>
      </w:r>
      <w:r w:rsidRPr="003D7FA5">
        <w:rPr>
          <w:rFonts w:ascii="Times New Roman" w:eastAsia="Times New Roman" w:hAnsi="Times New Roman"/>
          <w:b/>
          <w:bCs/>
          <w:sz w:val="24"/>
          <w:szCs w:val="24"/>
        </w:rPr>
        <w:t>ii Na</w:t>
      </w:r>
      <w:r w:rsidR="00F1542C" w:rsidRPr="003D7FA5">
        <w:rPr>
          <w:rFonts w:ascii="Times New Roman" w:eastAsia="Times New Roman" w:hAnsi="Times New Roman"/>
          <w:b/>
          <w:bCs/>
          <w:sz w:val="24"/>
          <w:szCs w:val="24"/>
        </w:rPr>
        <w:t>ț</w:t>
      </w:r>
      <w:r w:rsidRPr="003D7FA5">
        <w:rPr>
          <w:rFonts w:ascii="Times New Roman" w:eastAsia="Times New Roman" w:hAnsi="Times New Roman"/>
          <w:b/>
          <w:bCs/>
          <w:sz w:val="24"/>
          <w:szCs w:val="24"/>
        </w:rPr>
        <w:t xml:space="preserve">ionale de Reglementare </w:t>
      </w:r>
      <w:r w:rsidR="00F1542C" w:rsidRPr="003D7FA5">
        <w:rPr>
          <w:rFonts w:ascii="Times New Roman" w:eastAsia="Times New Roman" w:hAnsi="Times New Roman"/>
          <w:b/>
          <w:bCs/>
          <w:sz w:val="24"/>
          <w:szCs w:val="24"/>
        </w:rPr>
        <w:t>î</w:t>
      </w:r>
      <w:r w:rsidRPr="003D7FA5">
        <w:rPr>
          <w:rFonts w:ascii="Times New Roman" w:eastAsia="Times New Roman" w:hAnsi="Times New Roman"/>
          <w:b/>
          <w:bCs/>
          <w:sz w:val="24"/>
          <w:szCs w:val="24"/>
        </w:rPr>
        <w:t>n Domeniul Energiei</w:t>
      </w:r>
    </w:p>
    <w:p w14:paraId="7F55C379" w14:textId="4B93A4F2" w:rsidR="00DC2B31" w:rsidRPr="003D7FA5" w:rsidRDefault="00C13CCC" w:rsidP="00911ACF">
      <w:pPr>
        <w:autoSpaceDE/>
        <w:autoSpaceDN/>
        <w:spacing w:line="360" w:lineRule="auto"/>
        <w:jc w:val="center"/>
        <w:rPr>
          <w:rFonts w:ascii="Times New Roman" w:eastAsia="Times New Roman" w:hAnsi="Times New Roman"/>
          <w:b/>
          <w:bCs/>
          <w:sz w:val="24"/>
          <w:szCs w:val="24"/>
        </w:rPr>
      </w:pPr>
      <w:r w:rsidRPr="003D7FA5">
        <w:rPr>
          <w:rFonts w:ascii="Times New Roman" w:eastAsia="Times New Roman" w:hAnsi="Times New Roman"/>
          <w:b/>
          <w:bCs/>
          <w:sz w:val="24"/>
          <w:szCs w:val="24"/>
        </w:rPr>
        <w:t> </w:t>
      </w:r>
      <w:r w:rsidR="00911ACF" w:rsidRPr="003D7FA5">
        <w:rPr>
          <w:rFonts w:ascii="Times New Roman" w:eastAsia="Times New Roman" w:hAnsi="Times New Roman"/>
          <w:b/>
          <w:bCs/>
          <w:sz w:val="24"/>
          <w:szCs w:val="24"/>
        </w:rPr>
        <w:t>George – Sergiu Niculescu</w:t>
      </w:r>
    </w:p>
    <w:p w14:paraId="1838E588" w14:textId="6DF36CD9" w:rsidR="00B53AD3" w:rsidRPr="003D7FA5" w:rsidRDefault="00B53AD3" w:rsidP="00911ACF">
      <w:pPr>
        <w:pStyle w:val="sanxttl"/>
        <w:spacing w:line="360" w:lineRule="auto"/>
        <w:jc w:val="right"/>
        <w:divId w:val="1113789622"/>
        <w:rPr>
          <w:rFonts w:ascii="Times New Roman" w:hAnsi="Times New Roman"/>
          <w:color w:val="auto"/>
          <w:sz w:val="24"/>
          <w:szCs w:val="24"/>
        </w:rPr>
      </w:pPr>
    </w:p>
    <w:p w14:paraId="1A61E978"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5A956264"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1D7B0914"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796AC475"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5D680692"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3DD5D6A4"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1A5C49D7"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73B33323"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5883CCED"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2BE10FC4"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067E4365"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616B74DD"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2DE12EEA"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2F877155"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5CB66FF3"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1805AE29"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1DB85B22"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6D65A9A6"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1C2A527B"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607D14F7" w14:textId="77777777" w:rsidR="00A34E17" w:rsidRPr="003D7FA5" w:rsidRDefault="00A34E17" w:rsidP="00911ACF">
      <w:pPr>
        <w:pStyle w:val="sanxttl"/>
        <w:spacing w:line="360" w:lineRule="auto"/>
        <w:jc w:val="right"/>
        <w:divId w:val="1113789622"/>
        <w:rPr>
          <w:rFonts w:ascii="Times New Roman" w:hAnsi="Times New Roman"/>
          <w:color w:val="auto"/>
          <w:sz w:val="24"/>
          <w:szCs w:val="24"/>
        </w:rPr>
      </w:pPr>
    </w:p>
    <w:p w14:paraId="22B63E94" w14:textId="77777777" w:rsidR="00A219EA" w:rsidRPr="003D7FA5" w:rsidRDefault="00A219EA" w:rsidP="00911ACF">
      <w:pPr>
        <w:pStyle w:val="sanxttl"/>
        <w:spacing w:line="360" w:lineRule="auto"/>
        <w:jc w:val="right"/>
        <w:divId w:val="1113789622"/>
        <w:rPr>
          <w:rFonts w:ascii="Times New Roman" w:hAnsi="Times New Roman"/>
          <w:color w:val="auto"/>
          <w:sz w:val="24"/>
          <w:szCs w:val="24"/>
        </w:rPr>
      </w:pPr>
    </w:p>
    <w:p w14:paraId="009D5ED9" w14:textId="29C60737" w:rsidR="004E3A67" w:rsidRPr="003D7FA5" w:rsidRDefault="004E3A67" w:rsidP="004E3A67">
      <w:pPr>
        <w:pStyle w:val="sanxttl"/>
        <w:jc w:val="right"/>
        <w:divId w:val="1113789622"/>
        <w:rPr>
          <w:rFonts w:ascii="Times New Roman" w:hAnsi="Times New Roman"/>
          <w:color w:val="auto"/>
          <w:sz w:val="24"/>
          <w:szCs w:val="24"/>
        </w:rPr>
      </w:pPr>
      <w:r w:rsidRPr="003D7FA5">
        <w:rPr>
          <w:rFonts w:ascii="Times New Roman" w:hAnsi="Times New Roman"/>
          <w:color w:val="auto"/>
          <w:sz w:val="24"/>
          <w:szCs w:val="24"/>
        </w:rPr>
        <w:lastRenderedPageBreak/>
        <w:t>Anexa nr. 1</w:t>
      </w:r>
    </w:p>
    <w:p w14:paraId="304C626E" w14:textId="77777777" w:rsidR="004E3A67" w:rsidRPr="003D7FA5" w:rsidRDefault="004E3A67" w:rsidP="004E3A67">
      <w:pPr>
        <w:pStyle w:val="spar"/>
        <w:jc w:val="center"/>
        <w:divId w:val="1113789622"/>
        <w:rPr>
          <w:b/>
          <w:shd w:val="clear" w:color="auto" w:fill="FFFFFF"/>
        </w:rPr>
      </w:pPr>
    </w:p>
    <w:p w14:paraId="7D68E742" w14:textId="711B0C30" w:rsidR="004E3A67" w:rsidRPr="003D7FA5" w:rsidRDefault="004E3A67" w:rsidP="004E3A67">
      <w:pPr>
        <w:pStyle w:val="spar"/>
        <w:jc w:val="center"/>
        <w:divId w:val="1113789622"/>
        <w:rPr>
          <w:b/>
          <w:shd w:val="clear" w:color="auto" w:fill="FFFFFF"/>
        </w:rPr>
      </w:pPr>
      <w:r w:rsidRPr="003D7FA5">
        <w:rPr>
          <w:b/>
          <w:shd w:val="clear" w:color="auto" w:fill="FFFFFF"/>
        </w:rPr>
        <w:t>Tariful perceput operatorilor economici care desf</w:t>
      </w:r>
      <w:r w:rsidR="00F1542C" w:rsidRPr="003D7FA5">
        <w:rPr>
          <w:b/>
          <w:shd w:val="clear" w:color="auto" w:fill="FFFFFF"/>
        </w:rPr>
        <w:t>ăș</w:t>
      </w:r>
      <w:r w:rsidRPr="003D7FA5">
        <w:rPr>
          <w:b/>
          <w:shd w:val="clear" w:color="auto" w:fill="FFFFFF"/>
        </w:rPr>
        <w:t>oar</w:t>
      </w:r>
      <w:r w:rsidR="00F1542C" w:rsidRPr="003D7FA5">
        <w:rPr>
          <w:b/>
          <w:shd w:val="clear" w:color="auto" w:fill="FFFFFF"/>
        </w:rPr>
        <w:t>ă</w:t>
      </w:r>
      <w:r w:rsidRPr="003D7FA5">
        <w:rPr>
          <w:b/>
          <w:shd w:val="clear" w:color="auto" w:fill="FFFFFF"/>
        </w:rPr>
        <w:t xml:space="preserve"> activit</w:t>
      </w:r>
      <w:r w:rsidR="00F1542C" w:rsidRPr="003D7FA5">
        <w:rPr>
          <w:b/>
          <w:shd w:val="clear" w:color="auto" w:fill="FFFFFF"/>
        </w:rPr>
        <w:t>ăț</w:t>
      </w:r>
      <w:r w:rsidRPr="003D7FA5">
        <w:rPr>
          <w:b/>
          <w:shd w:val="clear" w:color="auto" w:fill="FFFFFF"/>
        </w:rPr>
        <w:t xml:space="preserve">i </w:t>
      </w:r>
    </w:p>
    <w:p w14:paraId="3C7CB764" w14:textId="0001EF09" w:rsidR="004E3A67" w:rsidRPr="003D7FA5" w:rsidRDefault="00F1542C" w:rsidP="004E3A67">
      <w:pPr>
        <w:pStyle w:val="spar"/>
        <w:jc w:val="center"/>
        <w:divId w:val="1113789622"/>
        <w:rPr>
          <w:b/>
          <w:shd w:val="clear" w:color="auto" w:fill="FFFFFF"/>
        </w:rPr>
      </w:pPr>
      <w:r w:rsidRPr="003D7FA5">
        <w:rPr>
          <w:b/>
          <w:shd w:val="clear" w:color="auto" w:fill="FFFFFF"/>
        </w:rPr>
        <w:t>î</w:t>
      </w:r>
      <w:r w:rsidR="004E3A67" w:rsidRPr="003D7FA5">
        <w:rPr>
          <w:b/>
          <w:shd w:val="clear" w:color="auto" w:fill="FFFFFF"/>
        </w:rPr>
        <w:t xml:space="preserve">n sectorul energiei electrice, termice </w:t>
      </w:r>
      <w:r w:rsidRPr="003D7FA5">
        <w:rPr>
          <w:b/>
          <w:shd w:val="clear" w:color="auto" w:fill="FFFFFF"/>
        </w:rPr>
        <w:t>ș</w:t>
      </w:r>
      <w:r w:rsidR="004E3A67" w:rsidRPr="003D7FA5">
        <w:rPr>
          <w:b/>
          <w:shd w:val="clear" w:color="auto" w:fill="FFFFFF"/>
        </w:rPr>
        <w:t>i al gazelor naturale pentru acordarea de autoriza</w:t>
      </w:r>
      <w:r w:rsidRPr="003D7FA5">
        <w:rPr>
          <w:b/>
          <w:shd w:val="clear" w:color="auto" w:fill="FFFFFF"/>
        </w:rPr>
        <w:t>ț</w:t>
      </w:r>
      <w:r w:rsidR="004E3A67" w:rsidRPr="003D7FA5">
        <w:rPr>
          <w:b/>
          <w:shd w:val="clear" w:color="auto" w:fill="FFFFFF"/>
        </w:rPr>
        <w:t xml:space="preserve">ii </w:t>
      </w:r>
      <w:r w:rsidRPr="003D7FA5">
        <w:rPr>
          <w:b/>
          <w:shd w:val="clear" w:color="auto" w:fill="FFFFFF"/>
        </w:rPr>
        <w:t>ș</w:t>
      </w:r>
      <w:r w:rsidR="004E3A67" w:rsidRPr="003D7FA5">
        <w:rPr>
          <w:b/>
          <w:shd w:val="clear" w:color="auto" w:fill="FFFFFF"/>
        </w:rPr>
        <w:t>i licen</w:t>
      </w:r>
      <w:r w:rsidRPr="003D7FA5">
        <w:rPr>
          <w:b/>
          <w:shd w:val="clear" w:color="auto" w:fill="FFFFFF"/>
        </w:rPr>
        <w:t>ț</w:t>
      </w:r>
      <w:r w:rsidR="004E3A67" w:rsidRPr="003D7FA5">
        <w:rPr>
          <w:b/>
          <w:shd w:val="clear" w:color="auto" w:fill="FFFFFF"/>
        </w:rPr>
        <w:t>e</w:t>
      </w:r>
    </w:p>
    <w:p w14:paraId="1794427C" w14:textId="2F13B547" w:rsidR="004E3A67" w:rsidRPr="003D7FA5" w:rsidRDefault="004E3A67" w:rsidP="004E3A67">
      <w:pPr>
        <w:pStyle w:val="ListParagraph"/>
        <w:numPr>
          <w:ilvl w:val="0"/>
          <w:numId w:val="11"/>
        </w:numPr>
        <w:spacing w:after="0" w:line="240" w:lineRule="auto"/>
        <w:ind w:left="806"/>
        <w:jc w:val="both"/>
        <w:divId w:val="1113789622"/>
        <w:rPr>
          <w:rStyle w:val="spctbdy"/>
          <w:rFonts w:ascii="Times New Roman" w:eastAsia="Times New Roman" w:hAnsi="Times New Roman" w:cs="Times New Roman"/>
          <w:b/>
          <w:color w:val="auto"/>
          <w:sz w:val="24"/>
          <w:szCs w:val="24"/>
        </w:rPr>
      </w:pPr>
      <w:proofErr w:type="spellStart"/>
      <w:r w:rsidRPr="003D7FA5">
        <w:rPr>
          <w:rStyle w:val="spctbdy"/>
          <w:rFonts w:ascii="Times New Roman" w:eastAsia="Times New Roman" w:hAnsi="Times New Roman" w:cs="Times New Roman"/>
          <w:b/>
          <w:color w:val="auto"/>
          <w:sz w:val="24"/>
          <w:szCs w:val="24"/>
        </w:rPr>
        <w:t>Tariful</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pentru</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acordarea</w:t>
      </w:r>
      <w:proofErr w:type="spellEnd"/>
      <w:r w:rsidRPr="003D7FA5">
        <w:rPr>
          <w:rStyle w:val="spctbdy"/>
          <w:rFonts w:ascii="Times New Roman" w:eastAsia="Times New Roman" w:hAnsi="Times New Roman" w:cs="Times New Roman"/>
          <w:b/>
          <w:color w:val="auto"/>
          <w:sz w:val="24"/>
          <w:szCs w:val="24"/>
        </w:rPr>
        <w:t>/</w:t>
      </w:r>
      <w:proofErr w:type="spellStart"/>
      <w:r w:rsidRPr="003D7FA5">
        <w:rPr>
          <w:rStyle w:val="spctbdy"/>
          <w:rFonts w:ascii="Times New Roman" w:eastAsia="Times New Roman" w:hAnsi="Times New Roman" w:cs="Times New Roman"/>
          <w:b/>
          <w:color w:val="auto"/>
          <w:sz w:val="24"/>
          <w:szCs w:val="24"/>
        </w:rPr>
        <w:t>modificarea</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autoriza</w:t>
      </w:r>
      <w:r w:rsidR="00F1542C" w:rsidRPr="003D7FA5">
        <w:rPr>
          <w:rStyle w:val="spctbdy"/>
          <w:rFonts w:ascii="Times New Roman" w:eastAsia="Times New Roman" w:hAnsi="Times New Roman" w:cs="Times New Roman"/>
          <w:b/>
          <w:color w:val="auto"/>
          <w:sz w:val="24"/>
          <w:szCs w:val="24"/>
        </w:rPr>
        <w:t>ț</w:t>
      </w:r>
      <w:r w:rsidRPr="003D7FA5">
        <w:rPr>
          <w:rStyle w:val="spctbdy"/>
          <w:rFonts w:ascii="Times New Roman" w:eastAsia="Times New Roman" w:hAnsi="Times New Roman" w:cs="Times New Roman"/>
          <w:b/>
          <w:color w:val="auto"/>
          <w:sz w:val="24"/>
          <w:szCs w:val="24"/>
        </w:rPr>
        <w:t>iilor</w:t>
      </w:r>
      <w:proofErr w:type="spellEnd"/>
      <w:r w:rsidRPr="003D7FA5">
        <w:rPr>
          <w:rStyle w:val="spctbdy"/>
          <w:rFonts w:ascii="Times New Roman" w:eastAsia="Times New Roman" w:hAnsi="Times New Roman" w:cs="Times New Roman"/>
          <w:b/>
          <w:color w:val="auto"/>
          <w:sz w:val="24"/>
          <w:szCs w:val="24"/>
        </w:rPr>
        <w:t xml:space="preserve"> de </w:t>
      </w:r>
      <w:proofErr w:type="spellStart"/>
      <w:r w:rsidR="00F1542C" w:rsidRPr="003D7FA5">
        <w:rPr>
          <w:rStyle w:val="spctbdy"/>
          <w:rFonts w:ascii="Times New Roman" w:eastAsia="Times New Roman" w:hAnsi="Times New Roman" w:cs="Times New Roman"/>
          <w:b/>
          <w:color w:val="auto"/>
          <w:sz w:val="24"/>
          <w:szCs w:val="24"/>
        </w:rPr>
        <w:t>î</w:t>
      </w:r>
      <w:r w:rsidRPr="003D7FA5">
        <w:rPr>
          <w:rStyle w:val="spctbdy"/>
          <w:rFonts w:ascii="Times New Roman" w:eastAsia="Times New Roman" w:hAnsi="Times New Roman" w:cs="Times New Roman"/>
          <w:b/>
          <w:color w:val="auto"/>
          <w:sz w:val="24"/>
          <w:szCs w:val="24"/>
        </w:rPr>
        <w:t>nfiin</w:t>
      </w:r>
      <w:r w:rsidR="00F1542C" w:rsidRPr="003D7FA5">
        <w:rPr>
          <w:rStyle w:val="spctbdy"/>
          <w:rFonts w:ascii="Times New Roman" w:eastAsia="Times New Roman" w:hAnsi="Times New Roman" w:cs="Times New Roman"/>
          <w:b/>
          <w:color w:val="auto"/>
          <w:sz w:val="24"/>
          <w:szCs w:val="24"/>
        </w:rPr>
        <w:t>ț</w:t>
      </w:r>
      <w:r w:rsidRPr="003D7FA5">
        <w:rPr>
          <w:rStyle w:val="spctbdy"/>
          <w:rFonts w:ascii="Times New Roman" w:eastAsia="Times New Roman" w:hAnsi="Times New Roman" w:cs="Times New Roman"/>
          <w:b/>
          <w:color w:val="auto"/>
          <w:sz w:val="24"/>
          <w:szCs w:val="24"/>
        </w:rPr>
        <w:t>are</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00F1542C" w:rsidRPr="003D7FA5">
        <w:rPr>
          <w:rStyle w:val="spctbdy"/>
          <w:rFonts w:ascii="Times New Roman" w:eastAsia="Times New Roman" w:hAnsi="Times New Roman" w:cs="Times New Roman"/>
          <w:b/>
          <w:color w:val="auto"/>
          <w:sz w:val="24"/>
          <w:szCs w:val="24"/>
        </w:rPr>
        <w:t>ș</w:t>
      </w:r>
      <w:r w:rsidRPr="003D7FA5">
        <w:rPr>
          <w:rStyle w:val="spctbdy"/>
          <w:rFonts w:ascii="Times New Roman" w:eastAsia="Times New Roman" w:hAnsi="Times New Roman" w:cs="Times New Roman"/>
          <w:b/>
          <w:color w:val="auto"/>
          <w:sz w:val="24"/>
          <w:szCs w:val="24"/>
        </w:rPr>
        <w:t>i</w:t>
      </w:r>
      <w:proofErr w:type="spellEnd"/>
      <w:r w:rsidRPr="003D7FA5">
        <w:rPr>
          <w:rStyle w:val="spctbdy"/>
          <w:rFonts w:ascii="Times New Roman" w:eastAsia="Times New Roman" w:hAnsi="Times New Roman" w:cs="Times New Roman"/>
          <w:b/>
          <w:color w:val="auto"/>
          <w:sz w:val="24"/>
          <w:szCs w:val="24"/>
        </w:rPr>
        <w:t xml:space="preserve"> a </w:t>
      </w:r>
      <w:proofErr w:type="spellStart"/>
      <w:r w:rsidRPr="003D7FA5">
        <w:rPr>
          <w:rStyle w:val="spctbdy"/>
          <w:rFonts w:ascii="Times New Roman" w:eastAsia="Times New Roman" w:hAnsi="Times New Roman" w:cs="Times New Roman"/>
          <w:b/>
          <w:color w:val="auto"/>
          <w:sz w:val="24"/>
          <w:szCs w:val="24"/>
        </w:rPr>
        <w:t>licen</w:t>
      </w:r>
      <w:r w:rsidR="00F1542C" w:rsidRPr="003D7FA5">
        <w:rPr>
          <w:rStyle w:val="spctbdy"/>
          <w:rFonts w:ascii="Times New Roman" w:eastAsia="Times New Roman" w:hAnsi="Times New Roman" w:cs="Times New Roman"/>
          <w:b/>
          <w:color w:val="auto"/>
          <w:sz w:val="24"/>
          <w:szCs w:val="24"/>
        </w:rPr>
        <w:t>ț</w:t>
      </w:r>
      <w:r w:rsidRPr="003D7FA5">
        <w:rPr>
          <w:rStyle w:val="spctbdy"/>
          <w:rFonts w:ascii="Times New Roman" w:eastAsia="Times New Roman" w:hAnsi="Times New Roman" w:cs="Times New Roman"/>
          <w:b/>
          <w:color w:val="auto"/>
          <w:sz w:val="24"/>
          <w:szCs w:val="24"/>
        </w:rPr>
        <w:t>elor</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pentru</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activit</w:t>
      </w:r>
      <w:r w:rsidR="00F1542C" w:rsidRPr="003D7FA5">
        <w:rPr>
          <w:rStyle w:val="spctbdy"/>
          <w:rFonts w:ascii="Times New Roman" w:eastAsia="Times New Roman" w:hAnsi="Times New Roman" w:cs="Times New Roman"/>
          <w:b/>
          <w:color w:val="auto"/>
          <w:sz w:val="24"/>
          <w:szCs w:val="24"/>
        </w:rPr>
        <w:t>ăț</w:t>
      </w:r>
      <w:r w:rsidRPr="003D7FA5">
        <w:rPr>
          <w:rStyle w:val="spctbdy"/>
          <w:rFonts w:ascii="Times New Roman" w:eastAsia="Times New Roman" w:hAnsi="Times New Roman" w:cs="Times New Roman"/>
          <w:b/>
          <w:color w:val="auto"/>
          <w:sz w:val="24"/>
          <w:szCs w:val="24"/>
        </w:rPr>
        <w:t>i</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00F1542C" w:rsidRPr="003D7FA5">
        <w:rPr>
          <w:rStyle w:val="spctbdy"/>
          <w:rFonts w:ascii="Times New Roman" w:eastAsia="Times New Roman" w:hAnsi="Times New Roman" w:cs="Times New Roman"/>
          <w:b/>
          <w:color w:val="auto"/>
          <w:sz w:val="24"/>
          <w:szCs w:val="24"/>
        </w:rPr>
        <w:t>î</w:t>
      </w:r>
      <w:r w:rsidRPr="003D7FA5">
        <w:rPr>
          <w:rStyle w:val="spctbdy"/>
          <w:rFonts w:ascii="Times New Roman" w:eastAsia="Times New Roman" w:hAnsi="Times New Roman" w:cs="Times New Roman"/>
          <w:b/>
          <w:color w:val="auto"/>
          <w:sz w:val="24"/>
          <w:szCs w:val="24"/>
        </w:rPr>
        <w:t>n</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sectorul</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energiei</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electrice</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00F1542C" w:rsidRPr="003D7FA5">
        <w:rPr>
          <w:rStyle w:val="spctbdy"/>
          <w:rFonts w:ascii="Times New Roman" w:eastAsia="Times New Roman" w:hAnsi="Times New Roman" w:cs="Times New Roman"/>
          <w:b/>
          <w:color w:val="auto"/>
          <w:sz w:val="24"/>
          <w:szCs w:val="24"/>
        </w:rPr>
        <w:t>ș</w:t>
      </w:r>
      <w:r w:rsidRPr="003D7FA5">
        <w:rPr>
          <w:rStyle w:val="spctbdy"/>
          <w:rFonts w:ascii="Times New Roman" w:eastAsia="Times New Roman" w:hAnsi="Times New Roman" w:cs="Times New Roman"/>
          <w:b/>
          <w:color w:val="auto"/>
          <w:sz w:val="24"/>
          <w:szCs w:val="24"/>
        </w:rPr>
        <w:t>i</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termice</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este</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prev</w:t>
      </w:r>
      <w:r w:rsidR="00F1542C" w:rsidRPr="003D7FA5">
        <w:rPr>
          <w:rStyle w:val="spctbdy"/>
          <w:rFonts w:ascii="Times New Roman" w:eastAsia="Times New Roman" w:hAnsi="Times New Roman" w:cs="Times New Roman"/>
          <w:b/>
          <w:color w:val="auto"/>
          <w:sz w:val="24"/>
          <w:szCs w:val="24"/>
        </w:rPr>
        <w:t>ă</w:t>
      </w:r>
      <w:r w:rsidRPr="003D7FA5">
        <w:rPr>
          <w:rStyle w:val="spctbdy"/>
          <w:rFonts w:ascii="Times New Roman" w:eastAsia="Times New Roman" w:hAnsi="Times New Roman" w:cs="Times New Roman"/>
          <w:b/>
          <w:color w:val="auto"/>
          <w:sz w:val="24"/>
          <w:szCs w:val="24"/>
        </w:rPr>
        <w:t>zut</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00F1542C" w:rsidRPr="003D7FA5">
        <w:rPr>
          <w:rStyle w:val="spctbdy"/>
          <w:rFonts w:ascii="Times New Roman" w:eastAsia="Times New Roman" w:hAnsi="Times New Roman" w:cs="Times New Roman"/>
          <w:b/>
          <w:color w:val="auto"/>
          <w:sz w:val="24"/>
          <w:szCs w:val="24"/>
        </w:rPr>
        <w:t>î</w:t>
      </w:r>
      <w:r w:rsidRPr="003D7FA5">
        <w:rPr>
          <w:rStyle w:val="spctbdy"/>
          <w:rFonts w:ascii="Times New Roman" w:eastAsia="Times New Roman" w:hAnsi="Times New Roman" w:cs="Times New Roman"/>
          <w:b/>
          <w:color w:val="auto"/>
          <w:sz w:val="24"/>
          <w:szCs w:val="24"/>
        </w:rPr>
        <w:t>n</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tabelul</w:t>
      </w:r>
      <w:proofErr w:type="spellEnd"/>
      <w:r w:rsidRPr="003D7FA5">
        <w:rPr>
          <w:rStyle w:val="spctbdy"/>
          <w:rFonts w:ascii="Times New Roman" w:eastAsia="Times New Roman" w:hAnsi="Times New Roman" w:cs="Times New Roman"/>
          <w:b/>
          <w:color w:val="auto"/>
          <w:sz w:val="24"/>
          <w:szCs w:val="24"/>
        </w:rPr>
        <w:t xml:space="preserve"> nr. 1. </w:t>
      </w:r>
    </w:p>
    <w:p w14:paraId="2DC749A4" w14:textId="77777777" w:rsidR="004E3A67" w:rsidRPr="003D7FA5" w:rsidRDefault="004E3A67" w:rsidP="004E3A67">
      <w:pPr>
        <w:pStyle w:val="ListParagraph"/>
        <w:spacing w:after="0" w:line="240" w:lineRule="auto"/>
        <w:ind w:left="806"/>
        <w:jc w:val="both"/>
        <w:divId w:val="1113789622"/>
        <w:rPr>
          <w:rStyle w:val="spctbdy"/>
          <w:rFonts w:ascii="Times New Roman" w:eastAsia="Times New Roman" w:hAnsi="Times New Roman" w:cs="Times New Roman"/>
          <w:b/>
          <w:color w:val="auto"/>
          <w:sz w:val="24"/>
          <w:szCs w:val="24"/>
        </w:rPr>
      </w:pPr>
    </w:p>
    <w:p w14:paraId="5160F411" w14:textId="7466F71B" w:rsidR="004E3A67" w:rsidRPr="003D7FA5" w:rsidRDefault="004E3A67" w:rsidP="004E3A67">
      <w:pPr>
        <w:pStyle w:val="ListParagraph"/>
        <w:spacing w:after="0" w:line="240" w:lineRule="auto"/>
        <w:ind w:left="806"/>
        <w:jc w:val="both"/>
        <w:divId w:val="1113789622"/>
        <w:rPr>
          <w:rStyle w:val="spar3"/>
          <w:rFonts w:ascii="Times New Roman" w:eastAsia="Times New Roman" w:hAnsi="Times New Roman" w:cs="Times New Roman"/>
          <w:b/>
          <w:color w:val="auto"/>
          <w:sz w:val="24"/>
          <w:szCs w:val="24"/>
          <w:vertAlign w:val="superscript"/>
        </w:rPr>
      </w:pPr>
      <w:proofErr w:type="spellStart"/>
      <w:r w:rsidRPr="003D7FA5">
        <w:rPr>
          <w:rStyle w:val="spar3"/>
          <w:rFonts w:ascii="Times New Roman" w:eastAsia="Times New Roman" w:hAnsi="Times New Roman" w:cs="Times New Roman"/>
          <w:b/>
          <w:color w:val="auto"/>
          <w:sz w:val="24"/>
          <w:szCs w:val="24"/>
          <w:specVanish w:val="0"/>
        </w:rPr>
        <w:t>Tabelul</w:t>
      </w:r>
      <w:proofErr w:type="spellEnd"/>
      <w:r w:rsidRPr="003D7FA5">
        <w:rPr>
          <w:rStyle w:val="spar3"/>
          <w:rFonts w:ascii="Times New Roman" w:eastAsia="Times New Roman" w:hAnsi="Times New Roman" w:cs="Times New Roman"/>
          <w:b/>
          <w:color w:val="auto"/>
          <w:sz w:val="24"/>
          <w:szCs w:val="24"/>
          <w:specVanish w:val="0"/>
        </w:rPr>
        <w:t xml:space="preserve"> nr. 1 - </w:t>
      </w:r>
      <w:proofErr w:type="spellStart"/>
      <w:r w:rsidRPr="003D7FA5">
        <w:rPr>
          <w:rStyle w:val="spar3"/>
          <w:rFonts w:ascii="Times New Roman" w:eastAsia="Times New Roman" w:hAnsi="Times New Roman" w:cs="Times New Roman"/>
          <w:b/>
          <w:color w:val="auto"/>
          <w:sz w:val="24"/>
          <w:szCs w:val="24"/>
          <w:specVanish w:val="0"/>
        </w:rPr>
        <w:t>Tariful</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pentru</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acordarea</w:t>
      </w:r>
      <w:proofErr w:type="spellEnd"/>
      <w:r w:rsidRPr="003D7FA5">
        <w:rPr>
          <w:rStyle w:val="spar3"/>
          <w:rFonts w:ascii="Times New Roman" w:eastAsia="Times New Roman" w:hAnsi="Times New Roman" w:cs="Times New Roman"/>
          <w:b/>
          <w:color w:val="auto"/>
          <w:sz w:val="24"/>
          <w:szCs w:val="24"/>
          <w:specVanish w:val="0"/>
        </w:rPr>
        <w:t>/</w:t>
      </w:r>
      <w:proofErr w:type="spellStart"/>
      <w:r w:rsidRPr="003D7FA5">
        <w:rPr>
          <w:rStyle w:val="spar3"/>
          <w:rFonts w:ascii="Times New Roman" w:eastAsia="Times New Roman" w:hAnsi="Times New Roman" w:cs="Times New Roman"/>
          <w:b/>
          <w:color w:val="auto"/>
          <w:sz w:val="24"/>
          <w:szCs w:val="24"/>
          <w:specVanish w:val="0"/>
        </w:rPr>
        <w:t>modificarea</w:t>
      </w:r>
      <w:proofErr w:type="spellEnd"/>
      <w:r w:rsidRPr="003D7FA5">
        <w:rPr>
          <w:rStyle w:val="spar3"/>
          <w:rFonts w:ascii="Times New Roman" w:eastAsia="Times New Roman" w:hAnsi="Times New Roman" w:cs="Times New Roman"/>
          <w:b/>
          <w:color w:val="auto"/>
          <w:sz w:val="24"/>
          <w:szCs w:val="24"/>
          <w:specVanish w:val="0"/>
        </w:rPr>
        <w:t xml:space="preserve"> de </w:t>
      </w:r>
      <w:proofErr w:type="spellStart"/>
      <w:r w:rsidRPr="003D7FA5">
        <w:rPr>
          <w:rStyle w:val="spar3"/>
          <w:rFonts w:ascii="Times New Roman" w:eastAsia="Times New Roman" w:hAnsi="Times New Roman" w:cs="Times New Roman"/>
          <w:b/>
          <w:color w:val="auto"/>
          <w:sz w:val="24"/>
          <w:szCs w:val="24"/>
          <w:specVanish w:val="0"/>
        </w:rPr>
        <w:t>autoriza</w:t>
      </w:r>
      <w:r w:rsidR="00F1542C" w:rsidRPr="003D7FA5">
        <w:rPr>
          <w:rStyle w:val="spar3"/>
          <w:rFonts w:ascii="Times New Roman" w:eastAsia="Times New Roman" w:hAnsi="Times New Roman" w:cs="Times New Roman"/>
          <w:b/>
          <w:color w:val="auto"/>
          <w:sz w:val="24"/>
          <w:szCs w:val="24"/>
          <w:specVanish w:val="0"/>
        </w:rPr>
        <w:t>ț</w:t>
      </w:r>
      <w:r w:rsidRPr="003D7FA5">
        <w:rPr>
          <w:rStyle w:val="spar3"/>
          <w:rFonts w:ascii="Times New Roman" w:eastAsia="Times New Roman" w:hAnsi="Times New Roman" w:cs="Times New Roman"/>
          <w:b/>
          <w:color w:val="auto"/>
          <w:sz w:val="24"/>
          <w:szCs w:val="24"/>
          <w:specVanish w:val="0"/>
        </w:rPr>
        <w:t>ii</w:t>
      </w:r>
      <w:proofErr w:type="spellEnd"/>
      <w:r w:rsidRPr="003D7FA5">
        <w:rPr>
          <w:rStyle w:val="spar3"/>
          <w:rFonts w:ascii="Times New Roman" w:eastAsia="Times New Roman" w:hAnsi="Times New Roman" w:cs="Times New Roman"/>
          <w:b/>
          <w:color w:val="auto"/>
          <w:sz w:val="24"/>
          <w:szCs w:val="24"/>
          <w:specVanish w:val="0"/>
        </w:rPr>
        <w:t xml:space="preserve"> de </w:t>
      </w:r>
      <w:proofErr w:type="spellStart"/>
      <w:r w:rsidR="00F1542C" w:rsidRPr="003D7FA5">
        <w:rPr>
          <w:rStyle w:val="spar3"/>
          <w:rFonts w:ascii="Times New Roman" w:eastAsia="Times New Roman" w:hAnsi="Times New Roman" w:cs="Times New Roman"/>
          <w:b/>
          <w:color w:val="auto"/>
          <w:sz w:val="24"/>
          <w:szCs w:val="24"/>
          <w:specVanish w:val="0"/>
        </w:rPr>
        <w:t>î</w:t>
      </w:r>
      <w:r w:rsidRPr="003D7FA5">
        <w:rPr>
          <w:rStyle w:val="spar3"/>
          <w:rFonts w:ascii="Times New Roman" w:eastAsia="Times New Roman" w:hAnsi="Times New Roman" w:cs="Times New Roman"/>
          <w:b/>
          <w:color w:val="auto"/>
          <w:sz w:val="24"/>
          <w:szCs w:val="24"/>
          <w:specVanish w:val="0"/>
        </w:rPr>
        <w:t>nfiin</w:t>
      </w:r>
      <w:r w:rsidR="00F1542C" w:rsidRPr="003D7FA5">
        <w:rPr>
          <w:rStyle w:val="spar3"/>
          <w:rFonts w:ascii="Times New Roman" w:eastAsia="Times New Roman" w:hAnsi="Times New Roman" w:cs="Times New Roman"/>
          <w:b/>
          <w:color w:val="auto"/>
          <w:sz w:val="24"/>
          <w:szCs w:val="24"/>
          <w:specVanish w:val="0"/>
        </w:rPr>
        <w:t>ț</w:t>
      </w:r>
      <w:r w:rsidRPr="003D7FA5">
        <w:rPr>
          <w:rStyle w:val="spar3"/>
          <w:rFonts w:ascii="Times New Roman" w:eastAsia="Times New Roman" w:hAnsi="Times New Roman" w:cs="Times New Roman"/>
          <w:b/>
          <w:color w:val="auto"/>
          <w:sz w:val="24"/>
          <w:szCs w:val="24"/>
          <w:specVanish w:val="0"/>
        </w:rPr>
        <w:t>are</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00F1542C" w:rsidRPr="003D7FA5">
        <w:rPr>
          <w:rStyle w:val="spar3"/>
          <w:rFonts w:ascii="Times New Roman" w:eastAsia="Times New Roman" w:hAnsi="Times New Roman" w:cs="Times New Roman"/>
          <w:b/>
          <w:color w:val="auto"/>
          <w:sz w:val="24"/>
          <w:szCs w:val="24"/>
          <w:specVanish w:val="0"/>
        </w:rPr>
        <w:t>ș</w:t>
      </w:r>
      <w:r w:rsidRPr="003D7FA5">
        <w:rPr>
          <w:rStyle w:val="spar3"/>
          <w:rFonts w:ascii="Times New Roman" w:eastAsia="Times New Roman" w:hAnsi="Times New Roman" w:cs="Times New Roman"/>
          <w:b/>
          <w:color w:val="auto"/>
          <w:sz w:val="24"/>
          <w:szCs w:val="24"/>
          <w:specVanish w:val="0"/>
        </w:rPr>
        <w:t>i</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licen</w:t>
      </w:r>
      <w:r w:rsidR="00F1542C" w:rsidRPr="003D7FA5">
        <w:rPr>
          <w:rStyle w:val="spar3"/>
          <w:rFonts w:ascii="Times New Roman" w:eastAsia="Times New Roman" w:hAnsi="Times New Roman" w:cs="Times New Roman"/>
          <w:b/>
          <w:color w:val="auto"/>
          <w:sz w:val="24"/>
          <w:szCs w:val="24"/>
          <w:specVanish w:val="0"/>
        </w:rPr>
        <w:t>ț</w:t>
      </w:r>
      <w:r w:rsidRPr="003D7FA5">
        <w:rPr>
          <w:rStyle w:val="spar3"/>
          <w:rFonts w:ascii="Times New Roman" w:eastAsia="Times New Roman" w:hAnsi="Times New Roman" w:cs="Times New Roman"/>
          <w:b/>
          <w:color w:val="auto"/>
          <w:sz w:val="24"/>
          <w:szCs w:val="24"/>
          <w:specVanish w:val="0"/>
        </w:rPr>
        <w:t>e</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00F1542C" w:rsidRPr="003D7FA5">
        <w:rPr>
          <w:rStyle w:val="spar3"/>
          <w:rFonts w:ascii="Times New Roman" w:eastAsia="Times New Roman" w:hAnsi="Times New Roman" w:cs="Times New Roman"/>
          <w:b/>
          <w:color w:val="auto"/>
          <w:sz w:val="24"/>
          <w:szCs w:val="24"/>
          <w:specVanish w:val="0"/>
        </w:rPr>
        <w:t>î</w:t>
      </w:r>
      <w:r w:rsidRPr="003D7FA5">
        <w:rPr>
          <w:rStyle w:val="spar3"/>
          <w:rFonts w:ascii="Times New Roman" w:eastAsia="Times New Roman" w:hAnsi="Times New Roman" w:cs="Times New Roman"/>
          <w:b/>
          <w:color w:val="auto"/>
          <w:sz w:val="24"/>
          <w:szCs w:val="24"/>
          <w:specVanish w:val="0"/>
        </w:rPr>
        <w:t>n</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sectorul</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energiei</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electrice</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00F1542C" w:rsidRPr="003D7FA5">
        <w:rPr>
          <w:rStyle w:val="spar3"/>
          <w:rFonts w:ascii="Times New Roman" w:eastAsia="Times New Roman" w:hAnsi="Times New Roman" w:cs="Times New Roman"/>
          <w:b/>
          <w:color w:val="auto"/>
          <w:sz w:val="24"/>
          <w:szCs w:val="24"/>
          <w:specVanish w:val="0"/>
        </w:rPr>
        <w:t>ș</w:t>
      </w:r>
      <w:r w:rsidRPr="003D7FA5">
        <w:rPr>
          <w:rStyle w:val="spar3"/>
          <w:rFonts w:ascii="Times New Roman" w:eastAsia="Times New Roman" w:hAnsi="Times New Roman" w:cs="Times New Roman"/>
          <w:b/>
          <w:color w:val="auto"/>
          <w:sz w:val="24"/>
          <w:szCs w:val="24"/>
          <w:specVanish w:val="0"/>
        </w:rPr>
        <w:t>i</w:t>
      </w:r>
      <w:proofErr w:type="spellEnd"/>
      <w:r w:rsidRPr="003D7FA5">
        <w:rPr>
          <w:rStyle w:val="spar3"/>
          <w:rFonts w:ascii="Times New Roman" w:eastAsia="Times New Roman" w:hAnsi="Times New Roman" w:cs="Times New Roman"/>
          <w:b/>
          <w:color w:val="auto"/>
          <w:sz w:val="24"/>
          <w:szCs w:val="24"/>
          <w:specVanish w:val="0"/>
        </w:rPr>
        <w:t xml:space="preserve"> termice</w:t>
      </w:r>
      <w:r w:rsidRPr="003D7FA5">
        <w:rPr>
          <w:rStyle w:val="spar3"/>
          <w:rFonts w:ascii="Times New Roman" w:eastAsia="Times New Roman" w:hAnsi="Times New Roman" w:cs="Times New Roman"/>
          <w:b/>
          <w:color w:val="auto"/>
          <w:sz w:val="24"/>
          <w:szCs w:val="24"/>
          <w:vertAlign w:val="superscript"/>
          <w:specVanish w:val="0"/>
        </w:rPr>
        <w:t>1)</w:t>
      </w:r>
    </w:p>
    <w:p w14:paraId="7A3885AF" w14:textId="77777777" w:rsidR="0059046F" w:rsidRPr="003D7FA5" w:rsidRDefault="0059046F" w:rsidP="004E3A67">
      <w:pPr>
        <w:pStyle w:val="ListParagraph"/>
        <w:spacing w:after="0" w:line="240" w:lineRule="auto"/>
        <w:ind w:left="806"/>
        <w:jc w:val="both"/>
        <w:divId w:val="1113789622"/>
        <w:rPr>
          <w:rStyle w:val="spar3"/>
          <w:rFonts w:ascii="Times New Roman" w:eastAsia="Times New Roman" w:hAnsi="Times New Roman" w:cs="Times New Roman"/>
          <w:b/>
          <w:color w:val="auto"/>
          <w:sz w:val="24"/>
          <w:szCs w:val="24"/>
          <w:vertAlign w:val="superscript"/>
        </w:rPr>
      </w:pPr>
    </w:p>
    <w:tbl>
      <w:tblPr>
        <w:tblW w:w="10980" w:type="dxa"/>
        <w:tblInd w:w="8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56"/>
        <w:gridCol w:w="7001"/>
        <w:gridCol w:w="1703"/>
        <w:gridCol w:w="1620"/>
      </w:tblGrid>
      <w:tr w:rsidR="008C64F5" w:rsidRPr="003D7FA5" w14:paraId="315793E4"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29B21152"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Nr. crt.</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2F4F5234"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 xml:space="preserve">Activitatea </w:t>
            </w:r>
          </w:p>
          <w:p w14:paraId="11115F73"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Obiectul solicitării</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628767FC"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Tariful (lei)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FAD2B00"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Aplicare</w:t>
            </w:r>
          </w:p>
        </w:tc>
      </w:tr>
      <w:tr w:rsidR="008C64F5" w:rsidRPr="003D7FA5" w14:paraId="196B1146"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07D15318"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0</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046D7B37"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1</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771CA8FF"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18C2B6F"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3</w:t>
            </w:r>
          </w:p>
        </w:tc>
      </w:tr>
      <w:tr w:rsidR="008C64F5" w:rsidRPr="003D7FA5" w14:paraId="5D143101" w14:textId="77777777" w:rsidTr="008C64F5">
        <w:trPr>
          <w:divId w:val="1113789622"/>
          <w:trHeight w:val="1767"/>
        </w:trPr>
        <w:tc>
          <w:tcPr>
            <w:tcW w:w="656" w:type="dxa"/>
            <w:vMerge w:val="restart"/>
            <w:tcBorders>
              <w:top w:val="single" w:sz="6" w:space="0" w:color="000000"/>
              <w:left w:val="single" w:sz="6" w:space="0" w:color="000000"/>
              <w:right w:val="single" w:sz="6" w:space="0" w:color="000000"/>
            </w:tcBorders>
            <w:vAlign w:val="center"/>
            <w:hideMark/>
          </w:tcPr>
          <w:p w14:paraId="3B827D00" w14:textId="77777777" w:rsidR="008C64F5" w:rsidRPr="003D7FA5" w:rsidRDefault="008C64F5" w:rsidP="00A0759B">
            <w:pPr>
              <w:pStyle w:val="spar1"/>
              <w:rPr>
                <w:rFonts w:ascii="Times New Roman" w:hAnsi="Times New Roman"/>
                <w:sz w:val="24"/>
                <w:szCs w:val="24"/>
              </w:rPr>
            </w:pPr>
            <w:r w:rsidRPr="003D7FA5">
              <w:rPr>
                <w:rFonts w:ascii="Times New Roman" w:hAnsi="Times New Roman"/>
                <w:sz w:val="24"/>
                <w:szCs w:val="24"/>
              </w:rPr>
              <w:t>1.</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18024949" w14:textId="0434AE73"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 xml:space="preserve">Acordarea autorizației de înființare pentru realizarea </w:t>
            </w:r>
            <w:r w:rsidR="00AE2146" w:rsidRPr="003D7FA5">
              <w:rPr>
                <w:rFonts w:ascii="Times New Roman" w:hAnsi="Times New Roman"/>
                <w:sz w:val="24"/>
                <w:szCs w:val="24"/>
              </w:rPr>
              <w:t>sau retehnologizarea</w:t>
            </w:r>
            <w:r w:rsidR="00AE2146" w:rsidRPr="003D7FA5">
              <w:rPr>
                <w:rFonts w:ascii="Times New Roman" w:hAnsi="Times New Roman"/>
                <w:strike/>
                <w:sz w:val="24"/>
                <w:szCs w:val="24"/>
              </w:rPr>
              <w:t xml:space="preserve"> </w:t>
            </w:r>
            <w:r w:rsidRPr="003D7FA5">
              <w:rPr>
                <w:rFonts w:ascii="Times New Roman" w:hAnsi="Times New Roman"/>
                <w:sz w:val="24"/>
                <w:szCs w:val="24"/>
              </w:rPr>
              <w:t xml:space="preserve">capacităților de producere a energiei electrice </w:t>
            </w:r>
            <w:r w:rsidRPr="003D7FA5">
              <w:rPr>
                <w:rFonts w:ascii="Times New Roman" w:hAnsi="Times New Roman"/>
                <w:sz w:val="24"/>
                <w:szCs w:val="24"/>
                <w:lang w:val="rm-CH"/>
              </w:rPr>
              <w:t>sau a energiei electrice și termice din centrale electrice în cogenerare</w:t>
            </w:r>
            <w:r w:rsidRPr="003D7FA5">
              <w:rPr>
                <w:rFonts w:ascii="Times New Roman" w:hAnsi="Times New Roman"/>
                <w:sz w:val="24"/>
                <w:szCs w:val="24"/>
              </w:rPr>
              <w:t xml:space="preserve"> și pentru realizarea instalațiilor de stocare a energiei adăugate unor astfel de capacități de producere</w:t>
            </w:r>
            <w:r w:rsidRPr="003D7FA5">
              <w:rPr>
                <w:rFonts w:ascii="Times New Roman" w:hAnsi="Times New Roman"/>
                <w:sz w:val="24"/>
                <w:szCs w:val="24"/>
                <w:lang w:val="en-US"/>
              </w:rPr>
              <w:t xml:space="preserve">, </w:t>
            </w:r>
            <w:r w:rsidRPr="003D7FA5">
              <w:rPr>
                <w:rFonts w:ascii="Times New Roman" w:hAnsi="Times New Roman"/>
                <w:sz w:val="24"/>
                <w:szCs w:val="24"/>
              </w:rPr>
              <w:t xml:space="preserve">cu puterea electrică maximal debitată în rețea a capacităților respective </w:t>
            </w:r>
            <w:r w:rsidRPr="003D7FA5">
              <w:rPr>
                <w:rFonts w:ascii="Viner Hand ITC" w:hAnsi="Viner Hand ITC"/>
                <w:sz w:val="24"/>
                <w:szCs w:val="24"/>
              </w:rPr>
              <w:t>&gt;</w:t>
            </w:r>
            <w:r w:rsidRPr="003D7FA5">
              <w:rPr>
                <w:rFonts w:ascii="Times New Roman" w:hAnsi="Times New Roman"/>
                <w:sz w:val="24"/>
                <w:szCs w:val="24"/>
              </w:rPr>
              <w:t>1 MW</w:t>
            </w:r>
          </w:p>
          <w:p w14:paraId="2AC238A8" w14:textId="77777777" w:rsidR="008C64F5" w:rsidRPr="003D7FA5" w:rsidRDefault="008C64F5" w:rsidP="00A0759B">
            <w:pPr>
              <w:pStyle w:val="spar1"/>
              <w:jc w:val="both"/>
              <w:rPr>
                <w:rFonts w:ascii="Times New Roman" w:eastAsia="Times New Roman" w:hAnsi="Times New Roman"/>
                <w:sz w:val="24"/>
                <w:szCs w:val="24"/>
              </w:rPr>
            </w:pPr>
            <w:r w:rsidRPr="003D7FA5">
              <w:rPr>
                <w:rStyle w:val="spar4"/>
                <w:rFonts w:ascii="Times New Roman" w:eastAsia="Times New Roman" w:hAnsi="Times New Roman"/>
                <w:color w:val="auto"/>
                <w:sz w:val="24"/>
                <w:szCs w:val="24"/>
                <w:specVanish w:val="0"/>
              </w:rPr>
              <w:t xml:space="preserve">Tariful se aplică la valoarea totală a investiției </w:t>
            </w:r>
          </w:p>
        </w:tc>
        <w:tc>
          <w:tcPr>
            <w:tcW w:w="1703" w:type="dxa"/>
            <w:tcBorders>
              <w:top w:val="single" w:sz="6" w:space="0" w:color="000000"/>
              <w:left w:val="single" w:sz="6" w:space="0" w:color="000000"/>
              <w:right w:val="single" w:sz="6" w:space="0" w:color="000000"/>
            </w:tcBorders>
            <w:vAlign w:val="center"/>
          </w:tcPr>
          <w:p w14:paraId="78045547" w14:textId="77777777" w:rsidR="008C64F5" w:rsidRPr="003D7FA5" w:rsidRDefault="008C64F5" w:rsidP="00A0759B">
            <w:pPr>
              <w:pStyle w:val="spar1"/>
              <w:jc w:val="center"/>
              <w:rPr>
                <w:rFonts w:ascii="Times New Roman" w:hAnsi="Times New Roman"/>
                <w:sz w:val="24"/>
                <w:szCs w:val="24"/>
              </w:rPr>
            </w:pPr>
          </w:p>
          <w:p w14:paraId="5948733C"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 xml:space="preserve">0,1% </w:t>
            </w:r>
          </w:p>
          <w:p w14:paraId="4B79BB1C"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din valoarea investiției</w:t>
            </w:r>
          </w:p>
          <w:p w14:paraId="180BF3BF"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(fără TVA)</w:t>
            </w:r>
          </w:p>
          <w:p w14:paraId="1D92A04F" w14:textId="77777777" w:rsidR="008C64F5" w:rsidRPr="003D7FA5" w:rsidRDefault="008C64F5" w:rsidP="00A0759B">
            <w:pPr>
              <w:pStyle w:val="spar1"/>
              <w:jc w:val="center"/>
              <w:rPr>
                <w:rFonts w:ascii="Times New Roman" w:hAnsi="Times New Roman"/>
                <w:sz w:val="24"/>
                <w:szCs w:val="24"/>
              </w:rPr>
            </w:pPr>
          </w:p>
        </w:tc>
        <w:tc>
          <w:tcPr>
            <w:tcW w:w="1620" w:type="dxa"/>
            <w:tcBorders>
              <w:top w:val="single" w:sz="6" w:space="0" w:color="000000"/>
              <w:left w:val="single" w:sz="6" w:space="0" w:color="000000"/>
              <w:right w:val="single" w:sz="6" w:space="0" w:color="000000"/>
            </w:tcBorders>
            <w:vAlign w:val="center"/>
          </w:tcPr>
          <w:p w14:paraId="1D1CB9D6" w14:textId="77777777" w:rsidR="008C64F5" w:rsidRPr="003D7FA5" w:rsidRDefault="008C64F5" w:rsidP="00A0759B">
            <w:pPr>
              <w:pStyle w:val="spar1"/>
              <w:jc w:val="center"/>
              <w:rPr>
                <w:rFonts w:ascii="Times New Roman" w:hAnsi="Times New Roman"/>
                <w:sz w:val="24"/>
                <w:szCs w:val="24"/>
              </w:rPr>
            </w:pPr>
          </w:p>
          <w:p w14:paraId="721216FD"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Pmax</w:t>
            </w:r>
            <w:r w:rsidRPr="003D7FA5">
              <w:rPr>
                <w:rFonts w:ascii="Times New Roman" w:hAnsi="Times New Roman"/>
                <w:sz w:val="24"/>
                <w:szCs w:val="24"/>
                <w:vertAlign w:val="superscript"/>
              </w:rPr>
              <w:t>2)</w:t>
            </w:r>
            <w:r w:rsidRPr="003D7FA5">
              <w:rPr>
                <w:rFonts w:ascii="Times New Roman" w:hAnsi="Times New Roman"/>
                <w:sz w:val="24"/>
                <w:szCs w:val="24"/>
              </w:rPr>
              <w:t xml:space="preserve"> &gt;1MW</w:t>
            </w:r>
          </w:p>
          <w:p w14:paraId="3B08D65B" w14:textId="77777777" w:rsidR="008C64F5" w:rsidRPr="003D7FA5" w:rsidRDefault="008C64F5" w:rsidP="00A0759B">
            <w:pPr>
              <w:pStyle w:val="spar1"/>
              <w:jc w:val="center"/>
              <w:rPr>
                <w:rFonts w:ascii="Times New Roman" w:hAnsi="Times New Roman"/>
                <w:sz w:val="24"/>
                <w:szCs w:val="24"/>
              </w:rPr>
            </w:pPr>
          </w:p>
        </w:tc>
      </w:tr>
      <w:tr w:rsidR="008C64F5" w:rsidRPr="003D7FA5" w14:paraId="1AA57F24" w14:textId="77777777" w:rsidTr="008C64F5">
        <w:trPr>
          <w:divId w:val="1113789622"/>
          <w:trHeight w:val="1008"/>
        </w:trPr>
        <w:tc>
          <w:tcPr>
            <w:tcW w:w="656" w:type="dxa"/>
            <w:vMerge/>
            <w:tcBorders>
              <w:left w:val="single" w:sz="6" w:space="0" w:color="000000"/>
              <w:right w:val="single" w:sz="6" w:space="0" w:color="000000"/>
            </w:tcBorders>
            <w:vAlign w:val="center"/>
          </w:tcPr>
          <w:p w14:paraId="7F4AA21D" w14:textId="77777777" w:rsidR="008C64F5" w:rsidRPr="003D7FA5" w:rsidRDefault="008C64F5" w:rsidP="00A0759B">
            <w:pPr>
              <w:pStyle w:val="spar1"/>
              <w:jc w:val="center"/>
              <w:rPr>
                <w:rFonts w:ascii="Times New Roman" w:hAnsi="Times New Roman"/>
                <w:sz w:val="24"/>
                <w:szCs w:val="24"/>
              </w:rPr>
            </w:pPr>
          </w:p>
        </w:tc>
        <w:tc>
          <w:tcPr>
            <w:tcW w:w="7001" w:type="dxa"/>
            <w:tcBorders>
              <w:top w:val="single" w:sz="6" w:space="0" w:color="000000"/>
              <w:left w:val="single" w:sz="6" w:space="0" w:color="000000"/>
              <w:bottom w:val="single" w:sz="6" w:space="0" w:color="000000"/>
              <w:right w:val="single" w:sz="6" w:space="0" w:color="000000"/>
            </w:tcBorders>
            <w:vAlign w:val="center"/>
          </w:tcPr>
          <w:p w14:paraId="6D3A3090"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Acordarea unei noi autorizații de înființare în situația nesolicitării în termen a prelungirii autorizației acordate inițial sau după depășirea termenului de valabilitate al autorizației.</w:t>
            </w:r>
          </w:p>
        </w:tc>
        <w:tc>
          <w:tcPr>
            <w:tcW w:w="1703" w:type="dxa"/>
            <w:tcBorders>
              <w:top w:val="single" w:sz="6" w:space="0" w:color="000000"/>
              <w:left w:val="single" w:sz="6" w:space="0" w:color="000000"/>
              <w:right w:val="single" w:sz="6" w:space="0" w:color="000000"/>
            </w:tcBorders>
            <w:vAlign w:val="center"/>
          </w:tcPr>
          <w:p w14:paraId="6C65F23B" w14:textId="58C058DF" w:rsidR="00827829" w:rsidRPr="003D7FA5" w:rsidRDefault="00827829" w:rsidP="00A0759B">
            <w:pPr>
              <w:pStyle w:val="spar1"/>
              <w:jc w:val="center"/>
              <w:rPr>
                <w:rFonts w:ascii="Times New Roman" w:hAnsi="Times New Roman"/>
                <w:sz w:val="24"/>
                <w:szCs w:val="24"/>
              </w:rPr>
            </w:pPr>
            <w:r w:rsidRPr="003D7FA5">
              <w:rPr>
                <w:rFonts w:ascii="Times New Roman" w:hAnsi="Times New Roman"/>
                <w:sz w:val="24"/>
                <w:szCs w:val="24"/>
              </w:rPr>
              <w:t>2.500</w:t>
            </w:r>
          </w:p>
        </w:tc>
        <w:tc>
          <w:tcPr>
            <w:tcW w:w="1620" w:type="dxa"/>
            <w:tcBorders>
              <w:top w:val="single" w:sz="6" w:space="0" w:color="000000"/>
              <w:left w:val="single" w:sz="6" w:space="0" w:color="000000"/>
              <w:right w:val="single" w:sz="6" w:space="0" w:color="000000"/>
            </w:tcBorders>
            <w:vAlign w:val="center"/>
          </w:tcPr>
          <w:p w14:paraId="1E0AAD42" w14:textId="77777777" w:rsidR="008C64F5" w:rsidRPr="003D7FA5" w:rsidRDefault="008C64F5" w:rsidP="00A0759B">
            <w:pPr>
              <w:pStyle w:val="spar1"/>
              <w:rPr>
                <w:rFonts w:ascii="Times New Roman" w:hAnsi="Times New Roman"/>
                <w:sz w:val="24"/>
                <w:szCs w:val="24"/>
              </w:rPr>
            </w:pPr>
          </w:p>
        </w:tc>
      </w:tr>
      <w:tr w:rsidR="008C64F5" w:rsidRPr="003D7FA5" w14:paraId="583D7A0E" w14:textId="77777777" w:rsidTr="008C64F5">
        <w:trPr>
          <w:divId w:val="1113789622"/>
          <w:trHeight w:val="540"/>
        </w:trPr>
        <w:tc>
          <w:tcPr>
            <w:tcW w:w="656" w:type="dxa"/>
            <w:vMerge/>
            <w:tcBorders>
              <w:left w:val="single" w:sz="6" w:space="0" w:color="000000"/>
              <w:bottom w:val="single" w:sz="6" w:space="0" w:color="000000"/>
              <w:right w:val="single" w:sz="6" w:space="0" w:color="000000"/>
            </w:tcBorders>
            <w:vAlign w:val="center"/>
          </w:tcPr>
          <w:p w14:paraId="5A0B4A77" w14:textId="77777777" w:rsidR="008C64F5" w:rsidRPr="003D7FA5" w:rsidRDefault="008C64F5" w:rsidP="00A0759B">
            <w:pPr>
              <w:pStyle w:val="spar1"/>
              <w:jc w:val="center"/>
              <w:rPr>
                <w:rFonts w:ascii="Times New Roman" w:hAnsi="Times New Roman"/>
                <w:sz w:val="24"/>
                <w:szCs w:val="24"/>
              </w:rPr>
            </w:pPr>
          </w:p>
        </w:tc>
        <w:tc>
          <w:tcPr>
            <w:tcW w:w="7001" w:type="dxa"/>
            <w:tcBorders>
              <w:top w:val="single" w:sz="6" w:space="0" w:color="000000"/>
              <w:left w:val="single" w:sz="6" w:space="0" w:color="000000"/>
              <w:bottom w:val="single" w:sz="6" w:space="0" w:color="000000"/>
              <w:right w:val="single" w:sz="6" w:space="0" w:color="000000"/>
            </w:tcBorders>
            <w:vAlign w:val="center"/>
          </w:tcPr>
          <w:p w14:paraId="7E348E85" w14:textId="0C59154C"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Acordarea unei autorizații de înființare în situația transferului</w:t>
            </w:r>
            <w:r w:rsidR="00AE2146" w:rsidRPr="003D7FA5">
              <w:rPr>
                <w:rFonts w:ascii="Times New Roman" w:hAnsi="Times New Roman"/>
                <w:sz w:val="24"/>
                <w:szCs w:val="24"/>
              </w:rPr>
              <w:t xml:space="preserve"> </w:t>
            </w:r>
            <w:r w:rsidRPr="003D7FA5">
              <w:rPr>
                <w:rFonts w:ascii="Times New Roman" w:hAnsi="Times New Roman"/>
                <w:sz w:val="24"/>
                <w:szCs w:val="24"/>
              </w:rPr>
              <w:t>proiectului investițional.</w:t>
            </w:r>
          </w:p>
        </w:tc>
        <w:tc>
          <w:tcPr>
            <w:tcW w:w="1703" w:type="dxa"/>
            <w:tcBorders>
              <w:top w:val="single" w:sz="6" w:space="0" w:color="000000"/>
              <w:left w:val="single" w:sz="6" w:space="0" w:color="000000"/>
              <w:right w:val="single" w:sz="6" w:space="0" w:color="000000"/>
            </w:tcBorders>
            <w:vAlign w:val="center"/>
          </w:tcPr>
          <w:p w14:paraId="414C759C"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2.500</w:t>
            </w:r>
          </w:p>
        </w:tc>
        <w:tc>
          <w:tcPr>
            <w:tcW w:w="1620" w:type="dxa"/>
            <w:tcBorders>
              <w:top w:val="single" w:sz="6" w:space="0" w:color="000000"/>
              <w:left w:val="single" w:sz="6" w:space="0" w:color="000000"/>
              <w:right w:val="single" w:sz="6" w:space="0" w:color="000000"/>
            </w:tcBorders>
            <w:vAlign w:val="center"/>
          </w:tcPr>
          <w:p w14:paraId="2D48ADBA" w14:textId="77777777" w:rsidR="008C64F5" w:rsidRPr="003D7FA5" w:rsidRDefault="008C64F5" w:rsidP="00A0759B">
            <w:pPr>
              <w:pStyle w:val="spar1"/>
              <w:rPr>
                <w:rFonts w:ascii="Times New Roman" w:hAnsi="Times New Roman"/>
                <w:sz w:val="24"/>
                <w:szCs w:val="24"/>
              </w:rPr>
            </w:pPr>
          </w:p>
        </w:tc>
      </w:tr>
      <w:tr w:rsidR="008C64F5" w:rsidRPr="003D7FA5" w14:paraId="4C00B24D" w14:textId="77777777" w:rsidTr="008C64F5">
        <w:trPr>
          <w:divId w:val="1113789622"/>
          <w:trHeight w:val="1650"/>
        </w:trPr>
        <w:tc>
          <w:tcPr>
            <w:tcW w:w="656" w:type="dxa"/>
            <w:tcBorders>
              <w:top w:val="single" w:sz="6" w:space="0" w:color="000000"/>
              <w:left w:val="single" w:sz="6" w:space="0" w:color="000000"/>
              <w:bottom w:val="single" w:sz="6" w:space="0" w:color="000000"/>
              <w:right w:val="single" w:sz="6" w:space="0" w:color="000000"/>
            </w:tcBorders>
            <w:vAlign w:val="center"/>
          </w:tcPr>
          <w:p w14:paraId="498061D9" w14:textId="77777777" w:rsidR="008C64F5" w:rsidRPr="003D7FA5" w:rsidRDefault="008C64F5" w:rsidP="00A0759B">
            <w:pPr>
              <w:autoSpaceDE/>
              <w:autoSpaceDN/>
              <w:jc w:val="center"/>
              <w:rPr>
                <w:rFonts w:ascii="Times New Roman" w:eastAsiaTheme="minorEastAsia" w:hAnsi="Times New Roman"/>
                <w:sz w:val="24"/>
                <w:szCs w:val="24"/>
              </w:rPr>
            </w:pPr>
            <w:r w:rsidRPr="003D7FA5">
              <w:rPr>
                <w:rFonts w:ascii="Times New Roman" w:eastAsiaTheme="minorEastAsia" w:hAnsi="Times New Roman"/>
                <w:sz w:val="24"/>
                <w:szCs w:val="24"/>
              </w:rPr>
              <w:t>2.</w:t>
            </w:r>
          </w:p>
        </w:tc>
        <w:tc>
          <w:tcPr>
            <w:tcW w:w="7001" w:type="dxa"/>
            <w:tcBorders>
              <w:top w:val="single" w:sz="6" w:space="0" w:color="000000"/>
              <w:left w:val="single" w:sz="6" w:space="0" w:color="000000"/>
              <w:bottom w:val="single" w:sz="6" w:space="0" w:color="000000"/>
              <w:right w:val="single" w:sz="6" w:space="0" w:color="000000"/>
            </w:tcBorders>
            <w:vAlign w:val="center"/>
          </w:tcPr>
          <w:p w14:paraId="5D3697D9" w14:textId="77777777" w:rsidR="008C64F5" w:rsidRPr="003D7FA5" w:rsidRDefault="008C64F5" w:rsidP="00A0759B">
            <w:pPr>
              <w:autoSpaceDE/>
              <w:autoSpaceDN/>
              <w:jc w:val="both"/>
              <w:rPr>
                <w:rFonts w:ascii="Times New Roman" w:eastAsia="Times New Roman" w:hAnsi="Times New Roman"/>
                <w:sz w:val="24"/>
                <w:szCs w:val="24"/>
              </w:rPr>
            </w:pPr>
            <w:r w:rsidRPr="003D7FA5">
              <w:rPr>
                <w:rFonts w:ascii="Times New Roman" w:eastAsia="Times New Roman" w:hAnsi="Times New Roman"/>
                <w:sz w:val="24"/>
                <w:szCs w:val="24"/>
              </w:rPr>
              <w:t>Acordarea autorizației de înființare pentru realizarea instalațiilor de stocare a energiei care nu sunt adăugate unei capacități existente de producere a energiei electrice, cu puterea electrică maximal debitată în rețea a capacităților respective &gt;1 MW</w:t>
            </w:r>
          </w:p>
          <w:p w14:paraId="126C4DC1" w14:textId="77777777" w:rsidR="008C64F5" w:rsidRPr="003D7FA5" w:rsidRDefault="008C64F5" w:rsidP="00A0759B">
            <w:pPr>
              <w:autoSpaceDE/>
              <w:autoSpaceDN/>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Tariful se aplică la valoarea totală a investiției </w:t>
            </w:r>
          </w:p>
        </w:tc>
        <w:tc>
          <w:tcPr>
            <w:tcW w:w="1703" w:type="dxa"/>
            <w:tcBorders>
              <w:top w:val="single" w:sz="6" w:space="0" w:color="000000"/>
              <w:left w:val="single" w:sz="6" w:space="0" w:color="000000"/>
              <w:bottom w:val="single" w:sz="6" w:space="0" w:color="000000"/>
              <w:right w:val="single" w:sz="6" w:space="0" w:color="000000"/>
            </w:tcBorders>
            <w:vAlign w:val="center"/>
          </w:tcPr>
          <w:p w14:paraId="5FEFAA7F"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0,1%</w:t>
            </w:r>
          </w:p>
        </w:tc>
        <w:tc>
          <w:tcPr>
            <w:tcW w:w="1620" w:type="dxa"/>
            <w:tcBorders>
              <w:top w:val="single" w:sz="6" w:space="0" w:color="000000"/>
              <w:left w:val="single" w:sz="6" w:space="0" w:color="000000"/>
              <w:bottom w:val="single" w:sz="6" w:space="0" w:color="000000"/>
              <w:right w:val="single" w:sz="6" w:space="0" w:color="000000"/>
            </w:tcBorders>
            <w:vAlign w:val="center"/>
          </w:tcPr>
          <w:p w14:paraId="086CAB9F"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Pmax</w:t>
            </w:r>
            <w:r w:rsidRPr="003D7FA5">
              <w:rPr>
                <w:rFonts w:ascii="Times New Roman" w:hAnsi="Times New Roman"/>
                <w:sz w:val="24"/>
                <w:szCs w:val="24"/>
                <w:vertAlign w:val="superscript"/>
              </w:rPr>
              <w:t>2)</w:t>
            </w:r>
            <w:r w:rsidRPr="003D7FA5">
              <w:rPr>
                <w:rFonts w:ascii="Times New Roman" w:eastAsia="Times New Roman" w:hAnsi="Times New Roman"/>
                <w:sz w:val="24"/>
                <w:szCs w:val="24"/>
              </w:rPr>
              <w:t xml:space="preserve"> </w:t>
            </w:r>
            <w:r w:rsidRPr="003D7FA5">
              <w:rPr>
                <w:rFonts w:ascii="Times New Roman" w:hAnsi="Times New Roman"/>
                <w:sz w:val="24"/>
                <w:szCs w:val="24"/>
              </w:rPr>
              <w:t>&gt;1 MW</w:t>
            </w:r>
          </w:p>
        </w:tc>
      </w:tr>
      <w:tr w:rsidR="008C64F5" w:rsidRPr="003D7FA5" w14:paraId="36D0BB6A"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51C50F03"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3.</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0FDDB42B"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Acordarea licenței pentru exploatarea capacităților de producere a energiei electrice și, după caz, a capacităților de producere a energiei electrice și termice din centrale electrice în cogenerare cu Pe</w:t>
            </w:r>
            <w:r w:rsidRPr="003D7FA5">
              <w:rPr>
                <w:rFonts w:ascii="Times New Roman" w:hAnsi="Times New Roman"/>
                <w:b/>
                <w:sz w:val="24"/>
                <w:szCs w:val="24"/>
                <w:vertAlign w:val="superscript"/>
              </w:rPr>
              <w:t>3)</w:t>
            </w:r>
            <w:r w:rsidRPr="003D7FA5">
              <w:rPr>
                <w:rFonts w:ascii="Times New Roman" w:hAnsi="Times New Roman"/>
                <w:sz w:val="24"/>
                <w:szCs w:val="24"/>
              </w:rPr>
              <w:t xml:space="preserve"> ≥10 MW </w:t>
            </w:r>
            <w:proofErr w:type="spellStart"/>
            <w:r w:rsidRPr="003D7FA5">
              <w:rPr>
                <w:rFonts w:ascii="Times New Roman" w:hAnsi="Times New Roman"/>
                <w:sz w:val="24"/>
                <w:szCs w:val="24"/>
                <w:lang w:val="en-US"/>
              </w:rPr>
              <w:t>și</w:t>
            </w:r>
            <w:proofErr w:type="spellEnd"/>
            <w:r w:rsidRPr="003D7FA5">
              <w:rPr>
                <w:rFonts w:ascii="Times New Roman" w:hAnsi="Times New Roman"/>
                <w:sz w:val="24"/>
                <w:szCs w:val="24"/>
                <w:lang w:val="en-US"/>
              </w:rPr>
              <w:t xml:space="preserve"> a </w:t>
            </w:r>
            <w:proofErr w:type="spellStart"/>
            <w:r w:rsidRPr="003D7FA5">
              <w:rPr>
                <w:rFonts w:ascii="Times New Roman" w:hAnsi="Times New Roman"/>
                <w:sz w:val="24"/>
                <w:szCs w:val="24"/>
                <w:lang w:val="en-US"/>
              </w:rPr>
              <w:t>instalațiilor</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stocare</w:t>
            </w:r>
            <w:proofErr w:type="spellEnd"/>
            <w:r w:rsidRPr="003D7FA5">
              <w:rPr>
                <w:rFonts w:ascii="Times New Roman" w:hAnsi="Times New Roman"/>
                <w:sz w:val="24"/>
                <w:szCs w:val="24"/>
                <w:lang w:val="en-US"/>
              </w:rPr>
              <w:t xml:space="preserve"> a </w:t>
            </w:r>
            <w:proofErr w:type="spellStart"/>
            <w:r w:rsidRPr="003D7FA5">
              <w:rPr>
                <w:rFonts w:ascii="Times New Roman" w:hAnsi="Times New Roman"/>
                <w:sz w:val="24"/>
                <w:szCs w:val="24"/>
                <w:lang w:val="en-US"/>
              </w:rPr>
              <w:t>energiei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adăugate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capacităților</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producere</w:t>
            </w:r>
            <w:proofErr w:type="spellEnd"/>
            <w:r w:rsidRPr="003D7FA5">
              <w:rPr>
                <w:rFonts w:ascii="Times New Roman" w:hAnsi="Times New Roman"/>
                <w:sz w:val="24"/>
                <w:szCs w:val="24"/>
                <w:lang w:val="en-US"/>
              </w:rPr>
              <w:t xml:space="preserve"> respective</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47559370"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5.000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390603E8" w14:textId="77777777" w:rsidR="008C64F5" w:rsidRPr="003D7FA5" w:rsidRDefault="008C64F5" w:rsidP="00A0759B">
            <w:pPr>
              <w:jc w:val="center"/>
              <w:rPr>
                <w:rFonts w:ascii="Times New Roman" w:hAnsi="Times New Roman"/>
                <w:sz w:val="24"/>
                <w:szCs w:val="24"/>
              </w:rPr>
            </w:pPr>
          </w:p>
        </w:tc>
      </w:tr>
      <w:tr w:rsidR="008C64F5" w:rsidRPr="003D7FA5" w14:paraId="1EEE270F"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00B2AD13"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4.</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61A66407"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Acordarea licenței pentru exploatarea capacităților de producere a energiei electrice și, după caz, a capacităților de producere a energiei electrice și termice din centrale electrice în cogenerare cu 5 MW ≤ Pe</w:t>
            </w:r>
            <w:r w:rsidRPr="003D7FA5">
              <w:rPr>
                <w:rFonts w:ascii="Times New Roman" w:hAnsi="Times New Roman"/>
                <w:b/>
                <w:sz w:val="24"/>
                <w:szCs w:val="24"/>
                <w:vertAlign w:val="superscript"/>
              </w:rPr>
              <w:t>3)</w:t>
            </w:r>
            <w:r w:rsidRPr="003D7FA5">
              <w:rPr>
                <w:rFonts w:ascii="Times New Roman" w:hAnsi="Times New Roman"/>
                <w:sz w:val="24"/>
                <w:szCs w:val="24"/>
                <w:vertAlign w:val="superscript"/>
              </w:rPr>
              <w:t xml:space="preserve"> </w:t>
            </w:r>
            <w:r w:rsidRPr="003D7FA5">
              <w:rPr>
                <w:rFonts w:ascii="Times New Roman" w:hAnsi="Times New Roman"/>
                <w:sz w:val="24"/>
                <w:szCs w:val="24"/>
              </w:rPr>
              <w:t xml:space="preserve">&lt; 10 MW </w:t>
            </w:r>
            <w:proofErr w:type="spellStart"/>
            <w:r w:rsidRPr="003D7FA5">
              <w:rPr>
                <w:rFonts w:ascii="Times New Roman" w:hAnsi="Times New Roman"/>
                <w:sz w:val="24"/>
                <w:szCs w:val="24"/>
                <w:lang w:val="en-US"/>
              </w:rPr>
              <w:t>și</w:t>
            </w:r>
            <w:proofErr w:type="spellEnd"/>
            <w:r w:rsidRPr="003D7FA5">
              <w:rPr>
                <w:rFonts w:ascii="Times New Roman" w:hAnsi="Times New Roman"/>
                <w:sz w:val="24"/>
                <w:szCs w:val="24"/>
                <w:lang w:val="en-US"/>
              </w:rPr>
              <w:t xml:space="preserve"> a </w:t>
            </w:r>
            <w:proofErr w:type="spellStart"/>
            <w:r w:rsidRPr="003D7FA5">
              <w:rPr>
                <w:rFonts w:ascii="Times New Roman" w:hAnsi="Times New Roman"/>
                <w:sz w:val="24"/>
                <w:szCs w:val="24"/>
                <w:lang w:val="en-US"/>
              </w:rPr>
              <w:t>instalațiilor</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stocare</w:t>
            </w:r>
            <w:proofErr w:type="spellEnd"/>
            <w:r w:rsidRPr="003D7FA5">
              <w:rPr>
                <w:rFonts w:ascii="Times New Roman" w:hAnsi="Times New Roman"/>
                <w:sz w:val="24"/>
                <w:szCs w:val="24"/>
                <w:lang w:val="en-US"/>
              </w:rPr>
              <w:t xml:space="preserve"> a </w:t>
            </w:r>
            <w:proofErr w:type="spellStart"/>
            <w:r w:rsidRPr="003D7FA5">
              <w:rPr>
                <w:rFonts w:ascii="Times New Roman" w:hAnsi="Times New Roman"/>
                <w:sz w:val="24"/>
                <w:szCs w:val="24"/>
                <w:lang w:val="en-US"/>
              </w:rPr>
              <w:t>energiei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adăugate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capacităților</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producere</w:t>
            </w:r>
            <w:proofErr w:type="spellEnd"/>
            <w:r w:rsidRPr="003D7FA5">
              <w:rPr>
                <w:rFonts w:ascii="Times New Roman" w:hAnsi="Times New Roman"/>
                <w:sz w:val="24"/>
                <w:szCs w:val="24"/>
                <w:lang w:val="en-US"/>
              </w:rPr>
              <w:t xml:space="preserve"> respective</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47584E3D" w14:textId="77777777" w:rsidR="008C64F5" w:rsidRPr="003D7FA5" w:rsidRDefault="008C64F5" w:rsidP="00A0759B">
            <w:pPr>
              <w:pStyle w:val="spar1"/>
              <w:jc w:val="center"/>
              <w:rPr>
                <w:rFonts w:ascii="Times New Roman" w:hAnsi="Times New Roman"/>
                <w:sz w:val="24"/>
                <w:szCs w:val="24"/>
                <w:vertAlign w:val="superscript"/>
              </w:rPr>
            </w:pPr>
            <w:r w:rsidRPr="003D7FA5">
              <w:rPr>
                <w:rFonts w:ascii="Times New Roman" w:hAnsi="Times New Roman"/>
                <w:sz w:val="24"/>
                <w:szCs w:val="24"/>
              </w:rPr>
              <w:t>2.500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1BE5C78" w14:textId="77777777" w:rsidR="008C64F5" w:rsidRPr="003D7FA5" w:rsidRDefault="008C64F5" w:rsidP="00A0759B">
            <w:pPr>
              <w:jc w:val="center"/>
              <w:rPr>
                <w:rFonts w:ascii="Times New Roman" w:hAnsi="Times New Roman"/>
                <w:sz w:val="24"/>
                <w:szCs w:val="24"/>
              </w:rPr>
            </w:pPr>
          </w:p>
        </w:tc>
      </w:tr>
      <w:tr w:rsidR="008C64F5" w:rsidRPr="003D7FA5" w14:paraId="13D20DB4"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315D3E85"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5.</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61344683"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Acordarea licenței pentru exploatarea capacităților de producere a energiei electrice și, după caz, a capacităților de producere a energiei electrice și termice din centrale electrice în cogenerare cu 1 MW ≤ Pe</w:t>
            </w:r>
            <w:r w:rsidRPr="003D7FA5">
              <w:rPr>
                <w:rFonts w:ascii="Times New Roman" w:hAnsi="Times New Roman"/>
                <w:b/>
                <w:sz w:val="24"/>
                <w:szCs w:val="24"/>
                <w:vertAlign w:val="superscript"/>
              </w:rPr>
              <w:t>2)</w:t>
            </w:r>
            <w:r w:rsidRPr="003D7FA5">
              <w:rPr>
                <w:rFonts w:ascii="Times New Roman" w:hAnsi="Times New Roman"/>
                <w:sz w:val="24"/>
                <w:szCs w:val="24"/>
                <w:vertAlign w:val="superscript"/>
              </w:rPr>
              <w:t xml:space="preserve"> </w:t>
            </w:r>
            <w:r w:rsidRPr="003D7FA5">
              <w:rPr>
                <w:rFonts w:ascii="Times New Roman" w:hAnsi="Times New Roman"/>
                <w:sz w:val="24"/>
                <w:szCs w:val="24"/>
              </w:rPr>
              <w:t>&lt; 5 MW și a instalațiilor de stocare a energiei adăugate capacităților de producere respective</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2D81F365" w14:textId="77777777" w:rsidR="008C64F5" w:rsidRPr="003D7FA5" w:rsidRDefault="008C64F5" w:rsidP="00A0759B">
            <w:pPr>
              <w:pStyle w:val="spar1"/>
              <w:jc w:val="center"/>
              <w:rPr>
                <w:rFonts w:ascii="Times New Roman" w:hAnsi="Times New Roman"/>
                <w:sz w:val="24"/>
                <w:szCs w:val="24"/>
                <w:vertAlign w:val="superscript"/>
              </w:rPr>
            </w:pPr>
            <w:r w:rsidRPr="003D7FA5">
              <w:rPr>
                <w:rFonts w:ascii="Times New Roman" w:hAnsi="Times New Roman"/>
                <w:sz w:val="24"/>
                <w:szCs w:val="24"/>
              </w:rPr>
              <w:t>500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6D63416E" w14:textId="77777777" w:rsidR="008C64F5" w:rsidRPr="003D7FA5" w:rsidRDefault="008C64F5" w:rsidP="00A0759B">
            <w:pPr>
              <w:jc w:val="center"/>
              <w:rPr>
                <w:rFonts w:ascii="Times New Roman" w:hAnsi="Times New Roman"/>
                <w:sz w:val="24"/>
                <w:szCs w:val="24"/>
              </w:rPr>
            </w:pPr>
          </w:p>
        </w:tc>
      </w:tr>
      <w:tr w:rsidR="008C64F5" w:rsidRPr="003D7FA5" w14:paraId="6A949EDE"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tcPr>
          <w:p w14:paraId="7C6465DD"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lastRenderedPageBreak/>
              <w:t>6.</w:t>
            </w:r>
          </w:p>
        </w:tc>
        <w:tc>
          <w:tcPr>
            <w:tcW w:w="7001" w:type="dxa"/>
            <w:tcBorders>
              <w:top w:val="single" w:sz="6" w:space="0" w:color="000000"/>
              <w:left w:val="single" w:sz="6" w:space="0" w:color="000000"/>
              <w:bottom w:val="single" w:sz="6" w:space="0" w:color="000000"/>
              <w:right w:val="single" w:sz="6" w:space="0" w:color="000000"/>
            </w:tcBorders>
            <w:vAlign w:val="center"/>
          </w:tcPr>
          <w:p w14:paraId="32A4C752" w14:textId="77777777" w:rsidR="008C64F5" w:rsidRPr="003D7FA5" w:rsidRDefault="008C64F5" w:rsidP="00A0759B">
            <w:pPr>
              <w:pStyle w:val="spar1"/>
              <w:jc w:val="both"/>
              <w:rPr>
                <w:rFonts w:ascii="Times New Roman" w:hAnsi="Times New Roman"/>
                <w:sz w:val="24"/>
                <w:szCs w:val="24"/>
              </w:rPr>
            </w:pPr>
            <w:proofErr w:type="spellStart"/>
            <w:r w:rsidRPr="003D7FA5">
              <w:rPr>
                <w:rFonts w:ascii="Times New Roman" w:hAnsi="Times New Roman"/>
                <w:sz w:val="24"/>
                <w:szCs w:val="24"/>
                <w:lang w:val="en-US"/>
              </w:rPr>
              <w:t>Acordarea</w:t>
            </w:r>
            <w:proofErr w:type="spellEnd"/>
            <w:r w:rsidRPr="003D7FA5">
              <w:rPr>
                <w:rFonts w:ascii="Times New Roman" w:hAnsi="Times New Roman"/>
                <w:sz w:val="24"/>
                <w:szCs w:val="24"/>
                <w:lang w:val="en-US"/>
              </w:rPr>
              <w:t>/</w:t>
            </w:r>
            <w:proofErr w:type="spellStart"/>
            <w:r w:rsidRPr="003D7FA5">
              <w:rPr>
                <w:rFonts w:ascii="Times New Roman" w:hAnsi="Times New Roman"/>
                <w:sz w:val="24"/>
                <w:szCs w:val="24"/>
                <w:lang w:val="en-US"/>
              </w:rPr>
              <w:t>modificarea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licenței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pentru</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exploatarea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comercială</w:t>
            </w:r>
            <w:proofErr w:type="spellEnd"/>
            <w:r w:rsidRPr="003D7FA5">
              <w:rPr>
                <w:rFonts w:ascii="Times New Roman" w:hAnsi="Times New Roman"/>
                <w:sz w:val="24"/>
                <w:szCs w:val="24"/>
                <w:lang w:val="en-US"/>
              </w:rPr>
              <w:t xml:space="preserve"> </w:t>
            </w:r>
            <w:proofErr w:type="gramStart"/>
            <w:r w:rsidRPr="003D7FA5">
              <w:rPr>
                <w:rFonts w:ascii="Times New Roman" w:hAnsi="Times New Roman"/>
                <w:sz w:val="24"/>
                <w:szCs w:val="24"/>
                <w:lang w:val="en-US"/>
              </w:rPr>
              <w:t>a</w:t>
            </w:r>
            <w:proofErr w:type="gram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instalațiilor</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stocare</w:t>
            </w:r>
            <w:proofErr w:type="spellEnd"/>
            <w:r w:rsidRPr="003D7FA5">
              <w:rPr>
                <w:rFonts w:ascii="Times New Roman" w:hAnsi="Times New Roman"/>
                <w:sz w:val="24"/>
                <w:szCs w:val="24"/>
                <w:lang w:val="en-US"/>
              </w:rPr>
              <w:t xml:space="preserve"> a </w:t>
            </w:r>
            <w:proofErr w:type="spellStart"/>
            <w:r w:rsidRPr="003D7FA5">
              <w:rPr>
                <w:rFonts w:ascii="Times New Roman" w:hAnsi="Times New Roman"/>
                <w:sz w:val="24"/>
                <w:szCs w:val="24"/>
                <w:lang w:val="en-US"/>
              </w:rPr>
              <w:t>energiei</w:t>
            </w:r>
            <w:proofErr w:type="spellEnd"/>
            <w:r w:rsidRPr="003D7FA5">
              <w:rPr>
                <w:rFonts w:ascii="Times New Roman" w:hAnsi="Times New Roman"/>
                <w:sz w:val="24"/>
                <w:szCs w:val="24"/>
                <w:lang w:val="en-US"/>
              </w:rPr>
              <w:t xml:space="preserve"> care nu sunt </w:t>
            </w:r>
            <w:proofErr w:type="spellStart"/>
            <w:r w:rsidRPr="003D7FA5">
              <w:rPr>
                <w:rFonts w:ascii="Times New Roman" w:hAnsi="Times New Roman"/>
                <w:sz w:val="24"/>
                <w:szCs w:val="24"/>
                <w:lang w:val="en-US"/>
              </w:rPr>
              <w:t>adăugate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unei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capacități</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producere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existente</w:t>
            </w:r>
            <w:proofErr w:type="spellEnd"/>
          </w:p>
        </w:tc>
        <w:tc>
          <w:tcPr>
            <w:tcW w:w="1703" w:type="dxa"/>
            <w:tcBorders>
              <w:top w:val="single" w:sz="6" w:space="0" w:color="000000"/>
              <w:left w:val="single" w:sz="6" w:space="0" w:color="000000"/>
              <w:bottom w:val="single" w:sz="6" w:space="0" w:color="000000"/>
              <w:right w:val="single" w:sz="6" w:space="0" w:color="000000"/>
            </w:tcBorders>
            <w:vAlign w:val="center"/>
          </w:tcPr>
          <w:p w14:paraId="767F6E53"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500</w:t>
            </w:r>
          </w:p>
        </w:tc>
        <w:tc>
          <w:tcPr>
            <w:tcW w:w="1620" w:type="dxa"/>
            <w:tcBorders>
              <w:top w:val="single" w:sz="6" w:space="0" w:color="000000"/>
              <w:left w:val="single" w:sz="6" w:space="0" w:color="000000"/>
              <w:bottom w:val="single" w:sz="6" w:space="0" w:color="000000"/>
              <w:right w:val="single" w:sz="6" w:space="0" w:color="000000"/>
            </w:tcBorders>
            <w:vAlign w:val="center"/>
          </w:tcPr>
          <w:p w14:paraId="11B868AE" w14:textId="77777777" w:rsidR="008C64F5" w:rsidRPr="003D7FA5" w:rsidRDefault="008C64F5" w:rsidP="00A0759B">
            <w:pPr>
              <w:jc w:val="center"/>
              <w:rPr>
                <w:rFonts w:ascii="Times New Roman" w:hAnsi="Times New Roman"/>
                <w:sz w:val="24"/>
                <w:szCs w:val="24"/>
              </w:rPr>
            </w:pPr>
          </w:p>
        </w:tc>
      </w:tr>
      <w:tr w:rsidR="008C64F5" w:rsidRPr="003D7FA5" w14:paraId="6395C1BB"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629FABAC"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7.</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2289DD72"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Acordarea licenței pentru prestarea serviciului de transport al energiei electrice, precum și a serviciilor de echilibrare a sistemului.</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1E0130D6"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10.000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EBB5417" w14:textId="77777777" w:rsidR="008C64F5" w:rsidRPr="003D7FA5" w:rsidRDefault="008C64F5" w:rsidP="00A0759B">
            <w:pPr>
              <w:jc w:val="center"/>
              <w:rPr>
                <w:rFonts w:ascii="Times New Roman" w:hAnsi="Times New Roman"/>
                <w:sz w:val="24"/>
                <w:szCs w:val="24"/>
              </w:rPr>
            </w:pPr>
          </w:p>
        </w:tc>
      </w:tr>
      <w:tr w:rsidR="008C64F5" w:rsidRPr="003D7FA5" w14:paraId="364872A6"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033618CD"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8.</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4D62193C"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Acordarea licenței pentru activitatea operatorului pieței de energie electrică.</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476EE572"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10.000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04651E4F" w14:textId="77777777" w:rsidR="008C64F5" w:rsidRPr="003D7FA5" w:rsidRDefault="008C64F5" w:rsidP="00A0759B">
            <w:pPr>
              <w:jc w:val="center"/>
              <w:rPr>
                <w:rFonts w:ascii="Times New Roman" w:hAnsi="Times New Roman"/>
                <w:sz w:val="24"/>
                <w:szCs w:val="24"/>
              </w:rPr>
            </w:pPr>
          </w:p>
        </w:tc>
      </w:tr>
      <w:tr w:rsidR="008C64F5" w:rsidRPr="003D7FA5" w14:paraId="51917A94"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14631BC1"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9.</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392C7F99"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Acordarea licenței pentru prestarea serviciului de distribuție a energiei electrice – P</w:t>
            </w:r>
            <w:r w:rsidRPr="003D7FA5">
              <w:rPr>
                <w:rFonts w:ascii="Times New Roman" w:hAnsi="Times New Roman"/>
                <w:b/>
                <w:sz w:val="24"/>
                <w:szCs w:val="24"/>
                <w:vertAlign w:val="superscript"/>
              </w:rPr>
              <w:t>4)</w:t>
            </w:r>
            <w:r w:rsidRPr="003D7FA5">
              <w:rPr>
                <w:rFonts w:ascii="Times New Roman" w:hAnsi="Times New Roman"/>
                <w:sz w:val="24"/>
                <w:szCs w:val="24"/>
              </w:rPr>
              <w:t xml:space="preserve"> ≥ 10 MW</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7B27EB2B"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10.000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575C19D" w14:textId="77777777" w:rsidR="008C64F5" w:rsidRPr="003D7FA5" w:rsidRDefault="008C64F5" w:rsidP="00A0759B">
            <w:pPr>
              <w:jc w:val="center"/>
              <w:rPr>
                <w:rFonts w:ascii="Times New Roman" w:hAnsi="Times New Roman"/>
                <w:sz w:val="24"/>
                <w:szCs w:val="24"/>
              </w:rPr>
            </w:pPr>
          </w:p>
        </w:tc>
      </w:tr>
      <w:tr w:rsidR="008C64F5" w:rsidRPr="003D7FA5" w14:paraId="362A7D7F"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551851BC"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10.</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21048E90"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Acordarea licenței pentru prestarea serviciului de distribuție a energiei electrice - P</w:t>
            </w:r>
            <w:r w:rsidRPr="003D7FA5">
              <w:rPr>
                <w:rFonts w:ascii="Times New Roman" w:hAnsi="Times New Roman"/>
                <w:b/>
                <w:sz w:val="24"/>
                <w:szCs w:val="24"/>
                <w:vertAlign w:val="superscript"/>
              </w:rPr>
              <w:t>4)</w:t>
            </w:r>
            <w:r w:rsidRPr="003D7FA5">
              <w:rPr>
                <w:rFonts w:ascii="Times New Roman" w:hAnsi="Times New Roman"/>
                <w:sz w:val="24"/>
                <w:szCs w:val="24"/>
              </w:rPr>
              <w:t xml:space="preserve"> &lt; 10 MW</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46DDE80E"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2.500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A1C2E56" w14:textId="77777777" w:rsidR="008C64F5" w:rsidRPr="003D7FA5" w:rsidRDefault="008C64F5" w:rsidP="00A0759B">
            <w:pPr>
              <w:jc w:val="center"/>
              <w:rPr>
                <w:rFonts w:ascii="Times New Roman" w:hAnsi="Times New Roman"/>
                <w:sz w:val="24"/>
                <w:szCs w:val="24"/>
              </w:rPr>
            </w:pPr>
          </w:p>
        </w:tc>
      </w:tr>
      <w:tr w:rsidR="008C64F5" w:rsidRPr="003D7FA5" w14:paraId="0BF83F72"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171D4C54"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11.</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5A05E82A"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Acordarea licenței pentru activitatea de furnizare a energiei electrice</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2FA86F32"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2.500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6BBEA621" w14:textId="77777777" w:rsidR="008C64F5" w:rsidRPr="003D7FA5" w:rsidRDefault="008C64F5" w:rsidP="00A0759B">
            <w:pPr>
              <w:jc w:val="center"/>
              <w:rPr>
                <w:rFonts w:ascii="Times New Roman" w:hAnsi="Times New Roman"/>
                <w:sz w:val="24"/>
                <w:szCs w:val="24"/>
              </w:rPr>
            </w:pPr>
          </w:p>
        </w:tc>
      </w:tr>
      <w:tr w:rsidR="008C64F5" w:rsidRPr="003D7FA5" w14:paraId="064398AD"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4DA6AAD7"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12.</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0DF4DD50"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Acordarea licenței pentru activitatea traderului de energie electrică</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05DB0C6D"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2.500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3F785437" w14:textId="77777777" w:rsidR="008C64F5" w:rsidRPr="003D7FA5" w:rsidRDefault="008C64F5" w:rsidP="00A0759B">
            <w:pPr>
              <w:jc w:val="center"/>
              <w:rPr>
                <w:rFonts w:ascii="Times New Roman" w:hAnsi="Times New Roman"/>
                <w:sz w:val="24"/>
                <w:szCs w:val="24"/>
              </w:rPr>
            </w:pPr>
          </w:p>
        </w:tc>
      </w:tr>
      <w:tr w:rsidR="008C64F5" w:rsidRPr="003D7FA5" w14:paraId="2A5C3418"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tcPr>
          <w:p w14:paraId="6A44DE64"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13.</w:t>
            </w:r>
          </w:p>
        </w:tc>
        <w:tc>
          <w:tcPr>
            <w:tcW w:w="7001" w:type="dxa"/>
            <w:tcBorders>
              <w:top w:val="single" w:sz="6" w:space="0" w:color="000000"/>
              <w:left w:val="single" w:sz="6" w:space="0" w:color="000000"/>
              <w:bottom w:val="single" w:sz="6" w:space="0" w:color="000000"/>
              <w:right w:val="single" w:sz="6" w:space="0" w:color="000000"/>
            </w:tcBorders>
            <w:vAlign w:val="center"/>
          </w:tcPr>
          <w:p w14:paraId="6F148F59"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Acordarea licenței pentru activitatea de agregare</w:t>
            </w:r>
            <w:r w:rsidRPr="003D7FA5">
              <w:rPr>
                <w:rFonts w:ascii="Times New Roman" w:hAnsi="Times New Roman"/>
                <w:sz w:val="24"/>
                <w:szCs w:val="24"/>
              </w:rPr>
              <w:tab/>
            </w:r>
          </w:p>
        </w:tc>
        <w:tc>
          <w:tcPr>
            <w:tcW w:w="1703" w:type="dxa"/>
            <w:tcBorders>
              <w:top w:val="single" w:sz="6" w:space="0" w:color="000000"/>
              <w:left w:val="single" w:sz="6" w:space="0" w:color="000000"/>
              <w:bottom w:val="single" w:sz="6" w:space="0" w:color="000000"/>
              <w:right w:val="single" w:sz="6" w:space="0" w:color="000000"/>
            </w:tcBorders>
            <w:vAlign w:val="center"/>
          </w:tcPr>
          <w:p w14:paraId="02CC2E31"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2.500</w:t>
            </w:r>
          </w:p>
        </w:tc>
        <w:tc>
          <w:tcPr>
            <w:tcW w:w="1620" w:type="dxa"/>
            <w:tcBorders>
              <w:top w:val="single" w:sz="6" w:space="0" w:color="000000"/>
              <w:left w:val="single" w:sz="6" w:space="0" w:color="000000"/>
              <w:bottom w:val="single" w:sz="6" w:space="0" w:color="000000"/>
              <w:right w:val="single" w:sz="6" w:space="0" w:color="000000"/>
            </w:tcBorders>
            <w:vAlign w:val="center"/>
          </w:tcPr>
          <w:p w14:paraId="6E14ADCB" w14:textId="77777777" w:rsidR="008C64F5" w:rsidRPr="003D7FA5" w:rsidRDefault="008C64F5" w:rsidP="00A0759B">
            <w:pPr>
              <w:jc w:val="center"/>
              <w:rPr>
                <w:rFonts w:ascii="Times New Roman" w:hAnsi="Times New Roman"/>
                <w:sz w:val="24"/>
                <w:szCs w:val="24"/>
              </w:rPr>
            </w:pPr>
          </w:p>
        </w:tc>
      </w:tr>
      <w:tr w:rsidR="008C64F5" w:rsidRPr="003D7FA5" w14:paraId="3F396D8B"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2E474420"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14..</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7F0D5D6F"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Modificarea unei autorizații de înființare sau a unei licențe, cu excepția situațiilor de la pct. 15, 16 și 17.</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3EC6550C"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2.500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59B99296" w14:textId="77777777" w:rsidR="008C64F5" w:rsidRPr="003D7FA5" w:rsidRDefault="008C64F5" w:rsidP="00A0759B">
            <w:pPr>
              <w:jc w:val="center"/>
              <w:rPr>
                <w:rFonts w:ascii="Times New Roman" w:hAnsi="Times New Roman"/>
                <w:sz w:val="24"/>
                <w:szCs w:val="24"/>
              </w:rPr>
            </w:pPr>
          </w:p>
        </w:tc>
      </w:tr>
      <w:tr w:rsidR="008C64F5" w:rsidRPr="003D7FA5" w14:paraId="229BC3B5"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192C3A4D"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15.</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50C5566B"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Modificarea unei licențe pentru exploatarea capacităților de producere a energiei electrice și, după caz, a capacităților de producere a energiei electrice și termice din centrale electrice în cogenerare cu 1 MW ≤ Pe</w:t>
            </w:r>
            <w:r w:rsidRPr="003D7FA5">
              <w:rPr>
                <w:rFonts w:ascii="Times New Roman" w:hAnsi="Times New Roman"/>
                <w:b/>
                <w:sz w:val="24"/>
                <w:szCs w:val="24"/>
                <w:vertAlign w:val="superscript"/>
              </w:rPr>
              <w:t>3)</w:t>
            </w:r>
            <w:r w:rsidRPr="003D7FA5">
              <w:rPr>
                <w:rFonts w:ascii="Times New Roman" w:hAnsi="Times New Roman"/>
                <w:sz w:val="24"/>
                <w:szCs w:val="24"/>
                <w:vertAlign w:val="superscript"/>
              </w:rPr>
              <w:t xml:space="preserve"> </w:t>
            </w:r>
            <w:r w:rsidRPr="003D7FA5">
              <w:rPr>
                <w:rFonts w:ascii="Times New Roman" w:hAnsi="Times New Roman"/>
                <w:sz w:val="24"/>
                <w:szCs w:val="24"/>
              </w:rPr>
              <w:t>≤ 5 MW, cu excepția situațiilor de la pct. 16, 17 și 18.</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3D91146C"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500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01C94D01" w14:textId="77777777" w:rsidR="008C64F5" w:rsidRPr="003D7FA5" w:rsidRDefault="008C64F5" w:rsidP="00A0759B">
            <w:pPr>
              <w:jc w:val="center"/>
              <w:rPr>
                <w:rFonts w:ascii="Times New Roman" w:hAnsi="Times New Roman"/>
                <w:sz w:val="24"/>
                <w:szCs w:val="24"/>
              </w:rPr>
            </w:pPr>
          </w:p>
        </w:tc>
      </w:tr>
      <w:tr w:rsidR="008C64F5" w:rsidRPr="003D7FA5" w14:paraId="0F696D33"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4CAFADE7"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16.</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0AAF5BC6"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Modificarea unei autorizații de înființare sau a unei licențe în cazul schimbării formei juridice, a denumirii/numelui sau a oricăror date privind sediile solicitantului</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04608124"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625</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0546FD20" w14:textId="77777777" w:rsidR="008C64F5" w:rsidRPr="003D7FA5" w:rsidRDefault="008C64F5" w:rsidP="00A0759B">
            <w:pPr>
              <w:jc w:val="center"/>
              <w:rPr>
                <w:rFonts w:ascii="Times New Roman" w:hAnsi="Times New Roman"/>
                <w:sz w:val="24"/>
                <w:szCs w:val="24"/>
              </w:rPr>
            </w:pPr>
          </w:p>
        </w:tc>
      </w:tr>
      <w:tr w:rsidR="008C64F5" w:rsidRPr="003D7FA5" w14:paraId="213A32B7" w14:textId="77777777" w:rsidTr="008C64F5">
        <w:trPr>
          <w:divId w:val="1113789622"/>
          <w:trHeight w:val="730"/>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5A8EF652"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17.</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398C9BDB"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Acordarea/modificarea unei autorizații de înființare provizorii/licențe provizorii</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6243E1E5"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625</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613DF704" w14:textId="77777777" w:rsidR="008C64F5" w:rsidRPr="003D7FA5" w:rsidRDefault="008C64F5" w:rsidP="00A0759B">
            <w:pPr>
              <w:jc w:val="center"/>
              <w:rPr>
                <w:rFonts w:ascii="Times New Roman" w:hAnsi="Times New Roman"/>
                <w:sz w:val="24"/>
                <w:szCs w:val="24"/>
              </w:rPr>
            </w:pPr>
          </w:p>
        </w:tc>
      </w:tr>
      <w:tr w:rsidR="008C64F5" w:rsidRPr="003D7FA5" w14:paraId="0BC34FEC"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tcPr>
          <w:p w14:paraId="50B85D49"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18.</w:t>
            </w:r>
          </w:p>
        </w:tc>
        <w:tc>
          <w:tcPr>
            <w:tcW w:w="7001" w:type="dxa"/>
            <w:tcBorders>
              <w:top w:val="single" w:sz="6" w:space="0" w:color="000000"/>
              <w:left w:val="single" w:sz="6" w:space="0" w:color="000000"/>
              <w:bottom w:val="single" w:sz="6" w:space="0" w:color="000000"/>
              <w:right w:val="single" w:sz="6" w:space="0" w:color="000000"/>
            </w:tcBorders>
            <w:vAlign w:val="center"/>
          </w:tcPr>
          <w:p w14:paraId="4BDFAC4F" w14:textId="663D5545"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Acordarea/modificarea unei autorizații de înființare/licențe, ca urmare a unor operațiuni de fuziune/divizare</w:t>
            </w:r>
            <w:r w:rsidR="008F500B" w:rsidRPr="003D7FA5">
              <w:rPr>
                <w:rFonts w:ascii="Times New Roman" w:hAnsi="Times New Roman"/>
                <w:sz w:val="24"/>
                <w:szCs w:val="24"/>
              </w:rPr>
              <w:t>.</w:t>
            </w:r>
          </w:p>
        </w:tc>
        <w:tc>
          <w:tcPr>
            <w:tcW w:w="1703" w:type="dxa"/>
            <w:tcBorders>
              <w:top w:val="single" w:sz="6" w:space="0" w:color="000000"/>
              <w:left w:val="single" w:sz="6" w:space="0" w:color="000000"/>
              <w:bottom w:val="single" w:sz="6" w:space="0" w:color="000000"/>
              <w:right w:val="single" w:sz="6" w:space="0" w:color="000000"/>
            </w:tcBorders>
            <w:vAlign w:val="center"/>
          </w:tcPr>
          <w:p w14:paraId="5EE23707"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2.500</w:t>
            </w:r>
          </w:p>
        </w:tc>
        <w:tc>
          <w:tcPr>
            <w:tcW w:w="1620" w:type="dxa"/>
            <w:tcBorders>
              <w:top w:val="single" w:sz="6" w:space="0" w:color="000000"/>
              <w:left w:val="single" w:sz="6" w:space="0" w:color="000000"/>
              <w:bottom w:val="single" w:sz="6" w:space="0" w:color="000000"/>
              <w:right w:val="single" w:sz="6" w:space="0" w:color="000000"/>
            </w:tcBorders>
            <w:vAlign w:val="center"/>
          </w:tcPr>
          <w:p w14:paraId="2765E9B3" w14:textId="77777777" w:rsidR="008C64F5" w:rsidRPr="003D7FA5" w:rsidRDefault="008C64F5" w:rsidP="00A0759B">
            <w:pPr>
              <w:jc w:val="center"/>
              <w:rPr>
                <w:rFonts w:ascii="Times New Roman" w:hAnsi="Times New Roman"/>
                <w:sz w:val="24"/>
                <w:szCs w:val="24"/>
              </w:rPr>
            </w:pPr>
          </w:p>
        </w:tc>
      </w:tr>
      <w:tr w:rsidR="008C64F5" w:rsidRPr="003D7FA5" w14:paraId="59D4BBB3" w14:textId="77777777" w:rsidTr="008C64F5">
        <w:trPr>
          <w:divId w:val="1113789622"/>
          <w:trHeight w:val="537"/>
        </w:trPr>
        <w:tc>
          <w:tcPr>
            <w:tcW w:w="6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DDC6AE"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19.</w:t>
            </w:r>
          </w:p>
        </w:tc>
        <w:tc>
          <w:tcPr>
            <w:tcW w:w="70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1BF905"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Aprobarea deciziei de confirmare a dreptului de participare la piețele de energie electrică din România.</w:t>
            </w:r>
            <w:r w:rsidRPr="003D7FA5">
              <w:rPr>
                <w:rFonts w:ascii="Times New Roman" w:hAnsi="Times New Roman"/>
                <w:sz w:val="24"/>
                <w:szCs w:val="24"/>
              </w:rPr>
              <w:tab/>
            </w:r>
          </w:p>
        </w:tc>
        <w:tc>
          <w:tcPr>
            <w:tcW w:w="17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2D1FAA"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2.500</w:t>
            </w:r>
            <w:r w:rsidRPr="003D7FA5">
              <w:rPr>
                <w:rFonts w:ascii="Times New Roman" w:hAnsi="Times New Roman"/>
                <w:sz w:val="24"/>
                <w:szCs w:val="24"/>
              </w:rPr>
              <w:tab/>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249780" w14:textId="77777777" w:rsidR="008C64F5" w:rsidRPr="003D7FA5" w:rsidRDefault="008C64F5" w:rsidP="00A0759B">
            <w:pPr>
              <w:jc w:val="center"/>
              <w:rPr>
                <w:rFonts w:ascii="Times New Roman" w:hAnsi="Times New Roman"/>
                <w:sz w:val="24"/>
                <w:szCs w:val="24"/>
              </w:rPr>
            </w:pPr>
          </w:p>
        </w:tc>
      </w:tr>
      <w:tr w:rsidR="008C64F5" w:rsidRPr="003D7FA5" w14:paraId="5F3AEEE9" w14:textId="77777777" w:rsidTr="008C64F5">
        <w:trPr>
          <w:divId w:val="1113789622"/>
          <w:trHeight w:val="276"/>
        </w:trPr>
        <w:tc>
          <w:tcPr>
            <w:tcW w:w="656" w:type="dxa"/>
            <w:tcBorders>
              <w:top w:val="single" w:sz="6" w:space="0" w:color="000000"/>
              <w:left w:val="single" w:sz="6" w:space="0" w:color="000000"/>
              <w:bottom w:val="single" w:sz="6" w:space="0" w:color="000000"/>
              <w:right w:val="single" w:sz="6" w:space="0" w:color="000000"/>
            </w:tcBorders>
            <w:vAlign w:val="center"/>
          </w:tcPr>
          <w:p w14:paraId="5131B6B1"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20.</w:t>
            </w:r>
          </w:p>
        </w:tc>
        <w:tc>
          <w:tcPr>
            <w:tcW w:w="70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3A7705"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Modificarea deciziei de confirmare a dreptului de participare la piețele de energie electrică din România.</w:t>
            </w:r>
          </w:p>
        </w:tc>
        <w:tc>
          <w:tcPr>
            <w:tcW w:w="17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F4E90A"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625</w:t>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9CDF9A" w14:textId="77777777" w:rsidR="008C64F5" w:rsidRPr="003D7FA5" w:rsidRDefault="008C64F5" w:rsidP="00A0759B">
            <w:pPr>
              <w:jc w:val="center"/>
              <w:rPr>
                <w:rFonts w:ascii="Times New Roman" w:hAnsi="Times New Roman"/>
                <w:sz w:val="24"/>
                <w:szCs w:val="24"/>
              </w:rPr>
            </w:pPr>
          </w:p>
        </w:tc>
      </w:tr>
      <w:tr w:rsidR="008C64F5" w:rsidRPr="003D7FA5" w14:paraId="6F64D24B"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72EC43EC"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21.</w:t>
            </w:r>
          </w:p>
        </w:tc>
        <w:tc>
          <w:tcPr>
            <w:tcW w:w="70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F6A86C"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Emiterea unui duplicat al autorizației de înființare/licenței/deciziei de confirmare</w:t>
            </w:r>
          </w:p>
        </w:tc>
        <w:tc>
          <w:tcPr>
            <w:tcW w:w="17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A82275"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125</w:t>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3EB9A5" w14:textId="77777777" w:rsidR="008C64F5" w:rsidRPr="003D7FA5" w:rsidRDefault="008C64F5" w:rsidP="00A0759B">
            <w:pPr>
              <w:jc w:val="center"/>
              <w:rPr>
                <w:rFonts w:ascii="Times New Roman" w:hAnsi="Times New Roman"/>
                <w:sz w:val="24"/>
                <w:szCs w:val="24"/>
              </w:rPr>
            </w:pPr>
          </w:p>
        </w:tc>
      </w:tr>
      <w:tr w:rsidR="008C64F5" w:rsidRPr="003D7FA5" w14:paraId="2F14377C"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09E481E8"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22.</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1E586219"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Acordarea unei licențe pentru prestarea serviciului de alimentare centralizată cu energie termică</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3FB81121"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5.000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1375F3BC" w14:textId="77777777" w:rsidR="008C64F5" w:rsidRPr="003D7FA5" w:rsidRDefault="008C64F5" w:rsidP="00A0759B">
            <w:pPr>
              <w:jc w:val="center"/>
              <w:rPr>
                <w:rFonts w:ascii="Times New Roman" w:hAnsi="Times New Roman"/>
                <w:sz w:val="24"/>
                <w:szCs w:val="24"/>
              </w:rPr>
            </w:pPr>
          </w:p>
        </w:tc>
      </w:tr>
      <w:tr w:rsidR="008C64F5" w:rsidRPr="003D7FA5" w14:paraId="71258A71" w14:textId="77777777" w:rsidTr="008C64F5">
        <w:trPr>
          <w:divId w:val="1113789622"/>
        </w:trPr>
        <w:tc>
          <w:tcPr>
            <w:tcW w:w="656" w:type="dxa"/>
            <w:tcBorders>
              <w:top w:val="single" w:sz="6" w:space="0" w:color="000000"/>
              <w:left w:val="single" w:sz="6" w:space="0" w:color="000000"/>
              <w:bottom w:val="single" w:sz="6" w:space="0" w:color="000000"/>
              <w:right w:val="single" w:sz="6" w:space="0" w:color="000000"/>
            </w:tcBorders>
            <w:vAlign w:val="center"/>
            <w:hideMark/>
          </w:tcPr>
          <w:p w14:paraId="35A14EC3"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23.</w:t>
            </w:r>
          </w:p>
        </w:tc>
        <w:tc>
          <w:tcPr>
            <w:tcW w:w="7001" w:type="dxa"/>
            <w:tcBorders>
              <w:top w:val="single" w:sz="6" w:space="0" w:color="000000"/>
              <w:left w:val="single" w:sz="6" w:space="0" w:color="000000"/>
              <w:bottom w:val="single" w:sz="6" w:space="0" w:color="000000"/>
              <w:right w:val="single" w:sz="6" w:space="0" w:color="000000"/>
            </w:tcBorders>
            <w:vAlign w:val="center"/>
            <w:hideMark/>
          </w:tcPr>
          <w:p w14:paraId="085769F5" w14:textId="77777777" w:rsidR="008C64F5" w:rsidRPr="003D7FA5" w:rsidRDefault="008C64F5" w:rsidP="00A0759B">
            <w:pPr>
              <w:pStyle w:val="spar1"/>
              <w:jc w:val="both"/>
              <w:rPr>
                <w:rFonts w:ascii="Times New Roman" w:hAnsi="Times New Roman"/>
                <w:sz w:val="24"/>
                <w:szCs w:val="24"/>
              </w:rPr>
            </w:pPr>
            <w:r w:rsidRPr="003D7FA5">
              <w:rPr>
                <w:rFonts w:ascii="Times New Roman" w:hAnsi="Times New Roman"/>
                <w:sz w:val="24"/>
                <w:szCs w:val="24"/>
              </w:rPr>
              <w:t>Modificarea unei licențe pentru prestarea serviciului de alimentare centralizată cu energie termică, cu excepția situațiilor prevăzute la pct. 16</w:t>
            </w:r>
          </w:p>
        </w:tc>
        <w:tc>
          <w:tcPr>
            <w:tcW w:w="1703" w:type="dxa"/>
            <w:tcBorders>
              <w:top w:val="single" w:sz="6" w:space="0" w:color="000000"/>
              <w:left w:val="single" w:sz="6" w:space="0" w:color="000000"/>
              <w:bottom w:val="single" w:sz="6" w:space="0" w:color="000000"/>
              <w:right w:val="single" w:sz="6" w:space="0" w:color="000000"/>
            </w:tcBorders>
            <w:vAlign w:val="center"/>
            <w:hideMark/>
          </w:tcPr>
          <w:p w14:paraId="1C888AB0"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5.000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3D3D3BA2" w14:textId="77777777" w:rsidR="008C64F5" w:rsidRPr="003D7FA5" w:rsidRDefault="008C64F5" w:rsidP="00A0759B">
            <w:pPr>
              <w:pStyle w:val="spar1"/>
              <w:jc w:val="center"/>
              <w:rPr>
                <w:rFonts w:ascii="Times New Roman" w:hAnsi="Times New Roman"/>
                <w:sz w:val="24"/>
                <w:szCs w:val="24"/>
              </w:rPr>
            </w:pPr>
          </w:p>
        </w:tc>
      </w:tr>
      <w:tr w:rsidR="008C64F5" w:rsidRPr="003D7FA5" w14:paraId="01FFAC6C" w14:textId="77777777" w:rsidTr="008C64F5">
        <w:trPr>
          <w:divId w:val="1113789622"/>
        </w:trPr>
        <w:tc>
          <w:tcPr>
            <w:tcW w:w="656" w:type="dxa"/>
            <w:vMerge w:val="restart"/>
            <w:tcBorders>
              <w:top w:val="single" w:sz="6" w:space="0" w:color="000000"/>
              <w:left w:val="single" w:sz="6" w:space="0" w:color="000000"/>
              <w:right w:val="single" w:sz="6" w:space="0" w:color="000000"/>
            </w:tcBorders>
            <w:vAlign w:val="center"/>
          </w:tcPr>
          <w:p w14:paraId="483D1406" w14:textId="77777777" w:rsidR="008C64F5" w:rsidRPr="003D7FA5" w:rsidRDefault="008C64F5" w:rsidP="00A0759B">
            <w:pPr>
              <w:autoSpaceDE/>
              <w:autoSpaceDN/>
              <w:jc w:val="center"/>
              <w:rPr>
                <w:rFonts w:ascii="Times New Roman" w:eastAsiaTheme="minorEastAsia" w:hAnsi="Times New Roman"/>
                <w:sz w:val="24"/>
                <w:szCs w:val="24"/>
              </w:rPr>
            </w:pPr>
            <w:r w:rsidRPr="003D7FA5">
              <w:rPr>
                <w:rFonts w:ascii="Times New Roman" w:eastAsiaTheme="minorEastAsia" w:hAnsi="Times New Roman"/>
                <w:sz w:val="24"/>
                <w:szCs w:val="24"/>
              </w:rPr>
              <w:t>24.</w:t>
            </w:r>
          </w:p>
        </w:tc>
        <w:tc>
          <w:tcPr>
            <w:tcW w:w="7001" w:type="dxa"/>
            <w:vMerge w:val="restart"/>
            <w:tcBorders>
              <w:top w:val="single" w:sz="6" w:space="0" w:color="000000"/>
              <w:left w:val="single" w:sz="6" w:space="0" w:color="000000"/>
              <w:right w:val="single" w:sz="6" w:space="0" w:color="000000"/>
            </w:tcBorders>
            <w:vAlign w:val="center"/>
          </w:tcPr>
          <w:p w14:paraId="6A36177F" w14:textId="77777777" w:rsidR="008C64F5" w:rsidRPr="003D7FA5" w:rsidRDefault="008C64F5" w:rsidP="00A0759B">
            <w:pPr>
              <w:autoSpaceDE/>
              <w:autoSpaceDN/>
              <w:jc w:val="both"/>
              <w:rPr>
                <w:rFonts w:ascii="Times New Roman" w:eastAsiaTheme="minorEastAsia" w:hAnsi="Times New Roman"/>
                <w:sz w:val="24"/>
                <w:szCs w:val="24"/>
              </w:rPr>
            </w:pPr>
            <w:r w:rsidRPr="003D7FA5">
              <w:rPr>
                <w:rFonts w:ascii="Times New Roman" w:eastAsiaTheme="minorEastAsia" w:hAnsi="Times New Roman"/>
                <w:sz w:val="24"/>
                <w:szCs w:val="24"/>
              </w:rPr>
              <w:t>Acordarea unei licențe pentru exploatarea comercială a capacităților de producere a energiei termice</w:t>
            </w:r>
          </w:p>
        </w:tc>
        <w:tc>
          <w:tcPr>
            <w:tcW w:w="1703" w:type="dxa"/>
            <w:tcBorders>
              <w:top w:val="single" w:sz="6" w:space="0" w:color="000000"/>
              <w:left w:val="single" w:sz="6" w:space="0" w:color="000000"/>
              <w:bottom w:val="single" w:sz="6" w:space="0" w:color="000000"/>
              <w:right w:val="single" w:sz="6" w:space="0" w:color="000000"/>
            </w:tcBorders>
            <w:vAlign w:val="center"/>
          </w:tcPr>
          <w:p w14:paraId="383063DD"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2.500</w:t>
            </w:r>
          </w:p>
        </w:tc>
        <w:tc>
          <w:tcPr>
            <w:tcW w:w="1620" w:type="dxa"/>
            <w:tcBorders>
              <w:top w:val="single" w:sz="6" w:space="0" w:color="000000"/>
              <w:left w:val="single" w:sz="6" w:space="0" w:color="000000"/>
              <w:bottom w:val="single" w:sz="6" w:space="0" w:color="000000"/>
              <w:right w:val="single" w:sz="6" w:space="0" w:color="000000"/>
            </w:tcBorders>
            <w:vAlign w:val="center"/>
          </w:tcPr>
          <w:p w14:paraId="3373F160" w14:textId="7D093A76"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Pt</w:t>
            </w:r>
            <w:r w:rsidR="008F500B" w:rsidRPr="003D7FA5">
              <w:rPr>
                <w:rFonts w:ascii="Times New Roman" w:hAnsi="Times New Roman"/>
                <w:sz w:val="24"/>
                <w:szCs w:val="24"/>
                <w:vertAlign w:val="superscript"/>
              </w:rPr>
              <w:t>5</w:t>
            </w:r>
            <w:r w:rsidRPr="003D7FA5">
              <w:rPr>
                <w:rFonts w:ascii="Times New Roman" w:hAnsi="Times New Roman"/>
                <w:b/>
                <w:sz w:val="24"/>
                <w:szCs w:val="24"/>
                <w:vertAlign w:val="superscript"/>
              </w:rPr>
              <w:t>)</w:t>
            </w:r>
            <w:r w:rsidRPr="003D7FA5">
              <w:rPr>
                <w:rFonts w:ascii="Times New Roman" w:hAnsi="Times New Roman"/>
                <w:sz w:val="24"/>
                <w:szCs w:val="24"/>
              </w:rPr>
              <w:t xml:space="preserve"> &gt; 1 MW</w:t>
            </w:r>
          </w:p>
        </w:tc>
      </w:tr>
      <w:tr w:rsidR="008C64F5" w:rsidRPr="003D7FA5" w14:paraId="4AEEE371" w14:textId="77777777" w:rsidTr="008C64F5">
        <w:trPr>
          <w:divId w:val="1113789622"/>
        </w:trPr>
        <w:tc>
          <w:tcPr>
            <w:tcW w:w="656" w:type="dxa"/>
            <w:vMerge/>
            <w:tcBorders>
              <w:left w:val="single" w:sz="6" w:space="0" w:color="000000"/>
              <w:bottom w:val="single" w:sz="6" w:space="0" w:color="000000"/>
              <w:right w:val="single" w:sz="6" w:space="0" w:color="000000"/>
            </w:tcBorders>
            <w:vAlign w:val="center"/>
          </w:tcPr>
          <w:p w14:paraId="488655B8" w14:textId="77777777" w:rsidR="008C64F5" w:rsidRPr="003D7FA5" w:rsidRDefault="008C64F5" w:rsidP="00A0759B">
            <w:pPr>
              <w:autoSpaceDE/>
              <w:autoSpaceDN/>
              <w:jc w:val="both"/>
              <w:rPr>
                <w:rFonts w:ascii="Times New Roman" w:eastAsiaTheme="minorEastAsia" w:hAnsi="Times New Roman"/>
                <w:sz w:val="24"/>
                <w:szCs w:val="24"/>
              </w:rPr>
            </w:pPr>
          </w:p>
        </w:tc>
        <w:tc>
          <w:tcPr>
            <w:tcW w:w="7001" w:type="dxa"/>
            <w:vMerge/>
            <w:tcBorders>
              <w:left w:val="single" w:sz="6" w:space="0" w:color="000000"/>
              <w:bottom w:val="single" w:sz="6" w:space="0" w:color="000000"/>
              <w:right w:val="single" w:sz="6" w:space="0" w:color="000000"/>
            </w:tcBorders>
            <w:vAlign w:val="center"/>
          </w:tcPr>
          <w:p w14:paraId="64934D4F" w14:textId="77777777" w:rsidR="008C64F5" w:rsidRPr="003D7FA5" w:rsidRDefault="008C64F5" w:rsidP="00A0759B">
            <w:pPr>
              <w:autoSpaceDE/>
              <w:autoSpaceDN/>
              <w:jc w:val="both"/>
              <w:rPr>
                <w:rFonts w:ascii="Times New Roman" w:eastAsiaTheme="minorEastAsia" w:hAnsi="Times New Roman"/>
                <w:sz w:val="24"/>
                <w:szCs w:val="24"/>
              </w:rPr>
            </w:pPr>
          </w:p>
        </w:tc>
        <w:tc>
          <w:tcPr>
            <w:tcW w:w="1703" w:type="dxa"/>
            <w:tcBorders>
              <w:top w:val="single" w:sz="6" w:space="0" w:color="000000"/>
              <w:left w:val="single" w:sz="6" w:space="0" w:color="000000"/>
              <w:bottom w:val="single" w:sz="6" w:space="0" w:color="000000"/>
              <w:right w:val="single" w:sz="6" w:space="0" w:color="000000"/>
            </w:tcBorders>
            <w:vAlign w:val="center"/>
          </w:tcPr>
          <w:p w14:paraId="0209BBE6"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500</w:t>
            </w:r>
          </w:p>
        </w:tc>
        <w:tc>
          <w:tcPr>
            <w:tcW w:w="1620" w:type="dxa"/>
            <w:tcBorders>
              <w:top w:val="single" w:sz="6" w:space="0" w:color="000000"/>
              <w:left w:val="single" w:sz="6" w:space="0" w:color="000000"/>
              <w:bottom w:val="single" w:sz="6" w:space="0" w:color="000000"/>
              <w:right w:val="single" w:sz="6" w:space="0" w:color="000000"/>
            </w:tcBorders>
            <w:vAlign w:val="center"/>
          </w:tcPr>
          <w:p w14:paraId="4A7A251F" w14:textId="0F55A4F2"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Pt</w:t>
            </w:r>
            <w:r w:rsidR="008F500B" w:rsidRPr="003D7FA5">
              <w:rPr>
                <w:rFonts w:ascii="Times New Roman" w:hAnsi="Times New Roman"/>
                <w:sz w:val="24"/>
                <w:szCs w:val="24"/>
                <w:vertAlign w:val="superscript"/>
              </w:rPr>
              <w:t>5</w:t>
            </w:r>
            <w:r w:rsidRPr="003D7FA5">
              <w:rPr>
                <w:rFonts w:ascii="Times New Roman" w:hAnsi="Times New Roman"/>
                <w:b/>
                <w:sz w:val="24"/>
                <w:szCs w:val="24"/>
                <w:vertAlign w:val="superscript"/>
              </w:rPr>
              <w:t>)</w:t>
            </w:r>
            <w:r w:rsidRPr="003D7FA5">
              <w:rPr>
                <w:rFonts w:ascii="Times New Roman" w:hAnsi="Times New Roman"/>
                <w:sz w:val="24"/>
                <w:szCs w:val="24"/>
              </w:rPr>
              <w:t xml:space="preserve"> ≤ 1 MW</w:t>
            </w:r>
          </w:p>
        </w:tc>
      </w:tr>
      <w:tr w:rsidR="008C64F5" w:rsidRPr="003D7FA5" w14:paraId="27F52FE9" w14:textId="77777777" w:rsidTr="008C64F5">
        <w:trPr>
          <w:divId w:val="1113789622"/>
          <w:trHeight w:val="567"/>
        </w:trPr>
        <w:tc>
          <w:tcPr>
            <w:tcW w:w="656" w:type="dxa"/>
            <w:tcBorders>
              <w:top w:val="single" w:sz="4" w:space="0" w:color="auto"/>
              <w:left w:val="single" w:sz="4" w:space="0" w:color="auto"/>
              <w:bottom w:val="single" w:sz="4" w:space="0" w:color="auto"/>
              <w:right w:val="single" w:sz="4" w:space="0" w:color="auto"/>
            </w:tcBorders>
            <w:vAlign w:val="center"/>
          </w:tcPr>
          <w:p w14:paraId="499833FA"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25.</w:t>
            </w:r>
          </w:p>
        </w:tc>
        <w:tc>
          <w:tcPr>
            <w:tcW w:w="7001" w:type="dxa"/>
            <w:tcBorders>
              <w:top w:val="single" w:sz="4" w:space="0" w:color="auto"/>
              <w:left w:val="single" w:sz="4" w:space="0" w:color="auto"/>
              <w:bottom w:val="single" w:sz="4" w:space="0" w:color="auto"/>
              <w:right w:val="single" w:sz="4" w:space="0" w:color="auto"/>
            </w:tcBorders>
            <w:vAlign w:val="center"/>
          </w:tcPr>
          <w:p w14:paraId="6F0ED40F" w14:textId="77777777" w:rsidR="008C64F5" w:rsidRPr="003D7FA5" w:rsidRDefault="008C64F5" w:rsidP="00A0759B">
            <w:pPr>
              <w:autoSpaceDE/>
              <w:autoSpaceDN/>
              <w:jc w:val="both"/>
              <w:rPr>
                <w:rFonts w:ascii="Times New Roman" w:eastAsiaTheme="minorEastAsia" w:hAnsi="Times New Roman"/>
                <w:sz w:val="24"/>
                <w:szCs w:val="24"/>
              </w:rPr>
            </w:pPr>
            <w:r w:rsidRPr="003D7FA5">
              <w:rPr>
                <w:rFonts w:ascii="Times New Roman" w:eastAsiaTheme="minorEastAsia" w:hAnsi="Times New Roman"/>
                <w:sz w:val="24"/>
                <w:szCs w:val="24"/>
              </w:rPr>
              <w:t xml:space="preserve">Modificarea unei licențe pentru exploatarea comercială a capacităților de producere a energiei termice, </w:t>
            </w:r>
            <w:r w:rsidRPr="003D7FA5">
              <w:rPr>
                <w:rFonts w:ascii="Times New Roman" w:hAnsi="Times New Roman"/>
                <w:sz w:val="24"/>
                <w:szCs w:val="24"/>
              </w:rPr>
              <w:t>cu excepția situațiilor prevăzute  la pct. 16</w:t>
            </w:r>
          </w:p>
        </w:tc>
        <w:tc>
          <w:tcPr>
            <w:tcW w:w="1703" w:type="dxa"/>
            <w:tcBorders>
              <w:top w:val="single" w:sz="6" w:space="0" w:color="000000"/>
              <w:left w:val="single" w:sz="4" w:space="0" w:color="auto"/>
              <w:right w:val="single" w:sz="6" w:space="0" w:color="000000"/>
            </w:tcBorders>
          </w:tcPr>
          <w:p w14:paraId="26EA4647"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2.500</w:t>
            </w:r>
          </w:p>
        </w:tc>
        <w:tc>
          <w:tcPr>
            <w:tcW w:w="1620" w:type="dxa"/>
            <w:tcBorders>
              <w:top w:val="single" w:sz="6" w:space="0" w:color="000000"/>
              <w:left w:val="single" w:sz="6" w:space="0" w:color="000000"/>
              <w:right w:val="single" w:sz="6" w:space="0" w:color="000000"/>
            </w:tcBorders>
          </w:tcPr>
          <w:p w14:paraId="0496CAF8" w14:textId="64148824"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Pt</w:t>
            </w:r>
            <w:r w:rsidR="008F500B" w:rsidRPr="003D7FA5">
              <w:rPr>
                <w:rFonts w:ascii="Times New Roman" w:hAnsi="Times New Roman"/>
                <w:sz w:val="24"/>
                <w:szCs w:val="24"/>
                <w:vertAlign w:val="superscript"/>
              </w:rPr>
              <w:t>5</w:t>
            </w:r>
            <w:r w:rsidRPr="003D7FA5">
              <w:rPr>
                <w:rFonts w:ascii="Times New Roman" w:hAnsi="Times New Roman"/>
                <w:sz w:val="24"/>
                <w:szCs w:val="24"/>
                <w:vertAlign w:val="superscript"/>
              </w:rPr>
              <w:t>)</w:t>
            </w:r>
            <w:r w:rsidRPr="003D7FA5">
              <w:rPr>
                <w:rFonts w:ascii="Times New Roman" w:hAnsi="Times New Roman"/>
                <w:sz w:val="24"/>
                <w:szCs w:val="24"/>
              </w:rPr>
              <w:t xml:space="preserve"> &gt; 1 MW</w:t>
            </w:r>
          </w:p>
        </w:tc>
      </w:tr>
      <w:tr w:rsidR="008C64F5" w:rsidRPr="003D7FA5" w14:paraId="21D667BA" w14:textId="77777777" w:rsidTr="008C64F5">
        <w:trPr>
          <w:divId w:val="1113789622"/>
        </w:trPr>
        <w:tc>
          <w:tcPr>
            <w:tcW w:w="656" w:type="dxa"/>
            <w:tcBorders>
              <w:top w:val="single" w:sz="4" w:space="0" w:color="auto"/>
              <w:left w:val="single" w:sz="4" w:space="0" w:color="auto"/>
              <w:bottom w:val="single" w:sz="4" w:space="0" w:color="auto"/>
              <w:right w:val="single" w:sz="4" w:space="0" w:color="auto"/>
            </w:tcBorders>
            <w:vAlign w:val="center"/>
          </w:tcPr>
          <w:p w14:paraId="043BD0BE" w14:textId="77777777" w:rsidR="008C64F5" w:rsidRPr="003D7FA5" w:rsidRDefault="008C64F5" w:rsidP="00A0759B">
            <w:pPr>
              <w:autoSpaceDE/>
              <w:autoSpaceDN/>
              <w:jc w:val="center"/>
              <w:rPr>
                <w:rFonts w:ascii="Times New Roman" w:eastAsiaTheme="minorEastAsia" w:hAnsi="Times New Roman"/>
                <w:sz w:val="24"/>
                <w:szCs w:val="24"/>
              </w:rPr>
            </w:pPr>
            <w:r w:rsidRPr="003D7FA5">
              <w:rPr>
                <w:rFonts w:ascii="Times New Roman" w:eastAsiaTheme="minorEastAsia" w:hAnsi="Times New Roman"/>
                <w:sz w:val="24"/>
                <w:szCs w:val="24"/>
              </w:rPr>
              <w:t>26.</w:t>
            </w:r>
          </w:p>
        </w:tc>
        <w:tc>
          <w:tcPr>
            <w:tcW w:w="7001" w:type="dxa"/>
            <w:tcBorders>
              <w:top w:val="single" w:sz="4" w:space="0" w:color="auto"/>
              <w:left w:val="single" w:sz="4" w:space="0" w:color="auto"/>
              <w:bottom w:val="single" w:sz="4" w:space="0" w:color="auto"/>
              <w:right w:val="single" w:sz="6" w:space="0" w:color="000000"/>
            </w:tcBorders>
            <w:vAlign w:val="center"/>
          </w:tcPr>
          <w:p w14:paraId="05C3CD5D" w14:textId="77777777" w:rsidR="008C64F5" w:rsidRPr="003D7FA5" w:rsidRDefault="008C64F5" w:rsidP="00A0759B">
            <w:pPr>
              <w:autoSpaceDE/>
              <w:autoSpaceDN/>
              <w:jc w:val="both"/>
              <w:rPr>
                <w:rFonts w:ascii="Times New Roman" w:eastAsiaTheme="minorEastAsia" w:hAnsi="Times New Roman"/>
                <w:sz w:val="24"/>
                <w:szCs w:val="24"/>
              </w:rPr>
            </w:pPr>
            <w:r w:rsidRPr="003D7FA5">
              <w:rPr>
                <w:rFonts w:ascii="Times New Roman" w:eastAsiaTheme="minorEastAsia" w:hAnsi="Times New Roman"/>
                <w:sz w:val="24"/>
                <w:szCs w:val="24"/>
              </w:rPr>
              <w:t xml:space="preserve">Modificarea unei licențe pentru exploatarea comercială a capacităților de producere a energiei termice, </w:t>
            </w:r>
            <w:r w:rsidRPr="003D7FA5">
              <w:rPr>
                <w:rFonts w:ascii="Times New Roman" w:hAnsi="Times New Roman"/>
                <w:sz w:val="24"/>
                <w:szCs w:val="24"/>
              </w:rPr>
              <w:t>cu excepția situațiilor prevăzute la pct. 17</w:t>
            </w:r>
          </w:p>
        </w:tc>
        <w:tc>
          <w:tcPr>
            <w:tcW w:w="1703" w:type="dxa"/>
            <w:tcBorders>
              <w:top w:val="single" w:sz="6" w:space="0" w:color="000000"/>
              <w:left w:val="single" w:sz="6" w:space="0" w:color="000000"/>
              <w:bottom w:val="single" w:sz="6" w:space="0" w:color="000000"/>
              <w:right w:val="single" w:sz="6" w:space="0" w:color="000000"/>
            </w:tcBorders>
          </w:tcPr>
          <w:p w14:paraId="43AA0F13" w14:textId="7777777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500</w:t>
            </w:r>
          </w:p>
        </w:tc>
        <w:tc>
          <w:tcPr>
            <w:tcW w:w="1620" w:type="dxa"/>
            <w:tcBorders>
              <w:top w:val="single" w:sz="6" w:space="0" w:color="000000"/>
              <w:left w:val="single" w:sz="6" w:space="0" w:color="000000"/>
              <w:bottom w:val="single" w:sz="6" w:space="0" w:color="000000"/>
              <w:right w:val="single" w:sz="6" w:space="0" w:color="000000"/>
            </w:tcBorders>
          </w:tcPr>
          <w:p w14:paraId="6E111EC5" w14:textId="5CB05E57" w:rsidR="008C64F5" w:rsidRPr="003D7FA5" w:rsidRDefault="008C64F5" w:rsidP="00A0759B">
            <w:pPr>
              <w:pStyle w:val="spar1"/>
              <w:jc w:val="center"/>
              <w:rPr>
                <w:rFonts w:ascii="Times New Roman" w:hAnsi="Times New Roman"/>
                <w:sz w:val="24"/>
                <w:szCs w:val="24"/>
              </w:rPr>
            </w:pPr>
            <w:r w:rsidRPr="003D7FA5">
              <w:rPr>
                <w:rFonts w:ascii="Times New Roman" w:hAnsi="Times New Roman"/>
                <w:sz w:val="24"/>
                <w:szCs w:val="24"/>
              </w:rPr>
              <w:t>Pt</w:t>
            </w:r>
            <w:r w:rsidR="008F500B" w:rsidRPr="003D7FA5">
              <w:rPr>
                <w:rFonts w:ascii="Times New Roman" w:hAnsi="Times New Roman"/>
                <w:sz w:val="24"/>
                <w:szCs w:val="24"/>
                <w:vertAlign w:val="superscript"/>
              </w:rPr>
              <w:t>5</w:t>
            </w:r>
            <w:r w:rsidRPr="003D7FA5">
              <w:rPr>
                <w:rFonts w:ascii="Times New Roman" w:hAnsi="Times New Roman"/>
                <w:sz w:val="24"/>
                <w:szCs w:val="24"/>
                <w:vertAlign w:val="superscript"/>
              </w:rPr>
              <w:t>)</w:t>
            </w:r>
            <w:r w:rsidRPr="003D7FA5">
              <w:rPr>
                <w:rFonts w:ascii="Times New Roman" w:hAnsi="Times New Roman"/>
                <w:sz w:val="24"/>
                <w:szCs w:val="24"/>
              </w:rPr>
              <w:t xml:space="preserve"> ≤ 1 MW</w:t>
            </w:r>
          </w:p>
        </w:tc>
      </w:tr>
    </w:tbl>
    <w:p w14:paraId="55284BBA" w14:textId="77777777" w:rsidR="008C64F5" w:rsidRPr="003D7FA5" w:rsidRDefault="008C64F5" w:rsidP="004E3A67">
      <w:pPr>
        <w:pStyle w:val="ListParagraph"/>
        <w:spacing w:after="0" w:line="240" w:lineRule="auto"/>
        <w:ind w:left="806"/>
        <w:jc w:val="both"/>
        <w:divId w:val="1113789622"/>
        <w:rPr>
          <w:rStyle w:val="spar3"/>
          <w:rFonts w:ascii="Times New Roman" w:eastAsia="Times New Roman" w:hAnsi="Times New Roman" w:cs="Times New Roman"/>
          <w:b/>
          <w:color w:val="auto"/>
          <w:sz w:val="24"/>
          <w:szCs w:val="24"/>
          <w:vertAlign w:val="superscript"/>
        </w:rPr>
      </w:pPr>
    </w:p>
    <w:p w14:paraId="341B10A5" w14:textId="6A68155C" w:rsidR="004E3A67" w:rsidRPr="003D7FA5" w:rsidRDefault="004E3A67" w:rsidP="004E3A67">
      <w:pPr>
        <w:pStyle w:val="spar"/>
        <w:ind w:left="446"/>
        <w:jc w:val="both"/>
        <w:divId w:val="1113789622"/>
      </w:pPr>
      <w:bookmarkStart w:id="2" w:name="_Hlk85015918"/>
      <w:r w:rsidRPr="003D7FA5">
        <w:rPr>
          <w:b/>
          <w:shd w:val="clear" w:color="auto" w:fill="FFFFFF"/>
        </w:rPr>
        <w:t>1)</w:t>
      </w:r>
      <w:r w:rsidRPr="003D7FA5">
        <w:rPr>
          <w:shd w:val="clear" w:color="auto" w:fill="FFFFFF"/>
        </w:rPr>
        <w:t xml:space="preserve"> Institu</w:t>
      </w:r>
      <w:r w:rsidR="00F1542C" w:rsidRPr="003D7FA5">
        <w:rPr>
          <w:shd w:val="clear" w:color="auto" w:fill="FFFFFF"/>
        </w:rPr>
        <w:t>ț</w:t>
      </w:r>
      <w:r w:rsidRPr="003D7FA5">
        <w:rPr>
          <w:shd w:val="clear" w:color="auto" w:fill="FFFFFF"/>
        </w:rPr>
        <w:t xml:space="preserve">iile publice din domeniile de </w:t>
      </w:r>
      <w:r w:rsidR="00F1542C" w:rsidRPr="003D7FA5">
        <w:rPr>
          <w:shd w:val="clear" w:color="auto" w:fill="FFFFFF"/>
        </w:rPr>
        <w:t>î</w:t>
      </w:r>
      <w:r w:rsidRPr="003D7FA5">
        <w:rPr>
          <w:shd w:val="clear" w:color="auto" w:fill="FFFFFF"/>
        </w:rPr>
        <w:t>nv</w:t>
      </w:r>
      <w:r w:rsidR="00F1542C" w:rsidRPr="003D7FA5">
        <w:rPr>
          <w:shd w:val="clear" w:color="auto" w:fill="FFFFFF"/>
        </w:rPr>
        <w:t>ăță</w:t>
      </w:r>
      <w:r w:rsidRPr="003D7FA5">
        <w:rPr>
          <w:shd w:val="clear" w:color="auto" w:fill="FFFFFF"/>
        </w:rPr>
        <w:t>m</w:t>
      </w:r>
      <w:r w:rsidR="00F1542C" w:rsidRPr="003D7FA5">
        <w:rPr>
          <w:shd w:val="clear" w:color="auto" w:fill="FFFFFF"/>
        </w:rPr>
        <w:t>â</w:t>
      </w:r>
      <w:r w:rsidRPr="003D7FA5">
        <w:rPr>
          <w:shd w:val="clear" w:color="auto" w:fill="FFFFFF"/>
        </w:rPr>
        <w:t xml:space="preserve">nt </w:t>
      </w:r>
      <w:r w:rsidR="00F1542C" w:rsidRPr="003D7FA5">
        <w:rPr>
          <w:shd w:val="clear" w:color="auto" w:fill="FFFFFF"/>
        </w:rPr>
        <w:t>ș</w:t>
      </w:r>
      <w:r w:rsidRPr="003D7FA5">
        <w:rPr>
          <w:shd w:val="clear" w:color="auto" w:fill="FFFFFF"/>
        </w:rPr>
        <w:t>i s</w:t>
      </w:r>
      <w:r w:rsidR="00F1542C" w:rsidRPr="003D7FA5">
        <w:rPr>
          <w:shd w:val="clear" w:color="auto" w:fill="FFFFFF"/>
        </w:rPr>
        <w:t>ă</w:t>
      </w:r>
      <w:r w:rsidRPr="003D7FA5">
        <w:rPr>
          <w:shd w:val="clear" w:color="auto" w:fill="FFFFFF"/>
        </w:rPr>
        <w:t>n</w:t>
      </w:r>
      <w:r w:rsidR="00F1542C" w:rsidRPr="003D7FA5">
        <w:rPr>
          <w:shd w:val="clear" w:color="auto" w:fill="FFFFFF"/>
        </w:rPr>
        <w:t>ă</w:t>
      </w:r>
      <w:r w:rsidRPr="003D7FA5">
        <w:rPr>
          <w:shd w:val="clear" w:color="auto" w:fill="FFFFFF"/>
        </w:rPr>
        <w:t xml:space="preserve">tate sunt scutite de plata tarifului </w:t>
      </w:r>
      <w:r w:rsidR="00F1542C" w:rsidRPr="003D7FA5">
        <w:rPr>
          <w:shd w:val="clear" w:color="auto" w:fill="FFFFFF"/>
        </w:rPr>
        <w:t>î</w:t>
      </w:r>
      <w:r w:rsidRPr="003D7FA5">
        <w:rPr>
          <w:shd w:val="clear" w:color="auto" w:fill="FFFFFF"/>
        </w:rPr>
        <w:t xml:space="preserve">nscris </w:t>
      </w:r>
      <w:r w:rsidR="00F1542C" w:rsidRPr="003D7FA5">
        <w:rPr>
          <w:shd w:val="clear" w:color="auto" w:fill="FFFFFF"/>
        </w:rPr>
        <w:t>î</w:t>
      </w:r>
      <w:r w:rsidRPr="003D7FA5">
        <w:rPr>
          <w:shd w:val="clear" w:color="auto" w:fill="FFFFFF"/>
        </w:rPr>
        <w:t>n tabelul nr. 1 pentru acordarea/modificarea de autoriza</w:t>
      </w:r>
      <w:r w:rsidR="00F1542C" w:rsidRPr="003D7FA5">
        <w:rPr>
          <w:shd w:val="clear" w:color="auto" w:fill="FFFFFF"/>
        </w:rPr>
        <w:t>ț</w:t>
      </w:r>
      <w:r w:rsidRPr="003D7FA5">
        <w:rPr>
          <w:shd w:val="clear" w:color="auto" w:fill="FFFFFF"/>
        </w:rPr>
        <w:t xml:space="preserve">ii de </w:t>
      </w:r>
      <w:r w:rsidR="00F1542C" w:rsidRPr="003D7FA5">
        <w:rPr>
          <w:shd w:val="clear" w:color="auto" w:fill="FFFFFF"/>
        </w:rPr>
        <w:t>î</w:t>
      </w:r>
      <w:r w:rsidRPr="003D7FA5">
        <w:rPr>
          <w:shd w:val="clear" w:color="auto" w:fill="FFFFFF"/>
        </w:rPr>
        <w:t>nfiin</w:t>
      </w:r>
      <w:r w:rsidR="00F1542C" w:rsidRPr="003D7FA5">
        <w:rPr>
          <w:shd w:val="clear" w:color="auto" w:fill="FFFFFF"/>
        </w:rPr>
        <w:t>ț</w:t>
      </w:r>
      <w:r w:rsidRPr="003D7FA5">
        <w:rPr>
          <w:shd w:val="clear" w:color="auto" w:fill="FFFFFF"/>
        </w:rPr>
        <w:t xml:space="preserve">are </w:t>
      </w:r>
      <w:r w:rsidR="00F1542C" w:rsidRPr="003D7FA5">
        <w:rPr>
          <w:shd w:val="clear" w:color="auto" w:fill="FFFFFF"/>
        </w:rPr>
        <w:t>ș</w:t>
      </w:r>
      <w:r w:rsidRPr="003D7FA5">
        <w:rPr>
          <w:shd w:val="clear" w:color="auto" w:fill="FFFFFF"/>
        </w:rPr>
        <w:t>i/sau licen</w:t>
      </w:r>
      <w:r w:rsidR="00F1542C" w:rsidRPr="003D7FA5">
        <w:rPr>
          <w:shd w:val="clear" w:color="auto" w:fill="FFFFFF"/>
        </w:rPr>
        <w:t>ț</w:t>
      </w:r>
      <w:r w:rsidRPr="003D7FA5">
        <w:rPr>
          <w:shd w:val="clear" w:color="auto" w:fill="FFFFFF"/>
        </w:rPr>
        <w:t xml:space="preserve">e. </w:t>
      </w:r>
    </w:p>
    <w:bookmarkEnd w:id="2"/>
    <w:p w14:paraId="0D5A5805" w14:textId="55FF9C89" w:rsidR="004E3A67" w:rsidRPr="003D7FA5" w:rsidRDefault="004E3A67" w:rsidP="004E3A67">
      <w:pPr>
        <w:pStyle w:val="spar"/>
        <w:ind w:left="446"/>
        <w:jc w:val="both"/>
        <w:divId w:val="1113789622"/>
        <w:rPr>
          <w:shd w:val="clear" w:color="auto" w:fill="FFFFFF"/>
        </w:rPr>
      </w:pPr>
      <w:r w:rsidRPr="003D7FA5">
        <w:rPr>
          <w:b/>
          <w:shd w:val="clear" w:color="auto" w:fill="FFFFFF"/>
        </w:rPr>
        <w:t>2)</w:t>
      </w:r>
      <w:r w:rsidRPr="003D7FA5">
        <w:rPr>
          <w:shd w:val="clear" w:color="auto" w:fill="FFFFFF"/>
        </w:rPr>
        <w:t xml:space="preserve"> Pmax reprezint</w:t>
      </w:r>
      <w:r w:rsidR="00F1542C" w:rsidRPr="003D7FA5">
        <w:rPr>
          <w:shd w:val="clear" w:color="auto" w:fill="FFFFFF"/>
        </w:rPr>
        <w:t>ă</w:t>
      </w:r>
      <w:r w:rsidRPr="003D7FA5">
        <w:rPr>
          <w:shd w:val="clear" w:color="auto" w:fill="FFFFFF"/>
        </w:rPr>
        <w:t xml:space="preserve"> </w:t>
      </w:r>
      <w:proofErr w:type="spellStart"/>
      <w:r w:rsidRPr="003D7FA5">
        <w:rPr>
          <w:shd w:val="clear" w:color="auto" w:fill="FFFFFF"/>
          <w:lang w:val="en-US"/>
        </w:rPr>
        <w:t>puterea</w:t>
      </w:r>
      <w:proofErr w:type="spellEnd"/>
      <w:r w:rsidRPr="003D7FA5">
        <w:rPr>
          <w:shd w:val="clear" w:color="auto" w:fill="FFFFFF"/>
          <w:lang w:val="en-US"/>
        </w:rPr>
        <w:t xml:space="preserve"> </w:t>
      </w:r>
      <w:proofErr w:type="spellStart"/>
      <w:r w:rsidRPr="003D7FA5">
        <w:rPr>
          <w:shd w:val="clear" w:color="auto" w:fill="FFFFFF"/>
          <w:lang w:val="en-US"/>
        </w:rPr>
        <w:t>electric</w:t>
      </w:r>
      <w:r w:rsidR="00F1542C" w:rsidRPr="003D7FA5">
        <w:rPr>
          <w:shd w:val="clear" w:color="auto" w:fill="FFFFFF"/>
          <w:lang w:val="en-US"/>
        </w:rPr>
        <w:t>ă</w:t>
      </w:r>
      <w:proofErr w:type="spellEnd"/>
      <w:r w:rsidRPr="003D7FA5">
        <w:rPr>
          <w:shd w:val="clear" w:color="auto" w:fill="FFFFFF"/>
          <w:lang w:val="en-US"/>
        </w:rPr>
        <w:t xml:space="preserve"> maximal </w:t>
      </w:r>
      <w:proofErr w:type="spellStart"/>
      <w:r w:rsidRPr="003D7FA5">
        <w:rPr>
          <w:shd w:val="clear" w:color="auto" w:fill="FFFFFF"/>
          <w:lang w:val="en-US"/>
        </w:rPr>
        <w:t>debitat</w:t>
      </w:r>
      <w:r w:rsidR="00F1542C" w:rsidRPr="003D7FA5">
        <w:rPr>
          <w:shd w:val="clear" w:color="auto" w:fill="FFFFFF"/>
          <w:lang w:val="en-US"/>
        </w:rPr>
        <w:t>ă</w:t>
      </w:r>
      <w:proofErr w:type="spellEnd"/>
      <w:r w:rsidRPr="003D7FA5">
        <w:rPr>
          <w:shd w:val="clear" w:color="auto" w:fill="FFFFFF"/>
          <w:lang w:val="en-US"/>
        </w:rPr>
        <w:t xml:space="preserve"> a </w:t>
      </w:r>
      <w:proofErr w:type="spellStart"/>
      <w:r w:rsidRPr="003D7FA5">
        <w:rPr>
          <w:shd w:val="clear" w:color="auto" w:fill="FFFFFF"/>
          <w:lang w:val="en-US"/>
        </w:rPr>
        <w:t>capacit</w:t>
      </w:r>
      <w:r w:rsidR="00F1542C" w:rsidRPr="003D7FA5">
        <w:rPr>
          <w:shd w:val="clear" w:color="auto" w:fill="FFFFFF"/>
          <w:lang w:val="en-US"/>
        </w:rPr>
        <w:t>ăț</w:t>
      </w:r>
      <w:r w:rsidRPr="003D7FA5">
        <w:rPr>
          <w:shd w:val="clear" w:color="auto" w:fill="FFFFFF"/>
          <w:lang w:val="en-US"/>
        </w:rPr>
        <w:t>ilor</w:t>
      </w:r>
      <w:proofErr w:type="spellEnd"/>
      <w:r w:rsidRPr="003D7FA5">
        <w:rPr>
          <w:shd w:val="clear" w:color="auto" w:fill="FFFFFF"/>
          <w:lang w:val="en-US"/>
        </w:rPr>
        <w:t xml:space="preserve"> de </w:t>
      </w:r>
      <w:proofErr w:type="spellStart"/>
      <w:r w:rsidRPr="003D7FA5">
        <w:rPr>
          <w:shd w:val="clear" w:color="auto" w:fill="FFFFFF"/>
          <w:lang w:val="en-US"/>
        </w:rPr>
        <w:t>producere</w:t>
      </w:r>
      <w:proofErr w:type="spellEnd"/>
      <w:r w:rsidRPr="003D7FA5">
        <w:rPr>
          <w:shd w:val="clear" w:color="auto" w:fill="FFFFFF"/>
          <w:lang w:val="en-US"/>
        </w:rPr>
        <w:t xml:space="preserve"> </w:t>
      </w:r>
      <w:proofErr w:type="spellStart"/>
      <w:r w:rsidR="00F1542C" w:rsidRPr="003D7FA5">
        <w:rPr>
          <w:shd w:val="clear" w:color="auto" w:fill="FFFFFF"/>
          <w:lang w:val="en-US"/>
        </w:rPr>
        <w:t>ș</w:t>
      </w:r>
      <w:r w:rsidRPr="003D7FA5">
        <w:rPr>
          <w:shd w:val="clear" w:color="auto" w:fill="FFFFFF"/>
          <w:lang w:val="en-US"/>
        </w:rPr>
        <w:t>i</w:t>
      </w:r>
      <w:proofErr w:type="spellEnd"/>
      <w:r w:rsidRPr="003D7FA5">
        <w:rPr>
          <w:shd w:val="clear" w:color="auto" w:fill="FFFFFF"/>
          <w:lang w:val="en-US"/>
        </w:rPr>
        <w:t>/</w:t>
      </w:r>
      <w:proofErr w:type="spellStart"/>
      <w:r w:rsidRPr="003D7FA5">
        <w:rPr>
          <w:shd w:val="clear" w:color="auto" w:fill="FFFFFF"/>
          <w:lang w:val="en-US"/>
        </w:rPr>
        <w:t>sau</w:t>
      </w:r>
      <w:proofErr w:type="spellEnd"/>
      <w:r w:rsidRPr="003D7FA5">
        <w:rPr>
          <w:shd w:val="clear" w:color="auto" w:fill="FFFFFF"/>
          <w:lang w:val="en-US"/>
        </w:rPr>
        <w:t xml:space="preserve"> </w:t>
      </w:r>
      <w:proofErr w:type="spellStart"/>
      <w:r w:rsidRPr="003D7FA5">
        <w:rPr>
          <w:shd w:val="clear" w:color="auto" w:fill="FFFFFF"/>
          <w:lang w:val="en-US"/>
        </w:rPr>
        <w:t>stocare</w:t>
      </w:r>
      <w:proofErr w:type="spellEnd"/>
      <w:r w:rsidRPr="003D7FA5">
        <w:rPr>
          <w:shd w:val="clear" w:color="auto" w:fill="FFFFFF"/>
          <w:lang w:val="en-US"/>
        </w:rPr>
        <w:t xml:space="preserve">. </w:t>
      </w:r>
    </w:p>
    <w:p w14:paraId="5DEF75A1" w14:textId="5DEA18DD" w:rsidR="004E3A67" w:rsidRPr="003D7FA5" w:rsidRDefault="004E3A67" w:rsidP="004E3A67">
      <w:pPr>
        <w:pStyle w:val="spar"/>
        <w:ind w:left="446"/>
        <w:jc w:val="both"/>
        <w:divId w:val="1113789622"/>
        <w:rPr>
          <w:shd w:val="clear" w:color="auto" w:fill="FFFFFF"/>
        </w:rPr>
      </w:pPr>
      <w:r w:rsidRPr="003D7FA5">
        <w:rPr>
          <w:b/>
          <w:shd w:val="clear" w:color="auto" w:fill="FFFFFF"/>
        </w:rPr>
        <w:t>3)</w:t>
      </w:r>
      <w:r w:rsidRPr="003D7FA5">
        <w:rPr>
          <w:shd w:val="clear" w:color="auto" w:fill="FFFFFF"/>
        </w:rPr>
        <w:t xml:space="preserve"> Pe reprezint</w:t>
      </w:r>
      <w:r w:rsidR="00F1542C" w:rsidRPr="003D7FA5">
        <w:rPr>
          <w:shd w:val="clear" w:color="auto" w:fill="FFFFFF"/>
        </w:rPr>
        <w:t>ă</w:t>
      </w:r>
      <w:r w:rsidRPr="003D7FA5">
        <w:rPr>
          <w:shd w:val="clear" w:color="auto" w:fill="FFFFFF"/>
        </w:rPr>
        <w:t xml:space="preserve"> puterea electric</w:t>
      </w:r>
      <w:r w:rsidR="00F1542C" w:rsidRPr="003D7FA5">
        <w:rPr>
          <w:shd w:val="clear" w:color="auto" w:fill="FFFFFF"/>
        </w:rPr>
        <w:t>ă</w:t>
      </w:r>
      <w:r w:rsidRPr="003D7FA5">
        <w:rPr>
          <w:shd w:val="clear" w:color="auto" w:fill="FFFFFF"/>
        </w:rPr>
        <w:t xml:space="preserve"> instalat</w:t>
      </w:r>
      <w:r w:rsidR="00F1542C" w:rsidRPr="003D7FA5">
        <w:rPr>
          <w:shd w:val="clear" w:color="auto" w:fill="FFFFFF"/>
        </w:rPr>
        <w:t>ă</w:t>
      </w:r>
      <w:r w:rsidRPr="003D7FA5">
        <w:rPr>
          <w:shd w:val="clear" w:color="auto" w:fill="FFFFFF"/>
        </w:rPr>
        <w:t xml:space="preserve"> a capacit</w:t>
      </w:r>
      <w:r w:rsidR="00F1542C" w:rsidRPr="003D7FA5">
        <w:rPr>
          <w:shd w:val="clear" w:color="auto" w:fill="FFFFFF"/>
        </w:rPr>
        <w:t>ăț</w:t>
      </w:r>
      <w:r w:rsidRPr="003D7FA5">
        <w:rPr>
          <w:shd w:val="clear" w:color="auto" w:fill="FFFFFF"/>
        </w:rPr>
        <w:t>ilor de producere.</w:t>
      </w:r>
    </w:p>
    <w:p w14:paraId="46809C12" w14:textId="6FF18C11" w:rsidR="004E3A67" w:rsidRPr="003D7FA5" w:rsidRDefault="004E3A67" w:rsidP="004E3A67">
      <w:pPr>
        <w:pStyle w:val="spar"/>
        <w:ind w:left="446"/>
        <w:jc w:val="both"/>
        <w:divId w:val="1113789622"/>
        <w:rPr>
          <w:sz w:val="20"/>
          <w:szCs w:val="20"/>
          <w:shd w:val="clear" w:color="auto" w:fill="FFFFFF"/>
        </w:rPr>
      </w:pPr>
      <w:r w:rsidRPr="003D7FA5">
        <w:rPr>
          <w:b/>
          <w:shd w:val="clear" w:color="auto" w:fill="FFFFFF"/>
        </w:rPr>
        <w:lastRenderedPageBreak/>
        <w:t>4)</w:t>
      </w:r>
      <w:r w:rsidRPr="003D7FA5">
        <w:rPr>
          <w:shd w:val="clear" w:color="auto" w:fill="FFFFFF"/>
        </w:rPr>
        <w:t xml:space="preserve"> P reprezint</w:t>
      </w:r>
      <w:r w:rsidR="00F1542C" w:rsidRPr="003D7FA5">
        <w:rPr>
          <w:shd w:val="clear" w:color="auto" w:fill="FFFFFF"/>
        </w:rPr>
        <w:t>ă</w:t>
      </w:r>
      <w:r w:rsidRPr="003D7FA5">
        <w:rPr>
          <w:shd w:val="clear" w:color="auto" w:fill="FFFFFF"/>
        </w:rPr>
        <w:t xml:space="preserve"> puterea electric</w:t>
      </w:r>
      <w:r w:rsidR="00F1542C" w:rsidRPr="003D7FA5">
        <w:rPr>
          <w:shd w:val="clear" w:color="auto" w:fill="FFFFFF"/>
        </w:rPr>
        <w:t>ă</w:t>
      </w:r>
      <w:r w:rsidRPr="003D7FA5">
        <w:rPr>
          <w:shd w:val="clear" w:color="auto" w:fill="FFFFFF"/>
        </w:rPr>
        <w:t xml:space="preserve"> aprobat</w:t>
      </w:r>
      <w:r w:rsidR="00F1542C" w:rsidRPr="003D7FA5">
        <w:rPr>
          <w:shd w:val="clear" w:color="auto" w:fill="FFFFFF"/>
        </w:rPr>
        <w:t>ă</w:t>
      </w:r>
      <w:r w:rsidRPr="003D7FA5">
        <w:rPr>
          <w:shd w:val="clear" w:color="auto" w:fill="FFFFFF"/>
        </w:rPr>
        <w:t xml:space="preserve"> pentru utilizatorii re</w:t>
      </w:r>
      <w:r w:rsidR="00F1542C" w:rsidRPr="003D7FA5">
        <w:rPr>
          <w:shd w:val="clear" w:color="auto" w:fill="FFFFFF"/>
        </w:rPr>
        <w:t>ț</w:t>
      </w:r>
      <w:r w:rsidRPr="003D7FA5">
        <w:rPr>
          <w:shd w:val="clear" w:color="auto" w:fill="FFFFFF"/>
        </w:rPr>
        <w:t>elelor electrice de</w:t>
      </w:r>
      <w:r w:rsidR="00F1542C" w:rsidRPr="003D7FA5">
        <w:rPr>
          <w:shd w:val="clear" w:color="auto" w:fill="FFFFFF"/>
        </w:rPr>
        <w:t>ț</w:t>
      </w:r>
      <w:r w:rsidRPr="003D7FA5">
        <w:rPr>
          <w:shd w:val="clear" w:color="auto" w:fill="FFFFFF"/>
        </w:rPr>
        <w:t xml:space="preserve">inute de solicitant </w:t>
      </w:r>
      <w:r w:rsidR="00F1542C" w:rsidRPr="003D7FA5">
        <w:rPr>
          <w:shd w:val="clear" w:color="auto" w:fill="FFFFFF"/>
        </w:rPr>
        <w:t>î</w:t>
      </w:r>
      <w:r w:rsidRPr="003D7FA5">
        <w:rPr>
          <w:shd w:val="clear" w:color="auto" w:fill="FFFFFF"/>
        </w:rPr>
        <w:t>n care nu se include puterea electric</w:t>
      </w:r>
      <w:r w:rsidR="00F1542C" w:rsidRPr="003D7FA5">
        <w:rPr>
          <w:shd w:val="clear" w:color="auto" w:fill="FFFFFF"/>
        </w:rPr>
        <w:t>ă</w:t>
      </w:r>
      <w:r w:rsidRPr="003D7FA5">
        <w:rPr>
          <w:shd w:val="clear" w:color="auto" w:fill="FFFFFF"/>
        </w:rPr>
        <w:t xml:space="preserve"> aferent</w:t>
      </w:r>
      <w:r w:rsidR="00F1542C" w:rsidRPr="003D7FA5">
        <w:rPr>
          <w:shd w:val="clear" w:color="auto" w:fill="FFFFFF"/>
        </w:rPr>
        <w:t>ă</w:t>
      </w:r>
      <w:r w:rsidRPr="003D7FA5">
        <w:rPr>
          <w:shd w:val="clear" w:color="auto" w:fill="FFFFFF"/>
        </w:rPr>
        <w:t xml:space="preserve"> locurilor de producere </w:t>
      </w:r>
      <w:r w:rsidR="00F1542C" w:rsidRPr="003D7FA5">
        <w:rPr>
          <w:shd w:val="clear" w:color="auto" w:fill="FFFFFF"/>
        </w:rPr>
        <w:t>ș</w:t>
      </w:r>
      <w:r w:rsidRPr="003D7FA5">
        <w:rPr>
          <w:shd w:val="clear" w:color="auto" w:fill="FFFFFF"/>
        </w:rPr>
        <w:t>i/sau consum de energie electric</w:t>
      </w:r>
      <w:r w:rsidR="00F1542C" w:rsidRPr="003D7FA5">
        <w:rPr>
          <w:shd w:val="clear" w:color="auto" w:fill="FFFFFF"/>
        </w:rPr>
        <w:t>ă</w:t>
      </w:r>
      <w:r w:rsidRPr="003D7FA5">
        <w:rPr>
          <w:shd w:val="clear" w:color="auto" w:fill="FFFFFF"/>
        </w:rPr>
        <w:t xml:space="preserve"> ale acestuia</w:t>
      </w:r>
      <w:r w:rsidRPr="003D7FA5">
        <w:rPr>
          <w:sz w:val="20"/>
          <w:szCs w:val="20"/>
          <w:shd w:val="clear" w:color="auto" w:fill="FFFFFF"/>
        </w:rPr>
        <w:t>.</w:t>
      </w:r>
    </w:p>
    <w:p w14:paraId="71A1280B" w14:textId="6BCC03EB" w:rsidR="004E3A67" w:rsidRPr="003D7FA5" w:rsidRDefault="008F500B" w:rsidP="004E3A67">
      <w:pPr>
        <w:autoSpaceDE/>
        <w:autoSpaceDN/>
        <w:ind w:left="446"/>
        <w:jc w:val="both"/>
        <w:divId w:val="1113789622"/>
        <w:rPr>
          <w:rFonts w:ascii="Times New Roman" w:hAnsi="Times New Roman"/>
          <w:sz w:val="24"/>
          <w:szCs w:val="24"/>
          <w:shd w:val="clear" w:color="auto" w:fill="FFFFFF"/>
        </w:rPr>
      </w:pPr>
      <w:r w:rsidRPr="003D7FA5">
        <w:rPr>
          <w:rFonts w:ascii="Times New Roman" w:hAnsi="Times New Roman"/>
          <w:b/>
          <w:sz w:val="24"/>
          <w:szCs w:val="24"/>
          <w:shd w:val="clear" w:color="auto" w:fill="FFFFFF"/>
        </w:rPr>
        <w:t>5</w:t>
      </w:r>
      <w:r w:rsidR="004E3A67" w:rsidRPr="003D7FA5">
        <w:rPr>
          <w:rFonts w:ascii="Times New Roman" w:hAnsi="Times New Roman"/>
          <w:b/>
          <w:sz w:val="24"/>
          <w:szCs w:val="24"/>
          <w:shd w:val="clear" w:color="auto" w:fill="FFFFFF"/>
        </w:rPr>
        <w:t>)</w:t>
      </w:r>
      <w:r w:rsidR="004E3A67" w:rsidRPr="003D7FA5">
        <w:rPr>
          <w:rFonts w:ascii="Times New Roman" w:hAnsi="Times New Roman"/>
          <w:sz w:val="24"/>
          <w:szCs w:val="24"/>
          <w:shd w:val="clear" w:color="auto" w:fill="FFFFFF"/>
        </w:rPr>
        <w:t xml:space="preserve"> Pt reprezint</w:t>
      </w:r>
      <w:r w:rsidR="00F1542C" w:rsidRPr="003D7FA5">
        <w:rPr>
          <w:rFonts w:ascii="Times New Roman" w:hAnsi="Times New Roman"/>
          <w:sz w:val="24"/>
          <w:szCs w:val="24"/>
          <w:shd w:val="clear" w:color="auto" w:fill="FFFFFF"/>
        </w:rPr>
        <w:t>ă</w:t>
      </w:r>
      <w:r w:rsidR="004E3A67" w:rsidRPr="003D7FA5">
        <w:rPr>
          <w:rFonts w:ascii="Times New Roman" w:hAnsi="Times New Roman"/>
          <w:sz w:val="24"/>
          <w:szCs w:val="24"/>
          <w:shd w:val="clear" w:color="auto" w:fill="FFFFFF"/>
        </w:rPr>
        <w:t xml:space="preserve"> puterea termic</w:t>
      </w:r>
      <w:r w:rsidR="00F1542C" w:rsidRPr="003D7FA5">
        <w:rPr>
          <w:rFonts w:ascii="Times New Roman" w:hAnsi="Times New Roman"/>
          <w:sz w:val="24"/>
          <w:szCs w:val="24"/>
          <w:shd w:val="clear" w:color="auto" w:fill="FFFFFF"/>
        </w:rPr>
        <w:t>ă</w:t>
      </w:r>
      <w:r w:rsidR="004E3A67" w:rsidRPr="003D7FA5">
        <w:rPr>
          <w:rFonts w:ascii="Times New Roman" w:hAnsi="Times New Roman"/>
          <w:sz w:val="24"/>
          <w:szCs w:val="24"/>
          <w:shd w:val="clear" w:color="auto" w:fill="FFFFFF"/>
        </w:rPr>
        <w:t xml:space="preserve"> instalat</w:t>
      </w:r>
      <w:r w:rsidR="00F1542C" w:rsidRPr="003D7FA5">
        <w:rPr>
          <w:rFonts w:ascii="Times New Roman" w:hAnsi="Times New Roman"/>
          <w:sz w:val="24"/>
          <w:szCs w:val="24"/>
          <w:shd w:val="clear" w:color="auto" w:fill="FFFFFF"/>
        </w:rPr>
        <w:t>ă</w:t>
      </w:r>
      <w:r w:rsidR="004E3A67" w:rsidRPr="003D7FA5">
        <w:rPr>
          <w:rFonts w:ascii="Times New Roman" w:hAnsi="Times New Roman"/>
          <w:sz w:val="24"/>
          <w:szCs w:val="24"/>
          <w:shd w:val="clear" w:color="auto" w:fill="FFFFFF"/>
        </w:rPr>
        <w:t xml:space="preserve"> a capacit</w:t>
      </w:r>
      <w:r w:rsidR="00F1542C" w:rsidRPr="003D7FA5">
        <w:rPr>
          <w:rFonts w:ascii="Times New Roman" w:hAnsi="Times New Roman"/>
          <w:sz w:val="24"/>
          <w:szCs w:val="24"/>
          <w:shd w:val="clear" w:color="auto" w:fill="FFFFFF"/>
        </w:rPr>
        <w:t>ăț</w:t>
      </w:r>
      <w:r w:rsidR="004E3A67" w:rsidRPr="003D7FA5">
        <w:rPr>
          <w:rFonts w:ascii="Times New Roman" w:hAnsi="Times New Roman"/>
          <w:sz w:val="24"/>
          <w:szCs w:val="24"/>
          <w:shd w:val="clear" w:color="auto" w:fill="FFFFFF"/>
        </w:rPr>
        <w:t>ilor de producere a energiei termice.</w:t>
      </w:r>
    </w:p>
    <w:p w14:paraId="4E8A2CD9" w14:textId="77777777" w:rsidR="004E3A67" w:rsidRPr="003D7FA5" w:rsidRDefault="004E3A67" w:rsidP="004E3A67">
      <w:pPr>
        <w:autoSpaceDE/>
        <w:autoSpaceDN/>
        <w:ind w:left="446"/>
        <w:jc w:val="both"/>
        <w:divId w:val="1113789622"/>
        <w:rPr>
          <w:rFonts w:ascii="Times New Roman" w:hAnsi="Times New Roman"/>
          <w:sz w:val="24"/>
          <w:szCs w:val="24"/>
          <w:shd w:val="clear" w:color="auto" w:fill="FFFFFF"/>
        </w:rPr>
      </w:pPr>
    </w:p>
    <w:p w14:paraId="25E76E9B" w14:textId="77777777" w:rsidR="004E3A67" w:rsidRPr="003D7FA5" w:rsidRDefault="004E3A67" w:rsidP="004E3A67">
      <w:pPr>
        <w:autoSpaceDE/>
        <w:autoSpaceDN/>
        <w:ind w:left="446"/>
        <w:jc w:val="both"/>
        <w:divId w:val="1113789622"/>
        <w:rPr>
          <w:rFonts w:ascii="Times New Roman" w:hAnsi="Times New Roman"/>
          <w:sz w:val="24"/>
          <w:szCs w:val="24"/>
          <w:shd w:val="clear" w:color="auto" w:fill="FFFFFF"/>
        </w:rPr>
      </w:pPr>
    </w:p>
    <w:p w14:paraId="3A8AE7C2" w14:textId="3BC61CF9" w:rsidR="004E3A67" w:rsidRPr="003D7FA5" w:rsidRDefault="004E3A67" w:rsidP="004E3A67">
      <w:pPr>
        <w:pStyle w:val="ListParagraph"/>
        <w:numPr>
          <w:ilvl w:val="0"/>
          <w:numId w:val="11"/>
        </w:numPr>
        <w:jc w:val="both"/>
        <w:divId w:val="1113789622"/>
        <w:rPr>
          <w:rStyle w:val="spctbdy"/>
          <w:rFonts w:ascii="Times New Roman" w:eastAsia="Times New Roman" w:hAnsi="Times New Roman" w:cs="Times New Roman"/>
          <w:b/>
          <w:color w:val="auto"/>
          <w:sz w:val="24"/>
          <w:szCs w:val="24"/>
        </w:rPr>
      </w:pPr>
      <w:proofErr w:type="spellStart"/>
      <w:r w:rsidRPr="003D7FA5">
        <w:rPr>
          <w:rStyle w:val="spctbdy"/>
          <w:rFonts w:ascii="Times New Roman" w:eastAsia="Times New Roman" w:hAnsi="Times New Roman" w:cs="Times New Roman"/>
          <w:b/>
          <w:color w:val="auto"/>
          <w:sz w:val="24"/>
          <w:szCs w:val="24"/>
        </w:rPr>
        <w:t>Tariful</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pentru</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aprobarea</w:t>
      </w:r>
      <w:proofErr w:type="spellEnd"/>
      <w:r w:rsidRPr="003D7FA5">
        <w:rPr>
          <w:rStyle w:val="spctbdy"/>
          <w:rFonts w:ascii="Times New Roman" w:eastAsia="Times New Roman" w:hAnsi="Times New Roman" w:cs="Times New Roman"/>
          <w:b/>
          <w:color w:val="auto"/>
          <w:sz w:val="24"/>
          <w:szCs w:val="24"/>
        </w:rPr>
        <w:t>/</w:t>
      </w:r>
      <w:proofErr w:type="spellStart"/>
      <w:r w:rsidRPr="003D7FA5">
        <w:rPr>
          <w:rStyle w:val="spctbdy"/>
          <w:rFonts w:ascii="Times New Roman" w:eastAsia="Times New Roman" w:hAnsi="Times New Roman" w:cs="Times New Roman"/>
          <w:b/>
          <w:color w:val="auto"/>
          <w:sz w:val="24"/>
          <w:szCs w:val="24"/>
        </w:rPr>
        <w:t>modificarea</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documenta</w:t>
      </w:r>
      <w:r w:rsidR="00F1542C" w:rsidRPr="003D7FA5">
        <w:rPr>
          <w:rStyle w:val="spctbdy"/>
          <w:rFonts w:ascii="Times New Roman" w:eastAsia="Times New Roman" w:hAnsi="Times New Roman" w:cs="Times New Roman"/>
          <w:b/>
          <w:color w:val="auto"/>
          <w:sz w:val="24"/>
          <w:szCs w:val="24"/>
        </w:rPr>
        <w:t>ț</w:t>
      </w:r>
      <w:r w:rsidRPr="003D7FA5">
        <w:rPr>
          <w:rStyle w:val="spctbdy"/>
          <w:rFonts w:ascii="Times New Roman" w:eastAsia="Times New Roman" w:hAnsi="Times New Roman" w:cs="Times New Roman"/>
          <w:b/>
          <w:color w:val="auto"/>
          <w:sz w:val="24"/>
          <w:szCs w:val="24"/>
        </w:rPr>
        <w:t>iilor</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00F1542C" w:rsidRPr="003D7FA5">
        <w:rPr>
          <w:rStyle w:val="spctbdy"/>
          <w:rFonts w:ascii="Times New Roman" w:eastAsia="Times New Roman" w:hAnsi="Times New Roman" w:cs="Times New Roman"/>
          <w:b/>
          <w:color w:val="auto"/>
          <w:sz w:val="24"/>
          <w:szCs w:val="24"/>
        </w:rPr>
        <w:t>î</w:t>
      </w:r>
      <w:r w:rsidRPr="003D7FA5">
        <w:rPr>
          <w:rStyle w:val="spctbdy"/>
          <w:rFonts w:ascii="Times New Roman" w:eastAsia="Times New Roman" w:hAnsi="Times New Roman" w:cs="Times New Roman"/>
          <w:b/>
          <w:color w:val="auto"/>
          <w:sz w:val="24"/>
          <w:szCs w:val="24"/>
        </w:rPr>
        <w:t>n</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sectorul</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energiei</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electrice</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este</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prev</w:t>
      </w:r>
      <w:r w:rsidR="00F1542C" w:rsidRPr="003D7FA5">
        <w:rPr>
          <w:rStyle w:val="spctbdy"/>
          <w:rFonts w:ascii="Times New Roman" w:eastAsia="Times New Roman" w:hAnsi="Times New Roman" w:cs="Times New Roman"/>
          <w:b/>
          <w:color w:val="auto"/>
          <w:sz w:val="24"/>
          <w:szCs w:val="24"/>
        </w:rPr>
        <w:t>ă</w:t>
      </w:r>
      <w:r w:rsidRPr="003D7FA5">
        <w:rPr>
          <w:rStyle w:val="spctbdy"/>
          <w:rFonts w:ascii="Times New Roman" w:eastAsia="Times New Roman" w:hAnsi="Times New Roman" w:cs="Times New Roman"/>
          <w:b/>
          <w:color w:val="auto"/>
          <w:sz w:val="24"/>
          <w:szCs w:val="24"/>
        </w:rPr>
        <w:t>zut</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00F1542C" w:rsidRPr="003D7FA5">
        <w:rPr>
          <w:rStyle w:val="spctbdy"/>
          <w:rFonts w:ascii="Times New Roman" w:eastAsia="Times New Roman" w:hAnsi="Times New Roman" w:cs="Times New Roman"/>
          <w:b/>
          <w:color w:val="auto"/>
          <w:sz w:val="24"/>
          <w:szCs w:val="24"/>
        </w:rPr>
        <w:t>î</w:t>
      </w:r>
      <w:r w:rsidRPr="003D7FA5">
        <w:rPr>
          <w:rStyle w:val="spctbdy"/>
          <w:rFonts w:ascii="Times New Roman" w:eastAsia="Times New Roman" w:hAnsi="Times New Roman" w:cs="Times New Roman"/>
          <w:b/>
          <w:color w:val="auto"/>
          <w:sz w:val="24"/>
          <w:szCs w:val="24"/>
        </w:rPr>
        <w:t>n</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tabelul</w:t>
      </w:r>
      <w:proofErr w:type="spellEnd"/>
      <w:r w:rsidRPr="003D7FA5">
        <w:rPr>
          <w:rStyle w:val="spctbdy"/>
          <w:rFonts w:ascii="Times New Roman" w:eastAsia="Times New Roman" w:hAnsi="Times New Roman" w:cs="Times New Roman"/>
          <w:b/>
          <w:color w:val="auto"/>
          <w:sz w:val="24"/>
          <w:szCs w:val="24"/>
        </w:rPr>
        <w:t xml:space="preserve"> nr. 2.</w:t>
      </w:r>
    </w:p>
    <w:p w14:paraId="7DE9C0D5" w14:textId="0404B071" w:rsidR="004E3A67" w:rsidRPr="003D7FA5" w:rsidRDefault="004E3A67" w:rsidP="004E3A67">
      <w:pPr>
        <w:pStyle w:val="ListParagraph"/>
        <w:ind w:left="810" w:right="144"/>
        <w:jc w:val="both"/>
        <w:divId w:val="1113789622"/>
        <w:rPr>
          <w:rStyle w:val="spar3"/>
          <w:rFonts w:ascii="Times New Roman" w:hAnsi="Times New Roman" w:cs="Times New Roman"/>
          <w:b/>
          <w:color w:val="auto"/>
          <w:sz w:val="24"/>
          <w:szCs w:val="24"/>
        </w:rPr>
      </w:pPr>
      <w:proofErr w:type="spellStart"/>
      <w:r w:rsidRPr="003D7FA5">
        <w:rPr>
          <w:rStyle w:val="spar3"/>
          <w:rFonts w:ascii="Times New Roman" w:eastAsia="Times New Roman" w:hAnsi="Times New Roman" w:cs="Times New Roman"/>
          <w:b/>
          <w:color w:val="auto"/>
          <w:sz w:val="24"/>
          <w:szCs w:val="24"/>
          <w:specVanish w:val="0"/>
        </w:rPr>
        <w:t>Tabelul</w:t>
      </w:r>
      <w:proofErr w:type="spellEnd"/>
      <w:r w:rsidRPr="003D7FA5">
        <w:rPr>
          <w:rStyle w:val="spar3"/>
          <w:rFonts w:ascii="Times New Roman" w:eastAsia="Times New Roman" w:hAnsi="Times New Roman" w:cs="Times New Roman"/>
          <w:b/>
          <w:color w:val="auto"/>
          <w:sz w:val="24"/>
          <w:szCs w:val="24"/>
          <w:specVanish w:val="0"/>
        </w:rPr>
        <w:t xml:space="preserve"> nr. 2 - </w:t>
      </w:r>
      <w:proofErr w:type="spellStart"/>
      <w:r w:rsidRPr="003D7FA5">
        <w:rPr>
          <w:rStyle w:val="spar3"/>
          <w:rFonts w:ascii="Times New Roman" w:eastAsia="Times New Roman" w:hAnsi="Times New Roman" w:cs="Times New Roman"/>
          <w:b/>
          <w:color w:val="auto"/>
          <w:sz w:val="24"/>
          <w:szCs w:val="24"/>
          <w:specVanish w:val="0"/>
        </w:rPr>
        <w:t>Tariful</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pentru</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aprobarea</w:t>
      </w:r>
      <w:proofErr w:type="spellEnd"/>
      <w:r w:rsidRPr="003D7FA5">
        <w:rPr>
          <w:rStyle w:val="spar3"/>
          <w:rFonts w:ascii="Times New Roman" w:eastAsia="Times New Roman" w:hAnsi="Times New Roman" w:cs="Times New Roman"/>
          <w:b/>
          <w:color w:val="auto"/>
          <w:sz w:val="24"/>
          <w:szCs w:val="24"/>
          <w:specVanish w:val="0"/>
        </w:rPr>
        <w:t>/</w:t>
      </w:r>
      <w:proofErr w:type="spellStart"/>
      <w:r w:rsidRPr="003D7FA5">
        <w:rPr>
          <w:rStyle w:val="spar3"/>
          <w:rFonts w:ascii="Times New Roman" w:eastAsia="Times New Roman" w:hAnsi="Times New Roman" w:cs="Times New Roman"/>
          <w:b/>
          <w:color w:val="auto"/>
          <w:sz w:val="24"/>
          <w:szCs w:val="24"/>
          <w:specVanish w:val="0"/>
        </w:rPr>
        <w:t>modificarea</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documenta</w:t>
      </w:r>
      <w:r w:rsidR="00F1542C" w:rsidRPr="003D7FA5">
        <w:rPr>
          <w:rStyle w:val="spar3"/>
          <w:rFonts w:ascii="Times New Roman" w:eastAsia="Times New Roman" w:hAnsi="Times New Roman" w:cs="Times New Roman"/>
          <w:b/>
          <w:color w:val="auto"/>
          <w:sz w:val="24"/>
          <w:szCs w:val="24"/>
          <w:specVanish w:val="0"/>
        </w:rPr>
        <w:t>ț</w:t>
      </w:r>
      <w:r w:rsidRPr="003D7FA5">
        <w:rPr>
          <w:rStyle w:val="spar3"/>
          <w:rFonts w:ascii="Times New Roman" w:eastAsia="Times New Roman" w:hAnsi="Times New Roman" w:cs="Times New Roman"/>
          <w:b/>
          <w:color w:val="auto"/>
          <w:sz w:val="24"/>
          <w:szCs w:val="24"/>
          <w:specVanish w:val="0"/>
        </w:rPr>
        <w:t>iilor</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00F1542C" w:rsidRPr="003D7FA5">
        <w:rPr>
          <w:rStyle w:val="spar3"/>
          <w:rFonts w:ascii="Times New Roman" w:eastAsia="Times New Roman" w:hAnsi="Times New Roman" w:cs="Times New Roman"/>
          <w:b/>
          <w:color w:val="auto"/>
          <w:sz w:val="24"/>
          <w:szCs w:val="24"/>
          <w:specVanish w:val="0"/>
        </w:rPr>
        <w:t>î</w:t>
      </w:r>
      <w:r w:rsidRPr="003D7FA5">
        <w:rPr>
          <w:rStyle w:val="spar3"/>
          <w:rFonts w:ascii="Times New Roman" w:eastAsia="Times New Roman" w:hAnsi="Times New Roman" w:cs="Times New Roman"/>
          <w:b/>
          <w:color w:val="auto"/>
          <w:sz w:val="24"/>
          <w:szCs w:val="24"/>
          <w:specVanish w:val="0"/>
        </w:rPr>
        <w:t>n</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sectorul</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energiei</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electrice</w:t>
      </w:r>
      <w:proofErr w:type="spellEnd"/>
    </w:p>
    <w:tbl>
      <w:tblPr>
        <w:tblW w:w="0" w:type="auto"/>
        <w:tblInd w:w="21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50"/>
        <w:gridCol w:w="9000"/>
        <w:gridCol w:w="892"/>
      </w:tblGrid>
      <w:tr w:rsidR="00752F5D" w:rsidRPr="003D7FA5" w14:paraId="448F1FE9" w14:textId="77777777" w:rsidTr="004E3A67">
        <w:trPr>
          <w:divId w:val="1113789622"/>
        </w:trPr>
        <w:tc>
          <w:tcPr>
            <w:tcW w:w="450" w:type="dxa"/>
            <w:tcBorders>
              <w:top w:val="single" w:sz="6" w:space="0" w:color="000000"/>
              <w:left w:val="single" w:sz="6" w:space="0" w:color="000000"/>
              <w:bottom w:val="single" w:sz="6" w:space="0" w:color="000000"/>
              <w:right w:val="single" w:sz="6" w:space="0" w:color="000000"/>
            </w:tcBorders>
            <w:vAlign w:val="center"/>
            <w:hideMark/>
          </w:tcPr>
          <w:p w14:paraId="0B97B6E6"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Nr</w:t>
            </w:r>
            <w:r w:rsidRPr="003D7FA5">
              <w:rPr>
                <w:rFonts w:ascii="Times New Roman" w:eastAsia="Times New Roman" w:hAnsi="Times New Roman"/>
                <w:sz w:val="24"/>
                <w:szCs w:val="24"/>
              </w:rPr>
              <w:t>. crt.</w:t>
            </w:r>
          </w:p>
        </w:tc>
        <w:tc>
          <w:tcPr>
            <w:tcW w:w="9000" w:type="dxa"/>
            <w:tcBorders>
              <w:top w:val="single" w:sz="6" w:space="0" w:color="000000"/>
              <w:left w:val="single" w:sz="6" w:space="0" w:color="000000"/>
              <w:bottom w:val="single" w:sz="6" w:space="0" w:color="000000"/>
              <w:right w:val="single" w:sz="6" w:space="0" w:color="000000"/>
            </w:tcBorders>
            <w:vAlign w:val="center"/>
            <w:hideMark/>
          </w:tcPr>
          <w:p w14:paraId="5650516C" w14:textId="655BE461" w:rsidR="004E3A67" w:rsidRPr="003D7FA5" w:rsidRDefault="004E3A67" w:rsidP="00552DDB">
            <w:pPr>
              <w:autoSpaceDE/>
              <w:autoSpaceDN/>
              <w:jc w:val="center"/>
              <w:rPr>
                <w:rFonts w:ascii="Times New Roman" w:eastAsia="Times New Roman" w:hAnsi="Times New Roman"/>
                <w:sz w:val="24"/>
                <w:szCs w:val="24"/>
              </w:rPr>
            </w:pPr>
            <w:r w:rsidRPr="003D7FA5">
              <w:rPr>
                <w:rFonts w:ascii="Times New Roman" w:eastAsia="Times New Roman" w:hAnsi="Times New Roman"/>
                <w:sz w:val="24"/>
                <w:szCs w:val="24"/>
              </w:rPr>
              <w:t>Tipul documenta</w:t>
            </w:r>
            <w:r w:rsidR="00F1542C" w:rsidRPr="003D7FA5">
              <w:rPr>
                <w:rFonts w:ascii="Times New Roman" w:eastAsia="Times New Roman" w:hAnsi="Times New Roman"/>
                <w:sz w:val="24"/>
                <w:szCs w:val="24"/>
              </w:rPr>
              <w:t>ț</w:t>
            </w:r>
            <w:r w:rsidRPr="003D7FA5">
              <w:rPr>
                <w:rFonts w:ascii="Times New Roman" w:eastAsia="Times New Roman" w:hAnsi="Times New Roman"/>
                <w:sz w:val="24"/>
                <w:szCs w:val="24"/>
              </w:rPr>
              <w:t>iei</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62507B18" w14:textId="77777777" w:rsidR="004E3A67" w:rsidRPr="003D7FA5" w:rsidRDefault="004E3A67" w:rsidP="00552DDB">
            <w:pPr>
              <w:autoSpaceDE/>
              <w:autoSpaceDN/>
              <w:jc w:val="both"/>
              <w:rPr>
                <w:rFonts w:ascii="Times New Roman" w:eastAsia="Times New Roman" w:hAnsi="Times New Roman"/>
                <w:sz w:val="24"/>
                <w:szCs w:val="24"/>
              </w:rPr>
            </w:pPr>
            <w:r w:rsidRPr="003D7FA5">
              <w:rPr>
                <w:rFonts w:ascii="Times New Roman" w:eastAsia="Times New Roman" w:hAnsi="Times New Roman"/>
                <w:sz w:val="24"/>
                <w:szCs w:val="24"/>
              </w:rPr>
              <w:t>Tariful (lei)</w:t>
            </w:r>
          </w:p>
        </w:tc>
      </w:tr>
      <w:tr w:rsidR="00752F5D" w:rsidRPr="003D7FA5" w14:paraId="7F3CBB53" w14:textId="77777777" w:rsidTr="004E3A67">
        <w:trPr>
          <w:divId w:val="1113789622"/>
        </w:trPr>
        <w:tc>
          <w:tcPr>
            <w:tcW w:w="450" w:type="dxa"/>
            <w:tcBorders>
              <w:top w:val="single" w:sz="6" w:space="0" w:color="000000"/>
              <w:left w:val="single" w:sz="6" w:space="0" w:color="000000"/>
              <w:bottom w:val="single" w:sz="6" w:space="0" w:color="000000"/>
              <w:right w:val="single" w:sz="6" w:space="0" w:color="000000"/>
            </w:tcBorders>
            <w:vAlign w:val="center"/>
            <w:hideMark/>
          </w:tcPr>
          <w:p w14:paraId="41C7FF77" w14:textId="77777777" w:rsidR="004E3A67" w:rsidRPr="003D7FA5" w:rsidRDefault="004E3A67" w:rsidP="00552DDB">
            <w:pPr>
              <w:autoSpaceDE/>
              <w:autoSpaceDN/>
              <w:jc w:val="center"/>
              <w:rPr>
                <w:rFonts w:ascii="Times New Roman" w:eastAsia="Times New Roman" w:hAnsi="Times New Roman"/>
                <w:sz w:val="24"/>
                <w:szCs w:val="24"/>
              </w:rPr>
            </w:pPr>
            <w:r w:rsidRPr="003D7FA5">
              <w:rPr>
                <w:rFonts w:ascii="Times New Roman" w:eastAsia="Times New Roman" w:hAnsi="Times New Roman"/>
                <w:sz w:val="24"/>
                <w:szCs w:val="24"/>
              </w:rPr>
              <w:t>1.</w:t>
            </w:r>
          </w:p>
        </w:tc>
        <w:tc>
          <w:tcPr>
            <w:tcW w:w="9000" w:type="dxa"/>
            <w:tcBorders>
              <w:top w:val="single" w:sz="6" w:space="0" w:color="000000"/>
              <w:left w:val="single" w:sz="6" w:space="0" w:color="000000"/>
              <w:bottom w:val="single" w:sz="6" w:space="0" w:color="000000"/>
              <w:right w:val="single" w:sz="6" w:space="0" w:color="000000"/>
            </w:tcBorders>
            <w:vAlign w:val="center"/>
            <w:hideMark/>
          </w:tcPr>
          <w:p w14:paraId="30A05F8F" w14:textId="46672F8C" w:rsidR="004E3A67" w:rsidRPr="003D7FA5" w:rsidRDefault="004E3A67" w:rsidP="00552DDB">
            <w:pPr>
              <w:autoSpaceDE/>
              <w:autoSpaceDN/>
              <w:jc w:val="both"/>
              <w:rPr>
                <w:rFonts w:ascii="Times New Roman" w:eastAsia="Times New Roman" w:hAnsi="Times New Roman"/>
                <w:sz w:val="24"/>
                <w:szCs w:val="24"/>
              </w:rPr>
            </w:pPr>
            <w:r w:rsidRPr="003D7FA5">
              <w:rPr>
                <w:rFonts w:ascii="Times New Roman" w:eastAsia="Times New Roman" w:hAnsi="Times New Roman"/>
                <w:sz w:val="24"/>
                <w:szCs w:val="24"/>
              </w:rPr>
              <w:t>Aviz privind racordarea utilizatorilor la re</w:t>
            </w:r>
            <w:r w:rsidR="00F1542C" w:rsidRPr="003D7FA5">
              <w:rPr>
                <w:rFonts w:ascii="Times New Roman" w:eastAsia="Times New Roman" w:hAnsi="Times New Roman"/>
                <w:sz w:val="24"/>
                <w:szCs w:val="24"/>
              </w:rPr>
              <w:t>ț</w:t>
            </w:r>
            <w:r w:rsidRPr="003D7FA5">
              <w:rPr>
                <w:rFonts w:ascii="Times New Roman" w:eastAsia="Times New Roman" w:hAnsi="Times New Roman"/>
                <w:sz w:val="24"/>
                <w:szCs w:val="24"/>
              </w:rPr>
              <w:t xml:space="preserve">elele electrice </w:t>
            </w:r>
            <w:r w:rsidR="00F1542C" w:rsidRPr="003D7FA5">
              <w:rPr>
                <w:rFonts w:ascii="Times New Roman" w:eastAsia="Times New Roman" w:hAnsi="Times New Roman"/>
                <w:sz w:val="24"/>
                <w:szCs w:val="24"/>
              </w:rPr>
              <w:t>î</w:t>
            </w:r>
            <w:r w:rsidRPr="003D7FA5">
              <w:rPr>
                <w:rFonts w:ascii="Times New Roman" w:eastAsia="Times New Roman" w:hAnsi="Times New Roman"/>
                <w:sz w:val="24"/>
                <w:szCs w:val="24"/>
              </w:rPr>
              <w:t>n vecin</w:t>
            </w:r>
            <w:r w:rsidR="00F1542C" w:rsidRPr="003D7FA5">
              <w:rPr>
                <w:rFonts w:ascii="Times New Roman" w:eastAsia="Times New Roman" w:hAnsi="Times New Roman"/>
                <w:sz w:val="24"/>
                <w:szCs w:val="24"/>
              </w:rPr>
              <w:t>ă</w:t>
            </w:r>
            <w:r w:rsidRPr="003D7FA5">
              <w:rPr>
                <w:rFonts w:ascii="Times New Roman" w:eastAsia="Times New Roman" w:hAnsi="Times New Roman"/>
                <w:sz w:val="24"/>
                <w:szCs w:val="24"/>
              </w:rPr>
              <w:t>tatea limitei zonei de activitate a unor operatori de distribu</w:t>
            </w:r>
            <w:r w:rsidR="00F1542C" w:rsidRPr="003D7FA5">
              <w:rPr>
                <w:rFonts w:ascii="Times New Roman" w:eastAsia="Times New Roman" w:hAnsi="Times New Roman"/>
                <w:sz w:val="24"/>
                <w:szCs w:val="24"/>
              </w:rPr>
              <w:t>ț</w:t>
            </w:r>
            <w:r w:rsidRPr="003D7FA5">
              <w:rPr>
                <w:rFonts w:ascii="Times New Roman" w:eastAsia="Times New Roman" w:hAnsi="Times New Roman"/>
                <w:sz w:val="24"/>
                <w:szCs w:val="24"/>
              </w:rPr>
              <w:t>ie</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137EB6EF" w14:textId="77777777" w:rsidR="004E3A67" w:rsidRPr="003D7FA5" w:rsidRDefault="004E3A67" w:rsidP="00552DDB">
            <w:pPr>
              <w:autoSpaceDE/>
              <w:autoSpaceDN/>
              <w:jc w:val="center"/>
              <w:rPr>
                <w:rFonts w:ascii="Times New Roman" w:eastAsia="Times New Roman" w:hAnsi="Times New Roman"/>
                <w:sz w:val="24"/>
                <w:szCs w:val="24"/>
              </w:rPr>
            </w:pPr>
            <w:r w:rsidRPr="003D7FA5">
              <w:rPr>
                <w:rFonts w:ascii="Times New Roman" w:eastAsia="Times New Roman" w:hAnsi="Times New Roman"/>
                <w:sz w:val="24"/>
                <w:szCs w:val="24"/>
              </w:rPr>
              <w:t>500</w:t>
            </w:r>
          </w:p>
        </w:tc>
      </w:tr>
      <w:tr w:rsidR="00752F5D" w:rsidRPr="003D7FA5" w14:paraId="341AC7F5" w14:textId="77777777" w:rsidTr="004E3A67">
        <w:trPr>
          <w:divId w:val="1113789622"/>
        </w:trPr>
        <w:tc>
          <w:tcPr>
            <w:tcW w:w="450" w:type="dxa"/>
            <w:tcBorders>
              <w:top w:val="single" w:sz="6" w:space="0" w:color="000000"/>
              <w:left w:val="single" w:sz="6" w:space="0" w:color="000000"/>
              <w:bottom w:val="single" w:sz="6" w:space="0" w:color="000000"/>
              <w:right w:val="single" w:sz="6" w:space="0" w:color="000000"/>
            </w:tcBorders>
            <w:vAlign w:val="center"/>
            <w:hideMark/>
          </w:tcPr>
          <w:p w14:paraId="57EB4A73" w14:textId="67194DCD" w:rsidR="004E3A67" w:rsidRPr="003D7FA5" w:rsidRDefault="003C58B9" w:rsidP="00552DDB">
            <w:pPr>
              <w:autoSpaceDE/>
              <w:autoSpaceDN/>
              <w:jc w:val="center"/>
              <w:rPr>
                <w:rFonts w:ascii="Times New Roman" w:eastAsia="Times New Roman" w:hAnsi="Times New Roman"/>
                <w:sz w:val="24"/>
                <w:szCs w:val="24"/>
              </w:rPr>
            </w:pPr>
            <w:r w:rsidRPr="003D7FA5">
              <w:rPr>
                <w:rFonts w:ascii="Times New Roman" w:eastAsia="Times New Roman" w:hAnsi="Times New Roman"/>
                <w:sz w:val="24"/>
                <w:szCs w:val="24"/>
              </w:rPr>
              <w:t>2</w:t>
            </w:r>
            <w:r w:rsidR="004E3A67" w:rsidRPr="003D7FA5">
              <w:rPr>
                <w:rFonts w:ascii="Times New Roman" w:eastAsia="Times New Roman" w:hAnsi="Times New Roman"/>
                <w:sz w:val="24"/>
                <w:szCs w:val="24"/>
              </w:rPr>
              <w:t>.</w:t>
            </w:r>
          </w:p>
        </w:tc>
        <w:tc>
          <w:tcPr>
            <w:tcW w:w="9000" w:type="dxa"/>
            <w:tcBorders>
              <w:top w:val="single" w:sz="6" w:space="0" w:color="000000"/>
              <w:left w:val="single" w:sz="6" w:space="0" w:color="000000"/>
              <w:bottom w:val="single" w:sz="6" w:space="0" w:color="000000"/>
              <w:right w:val="single" w:sz="6" w:space="0" w:color="000000"/>
            </w:tcBorders>
            <w:vAlign w:val="center"/>
            <w:hideMark/>
          </w:tcPr>
          <w:p w14:paraId="7893FBCF" w14:textId="7F67694D" w:rsidR="004E3A67" w:rsidRPr="003D7FA5" w:rsidRDefault="004E3A67" w:rsidP="00552DDB">
            <w:pPr>
              <w:autoSpaceDE/>
              <w:autoSpaceDN/>
              <w:jc w:val="both"/>
              <w:rPr>
                <w:rFonts w:ascii="Times New Roman" w:eastAsia="Times New Roman" w:hAnsi="Times New Roman"/>
                <w:sz w:val="24"/>
                <w:szCs w:val="24"/>
              </w:rPr>
            </w:pPr>
            <w:r w:rsidRPr="003D7FA5">
              <w:rPr>
                <w:rFonts w:ascii="Times New Roman" w:eastAsia="Times New Roman" w:hAnsi="Times New Roman"/>
                <w:sz w:val="24"/>
                <w:szCs w:val="24"/>
              </w:rPr>
              <w:t>Aprobarea deciziei de confirmare a unui sistem de distribu</w:t>
            </w:r>
            <w:r w:rsidR="00F1542C" w:rsidRPr="003D7FA5">
              <w:rPr>
                <w:rFonts w:ascii="Times New Roman" w:eastAsia="Times New Roman" w:hAnsi="Times New Roman"/>
                <w:sz w:val="24"/>
                <w:szCs w:val="24"/>
              </w:rPr>
              <w:t>ț</w:t>
            </w:r>
            <w:r w:rsidRPr="003D7FA5">
              <w:rPr>
                <w:rFonts w:ascii="Times New Roman" w:eastAsia="Times New Roman" w:hAnsi="Times New Roman"/>
                <w:sz w:val="24"/>
                <w:szCs w:val="24"/>
              </w:rPr>
              <w:t xml:space="preserve">ie </w:t>
            </w:r>
            <w:r w:rsidR="00F1542C" w:rsidRPr="003D7FA5">
              <w:rPr>
                <w:rFonts w:ascii="Times New Roman" w:eastAsia="Times New Roman" w:hAnsi="Times New Roman"/>
                <w:sz w:val="24"/>
                <w:szCs w:val="24"/>
              </w:rPr>
              <w:t>î</w:t>
            </w:r>
            <w:r w:rsidRPr="003D7FA5">
              <w:rPr>
                <w:rFonts w:ascii="Times New Roman" w:eastAsia="Times New Roman" w:hAnsi="Times New Roman"/>
                <w:sz w:val="24"/>
                <w:szCs w:val="24"/>
              </w:rPr>
              <w:t>nchis de energie electric</w:t>
            </w:r>
            <w:r w:rsidR="00F1542C" w:rsidRPr="003D7FA5">
              <w:rPr>
                <w:rFonts w:ascii="Times New Roman" w:eastAsia="Times New Roman" w:hAnsi="Times New Roman"/>
                <w:sz w:val="24"/>
                <w:szCs w:val="24"/>
              </w:rPr>
              <w:t>ă</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603032D4" w14:textId="77777777" w:rsidR="004E3A67" w:rsidRPr="003D7FA5" w:rsidRDefault="004E3A67" w:rsidP="00552DDB">
            <w:pPr>
              <w:autoSpaceDE/>
              <w:autoSpaceDN/>
              <w:jc w:val="center"/>
              <w:rPr>
                <w:rFonts w:ascii="Times New Roman" w:eastAsia="Times New Roman" w:hAnsi="Times New Roman"/>
                <w:sz w:val="24"/>
                <w:szCs w:val="24"/>
              </w:rPr>
            </w:pPr>
            <w:r w:rsidRPr="003D7FA5">
              <w:rPr>
                <w:rFonts w:ascii="Times New Roman" w:eastAsia="Times New Roman" w:hAnsi="Times New Roman"/>
                <w:sz w:val="24"/>
                <w:szCs w:val="24"/>
              </w:rPr>
              <w:t>2.500</w:t>
            </w:r>
          </w:p>
        </w:tc>
      </w:tr>
      <w:tr w:rsidR="00752F5D" w:rsidRPr="003D7FA5" w14:paraId="32586524" w14:textId="77777777" w:rsidTr="004E3A67">
        <w:trPr>
          <w:divId w:val="1113789622"/>
        </w:trPr>
        <w:tc>
          <w:tcPr>
            <w:tcW w:w="450" w:type="dxa"/>
            <w:tcBorders>
              <w:top w:val="single" w:sz="6" w:space="0" w:color="000000"/>
              <w:left w:val="single" w:sz="6" w:space="0" w:color="000000"/>
              <w:bottom w:val="single" w:sz="6" w:space="0" w:color="000000"/>
              <w:right w:val="single" w:sz="6" w:space="0" w:color="000000"/>
            </w:tcBorders>
            <w:vAlign w:val="center"/>
            <w:hideMark/>
          </w:tcPr>
          <w:p w14:paraId="0275CCC9" w14:textId="0B260A7D" w:rsidR="004E3A67" w:rsidRPr="003D7FA5" w:rsidRDefault="003C58B9" w:rsidP="00552DDB">
            <w:pPr>
              <w:autoSpaceDE/>
              <w:autoSpaceDN/>
              <w:jc w:val="center"/>
              <w:rPr>
                <w:rFonts w:ascii="Times New Roman" w:eastAsia="Times New Roman" w:hAnsi="Times New Roman"/>
                <w:sz w:val="24"/>
                <w:szCs w:val="24"/>
              </w:rPr>
            </w:pPr>
            <w:r w:rsidRPr="003D7FA5">
              <w:rPr>
                <w:rFonts w:ascii="Times New Roman" w:eastAsia="Times New Roman" w:hAnsi="Times New Roman"/>
                <w:sz w:val="24"/>
                <w:szCs w:val="24"/>
              </w:rPr>
              <w:t>3</w:t>
            </w:r>
            <w:r w:rsidR="004E3A67" w:rsidRPr="003D7FA5">
              <w:rPr>
                <w:rFonts w:ascii="Times New Roman" w:eastAsia="Times New Roman" w:hAnsi="Times New Roman"/>
                <w:sz w:val="24"/>
                <w:szCs w:val="24"/>
              </w:rPr>
              <w:t>.</w:t>
            </w:r>
          </w:p>
        </w:tc>
        <w:tc>
          <w:tcPr>
            <w:tcW w:w="9000" w:type="dxa"/>
            <w:tcBorders>
              <w:top w:val="single" w:sz="6" w:space="0" w:color="000000"/>
              <w:left w:val="single" w:sz="6" w:space="0" w:color="000000"/>
              <w:bottom w:val="single" w:sz="6" w:space="0" w:color="000000"/>
              <w:right w:val="single" w:sz="6" w:space="0" w:color="000000"/>
            </w:tcBorders>
            <w:vAlign w:val="center"/>
            <w:hideMark/>
          </w:tcPr>
          <w:p w14:paraId="7C3DF922" w14:textId="50AB9206" w:rsidR="004E3A67" w:rsidRPr="003D7FA5" w:rsidRDefault="004E3A67" w:rsidP="00552DDB">
            <w:pPr>
              <w:autoSpaceDE/>
              <w:autoSpaceDN/>
              <w:jc w:val="both"/>
              <w:rPr>
                <w:rFonts w:ascii="Times New Roman" w:eastAsia="Times New Roman" w:hAnsi="Times New Roman"/>
                <w:sz w:val="24"/>
                <w:szCs w:val="24"/>
              </w:rPr>
            </w:pPr>
            <w:r w:rsidRPr="003D7FA5">
              <w:rPr>
                <w:rFonts w:ascii="Times New Roman" w:eastAsia="Times New Roman" w:hAnsi="Times New Roman"/>
                <w:sz w:val="24"/>
                <w:szCs w:val="24"/>
              </w:rPr>
              <w:t>Modificarea deciziei de confirmare a unui sistem de distribu</w:t>
            </w:r>
            <w:r w:rsidR="00F1542C" w:rsidRPr="003D7FA5">
              <w:rPr>
                <w:rFonts w:ascii="Times New Roman" w:eastAsia="Times New Roman" w:hAnsi="Times New Roman"/>
                <w:sz w:val="24"/>
                <w:szCs w:val="24"/>
              </w:rPr>
              <w:t>ț</w:t>
            </w:r>
            <w:r w:rsidRPr="003D7FA5">
              <w:rPr>
                <w:rFonts w:ascii="Times New Roman" w:eastAsia="Times New Roman" w:hAnsi="Times New Roman"/>
                <w:sz w:val="24"/>
                <w:szCs w:val="24"/>
              </w:rPr>
              <w:t xml:space="preserve">ie </w:t>
            </w:r>
            <w:r w:rsidR="00F1542C" w:rsidRPr="003D7FA5">
              <w:rPr>
                <w:rFonts w:ascii="Times New Roman" w:eastAsia="Times New Roman" w:hAnsi="Times New Roman"/>
                <w:sz w:val="24"/>
                <w:szCs w:val="24"/>
              </w:rPr>
              <w:t>î</w:t>
            </w:r>
            <w:r w:rsidRPr="003D7FA5">
              <w:rPr>
                <w:rFonts w:ascii="Times New Roman" w:eastAsia="Times New Roman" w:hAnsi="Times New Roman"/>
                <w:sz w:val="24"/>
                <w:szCs w:val="24"/>
              </w:rPr>
              <w:t>nchis de energie electric</w:t>
            </w:r>
            <w:r w:rsidR="00F1542C" w:rsidRPr="003D7FA5">
              <w:rPr>
                <w:rFonts w:ascii="Times New Roman" w:eastAsia="Times New Roman" w:hAnsi="Times New Roman"/>
                <w:sz w:val="24"/>
                <w:szCs w:val="24"/>
              </w:rPr>
              <w:t>ă</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708B7D72" w14:textId="77777777" w:rsidR="004E3A67" w:rsidRPr="003D7FA5" w:rsidRDefault="004E3A67" w:rsidP="00552DDB">
            <w:pPr>
              <w:autoSpaceDE/>
              <w:autoSpaceDN/>
              <w:jc w:val="center"/>
              <w:rPr>
                <w:rFonts w:ascii="Times New Roman" w:eastAsia="Times New Roman" w:hAnsi="Times New Roman"/>
                <w:sz w:val="24"/>
                <w:szCs w:val="24"/>
              </w:rPr>
            </w:pPr>
            <w:r w:rsidRPr="003D7FA5">
              <w:rPr>
                <w:rFonts w:ascii="Times New Roman" w:eastAsia="Times New Roman" w:hAnsi="Times New Roman"/>
                <w:sz w:val="24"/>
                <w:szCs w:val="24"/>
              </w:rPr>
              <w:t>625</w:t>
            </w:r>
          </w:p>
        </w:tc>
      </w:tr>
      <w:tr w:rsidR="00752F5D" w:rsidRPr="003D7FA5" w14:paraId="7DF3866E" w14:textId="77777777" w:rsidTr="004E3A67">
        <w:trPr>
          <w:divId w:val="1113789622"/>
        </w:trPr>
        <w:tc>
          <w:tcPr>
            <w:tcW w:w="450" w:type="dxa"/>
            <w:tcBorders>
              <w:top w:val="single" w:sz="6" w:space="0" w:color="000000"/>
              <w:left w:val="single" w:sz="6" w:space="0" w:color="000000"/>
              <w:bottom w:val="single" w:sz="6" w:space="0" w:color="000000"/>
              <w:right w:val="single" w:sz="6" w:space="0" w:color="000000"/>
            </w:tcBorders>
            <w:vAlign w:val="center"/>
          </w:tcPr>
          <w:p w14:paraId="042CF11F" w14:textId="7CC3FB0F" w:rsidR="004E3A67" w:rsidRPr="003D7FA5" w:rsidRDefault="003C58B9" w:rsidP="00552DDB">
            <w:pPr>
              <w:autoSpaceDE/>
              <w:autoSpaceDN/>
              <w:jc w:val="center"/>
              <w:rPr>
                <w:rFonts w:ascii="Times New Roman" w:eastAsia="Times New Roman" w:hAnsi="Times New Roman"/>
                <w:sz w:val="24"/>
                <w:szCs w:val="24"/>
              </w:rPr>
            </w:pPr>
            <w:r w:rsidRPr="003D7FA5">
              <w:rPr>
                <w:rFonts w:ascii="Times New Roman" w:eastAsia="Times New Roman" w:hAnsi="Times New Roman"/>
                <w:sz w:val="24"/>
                <w:szCs w:val="24"/>
              </w:rPr>
              <w:t>4</w:t>
            </w:r>
          </w:p>
        </w:tc>
        <w:tc>
          <w:tcPr>
            <w:tcW w:w="9000" w:type="dxa"/>
            <w:tcBorders>
              <w:top w:val="single" w:sz="6" w:space="0" w:color="000000"/>
              <w:left w:val="single" w:sz="6" w:space="0" w:color="000000"/>
              <w:bottom w:val="single" w:sz="6" w:space="0" w:color="000000"/>
              <w:right w:val="single" w:sz="6" w:space="0" w:color="000000"/>
            </w:tcBorders>
            <w:vAlign w:val="center"/>
          </w:tcPr>
          <w:p w14:paraId="4B2AD9F9" w14:textId="0478BD59" w:rsidR="004E3A67" w:rsidRPr="003D7FA5" w:rsidRDefault="004E3A67" w:rsidP="00552DDB">
            <w:pPr>
              <w:autoSpaceDE/>
              <w:autoSpaceDN/>
              <w:jc w:val="both"/>
              <w:rPr>
                <w:rFonts w:ascii="Times New Roman" w:eastAsia="Times New Roman" w:hAnsi="Times New Roman"/>
                <w:sz w:val="24"/>
                <w:szCs w:val="24"/>
              </w:rPr>
            </w:pPr>
            <w:r w:rsidRPr="003D7FA5">
              <w:rPr>
                <w:rFonts w:ascii="Times New Roman" w:eastAsia="Times New Roman" w:hAnsi="Times New Roman"/>
                <w:sz w:val="24"/>
                <w:szCs w:val="24"/>
              </w:rPr>
              <w:t>Emiterea unui duplicat al deciziei de confirmare a unui sistem de distribu</w:t>
            </w:r>
            <w:r w:rsidR="00F1542C" w:rsidRPr="003D7FA5">
              <w:rPr>
                <w:rFonts w:ascii="Times New Roman" w:eastAsia="Times New Roman" w:hAnsi="Times New Roman"/>
                <w:sz w:val="24"/>
                <w:szCs w:val="24"/>
              </w:rPr>
              <w:t>ț</w:t>
            </w:r>
            <w:r w:rsidRPr="003D7FA5">
              <w:rPr>
                <w:rFonts w:ascii="Times New Roman" w:eastAsia="Times New Roman" w:hAnsi="Times New Roman"/>
                <w:sz w:val="24"/>
                <w:szCs w:val="24"/>
              </w:rPr>
              <w:t>ie</w:t>
            </w:r>
          </w:p>
        </w:tc>
        <w:tc>
          <w:tcPr>
            <w:tcW w:w="892" w:type="dxa"/>
            <w:tcBorders>
              <w:top w:val="single" w:sz="6" w:space="0" w:color="000000"/>
              <w:left w:val="single" w:sz="6" w:space="0" w:color="000000"/>
              <w:bottom w:val="single" w:sz="6" w:space="0" w:color="000000"/>
              <w:right w:val="single" w:sz="6" w:space="0" w:color="000000"/>
            </w:tcBorders>
            <w:vAlign w:val="center"/>
          </w:tcPr>
          <w:p w14:paraId="45F909A3" w14:textId="77777777" w:rsidR="004E3A67" w:rsidRPr="003D7FA5" w:rsidDel="00D7220B" w:rsidRDefault="004E3A67" w:rsidP="00552DDB">
            <w:pPr>
              <w:autoSpaceDE/>
              <w:autoSpaceDN/>
              <w:jc w:val="center"/>
              <w:rPr>
                <w:rFonts w:ascii="Times New Roman" w:eastAsia="Times New Roman" w:hAnsi="Times New Roman"/>
                <w:sz w:val="24"/>
                <w:szCs w:val="24"/>
              </w:rPr>
            </w:pPr>
            <w:r w:rsidRPr="003D7FA5">
              <w:rPr>
                <w:rFonts w:ascii="Times New Roman" w:eastAsia="Times New Roman" w:hAnsi="Times New Roman"/>
                <w:sz w:val="24"/>
                <w:szCs w:val="24"/>
              </w:rPr>
              <w:t xml:space="preserve">125 </w:t>
            </w:r>
          </w:p>
        </w:tc>
      </w:tr>
      <w:tr w:rsidR="00752F5D" w:rsidRPr="003D7FA5" w14:paraId="476AB06C" w14:textId="77777777" w:rsidTr="004E3A67">
        <w:trPr>
          <w:divId w:val="1113789622"/>
        </w:trPr>
        <w:tc>
          <w:tcPr>
            <w:tcW w:w="450" w:type="dxa"/>
            <w:tcBorders>
              <w:top w:val="single" w:sz="6" w:space="0" w:color="000000"/>
              <w:left w:val="single" w:sz="6" w:space="0" w:color="000000"/>
              <w:bottom w:val="single" w:sz="6" w:space="0" w:color="000000"/>
              <w:right w:val="single" w:sz="6" w:space="0" w:color="000000"/>
            </w:tcBorders>
            <w:vAlign w:val="center"/>
          </w:tcPr>
          <w:p w14:paraId="02793076" w14:textId="05835DDF" w:rsidR="004E3A67" w:rsidRPr="003D7FA5" w:rsidRDefault="003C58B9" w:rsidP="00552DDB">
            <w:pPr>
              <w:autoSpaceDE/>
              <w:autoSpaceDN/>
              <w:jc w:val="center"/>
              <w:rPr>
                <w:rFonts w:ascii="Times New Roman" w:eastAsia="Times New Roman" w:hAnsi="Times New Roman"/>
                <w:sz w:val="24"/>
                <w:szCs w:val="24"/>
              </w:rPr>
            </w:pPr>
            <w:r w:rsidRPr="003D7FA5">
              <w:rPr>
                <w:rFonts w:ascii="Times New Roman" w:eastAsia="Times New Roman" w:hAnsi="Times New Roman"/>
                <w:sz w:val="24"/>
                <w:szCs w:val="24"/>
              </w:rPr>
              <w:t>5</w:t>
            </w:r>
            <w:r w:rsidR="004E3A67" w:rsidRPr="003D7FA5">
              <w:rPr>
                <w:rFonts w:ascii="Times New Roman" w:eastAsia="Times New Roman" w:hAnsi="Times New Roman"/>
                <w:sz w:val="24"/>
                <w:szCs w:val="24"/>
              </w:rPr>
              <w:t>.</w:t>
            </w:r>
          </w:p>
        </w:tc>
        <w:tc>
          <w:tcPr>
            <w:tcW w:w="9000" w:type="dxa"/>
            <w:tcBorders>
              <w:top w:val="single" w:sz="6" w:space="0" w:color="000000"/>
              <w:left w:val="single" w:sz="6" w:space="0" w:color="000000"/>
              <w:bottom w:val="single" w:sz="6" w:space="0" w:color="000000"/>
              <w:right w:val="single" w:sz="6" w:space="0" w:color="000000"/>
            </w:tcBorders>
            <w:vAlign w:val="center"/>
          </w:tcPr>
          <w:p w14:paraId="7E44D423" w14:textId="2CD94FCB" w:rsidR="004E3A67" w:rsidRPr="003D7FA5" w:rsidRDefault="004E3A67" w:rsidP="00552DDB">
            <w:pPr>
              <w:autoSpaceDE/>
              <w:autoSpaceDN/>
              <w:jc w:val="both"/>
              <w:rPr>
                <w:rFonts w:ascii="Times New Roman" w:eastAsia="Times New Roman" w:hAnsi="Times New Roman"/>
                <w:sz w:val="24"/>
                <w:szCs w:val="24"/>
              </w:rPr>
            </w:pPr>
            <w:r w:rsidRPr="003D7FA5">
              <w:rPr>
                <w:rFonts w:ascii="Times New Roman" w:eastAsia="Times New Roman" w:hAnsi="Times New Roman"/>
                <w:sz w:val="24"/>
                <w:szCs w:val="24"/>
              </w:rPr>
              <w:t>Aprobarea deciziei de desemnare a operatorului pie</w:t>
            </w:r>
            <w:r w:rsidR="00F1542C" w:rsidRPr="003D7FA5">
              <w:rPr>
                <w:rFonts w:ascii="Times New Roman" w:eastAsia="Times New Roman" w:hAnsi="Times New Roman"/>
                <w:sz w:val="24"/>
                <w:szCs w:val="24"/>
              </w:rPr>
              <w:t>ț</w:t>
            </w:r>
            <w:r w:rsidRPr="003D7FA5">
              <w:rPr>
                <w:rFonts w:ascii="Times New Roman" w:eastAsia="Times New Roman" w:hAnsi="Times New Roman"/>
                <w:sz w:val="24"/>
                <w:szCs w:val="24"/>
              </w:rPr>
              <w:t>ei de energie electric</w:t>
            </w:r>
            <w:r w:rsidR="00F1542C" w:rsidRPr="003D7FA5">
              <w:rPr>
                <w:rFonts w:ascii="Times New Roman" w:eastAsia="Times New Roman" w:hAnsi="Times New Roman"/>
                <w:sz w:val="24"/>
                <w:szCs w:val="24"/>
              </w:rPr>
              <w:t>ă</w:t>
            </w:r>
            <w:r w:rsidRPr="003D7FA5">
              <w:rPr>
                <w:rFonts w:ascii="Times New Roman" w:eastAsia="Times New Roman" w:hAnsi="Times New Roman"/>
                <w:sz w:val="24"/>
                <w:szCs w:val="24"/>
              </w:rPr>
              <w:t xml:space="preserve"> ca “Operator al Pie</w:t>
            </w:r>
            <w:r w:rsidR="00F1542C" w:rsidRPr="003D7FA5">
              <w:rPr>
                <w:rFonts w:ascii="Times New Roman" w:eastAsia="Times New Roman" w:hAnsi="Times New Roman"/>
                <w:sz w:val="24"/>
                <w:szCs w:val="24"/>
              </w:rPr>
              <w:t>ț</w:t>
            </w:r>
            <w:r w:rsidRPr="003D7FA5">
              <w:rPr>
                <w:rFonts w:ascii="Times New Roman" w:eastAsia="Times New Roman" w:hAnsi="Times New Roman"/>
                <w:sz w:val="24"/>
                <w:szCs w:val="24"/>
              </w:rPr>
              <w:t>ei de Energie Electric</w:t>
            </w:r>
            <w:r w:rsidR="00F1542C" w:rsidRPr="003D7FA5">
              <w:rPr>
                <w:rFonts w:ascii="Times New Roman" w:eastAsia="Times New Roman" w:hAnsi="Times New Roman"/>
                <w:sz w:val="24"/>
                <w:szCs w:val="24"/>
              </w:rPr>
              <w:t>ă</w:t>
            </w:r>
            <w:r w:rsidRPr="003D7FA5">
              <w:rPr>
                <w:rFonts w:ascii="Times New Roman" w:eastAsia="Times New Roman" w:hAnsi="Times New Roman"/>
                <w:sz w:val="24"/>
                <w:szCs w:val="24"/>
              </w:rPr>
              <w:t xml:space="preserve"> Desemnat (OPEED)”</w:t>
            </w:r>
          </w:p>
        </w:tc>
        <w:tc>
          <w:tcPr>
            <w:tcW w:w="892" w:type="dxa"/>
            <w:tcBorders>
              <w:top w:val="single" w:sz="6" w:space="0" w:color="000000"/>
              <w:left w:val="single" w:sz="6" w:space="0" w:color="000000"/>
              <w:bottom w:val="single" w:sz="6" w:space="0" w:color="000000"/>
              <w:right w:val="single" w:sz="6" w:space="0" w:color="000000"/>
            </w:tcBorders>
            <w:vAlign w:val="center"/>
          </w:tcPr>
          <w:p w14:paraId="318B488A" w14:textId="77777777" w:rsidR="004E3A67" w:rsidRPr="003D7FA5" w:rsidRDefault="004E3A67" w:rsidP="00552DDB">
            <w:pPr>
              <w:autoSpaceDE/>
              <w:autoSpaceDN/>
              <w:jc w:val="center"/>
              <w:rPr>
                <w:rFonts w:ascii="Times New Roman" w:eastAsia="Times New Roman" w:hAnsi="Times New Roman"/>
                <w:sz w:val="24"/>
                <w:szCs w:val="24"/>
              </w:rPr>
            </w:pPr>
            <w:r w:rsidRPr="003D7FA5">
              <w:rPr>
                <w:rFonts w:ascii="Times New Roman" w:eastAsia="Times New Roman" w:hAnsi="Times New Roman"/>
                <w:sz w:val="24"/>
                <w:szCs w:val="24"/>
              </w:rPr>
              <w:t>10.000</w:t>
            </w:r>
          </w:p>
        </w:tc>
      </w:tr>
      <w:tr w:rsidR="004E3A67" w:rsidRPr="003D7FA5" w14:paraId="56A03432" w14:textId="77777777" w:rsidTr="004E3A67">
        <w:trPr>
          <w:divId w:val="1113789622"/>
        </w:trPr>
        <w:tc>
          <w:tcPr>
            <w:tcW w:w="450" w:type="dxa"/>
            <w:tcBorders>
              <w:top w:val="single" w:sz="6" w:space="0" w:color="000000"/>
              <w:left w:val="single" w:sz="6" w:space="0" w:color="000000"/>
              <w:bottom w:val="single" w:sz="6" w:space="0" w:color="000000"/>
              <w:right w:val="single" w:sz="6" w:space="0" w:color="000000"/>
            </w:tcBorders>
            <w:vAlign w:val="center"/>
          </w:tcPr>
          <w:p w14:paraId="62FEF45A" w14:textId="1BB4EB63" w:rsidR="004E3A67" w:rsidRPr="003D7FA5" w:rsidRDefault="003C58B9" w:rsidP="00552DDB">
            <w:pPr>
              <w:autoSpaceDE/>
              <w:autoSpaceDN/>
              <w:jc w:val="center"/>
              <w:rPr>
                <w:rFonts w:ascii="Times New Roman" w:eastAsia="Times New Roman" w:hAnsi="Times New Roman"/>
                <w:sz w:val="24"/>
                <w:szCs w:val="24"/>
              </w:rPr>
            </w:pPr>
            <w:r w:rsidRPr="003D7FA5">
              <w:rPr>
                <w:rFonts w:ascii="Times New Roman" w:eastAsia="Times New Roman" w:hAnsi="Times New Roman"/>
                <w:sz w:val="24"/>
                <w:szCs w:val="24"/>
              </w:rPr>
              <w:t>6</w:t>
            </w:r>
            <w:r w:rsidR="004E3A67" w:rsidRPr="003D7FA5">
              <w:rPr>
                <w:rFonts w:ascii="Times New Roman" w:eastAsia="Times New Roman" w:hAnsi="Times New Roman"/>
                <w:sz w:val="24"/>
                <w:szCs w:val="24"/>
              </w:rPr>
              <w:t>.</w:t>
            </w:r>
          </w:p>
        </w:tc>
        <w:tc>
          <w:tcPr>
            <w:tcW w:w="9000" w:type="dxa"/>
            <w:tcBorders>
              <w:top w:val="single" w:sz="6" w:space="0" w:color="000000"/>
              <w:left w:val="single" w:sz="6" w:space="0" w:color="000000"/>
              <w:bottom w:val="single" w:sz="6" w:space="0" w:color="000000"/>
              <w:right w:val="single" w:sz="6" w:space="0" w:color="000000"/>
            </w:tcBorders>
            <w:vAlign w:val="center"/>
          </w:tcPr>
          <w:p w14:paraId="69F107B8" w14:textId="6C255DFE" w:rsidR="004E3A67" w:rsidRPr="003D7FA5" w:rsidRDefault="004E3A67" w:rsidP="00552DDB">
            <w:pPr>
              <w:autoSpaceDE/>
              <w:autoSpaceDN/>
              <w:jc w:val="both"/>
              <w:rPr>
                <w:rFonts w:ascii="Times New Roman" w:eastAsia="Times New Roman" w:hAnsi="Times New Roman"/>
                <w:sz w:val="24"/>
                <w:szCs w:val="24"/>
              </w:rPr>
            </w:pPr>
            <w:r w:rsidRPr="003D7FA5">
              <w:rPr>
                <w:rFonts w:ascii="Times New Roman" w:eastAsia="Times New Roman" w:hAnsi="Times New Roman"/>
                <w:sz w:val="24"/>
                <w:szCs w:val="24"/>
              </w:rPr>
              <w:t>Modificarea deciziei de de desemnare a operatorului pie</w:t>
            </w:r>
            <w:r w:rsidR="00F1542C" w:rsidRPr="003D7FA5">
              <w:rPr>
                <w:rFonts w:ascii="Times New Roman" w:eastAsia="Times New Roman" w:hAnsi="Times New Roman"/>
                <w:sz w:val="24"/>
                <w:szCs w:val="24"/>
              </w:rPr>
              <w:t>ț</w:t>
            </w:r>
            <w:r w:rsidRPr="003D7FA5">
              <w:rPr>
                <w:rFonts w:ascii="Times New Roman" w:eastAsia="Times New Roman" w:hAnsi="Times New Roman"/>
                <w:sz w:val="24"/>
                <w:szCs w:val="24"/>
              </w:rPr>
              <w:t>ei de energie electric</w:t>
            </w:r>
            <w:r w:rsidR="00F1542C" w:rsidRPr="003D7FA5">
              <w:rPr>
                <w:rFonts w:ascii="Times New Roman" w:eastAsia="Times New Roman" w:hAnsi="Times New Roman"/>
                <w:sz w:val="24"/>
                <w:szCs w:val="24"/>
              </w:rPr>
              <w:t>ă</w:t>
            </w:r>
            <w:r w:rsidRPr="003D7FA5">
              <w:rPr>
                <w:rFonts w:ascii="Times New Roman" w:eastAsia="Times New Roman" w:hAnsi="Times New Roman"/>
                <w:sz w:val="24"/>
                <w:szCs w:val="24"/>
              </w:rPr>
              <w:t xml:space="preserve"> ca “Operator al Pie</w:t>
            </w:r>
            <w:r w:rsidR="00F1542C" w:rsidRPr="003D7FA5">
              <w:rPr>
                <w:rFonts w:ascii="Times New Roman" w:eastAsia="Times New Roman" w:hAnsi="Times New Roman"/>
                <w:sz w:val="24"/>
                <w:szCs w:val="24"/>
              </w:rPr>
              <w:t>ț</w:t>
            </w:r>
            <w:r w:rsidRPr="003D7FA5">
              <w:rPr>
                <w:rFonts w:ascii="Times New Roman" w:eastAsia="Times New Roman" w:hAnsi="Times New Roman"/>
                <w:sz w:val="24"/>
                <w:szCs w:val="24"/>
              </w:rPr>
              <w:t>ei de Energie Electric</w:t>
            </w:r>
            <w:r w:rsidR="00F1542C" w:rsidRPr="003D7FA5">
              <w:rPr>
                <w:rFonts w:ascii="Times New Roman" w:eastAsia="Times New Roman" w:hAnsi="Times New Roman"/>
                <w:sz w:val="24"/>
                <w:szCs w:val="24"/>
              </w:rPr>
              <w:t>ă</w:t>
            </w:r>
            <w:r w:rsidRPr="003D7FA5">
              <w:rPr>
                <w:rFonts w:ascii="Times New Roman" w:eastAsia="Times New Roman" w:hAnsi="Times New Roman"/>
                <w:sz w:val="24"/>
                <w:szCs w:val="24"/>
              </w:rPr>
              <w:t xml:space="preserve"> Desemnat (OPEED)”</w:t>
            </w:r>
          </w:p>
        </w:tc>
        <w:tc>
          <w:tcPr>
            <w:tcW w:w="892" w:type="dxa"/>
            <w:tcBorders>
              <w:top w:val="single" w:sz="6" w:space="0" w:color="000000"/>
              <w:left w:val="single" w:sz="6" w:space="0" w:color="000000"/>
              <w:bottom w:val="single" w:sz="6" w:space="0" w:color="000000"/>
              <w:right w:val="single" w:sz="6" w:space="0" w:color="000000"/>
            </w:tcBorders>
            <w:vAlign w:val="center"/>
          </w:tcPr>
          <w:p w14:paraId="5EC214AE" w14:textId="77777777" w:rsidR="004E3A67" w:rsidRPr="003D7FA5" w:rsidRDefault="004E3A67" w:rsidP="00552DDB">
            <w:pPr>
              <w:autoSpaceDE/>
              <w:autoSpaceDN/>
              <w:jc w:val="center"/>
              <w:rPr>
                <w:rFonts w:ascii="Times New Roman" w:eastAsia="Times New Roman" w:hAnsi="Times New Roman"/>
                <w:sz w:val="24"/>
                <w:szCs w:val="24"/>
              </w:rPr>
            </w:pPr>
            <w:r w:rsidRPr="003D7FA5">
              <w:rPr>
                <w:rFonts w:ascii="Times New Roman" w:eastAsia="Times New Roman" w:hAnsi="Times New Roman"/>
                <w:sz w:val="24"/>
                <w:szCs w:val="24"/>
              </w:rPr>
              <w:t>2.500</w:t>
            </w:r>
          </w:p>
        </w:tc>
      </w:tr>
    </w:tbl>
    <w:p w14:paraId="5AFF4BF6" w14:textId="77777777" w:rsidR="004E3A67" w:rsidRPr="003D7FA5" w:rsidRDefault="004E3A67" w:rsidP="004E3A67">
      <w:pPr>
        <w:autoSpaceDE/>
        <w:autoSpaceDN/>
        <w:ind w:left="675"/>
        <w:jc w:val="both"/>
        <w:divId w:val="1113789622"/>
        <w:rPr>
          <w:rFonts w:ascii="Times New Roman" w:eastAsia="Times New Roman" w:hAnsi="Times New Roman"/>
          <w:sz w:val="24"/>
          <w:szCs w:val="24"/>
          <w:shd w:val="clear" w:color="auto" w:fill="FFFFFF"/>
        </w:rPr>
      </w:pPr>
    </w:p>
    <w:p w14:paraId="0F12087E" w14:textId="1BDBE85C" w:rsidR="004E3A67" w:rsidRPr="003D7FA5" w:rsidRDefault="004E3A67" w:rsidP="004E3A67">
      <w:pPr>
        <w:pStyle w:val="ListParagraph"/>
        <w:numPr>
          <w:ilvl w:val="0"/>
          <w:numId w:val="11"/>
        </w:numPr>
        <w:jc w:val="both"/>
        <w:divId w:val="1113789622"/>
        <w:rPr>
          <w:rStyle w:val="spctbdy"/>
          <w:rFonts w:ascii="Times New Roman" w:eastAsia="Times New Roman" w:hAnsi="Times New Roman"/>
          <w:b/>
          <w:color w:val="auto"/>
          <w:sz w:val="24"/>
          <w:szCs w:val="24"/>
        </w:rPr>
      </w:pPr>
      <w:proofErr w:type="spellStart"/>
      <w:r w:rsidRPr="003D7FA5">
        <w:rPr>
          <w:rStyle w:val="spctbdy"/>
          <w:rFonts w:ascii="Times New Roman" w:eastAsia="Times New Roman" w:hAnsi="Times New Roman"/>
          <w:b/>
          <w:color w:val="auto"/>
          <w:sz w:val="24"/>
          <w:szCs w:val="24"/>
        </w:rPr>
        <w:t>Tariful</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perceput</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pentru</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acordarea</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autoriza</w:t>
      </w:r>
      <w:r w:rsidR="00F1542C" w:rsidRPr="003D7FA5">
        <w:rPr>
          <w:rStyle w:val="spctbdy"/>
          <w:rFonts w:ascii="Times New Roman" w:eastAsia="Times New Roman" w:hAnsi="Times New Roman"/>
          <w:b/>
          <w:color w:val="auto"/>
          <w:sz w:val="24"/>
          <w:szCs w:val="24"/>
        </w:rPr>
        <w:t>ț</w:t>
      </w:r>
      <w:r w:rsidRPr="003D7FA5">
        <w:rPr>
          <w:rStyle w:val="spctbdy"/>
          <w:rFonts w:ascii="Times New Roman" w:eastAsia="Times New Roman" w:hAnsi="Times New Roman"/>
          <w:b/>
          <w:color w:val="auto"/>
          <w:sz w:val="24"/>
          <w:szCs w:val="24"/>
        </w:rPr>
        <w:t>iilor</w:t>
      </w:r>
      <w:proofErr w:type="spellEnd"/>
      <w:r w:rsidRPr="003D7FA5">
        <w:rPr>
          <w:rStyle w:val="spctbdy"/>
          <w:rFonts w:ascii="Times New Roman" w:eastAsia="Times New Roman" w:hAnsi="Times New Roman"/>
          <w:b/>
          <w:color w:val="auto"/>
          <w:sz w:val="24"/>
          <w:szCs w:val="24"/>
        </w:rPr>
        <w:t xml:space="preserve"> </w:t>
      </w:r>
      <w:proofErr w:type="spellStart"/>
      <w:r w:rsidR="00F1542C" w:rsidRPr="003D7FA5">
        <w:rPr>
          <w:rStyle w:val="spctbdy"/>
          <w:rFonts w:ascii="Times New Roman" w:eastAsia="Times New Roman" w:hAnsi="Times New Roman"/>
          <w:b/>
          <w:color w:val="auto"/>
          <w:sz w:val="24"/>
          <w:szCs w:val="24"/>
        </w:rPr>
        <w:t>ș</w:t>
      </w:r>
      <w:r w:rsidRPr="003D7FA5">
        <w:rPr>
          <w:rStyle w:val="spctbdy"/>
          <w:rFonts w:ascii="Times New Roman" w:eastAsia="Times New Roman" w:hAnsi="Times New Roman"/>
          <w:b/>
          <w:color w:val="auto"/>
          <w:sz w:val="24"/>
          <w:szCs w:val="24"/>
        </w:rPr>
        <w:t>i</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licen</w:t>
      </w:r>
      <w:r w:rsidR="00F1542C" w:rsidRPr="003D7FA5">
        <w:rPr>
          <w:rStyle w:val="spctbdy"/>
          <w:rFonts w:ascii="Times New Roman" w:eastAsia="Times New Roman" w:hAnsi="Times New Roman"/>
          <w:b/>
          <w:color w:val="auto"/>
          <w:sz w:val="24"/>
          <w:szCs w:val="24"/>
        </w:rPr>
        <w:t>ț</w:t>
      </w:r>
      <w:r w:rsidRPr="003D7FA5">
        <w:rPr>
          <w:rStyle w:val="spctbdy"/>
          <w:rFonts w:ascii="Times New Roman" w:eastAsia="Times New Roman" w:hAnsi="Times New Roman"/>
          <w:b/>
          <w:color w:val="auto"/>
          <w:sz w:val="24"/>
          <w:szCs w:val="24"/>
        </w:rPr>
        <w:t>elor</w:t>
      </w:r>
      <w:proofErr w:type="spellEnd"/>
      <w:r w:rsidRPr="003D7FA5">
        <w:rPr>
          <w:rStyle w:val="spctbdy"/>
          <w:rFonts w:ascii="Times New Roman" w:eastAsia="Times New Roman" w:hAnsi="Times New Roman"/>
          <w:b/>
          <w:color w:val="auto"/>
          <w:sz w:val="24"/>
          <w:szCs w:val="24"/>
        </w:rPr>
        <w:t xml:space="preserve"> </w:t>
      </w:r>
      <w:proofErr w:type="spellStart"/>
      <w:r w:rsidR="00F1542C" w:rsidRPr="003D7FA5">
        <w:rPr>
          <w:rStyle w:val="spctbdy"/>
          <w:rFonts w:ascii="Times New Roman" w:eastAsia="Times New Roman" w:hAnsi="Times New Roman"/>
          <w:b/>
          <w:color w:val="auto"/>
          <w:sz w:val="24"/>
          <w:szCs w:val="24"/>
        </w:rPr>
        <w:t>î</w:t>
      </w:r>
      <w:r w:rsidRPr="003D7FA5">
        <w:rPr>
          <w:rStyle w:val="spctbdy"/>
          <w:rFonts w:ascii="Times New Roman" w:eastAsia="Times New Roman" w:hAnsi="Times New Roman"/>
          <w:b/>
          <w:color w:val="auto"/>
          <w:sz w:val="24"/>
          <w:szCs w:val="24"/>
        </w:rPr>
        <w:t>n</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sectorul</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gazelor</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naturale</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este</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prev</w:t>
      </w:r>
      <w:r w:rsidR="00F1542C" w:rsidRPr="003D7FA5">
        <w:rPr>
          <w:rStyle w:val="spctbdy"/>
          <w:rFonts w:ascii="Times New Roman" w:eastAsia="Times New Roman" w:hAnsi="Times New Roman"/>
          <w:b/>
          <w:color w:val="auto"/>
          <w:sz w:val="24"/>
          <w:szCs w:val="24"/>
        </w:rPr>
        <w:t>ă</w:t>
      </w:r>
      <w:r w:rsidRPr="003D7FA5">
        <w:rPr>
          <w:rStyle w:val="spctbdy"/>
          <w:rFonts w:ascii="Times New Roman" w:eastAsia="Times New Roman" w:hAnsi="Times New Roman"/>
          <w:b/>
          <w:color w:val="auto"/>
          <w:sz w:val="24"/>
          <w:szCs w:val="24"/>
        </w:rPr>
        <w:t>zut</w:t>
      </w:r>
      <w:proofErr w:type="spellEnd"/>
      <w:r w:rsidRPr="003D7FA5">
        <w:rPr>
          <w:rStyle w:val="spctbdy"/>
          <w:rFonts w:ascii="Times New Roman" w:eastAsia="Times New Roman" w:hAnsi="Times New Roman"/>
          <w:b/>
          <w:color w:val="auto"/>
          <w:sz w:val="24"/>
          <w:szCs w:val="24"/>
        </w:rPr>
        <w:t xml:space="preserve"> </w:t>
      </w:r>
      <w:proofErr w:type="spellStart"/>
      <w:r w:rsidR="00F1542C" w:rsidRPr="003D7FA5">
        <w:rPr>
          <w:rStyle w:val="spctbdy"/>
          <w:rFonts w:ascii="Times New Roman" w:eastAsia="Times New Roman" w:hAnsi="Times New Roman"/>
          <w:b/>
          <w:color w:val="auto"/>
          <w:sz w:val="24"/>
          <w:szCs w:val="24"/>
        </w:rPr>
        <w:t>î</w:t>
      </w:r>
      <w:r w:rsidRPr="003D7FA5">
        <w:rPr>
          <w:rStyle w:val="spctbdy"/>
          <w:rFonts w:ascii="Times New Roman" w:eastAsia="Times New Roman" w:hAnsi="Times New Roman"/>
          <w:b/>
          <w:color w:val="auto"/>
          <w:sz w:val="24"/>
          <w:szCs w:val="24"/>
        </w:rPr>
        <w:t>n</w:t>
      </w:r>
      <w:proofErr w:type="spellEnd"/>
      <w:r w:rsidRPr="003D7FA5">
        <w:rPr>
          <w:rStyle w:val="spctbdy"/>
          <w:rFonts w:ascii="Times New Roman" w:eastAsia="Times New Roman" w:hAnsi="Times New Roman"/>
          <w:b/>
          <w:color w:val="auto"/>
          <w:sz w:val="24"/>
          <w:szCs w:val="24"/>
        </w:rPr>
        <w:t xml:space="preserve"> </w:t>
      </w:r>
      <w:proofErr w:type="spellStart"/>
      <w:r w:rsidR="00356FC5" w:rsidRPr="003D7FA5">
        <w:rPr>
          <w:rStyle w:val="spctbdy"/>
          <w:rFonts w:ascii="Times New Roman" w:eastAsia="Times New Roman" w:hAnsi="Times New Roman"/>
          <w:b/>
          <w:color w:val="auto"/>
          <w:sz w:val="24"/>
          <w:szCs w:val="24"/>
        </w:rPr>
        <w:t>tabelul</w:t>
      </w:r>
      <w:proofErr w:type="spellEnd"/>
      <w:r w:rsidR="00356FC5" w:rsidRPr="003D7FA5">
        <w:rPr>
          <w:rStyle w:val="spctbdy"/>
          <w:rFonts w:ascii="Times New Roman" w:eastAsia="Times New Roman" w:hAnsi="Times New Roman"/>
          <w:b/>
          <w:color w:val="auto"/>
          <w:sz w:val="24"/>
          <w:szCs w:val="24"/>
        </w:rPr>
        <w:t xml:space="preserve"> </w:t>
      </w:r>
      <w:r w:rsidRPr="003D7FA5">
        <w:rPr>
          <w:rStyle w:val="spctbdy"/>
          <w:rFonts w:ascii="Times New Roman" w:eastAsia="Times New Roman" w:hAnsi="Times New Roman"/>
          <w:b/>
          <w:color w:val="auto"/>
          <w:sz w:val="24"/>
          <w:szCs w:val="24"/>
        </w:rPr>
        <w:t>nr. 3</w:t>
      </w:r>
      <w:r w:rsidR="00072165" w:rsidRPr="003D7FA5">
        <w:rPr>
          <w:rStyle w:val="spctbdy"/>
          <w:rFonts w:ascii="Times New Roman" w:eastAsia="Times New Roman" w:hAnsi="Times New Roman"/>
          <w:b/>
          <w:color w:val="auto"/>
          <w:sz w:val="24"/>
          <w:szCs w:val="24"/>
        </w:rPr>
        <w:t>.</w:t>
      </w:r>
      <w:r w:rsidRPr="003D7FA5">
        <w:rPr>
          <w:rStyle w:val="spctbdy"/>
          <w:rFonts w:ascii="Times New Roman" w:eastAsia="Times New Roman" w:hAnsi="Times New Roman"/>
          <w:b/>
          <w:color w:val="auto"/>
          <w:sz w:val="24"/>
          <w:szCs w:val="24"/>
        </w:rPr>
        <w:t xml:space="preserve"> </w:t>
      </w:r>
    </w:p>
    <w:p w14:paraId="41DC815F" w14:textId="699B0132" w:rsidR="004E3A67" w:rsidRPr="003D7FA5" w:rsidRDefault="004E3A67" w:rsidP="004E3A67">
      <w:pPr>
        <w:autoSpaceDE/>
        <w:autoSpaceDN/>
        <w:ind w:left="446" w:firstLine="262"/>
        <w:jc w:val="both"/>
        <w:divId w:val="1113789622"/>
        <w:rPr>
          <w:rStyle w:val="spar3"/>
          <w:rFonts w:ascii="Times New Roman" w:eastAsia="Times New Roman" w:hAnsi="Times New Roman"/>
          <w:b/>
          <w:color w:val="auto"/>
          <w:sz w:val="24"/>
          <w:szCs w:val="24"/>
        </w:rPr>
      </w:pPr>
      <w:r w:rsidRPr="003D7FA5">
        <w:rPr>
          <w:rStyle w:val="spar3"/>
          <w:rFonts w:ascii="Times New Roman" w:eastAsia="Times New Roman" w:hAnsi="Times New Roman"/>
          <w:b/>
          <w:color w:val="auto"/>
          <w:sz w:val="24"/>
          <w:szCs w:val="24"/>
          <w:specVanish w:val="0"/>
        </w:rPr>
        <w:t>Tabelul nr. 3 - Tariful pentru acordarea/modificarea autoriza</w:t>
      </w:r>
      <w:r w:rsidR="00F1542C" w:rsidRPr="003D7FA5">
        <w:rPr>
          <w:rStyle w:val="spar3"/>
          <w:rFonts w:ascii="Times New Roman" w:eastAsia="Times New Roman" w:hAnsi="Times New Roman"/>
          <w:b/>
          <w:color w:val="auto"/>
          <w:sz w:val="24"/>
          <w:szCs w:val="24"/>
          <w:specVanish w:val="0"/>
        </w:rPr>
        <w:t>ț</w:t>
      </w:r>
      <w:r w:rsidRPr="003D7FA5">
        <w:rPr>
          <w:rStyle w:val="spar3"/>
          <w:rFonts w:ascii="Times New Roman" w:eastAsia="Times New Roman" w:hAnsi="Times New Roman"/>
          <w:b/>
          <w:color w:val="auto"/>
          <w:sz w:val="24"/>
          <w:szCs w:val="24"/>
          <w:specVanish w:val="0"/>
        </w:rPr>
        <w:t xml:space="preserve">iilor de </w:t>
      </w:r>
      <w:r w:rsidR="00F1542C" w:rsidRPr="003D7FA5">
        <w:rPr>
          <w:rStyle w:val="spar3"/>
          <w:rFonts w:ascii="Times New Roman" w:eastAsia="Times New Roman" w:hAnsi="Times New Roman"/>
          <w:b/>
          <w:color w:val="auto"/>
          <w:sz w:val="24"/>
          <w:szCs w:val="24"/>
          <w:specVanish w:val="0"/>
        </w:rPr>
        <w:t>î</w:t>
      </w:r>
      <w:r w:rsidRPr="003D7FA5">
        <w:rPr>
          <w:rStyle w:val="spar3"/>
          <w:rFonts w:ascii="Times New Roman" w:eastAsia="Times New Roman" w:hAnsi="Times New Roman"/>
          <w:b/>
          <w:color w:val="auto"/>
          <w:sz w:val="24"/>
          <w:szCs w:val="24"/>
          <w:specVanish w:val="0"/>
        </w:rPr>
        <w:t>nfiin</w:t>
      </w:r>
      <w:r w:rsidR="00F1542C" w:rsidRPr="003D7FA5">
        <w:rPr>
          <w:rStyle w:val="spar3"/>
          <w:rFonts w:ascii="Times New Roman" w:eastAsia="Times New Roman" w:hAnsi="Times New Roman"/>
          <w:b/>
          <w:color w:val="auto"/>
          <w:sz w:val="24"/>
          <w:szCs w:val="24"/>
          <w:specVanish w:val="0"/>
        </w:rPr>
        <w:t>ț</w:t>
      </w:r>
      <w:r w:rsidRPr="003D7FA5">
        <w:rPr>
          <w:rStyle w:val="spar3"/>
          <w:rFonts w:ascii="Times New Roman" w:eastAsia="Times New Roman" w:hAnsi="Times New Roman"/>
          <w:b/>
          <w:color w:val="auto"/>
          <w:sz w:val="24"/>
          <w:szCs w:val="24"/>
          <w:specVanish w:val="0"/>
        </w:rPr>
        <w:t xml:space="preserve">are </w:t>
      </w:r>
      <w:r w:rsidR="00F1542C" w:rsidRPr="003D7FA5">
        <w:rPr>
          <w:rStyle w:val="spar3"/>
          <w:rFonts w:ascii="Times New Roman" w:eastAsia="Times New Roman" w:hAnsi="Times New Roman"/>
          <w:b/>
          <w:color w:val="auto"/>
          <w:sz w:val="24"/>
          <w:szCs w:val="24"/>
          <w:specVanish w:val="0"/>
        </w:rPr>
        <w:t>ș</w:t>
      </w:r>
      <w:r w:rsidRPr="003D7FA5">
        <w:rPr>
          <w:rStyle w:val="spar3"/>
          <w:rFonts w:ascii="Times New Roman" w:eastAsia="Times New Roman" w:hAnsi="Times New Roman"/>
          <w:b/>
          <w:color w:val="auto"/>
          <w:sz w:val="24"/>
          <w:szCs w:val="24"/>
          <w:specVanish w:val="0"/>
        </w:rPr>
        <w:t>i licen</w:t>
      </w:r>
      <w:r w:rsidR="00F1542C" w:rsidRPr="003D7FA5">
        <w:rPr>
          <w:rStyle w:val="spar3"/>
          <w:rFonts w:ascii="Times New Roman" w:eastAsia="Times New Roman" w:hAnsi="Times New Roman"/>
          <w:b/>
          <w:color w:val="auto"/>
          <w:sz w:val="24"/>
          <w:szCs w:val="24"/>
          <w:specVanish w:val="0"/>
        </w:rPr>
        <w:t>ț</w:t>
      </w:r>
      <w:r w:rsidRPr="003D7FA5">
        <w:rPr>
          <w:rStyle w:val="spar3"/>
          <w:rFonts w:ascii="Times New Roman" w:eastAsia="Times New Roman" w:hAnsi="Times New Roman"/>
          <w:b/>
          <w:color w:val="auto"/>
          <w:sz w:val="24"/>
          <w:szCs w:val="24"/>
          <w:specVanish w:val="0"/>
        </w:rPr>
        <w:t xml:space="preserve">elor </w:t>
      </w:r>
      <w:r w:rsidR="00F1542C" w:rsidRPr="003D7FA5">
        <w:rPr>
          <w:rStyle w:val="spar3"/>
          <w:rFonts w:ascii="Times New Roman" w:eastAsia="Times New Roman" w:hAnsi="Times New Roman"/>
          <w:b/>
          <w:color w:val="auto"/>
          <w:sz w:val="24"/>
          <w:szCs w:val="24"/>
          <w:specVanish w:val="0"/>
        </w:rPr>
        <w:t>î</w:t>
      </w:r>
      <w:r w:rsidRPr="003D7FA5">
        <w:rPr>
          <w:rStyle w:val="spar3"/>
          <w:rFonts w:ascii="Times New Roman" w:eastAsia="Times New Roman" w:hAnsi="Times New Roman"/>
          <w:b/>
          <w:color w:val="auto"/>
          <w:sz w:val="24"/>
          <w:szCs w:val="24"/>
          <w:specVanish w:val="0"/>
        </w:rPr>
        <w:t>n sectorul gazelor naturale</w:t>
      </w:r>
    </w:p>
    <w:p w14:paraId="1E559B7C" w14:textId="77777777" w:rsidR="006F5AC9" w:rsidRPr="003D7FA5" w:rsidRDefault="006F5AC9" w:rsidP="004E3A67">
      <w:pPr>
        <w:autoSpaceDE/>
        <w:autoSpaceDN/>
        <w:ind w:left="446" w:firstLine="262"/>
        <w:jc w:val="both"/>
        <w:divId w:val="1113789622"/>
        <w:rPr>
          <w:rStyle w:val="spar3"/>
          <w:b/>
          <w:color w:val="auto"/>
          <w:sz w:val="24"/>
          <w:szCs w:val="24"/>
        </w:rPr>
      </w:pPr>
    </w:p>
    <w:tbl>
      <w:tblPr>
        <w:tblStyle w:val="TableGrid"/>
        <w:tblW w:w="9751" w:type="dxa"/>
        <w:tblInd w:w="450" w:type="dxa"/>
        <w:tblLook w:val="04A0" w:firstRow="1" w:lastRow="0" w:firstColumn="1" w:lastColumn="0" w:noHBand="0" w:noVBand="1"/>
      </w:tblPr>
      <w:tblGrid>
        <w:gridCol w:w="530"/>
        <w:gridCol w:w="7804"/>
        <w:gridCol w:w="66"/>
        <w:gridCol w:w="1351"/>
      </w:tblGrid>
      <w:tr w:rsidR="00752F5D" w:rsidRPr="003D7FA5" w14:paraId="27FF3500" w14:textId="77777777" w:rsidTr="006F5AC9">
        <w:trPr>
          <w:divId w:val="1113789622"/>
        </w:trPr>
        <w:tc>
          <w:tcPr>
            <w:tcW w:w="530" w:type="dxa"/>
            <w:hideMark/>
          </w:tcPr>
          <w:p w14:paraId="7EF6BF30"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Nr. crt.</w:t>
            </w:r>
          </w:p>
        </w:tc>
        <w:tc>
          <w:tcPr>
            <w:tcW w:w="7870" w:type="dxa"/>
            <w:gridSpan w:val="2"/>
            <w:hideMark/>
          </w:tcPr>
          <w:p w14:paraId="5B1189A0" w14:textId="77777777" w:rsidR="006F5AC9" w:rsidRPr="003D7FA5" w:rsidRDefault="006F5AC9" w:rsidP="00A0759B">
            <w:pPr>
              <w:pStyle w:val="spar1"/>
              <w:tabs>
                <w:tab w:val="left" w:pos="960"/>
                <w:tab w:val="center" w:pos="3827"/>
              </w:tabs>
              <w:rPr>
                <w:rFonts w:ascii="Times New Roman" w:hAnsi="Times New Roman"/>
                <w:sz w:val="24"/>
                <w:szCs w:val="24"/>
              </w:rPr>
            </w:pPr>
            <w:r w:rsidRPr="003D7FA5">
              <w:rPr>
                <w:rFonts w:ascii="Times New Roman" w:hAnsi="Times New Roman"/>
                <w:sz w:val="24"/>
                <w:szCs w:val="24"/>
              </w:rPr>
              <w:tab/>
            </w:r>
            <w:r w:rsidRPr="003D7FA5">
              <w:rPr>
                <w:rFonts w:ascii="Times New Roman" w:hAnsi="Times New Roman"/>
                <w:sz w:val="24"/>
                <w:szCs w:val="24"/>
              </w:rPr>
              <w:tab/>
              <w:t>Activitate</w:t>
            </w:r>
          </w:p>
        </w:tc>
        <w:tc>
          <w:tcPr>
            <w:tcW w:w="1351" w:type="dxa"/>
            <w:hideMark/>
          </w:tcPr>
          <w:p w14:paraId="4AD99C43"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Tarif</w:t>
            </w:r>
          </w:p>
          <w:p w14:paraId="194C87B7"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(lei)</w:t>
            </w:r>
          </w:p>
        </w:tc>
      </w:tr>
      <w:tr w:rsidR="00752F5D" w:rsidRPr="003D7FA5" w14:paraId="152FAB49" w14:textId="77777777" w:rsidTr="006F5AC9">
        <w:trPr>
          <w:divId w:val="1113789622"/>
        </w:trPr>
        <w:tc>
          <w:tcPr>
            <w:tcW w:w="530" w:type="dxa"/>
            <w:hideMark/>
          </w:tcPr>
          <w:p w14:paraId="04A0F95A"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1.</w:t>
            </w:r>
          </w:p>
        </w:tc>
        <w:tc>
          <w:tcPr>
            <w:tcW w:w="7870" w:type="dxa"/>
            <w:gridSpan w:val="2"/>
            <w:hideMark/>
          </w:tcPr>
          <w:p w14:paraId="2E8A9596" w14:textId="77777777" w:rsidR="006F5AC9" w:rsidRPr="003D7FA5" w:rsidRDefault="006F5AC9" w:rsidP="00A0759B">
            <w:pPr>
              <w:pStyle w:val="spar1"/>
              <w:jc w:val="both"/>
              <w:rPr>
                <w:rFonts w:ascii="Times New Roman" w:hAnsi="Times New Roman"/>
                <w:sz w:val="24"/>
                <w:szCs w:val="24"/>
              </w:rPr>
            </w:pPr>
            <w:r w:rsidRPr="003D7FA5">
              <w:rPr>
                <w:rFonts w:ascii="Times New Roman" w:hAnsi="Times New Roman"/>
                <w:sz w:val="24"/>
                <w:szCs w:val="24"/>
              </w:rPr>
              <w:t>Acordare/Modificare autorizații de înființare</w:t>
            </w:r>
          </w:p>
          <w:p w14:paraId="1599758F" w14:textId="77777777" w:rsidR="006F5AC9" w:rsidRPr="003D7FA5" w:rsidRDefault="006F5AC9" w:rsidP="00A0759B">
            <w:pPr>
              <w:pStyle w:val="spar1"/>
              <w:jc w:val="both"/>
              <w:rPr>
                <w:rFonts w:ascii="Times New Roman" w:hAnsi="Times New Roman"/>
                <w:sz w:val="24"/>
                <w:szCs w:val="24"/>
              </w:rPr>
            </w:pPr>
            <w:r w:rsidRPr="003D7FA5">
              <w:rPr>
                <w:rFonts w:ascii="Times New Roman" w:hAnsi="Times New Roman"/>
                <w:sz w:val="24"/>
                <w:szCs w:val="24"/>
              </w:rPr>
              <w:t>Tariful se aplică la valoarea totală a investiției</w:t>
            </w:r>
          </w:p>
        </w:tc>
        <w:tc>
          <w:tcPr>
            <w:tcW w:w="1351" w:type="dxa"/>
            <w:hideMark/>
          </w:tcPr>
          <w:p w14:paraId="3B3FAF2A"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0,1%</w:t>
            </w:r>
          </w:p>
        </w:tc>
      </w:tr>
      <w:tr w:rsidR="00752F5D" w:rsidRPr="003D7FA5" w14:paraId="198BCE03" w14:textId="77777777" w:rsidTr="006F5AC9">
        <w:trPr>
          <w:divId w:val="1113789622"/>
        </w:trPr>
        <w:tc>
          <w:tcPr>
            <w:tcW w:w="530" w:type="dxa"/>
            <w:hideMark/>
          </w:tcPr>
          <w:p w14:paraId="60CADEDE"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2.</w:t>
            </w:r>
          </w:p>
        </w:tc>
        <w:tc>
          <w:tcPr>
            <w:tcW w:w="7870" w:type="dxa"/>
            <w:gridSpan w:val="2"/>
            <w:hideMark/>
          </w:tcPr>
          <w:p w14:paraId="61D4D233" w14:textId="77777777" w:rsidR="006F5AC9" w:rsidRPr="003D7FA5" w:rsidRDefault="006F5AC9" w:rsidP="00A0759B">
            <w:pPr>
              <w:pStyle w:val="spar1"/>
              <w:jc w:val="both"/>
              <w:rPr>
                <w:rFonts w:ascii="Times New Roman" w:hAnsi="Times New Roman"/>
                <w:sz w:val="24"/>
                <w:szCs w:val="24"/>
              </w:rPr>
            </w:pPr>
            <w:r w:rsidRPr="003D7FA5">
              <w:rPr>
                <w:rFonts w:ascii="Times New Roman" w:hAnsi="Times New Roman"/>
                <w:sz w:val="24"/>
                <w:szCs w:val="24"/>
              </w:rPr>
              <w:t>Acordare licență de furnizare gaze naturale/biogaz/biometan/Prelungire valabilitate licenţă de furnizare gaze naturale/biogaz/biometan</w:t>
            </w:r>
          </w:p>
        </w:tc>
        <w:tc>
          <w:tcPr>
            <w:tcW w:w="1351" w:type="dxa"/>
            <w:hideMark/>
          </w:tcPr>
          <w:p w14:paraId="3C90C96A"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2.500</w:t>
            </w:r>
          </w:p>
        </w:tc>
      </w:tr>
      <w:tr w:rsidR="00752F5D" w:rsidRPr="003D7FA5" w14:paraId="460624B8" w14:textId="77777777" w:rsidTr="006F5AC9">
        <w:trPr>
          <w:divId w:val="1113789622"/>
        </w:trPr>
        <w:tc>
          <w:tcPr>
            <w:tcW w:w="530" w:type="dxa"/>
            <w:hideMark/>
          </w:tcPr>
          <w:p w14:paraId="236B0F26"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3.</w:t>
            </w:r>
          </w:p>
        </w:tc>
        <w:tc>
          <w:tcPr>
            <w:tcW w:w="7870" w:type="dxa"/>
            <w:gridSpan w:val="2"/>
            <w:hideMark/>
          </w:tcPr>
          <w:p w14:paraId="5D30F846" w14:textId="77777777" w:rsidR="006F5AC9" w:rsidRPr="003D7FA5" w:rsidRDefault="006F5AC9" w:rsidP="00A0759B">
            <w:pPr>
              <w:pStyle w:val="spar1"/>
              <w:jc w:val="both"/>
              <w:rPr>
                <w:rFonts w:ascii="Times New Roman" w:hAnsi="Times New Roman"/>
                <w:sz w:val="24"/>
                <w:szCs w:val="24"/>
              </w:rPr>
            </w:pPr>
            <w:r w:rsidRPr="003D7FA5">
              <w:rPr>
                <w:rFonts w:ascii="Times New Roman" w:hAnsi="Times New Roman"/>
                <w:sz w:val="24"/>
                <w:szCs w:val="24"/>
              </w:rPr>
              <w:t>Acordare licență de trader de gaze naturale/Prelungire valabilitate licenţă de trader gaze naturale</w:t>
            </w:r>
          </w:p>
        </w:tc>
        <w:tc>
          <w:tcPr>
            <w:tcW w:w="1351" w:type="dxa"/>
            <w:hideMark/>
          </w:tcPr>
          <w:p w14:paraId="3AB17C9B"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2.500</w:t>
            </w:r>
          </w:p>
        </w:tc>
      </w:tr>
      <w:tr w:rsidR="00752F5D" w:rsidRPr="003D7FA5" w14:paraId="7E5CE8F8" w14:textId="77777777" w:rsidTr="006F5AC9">
        <w:trPr>
          <w:divId w:val="1113789622"/>
        </w:trPr>
        <w:tc>
          <w:tcPr>
            <w:tcW w:w="530" w:type="dxa"/>
            <w:hideMark/>
          </w:tcPr>
          <w:p w14:paraId="74BB7B96"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4.</w:t>
            </w:r>
          </w:p>
        </w:tc>
        <w:tc>
          <w:tcPr>
            <w:tcW w:w="7870" w:type="dxa"/>
            <w:gridSpan w:val="2"/>
            <w:hideMark/>
          </w:tcPr>
          <w:p w14:paraId="5781140A" w14:textId="77777777" w:rsidR="006F5AC9" w:rsidRPr="003D7FA5" w:rsidRDefault="006F5AC9" w:rsidP="00A0759B">
            <w:pPr>
              <w:pStyle w:val="spar1"/>
              <w:jc w:val="both"/>
              <w:rPr>
                <w:rFonts w:ascii="Times New Roman" w:hAnsi="Times New Roman"/>
                <w:sz w:val="24"/>
                <w:szCs w:val="24"/>
              </w:rPr>
            </w:pPr>
            <w:r w:rsidRPr="003D7FA5">
              <w:rPr>
                <w:rFonts w:ascii="Times New Roman" w:hAnsi="Times New Roman"/>
                <w:sz w:val="24"/>
                <w:szCs w:val="24"/>
              </w:rPr>
              <w:t>Acordare licență de furnizare gaze naturale pentru producătorii de gaze naturale/Prelungire valabiltate licență de furnizare gaze naturale pentru producătorii de gaze naturale</w:t>
            </w:r>
          </w:p>
        </w:tc>
        <w:tc>
          <w:tcPr>
            <w:tcW w:w="1351" w:type="dxa"/>
            <w:hideMark/>
          </w:tcPr>
          <w:p w14:paraId="0DEAA8DD"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2.500</w:t>
            </w:r>
          </w:p>
        </w:tc>
      </w:tr>
      <w:tr w:rsidR="00752F5D" w:rsidRPr="003D7FA5" w14:paraId="3770BDB2" w14:textId="77777777" w:rsidTr="006F5AC9">
        <w:trPr>
          <w:divId w:val="1113789622"/>
        </w:trPr>
        <w:tc>
          <w:tcPr>
            <w:tcW w:w="530" w:type="dxa"/>
            <w:hideMark/>
          </w:tcPr>
          <w:p w14:paraId="4D626542"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5.</w:t>
            </w:r>
          </w:p>
        </w:tc>
        <w:tc>
          <w:tcPr>
            <w:tcW w:w="7870" w:type="dxa"/>
            <w:gridSpan w:val="2"/>
            <w:hideMark/>
          </w:tcPr>
          <w:p w14:paraId="52D375DC" w14:textId="77777777" w:rsidR="006F5AC9" w:rsidRPr="003D7FA5" w:rsidRDefault="006F5AC9" w:rsidP="00A0759B">
            <w:pPr>
              <w:pStyle w:val="spar1"/>
              <w:jc w:val="both"/>
              <w:rPr>
                <w:rFonts w:ascii="Times New Roman" w:hAnsi="Times New Roman"/>
                <w:sz w:val="24"/>
                <w:szCs w:val="24"/>
              </w:rPr>
            </w:pPr>
            <w:r w:rsidRPr="003D7FA5">
              <w:rPr>
                <w:rFonts w:ascii="Times New Roman" w:hAnsi="Times New Roman"/>
                <w:sz w:val="24"/>
                <w:szCs w:val="24"/>
              </w:rPr>
              <w:t>Acordare licență de furnizare de GNL /Prelungire valabiltate licenţă de furnizare de GNL</w:t>
            </w:r>
          </w:p>
        </w:tc>
        <w:tc>
          <w:tcPr>
            <w:tcW w:w="1351" w:type="dxa"/>
            <w:hideMark/>
          </w:tcPr>
          <w:p w14:paraId="155D4D72"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2.500</w:t>
            </w:r>
          </w:p>
        </w:tc>
      </w:tr>
      <w:tr w:rsidR="00752F5D" w:rsidRPr="003D7FA5" w14:paraId="5CB9190B" w14:textId="77777777" w:rsidTr="006F5AC9">
        <w:trPr>
          <w:divId w:val="1113789622"/>
        </w:trPr>
        <w:tc>
          <w:tcPr>
            <w:tcW w:w="530" w:type="dxa"/>
            <w:hideMark/>
          </w:tcPr>
          <w:p w14:paraId="7B2A20BD"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6.</w:t>
            </w:r>
          </w:p>
        </w:tc>
        <w:tc>
          <w:tcPr>
            <w:tcW w:w="7870" w:type="dxa"/>
            <w:gridSpan w:val="2"/>
            <w:hideMark/>
          </w:tcPr>
          <w:p w14:paraId="1A36F304" w14:textId="77777777" w:rsidR="006F5AC9" w:rsidRPr="003D7FA5" w:rsidRDefault="006F5AC9" w:rsidP="00A0759B">
            <w:pPr>
              <w:pStyle w:val="spar1"/>
              <w:jc w:val="both"/>
              <w:rPr>
                <w:rFonts w:ascii="Times New Roman" w:hAnsi="Times New Roman"/>
                <w:sz w:val="24"/>
                <w:szCs w:val="24"/>
              </w:rPr>
            </w:pPr>
            <w:r w:rsidRPr="003D7FA5">
              <w:rPr>
                <w:rFonts w:ascii="Times New Roman" w:hAnsi="Times New Roman"/>
                <w:sz w:val="24"/>
                <w:szCs w:val="24"/>
              </w:rPr>
              <w:t xml:space="preserve">Acordare/Modificare licență de operare a sistemelor de transport al gazelor naturale </w:t>
            </w:r>
          </w:p>
        </w:tc>
        <w:tc>
          <w:tcPr>
            <w:tcW w:w="1351" w:type="dxa"/>
            <w:hideMark/>
          </w:tcPr>
          <w:p w14:paraId="491599C6"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10.000</w:t>
            </w:r>
          </w:p>
        </w:tc>
      </w:tr>
      <w:tr w:rsidR="00752F5D" w:rsidRPr="003D7FA5" w14:paraId="67E5130A" w14:textId="77777777" w:rsidTr="006F5AC9">
        <w:trPr>
          <w:divId w:val="1113789622"/>
        </w:trPr>
        <w:tc>
          <w:tcPr>
            <w:tcW w:w="530" w:type="dxa"/>
            <w:hideMark/>
          </w:tcPr>
          <w:p w14:paraId="4402AC36"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7.</w:t>
            </w:r>
          </w:p>
        </w:tc>
        <w:tc>
          <w:tcPr>
            <w:tcW w:w="7870" w:type="dxa"/>
            <w:gridSpan w:val="2"/>
            <w:hideMark/>
          </w:tcPr>
          <w:p w14:paraId="35957F11" w14:textId="77777777" w:rsidR="006F5AC9" w:rsidRPr="003D7FA5" w:rsidRDefault="006F5AC9" w:rsidP="00A0759B">
            <w:pPr>
              <w:pStyle w:val="spar1"/>
              <w:jc w:val="both"/>
              <w:rPr>
                <w:rFonts w:ascii="Times New Roman" w:hAnsi="Times New Roman"/>
                <w:sz w:val="24"/>
                <w:szCs w:val="24"/>
              </w:rPr>
            </w:pPr>
            <w:r w:rsidRPr="003D7FA5">
              <w:rPr>
                <w:rFonts w:ascii="Times New Roman" w:hAnsi="Times New Roman"/>
                <w:sz w:val="24"/>
                <w:szCs w:val="24"/>
              </w:rPr>
              <w:t xml:space="preserve">Acordare/Modificare licență de operare a sistemului de distribuție. </w:t>
            </w:r>
          </w:p>
        </w:tc>
        <w:tc>
          <w:tcPr>
            <w:tcW w:w="1351" w:type="dxa"/>
            <w:hideMark/>
          </w:tcPr>
          <w:p w14:paraId="433874C9"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10.000</w:t>
            </w:r>
          </w:p>
        </w:tc>
      </w:tr>
      <w:tr w:rsidR="00752F5D" w:rsidRPr="003D7FA5" w14:paraId="662F2D0B" w14:textId="77777777" w:rsidTr="006F5AC9">
        <w:trPr>
          <w:divId w:val="1113789622"/>
        </w:trPr>
        <w:tc>
          <w:tcPr>
            <w:tcW w:w="530" w:type="dxa"/>
            <w:hideMark/>
          </w:tcPr>
          <w:p w14:paraId="5A186689"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8.</w:t>
            </w:r>
          </w:p>
        </w:tc>
        <w:tc>
          <w:tcPr>
            <w:tcW w:w="7870" w:type="dxa"/>
            <w:gridSpan w:val="2"/>
            <w:hideMark/>
          </w:tcPr>
          <w:p w14:paraId="752271EE" w14:textId="77777777" w:rsidR="006F5AC9" w:rsidRPr="003D7FA5" w:rsidRDefault="006F5AC9" w:rsidP="00A0759B">
            <w:pPr>
              <w:pStyle w:val="spar1"/>
              <w:jc w:val="both"/>
              <w:rPr>
                <w:rFonts w:ascii="Times New Roman" w:hAnsi="Times New Roman"/>
                <w:sz w:val="24"/>
                <w:szCs w:val="24"/>
              </w:rPr>
            </w:pPr>
            <w:r w:rsidRPr="003D7FA5">
              <w:rPr>
                <w:rFonts w:ascii="Times New Roman" w:hAnsi="Times New Roman"/>
                <w:sz w:val="24"/>
                <w:szCs w:val="24"/>
              </w:rPr>
              <w:t xml:space="preserve">Acordare/Modificare licență de operare a sistemului de înmagazinare subterană a gazelor naturale </w:t>
            </w:r>
          </w:p>
        </w:tc>
        <w:tc>
          <w:tcPr>
            <w:tcW w:w="1351" w:type="dxa"/>
            <w:hideMark/>
          </w:tcPr>
          <w:p w14:paraId="4579A156"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2.500</w:t>
            </w:r>
          </w:p>
        </w:tc>
      </w:tr>
      <w:tr w:rsidR="00752F5D" w:rsidRPr="003D7FA5" w14:paraId="510ECAA3" w14:textId="77777777" w:rsidTr="006F5AC9">
        <w:trPr>
          <w:divId w:val="1113789622"/>
        </w:trPr>
        <w:tc>
          <w:tcPr>
            <w:tcW w:w="530" w:type="dxa"/>
            <w:hideMark/>
          </w:tcPr>
          <w:p w14:paraId="3ADFDFCE"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9.</w:t>
            </w:r>
          </w:p>
        </w:tc>
        <w:tc>
          <w:tcPr>
            <w:tcW w:w="7870" w:type="dxa"/>
            <w:gridSpan w:val="2"/>
            <w:hideMark/>
          </w:tcPr>
          <w:p w14:paraId="3999AF63" w14:textId="77777777" w:rsidR="006F5AC9" w:rsidRPr="003D7FA5" w:rsidRDefault="006F5AC9" w:rsidP="00A0759B">
            <w:pPr>
              <w:pStyle w:val="spar1"/>
              <w:jc w:val="both"/>
              <w:rPr>
                <w:rFonts w:ascii="Times New Roman" w:hAnsi="Times New Roman"/>
                <w:sz w:val="24"/>
                <w:szCs w:val="24"/>
              </w:rPr>
            </w:pPr>
            <w:r w:rsidRPr="003D7FA5">
              <w:rPr>
                <w:rFonts w:ascii="Times New Roman" w:hAnsi="Times New Roman"/>
                <w:sz w:val="24"/>
                <w:szCs w:val="24"/>
              </w:rPr>
              <w:t xml:space="preserve">Acordare/Modificare licență de operare a conductelor de alimentare din amonte aferente producției de gaze naturale </w:t>
            </w:r>
          </w:p>
        </w:tc>
        <w:tc>
          <w:tcPr>
            <w:tcW w:w="1351" w:type="dxa"/>
            <w:hideMark/>
          </w:tcPr>
          <w:p w14:paraId="57EA42BA"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2.500</w:t>
            </w:r>
          </w:p>
        </w:tc>
      </w:tr>
      <w:tr w:rsidR="00752F5D" w:rsidRPr="003D7FA5" w14:paraId="37E8D2CF" w14:textId="77777777" w:rsidTr="006F5AC9">
        <w:trPr>
          <w:divId w:val="1113789622"/>
        </w:trPr>
        <w:tc>
          <w:tcPr>
            <w:tcW w:w="530" w:type="dxa"/>
            <w:hideMark/>
          </w:tcPr>
          <w:p w14:paraId="3F80ACBA"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10.</w:t>
            </w:r>
          </w:p>
        </w:tc>
        <w:tc>
          <w:tcPr>
            <w:tcW w:w="7870" w:type="dxa"/>
            <w:gridSpan w:val="2"/>
            <w:hideMark/>
          </w:tcPr>
          <w:p w14:paraId="466F296C" w14:textId="77777777" w:rsidR="006F5AC9" w:rsidRPr="003D7FA5" w:rsidRDefault="006F5AC9" w:rsidP="00A0759B">
            <w:pPr>
              <w:pStyle w:val="spar1"/>
              <w:jc w:val="both"/>
              <w:rPr>
                <w:rFonts w:ascii="Times New Roman" w:hAnsi="Times New Roman"/>
                <w:sz w:val="24"/>
                <w:szCs w:val="24"/>
              </w:rPr>
            </w:pPr>
            <w:r w:rsidRPr="003D7FA5">
              <w:rPr>
                <w:rFonts w:ascii="Times New Roman" w:hAnsi="Times New Roman"/>
                <w:sz w:val="24"/>
                <w:szCs w:val="24"/>
              </w:rPr>
              <w:t>Acordare/Modificare licență de operare a terminalelor GNL</w:t>
            </w:r>
          </w:p>
        </w:tc>
        <w:tc>
          <w:tcPr>
            <w:tcW w:w="1351" w:type="dxa"/>
            <w:hideMark/>
          </w:tcPr>
          <w:p w14:paraId="3194E382"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2.500</w:t>
            </w:r>
          </w:p>
        </w:tc>
      </w:tr>
      <w:tr w:rsidR="00752F5D" w:rsidRPr="003D7FA5" w14:paraId="66AC56BB" w14:textId="77777777" w:rsidTr="006F5AC9">
        <w:trPr>
          <w:divId w:val="1113789622"/>
        </w:trPr>
        <w:tc>
          <w:tcPr>
            <w:tcW w:w="530" w:type="dxa"/>
          </w:tcPr>
          <w:p w14:paraId="79EC2E35"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lastRenderedPageBreak/>
              <w:t>11</w:t>
            </w:r>
          </w:p>
        </w:tc>
        <w:tc>
          <w:tcPr>
            <w:tcW w:w="7870" w:type="dxa"/>
            <w:gridSpan w:val="2"/>
          </w:tcPr>
          <w:p w14:paraId="74B58D61" w14:textId="77777777" w:rsidR="006F5AC9" w:rsidRPr="003D7FA5" w:rsidRDefault="006F5AC9" w:rsidP="00A0759B">
            <w:pPr>
              <w:pStyle w:val="spar1"/>
              <w:jc w:val="both"/>
              <w:rPr>
                <w:rFonts w:ascii="Times New Roman" w:hAnsi="Times New Roman"/>
                <w:sz w:val="24"/>
                <w:szCs w:val="24"/>
              </w:rPr>
            </w:pPr>
            <w:r w:rsidRPr="003D7FA5">
              <w:rPr>
                <w:rFonts w:ascii="Times New Roman" w:hAnsi="Times New Roman"/>
                <w:sz w:val="24"/>
                <w:szCs w:val="24"/>
              </w:rPr>
              <w:t>Acordarea licenței de administrare a pieței centralizate</w:t>
            </w:r>
          </w:p>
        </w:tc>
        <w:tc>
          <w:tcPr>
            <w:tcW w:w="1351" w:type="dxa"/>
          </w:tcPr>
          <w:p w14:paraId="73FDB241"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10.000</w:t>
            </w:r>
          </w:p>
        </w:tc>
      </w:tr>
      <w:tr w:rsidR="00752F5D" w:rsidRPr="003D7FA5" w14:paraId="678C6723" w14:textId="77777777" w:rsidTr="006F5AC9">
        <w:trPr>
          <w:divId w:val="1113789622"/>
        </w:trPr>
        <w:tc>
          <w:tcPr>
            <w:tcW w:w="530" w:type="dxa"/>
          </w:tcPr>
          <w:p w14:paraId="7C882C28"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12.</w:t>
            </w:r>
          </w:p>
        </w:tc>
        <w:tc>
          <w:tcPr>
            <w:tcW w:w="7870" w:type="dxa"/>
            <w:gridSpan w:val="2"/>
          </w:tcPr>
          <w:p w14:paraId="0F12EDC6" w14:textId="77777777" w:rsidR="006F5AC9" w:rsidRPr="003D7FA5" w:rsidRDefault="006F5AC9" w:rsidP="00A0759B">
            <w:pPr>
              <w:pStyle w:val="spar1"/>
              <w:jc w:val="both"/>
              <w:rPr>
                <w:rFonts w:ascii="Times New Roman" w:hAnsi="Times New Roman"/>
                <w:sz w:val="24"/>
                <w:szCs w:val="24"/>
              </w:rPr>
            </w:pPr>
            <w:r w:rsidRPr="003D7FA5">
              <w:rPr>
                <w:rFonts w:ascii="Times New Roman" w:hAnsi="Times New Roman"/>
                <w:sz w:val="24"/>
                <w:szCs w:val="24"/>
              </w:rPr>
              <w:t xml:space="preserve">Acordare/Modificare licență de exploatare comercială </w:t>
            </w:r>
            <w:r w:rsidRPr="003D7FA5">
              <w:rPr>
                <w:rStyle w:val="salnbdy"/>
                <w:rFonts w:ascii="Times New Roman" w:eastAsia="Times New Roman" w:hAnsi="Times New Roman"/>
                <w:color w:val="auto"/>
                <w:sz w:val="24"/>
                <w:szCs w:val="24"/>
              </w:rPr>
              <w:t>a instalațiilor de producere a hidrogenului</w:t>
            </w:r>
          </w:p>
        </w:tc>
        <w:tc>
          <w:tcPr>
            <w:tcW w:w="1351" w:type="dxa"/>
          </w:tcPr>
          <w:p w14:paraId="6438867D"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2.500</w:t>
            </w:r>
          </w:p>
        </w:tc>
      </w:tr>
      <w:tr w:rsidR="00752F5D" w:rsidRPr="003D7FA5" w14:paraId="07D8EFC7" w14:textId="77777777" w:rsidTr="006F5AC9">
        <w:trPr>
          <w:divId w:val="1113789622"/>
        </w:trPr>
        <w:tc>
          <w:tcPr>
            <w:tcW w:w="530" w:type="dxa"/>
          </w:tcPr>
          <w:p w14:paraId="105DA1FA"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13.</w:t>
            </w:r>
          </w:p>
        </w:tc>
        <w:tc>
          <w:tcPr>
            <w:tcW w:w="7870" w:type="dxa"/>
            <w:gridSpan w:val="2"/>
          </w:tcPr>
          <w:p w14:paraId="731BBBC0" w14:textId="77777777" w:rsidR="006F5AC9" w:rsidRPr="003D7FA5" w:rsidRDefault="006F5AC9" w:rsidP="00A0759B">
            <w:pPr>
              <w:pStyle w:val="spar1"/>
              <w:jc w:val="both"/>
              <w:rPr>
                <w:rFonts w:ascii="Times New Roman" w:hAnsi="Times New Roman"/>
                <w:sz w:val="24"/>
                <w:szCs w:val="24"/>
              </w:rPr>
            </w:pPr>
            <w:r w:rsidRPr="003D7FA5">
              <w:rPr>
                <w:rFonts w:ascii="Times New Roman" w:hAnsi="Times New Roman"/>
                <w:sz w:val="24"/>
                <w:szCs w:val="24"/>
              </w:rPr>
              <w:t>Acordarea sau, după caz, modificarea unei licențe, exclusiv ca urmare a unor operațiuni de fuziune/divizare/transformare în care sunt implicați titulari de licență</w:t>
            </w:r>
          </w:p>
        </w:tc>
        <w:tc>
          <w:tcPr>
            <w:tcW w:w="1351" w:type="dxa"/>
          </w:tcPr>
          <w:p w14:paraId="09FE9CFB" w14:textId="77777777" w:rsidR="006F5AC9" w:rsidRPr="003D7FA5" w:rsidRDefault="006F5AC9" w:rsidP="00A0759B">
            <w:pPr>
              <w:pStyle w:val="spar1"/>
              <w:jc w:val="center"/>
              <w:rPr>
                <w:rFonts w:ascii="Times New Roman" w:hAnsi="Times New Roman"/>
                <w:sz w:val="24"/>
                <w:szCs w:val="24"/>
              </w:rPr>
            </w:pPr>
            <w:r w:rsidRPr="003D7FA5">
              <w:rPr>
                <w:rFonts w:ascii="Times New Roman" w:hAnsi="Times New Roman"/>
                <w:sz w:val="24"/>
                <w:szCs w:val="24"/>
              </w:rPr>
              <w:t>625</w:t>
            </w:r>
          </w:p>
        </w:tc>
      </w:tr>
      <w:tr w:rsidR="00752F5D" w:rsidRPr="003D7FA5" w14:paraId="23B1E035" w14:textId="77777777" w:rsidTr="006F5AC9">
        <w:trPr>
          <w:divId w:val="1113789622"/>
        </w:trPr>
        <w:tc>
          <w:tcPr>
            <w:tcW w:w="530" w:type="dxa"/>
          </w:tcPr>
          <w:p w14:paraId="28734750" w14:textId="77777777" w:rsidR="006F5AC9" w:rsidRPr="003D7FA5" w:rsidRDefault="006F5AC9" w:rsidP="00A0759B">
            <w:pPr>
              <w:autoSpaceDE/>
              <w:autoSpaceDN/>
              <w:jc w:val="both"/>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14.</w:t>
            </w:r>
          </w:p>
        </w:tc>
        <w:tc>
          <w:tcPr>
            <w:tcW w:w="7870" w:type="dxa"/>
            <w:gridSpan w:val="2"/>
          </w:tcPr>
          <w:p w14:paraId="69838D5E" w14:textId="77777777" w:rsidR="006F5AC9" w:rsidRPr="003D7FA5" w:rsidRDefault="006F5AC9" w:rsidP="00A0759B">
            <w:pPr>
              <w:autoSpaceDE/>
              <w:autoSpaceDN/>
              <w:jc w:val="both"/>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Aprobarea deciziei de confirmare a dreptului de participare la pieţele de gaze naturale din România</w:t>
            </w:r>
          </w:p>
        </w:tc>
        <w:tc>
          <w:tcPr>
            <w:tcW w:w="1351" w:type="dxa"/>
          </w:tcPr>
          <w:p w14:paraId="76D35006" w14:textId="77777777" w:rsidR="006F5AC9" w:rsidRPr="003D7FA5" w:rsidRDefault="006F5AC9" w:rsidP="00A0759B">
            <w:pPr>
              <w:autoSpaceDE/>
              <w:autoSpaceDN/>
              <w:jc w:val="both"/>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 xml:space="preserve">     2.500</w:t>
            </w:r>
          </w:p>
        </w:tc>
      </w:tr>
      <w:tr w:rsidR="00752F5D" w:rsidRPr="003D7FA5" w14:paraId="6558ED80" w14:textId="77777777" w:rsidTr="006F5AC9">
        <w:trPr>
          <w:divId w:val="1113789622"/>
        </w:trPr>
        <w:tc>
          <w:tcPr>
            <w:tcW w:w="530" w:type="dxa"/>
          </w:tcPr>
          <w:p w14:paraId="79F305A0" w14:textId="77777777" w:rsidR="006F5AC9" w:rsidRPr="003D7FA5" w:rsidRDefault="006F5AC9" w:rsidP="00A0759B">
            <w:pPr>
              <w:autoSpaceDE/>
              <w:autoSpaceDN/>
              <w:jc w:val="both"/>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15.</w:t>
            </w:r>
          </w:p>
        </w:tc>
        <w:tc>
          <w:tcPr>
            <w:tcW w:w="7870" w:type="dxa"/>
            <w:gridSpan w:val="2"/>
          </w:tcPr>
          <w:p w14:paraId="7B2BCA0D" w14:textId="77777777" w:rsidR="006F5AC9" w:rsidRPr="003D7FA5" w:rsidRDefault="006F5AC9" w:rsidP="00A0759B">
            <w:pPr>
              <w:autoSpaceDE/>
              <w:autoSpaceDN/>
              <w:jc w:val="both"/>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Modificarea deciziei de confirmare a dreptului de participare la pieţele de gaze naturale din România</w:t>
            </w:r>
          </w:p>
        </w:tc>
        <w:tc>
          <w:tcPr>
            <w:tcW w:w="1351" w:type="dxa"/>
          </w:tcPr>
          <w:p w14:paraId="59F34989" w14:textId="77777777" w:rsidR="006F5AC9" w:rsidRPr="003D7FA5" w:rsidRDefault="006F5AC9" w:rsidP="00A0759B">
            <w:pPr>
              <w:autoSpaceDE/>
              <w:autoSpaceDN/>
              <w:jc w:val="both"/>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 xml:space="preserve">        625</w:t>
            </w:r>
          </w:p>
        </w:tc>
      </w:tr>
      <w:tr w:rsidR="00752F5D" w:rsidRPr="003D7FA5" w14:paraId="45FEBE01" w14:textId="77777777" w:rsidTr="006F5AC9">
        <w:trPr>
          <w:divId w:val="1113789622"/>
        </w:trPr>
        <w:tc>
          <w:tcPr>
            <w:tcW w:w="530" w:type="dxa"/>
          </w:tcPr>
          <w:p w14:paraId="1F9C3473" w14:textId="77777777" w:rsidR="006F5AC9" w:rsidRPr="003D7FA5" w:rsidRDefault="006F5AC9" w:rsidP="00A0759B">
            <w:pPr>
              <w:autoSpaceDE/>
              <w:autoSpaceDN/>
              <w:jc w:val="both"/>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16.</w:t>
            </w:r>
          </w:p>
        </w:tc>
        <w:tc>
          <w:tcPr>
            <w:tcW w:w="7870" w:type="dxa"/>
            <w:gridSpan w:val="2"/>
          </w:tcPr>
          <w:p w14:paraId="4694D74D" w14:textId="77777777" w:rsidR="006F5AC9" w:rsidRPr="003D7FA5" w:rsidRDefault="006F5AC9" w:rsidP="00A0759B">
            <w:pPr>
              <w:autoSpaceDE/>
              <w:autoSpaceDN/>
              <w:jc w:val="both"/>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Aprobarea deciziei de confirmare a unui sistem de distribuţie închis de gaze naturale</w:t>
            </w:r>
          </w:p>
        </w:tc>
        <w:tc>
          <w:tcPr>
            <w:tcW w:w="1351" w:type="dxa"/>
          </w:tcPr>
          <w:p w14:paraId="57146F4D" w14:textId="77777777" w:rsidR="006F5AC9" w:rsidRPr="003D7FA5" w:rsidRDefault="006F5AC9" w:rsidP="00A0759B">
            <w:pPr>
              <w:autoSpaceDE/>
              <w:autoSpaceDN/>
              <w:jc w:val="both"/>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 xml:space="preserve">     2.500</w:t>
            </w:r>
          </w:p>
        </w:tc>
      </w:tr>
      <w:tr w:rsidR="00752F5D" w:rsidRPr="003D7FA5" w14:paraId="7F2601EE" w14:textId="77777777" w:rsidTr="006F5AC9">
        <w:trPr>
          <w:divId w:val="1113789622"/>
        </w:trPr>
        <w:tc>
          <w:tcPr>
            <w:tcW w:w="530" w:type="dxa"/>
          </w:tcPr>
          <w:p w14:paraId="58CC0ED1" w14:textId="77777777" w:rsidR="006F5AC9" w:rsidRPr="003D7FA5" w:rsidRDefault="006F5AC9" w:rsidP="00A0759B">
            <w:pPr>
              <w:autoSpaceDE/>
              <w:autoSpaceDN/>
              <w:jc w:val="both"/>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17.</w:t>
            </w:r>
          </w:p>
        </w:tc>
        <w:tc>
          <w:tcPr>
            <w:tcW w:w="7870" w:type="dxa"/>
            <w:gridSpan w:val="2"/>
          </w:tcPr>
          <w:p w14:paraId="27615BB1" w14:textId="77777777" w:rsidR="006F5AC9" w:rsidRPr="003D7FA5" w:rsidRDefault="006F5AC9" w:rsidP="00A0759B">
            <w:pPr>
              <w:autoSpaceDE/>
              <w:autoSpaceDN/>
              <w:jc w:val="both"/>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Modificarea deciziei de confirmare a unui sistem de distribuţie închis de gaze naturale</w:t>
            </w:r>
          </w:p>
        </w:tc>
        <w:tc>
          <w:tcPr>
            <w:tcW w:w="1351" w:type="dxa"/>
          </w:tcPr>
          <w:p w14:paraId="5D076120" w14:textId="77777777" w:rsidR="006F5AC9" w:rsidRPr="003D7FA5" w:rsidRDefault="006F5AC9" w:rsidP="00A0759B">
            <w:pPr>
              <w:autoSpaceDE/>
              <w:autoSpaceDN/>
              <w:jc w:val="both"/>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 xml:space="preserve">        625</w:t>
            </w:r>
          </w:p>
        </w:tc>
      </w:tr>
      <w:tr w:rsidR="006F5AC9" w:rsidRPr="003D7FA5" w14:paraId="1B311D7C" w14:textId="77777777" w:rsidTr="006F5AC9">
        <w:trPr>
          <w:divId w:val="1113789622"/>
        </w:trPr>
        <w:tc>
          <w:tcPr>
            <w:tcW w:w="530" w:type="dxa"/>
          </w:tcPr>
          <w:p w14:paraId="70250A95" w14:textId="77777777" w:rsidR="006F5AC9" w:rsidRPr="003D7FA5" w:rsidRDefault="006F5AC9" w:rsidP="00A0759B">
            <w:pPr>
              <w:autoSpaceDE/>
              <w:autoSpaceDN/>
              <w:jc w:val="both"/>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18.</w:t>
            </w:r>
          </w:p>
        </w:tc>
        <w:tc>
          <w:tcPr>
            <w:tcW w:w="7804" w:type="dxa"/>
          </w:tcPr>
          <w:p w14:paraId="5813F189" w14:textId="77777777" w:rsidR="006F5AC9" w:rsidRPr="003D7FA5" w:rsidRDefault="006F5AC9" w:rsidP="00A0759B">
            <w:pPr>
              <w:autoSpaceDE/>
              <w:autoSpaceDN/>
              <w:ind w:right="-250"/>
              <w:jc w:val="both"/>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Emiterea unui duplicat al autorizaţiei de înfiinţare/licenţei/decizieei de confirmare</w:t>
            </w:r>
          </w:p>
        </w:tc>
        <w:tc>
          <w:tcPr>
            <w:tcW w:w="1417" w:type="dxa"/>
            <w:gridSpan w:val="2"/>
          </w:tcPr>
          <w:p w14:paraId="1025F4E8" w14:textId="77777777" w:rsidR="006F5AC9" w:rsidRPr="003D7FA5" w:rsidRDefault="006F5AC9" w:rsidP="00A0759B">
            <w:pPr>
              <w:autoSpaceDE/>
              <w:autoSpaceDN/>
              <w:ind w:left="-250"/>
              <w:jc w:val="center"/>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 xml:space="preserve">       125</w:t>
            </w:r>
          </w:p>
        </w:tc>
      </w:tr>
    </w:tbl>
    <w:p w14:paraId="48CD280F" w14:textId="77777777" w:rsidR="006F5AC9" w:rsidRPr="003D7FA5" w:rsidRDefault="006F5AC9" w:rsidP="004E3A67">
      <w:pPr>
        <w:autoSpaceDE/>
        <w:autoSpaceDN/>
        <w:ind w:left="446" w:firstLine="262"/>
        <w:jc w:val="both"/>
        <w:divId w:val="1113789622"/>
        <w:rPr>
          <w:rStyle w:val="spar3"/>
          <w:b/>
          <w:color w:val="auto"/>
          <w:sz w:val="24"/>
          <w:szCs w:val="24"/>
        </w:rPr>
      </w:pPr>
    </w:p>
    <w:p w14:paraId="13FD5B7E" w14:textId="77777777" w:rsidR="006F5AC9" w:rsidRPr="003D7FA5" w:rsidRDefault="006F5AC9" w:rsidP="006F5AC9">
      <w:pPr>
        <w:autoSpaceDE/>
        <w:autoSpaceDN/>
        <w:ind w:left="450" w:firstLine="225"/>
        <w:jc w:val="both"/>
        <w:divId w:val="1113789622"/>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NOTE:</w:t>
      </w:r>
    </w:p>
    <w:p w14:paraId="79ABBB06" w14:textId="77777777" w:rsidR="006F5AC9" w:rsidRPr="003D7FA5" w:rsidRDefault="006F5AC9" w:rsidP="006F5AC9">
      <w:pPr>
        <w:pStyle w:val="spar"/>
        <w:ind w:left="675"/>
        <w:jc w:val="both"/>
        <w:divId w:val="1113789622"/>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1.Tariful pentru acordarea/modificarea autorizațiilor de înființare și a licențelor în sectorul gazelor naturale nu poate fi mai mic de 2500 lei;</w:t>
      </w:r>
    </w:p>
    <w:p w14:paraId="4C32D59B" w14:textId="77777777" w:rsidR="006F5AC9" w:rsidRPr="003D7FA5" w:rsidRDefault="006F5AC9" w:rsidP="006F5AC9">
      <w:pPr>
        <w:pStyle w:val="spar"/>
        <w:ind w:left="675"/>
        <w:jc w:val="both"/>
        <w:divId w:val="1113789622"/>
        <w:rPr>
          <w:shd w:val="clear" w:color="auto" w:fill="FFFFFF"/>
        </w:rPr>
      </w:pPr>
      <w:r w:rsidRPr="003D7FA5">
        <w:rPr>
          <w:shd w:val="clear" w:color="auto" w:fill="FFFFFF"/>
        </w:rPr>
        <w:t>2.Tariful pentru modificarea autorizațiilor de înființare/licențelor/</w:t>
      </w:r>
      <w:r w:rsidRPr="003D7FA5">
        <w:rPr>
          <w:rStyle w:val="spctbdy"/>
          <w:rFonts w:ascii="Times New Roman" w:eastAsia="Times New Roman" w:hAnsi="Times New Roman"/>
          <w:color w:val="auto"/>
          <w:sz w:val="24"/>
          <w:szCs w:val="24"/>
        </w:rPr>
        <w:t xml:space="preserve"> deciziilor de confirmare</w:t>
      </w:r>
      <w:r w:rsidRPr="003D7FA5">
        <w:rPr>
          <w:shd w:val="clear" w:color="auto" w:fill="FFFFFF"/>
        </w:rPr>
        <w:t xml:space="preserve"> în sectorul gazelor naturale în cazul </w:t>
      </w:r>
      <w:r w:rsidRPr="003D7FA5">
        <w:rPr>
          <w:rStyle w:val="spctbdy"/>
          <w:rFonts w:ascii="Times New Roman" w:eastAsia="Times New Roman" w:hAnsi="Times New Roman"/>
          <w:color w:val="auto"/>
          <w:sz w:val="24"/>
          <w:szCs w:val="24"/>
        </w:rPr>
        <w:t>schimbării denumirii, formei juridice sau sediului social/profesional al titularului</w:t>
      </w:r>
      <w:r w:rsidRPr="003D7FA5">
        <w:rPr>
          <w:rStyle w:val="spctbdy"/>
          <w:rFonts w:eastAsia="Times New Roman"/>
          <w:color w:val="auto"/>
        </w:rPr>
        <w:t xml:space="preserve"> </w:t>
      </w:r>
      <w:r w:rsidRPr="003D7FA5">
        <w:rPr>
          <w:shd w:val="clear" w:color="auto" w:fill="FFFFFF"/>
        </w:rPr>
        <w:t xml:space="preserve">fără modificarea caracteristicilor tehnice este în cuantum de 625 lei. </w:t>
      </w:r>
    </w:p>
    <w:p w14:paraId="2733AB0B" w14:textId="77777777" w:rsidR="006F5AC9" w:rsidRPr="003D7FA5" w:rsidRDefault="006F5AC9" w:rsidP="004E3A67">
      <w:pPr>
        <w:autoSpaceDE/>
        <w:autoSpaceDN/>
        <w:ind w:left="446" w:firstLine="262"/>
        <w:jc w:val="both"/>
        <w:divId w:val="1113789622"/>
        <w:rPr>
          <w:rStyle w:val="spar3"/>
          <w:b/>
          <w:strike/>
          <w:color w:val="auto"/>
          <w:sz w:val="24"/>
          <w:szCs w:val="24"/>
        </w:rPr>
      </w:pPr>
    </w:p>
    <w:p w14:paraId="04861748" w14:textId="0DA38DED" w:rsidR="004E3A67" w:rsidRPr="003D7FA5" w:rsidRDefault="004E3A67" w:rsidP="004E3A67">
      <w:pPr>
        <w:autoSpaceDE/>
        <w:autoSpaceDN/>
        <w:ind w:left="450"/>
        <w:jc w:val="both"/>
        <w:divId w:val="1113789622"/>
        <w:rPr>
          <w:rStyle w:val="spctbdy"/>
          <w:rFonts w:ascii="Times New Roman" w:eastAsia="Times New Roman" w:hAnsi="Times New Roman"/>
          <w:b/>
          <w:color w:val="auto"/>
          <w:sz w:val="24"/>
          <w:szCs w:val="24"/>
        </w:rPr>
      </w:pPr>
      <w:r w:rsidRPr="003D7FA5">
        <w:rPr>
          <w:rStyle w:val="spctttl1"/>
          <w:rFonts w:ascii="Times New Roman" w:eastAsia="Times New Roman" w:hAnsi="Times New Roman"/>
          <w:color w:val="auto"/>
          <w:sz w:val="24"/>
          <w:szCs w:val="24"/>
        </w:rPr>
        <w:t>4.</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b/>
          <w:color w:val="auto"/>
          <w:sz w:val="24"/>
          <w:szCs w:val="24"/>
        </w:rPr>
        <w:t>Tariful pentru autorizarea furnizorilor de energie electric</w:t>
      </w:r>
      <w:r w:rsidR="00F1542C" w:rsidRPr="003D7FA5">
        <w:rPr>
          <w:rStyle w:val="spctbdy"/>
          <w:rFonts w:ascii="Times New Roman" w:eastAsia="Times New Roman" w:hAnsi="Times New Roman"/>
          <w:b/>
          <w:color w:val="auto"/>
          <w:sz w:val="24"/>
          <w:szCs w:val="24"/>
        </w:rPr>
        <w:t>ă</w:t>
      </w:r>
      <w:r w:rsidRPr="003D7FA5">
        <w:rPr>
          <w:rStyle w:val="spctbdy"/>
          <w:rFonts w:ascii="Times New Roman" w:eastAsia="Times New Roman" w:hAnsi="Times New Roman"/>
          <w:b/>
          <w:color w:val="auto"/>
          <w:sz w:val="24"/>
          <w:szCs w:val="24"/>
        </w:rPr>
        <w:t xml:space="preserve"> </w:t>
      </w:r>
      <w:r w:rsidR="00F1542C" w:rsidRPr="003D7FA5">
        <w:rPr>
          <w:rStyle w:val="spctbdy"/>
          <w:rFonts w:ascii="Times New Roman" w:eastAsia="Times New Roman" w:hAnsi="Times New Roman"/>
          <w:b/>
          <w:color w:val="auto"/>
          <w:sz w:val="24"/>
          <w:szCs w:val="24"/>
        </w:rPr>
        <w:t>ș</w:t>
      </w:r>
      <w:r w:rsidRPr="003D7FA5">
        <w:rPr>
          <w:rStyle w:val="spctbdy"/>
          <w:rFonts w:ascii="Times New Roman" w:eastAsia="Times New Roman" w:hAnsi="Times New Roman"/>
          <w:b/>
          <w:color w:val="auto"/>
          <w:sz w:val="24"/>
          <w:szCs w:val="24"/>
        </w:rPr>
        <w:t>i gaze naturale s</w:t>
      </w:r>
      <w:r w:rsidR="00F1542C" w:rsidRPr="003D7FA5">
        <w:rPr>
          <w:rStyle w:val="spctbdy"/>
          <w:rFonts w:ascii="Times New Roman" w:eastAsia="Times New Roman" w:hAnsi="Times New Roman"/>
          <w:b/>
          <w:color w:val="auto"/>
          <w:sz w:val="24"/>
          <w:szCs w:val="24"/>
        </w:rPr>
        <w:t>ă</w:t>
      </w:r>
      <w:r w:rsidRPr="003D7FA5">
        <w:rPr>
          <w:rStyle w:val="spctbdy"/>
          <w:rFonts w:ascii="Times New Roman" w:eastAsia="Times New Roman" w:hAnsi="Times New Roman"/>
          <w:b/>
          <w:color w:val="auto"/>
          <w:sz w:val="24"/>
          <w:szCs w:val="24"/>
        </w:rPr>
        <w:t xml:space="preserve"> participe la licita</w:t>
      </w:r>
      <w:r w:rsidR="00F1542C" w:rsidRPr="003D7FA5">
        <w:rPr>
          <w:rStyle w:val="spctbdy"/>
          <w:rFonts w:ascii="Times New Roman" w:eastAsia="Times New Roman" w:hAnsi="Times New Roman"/>
          <w:b/>
          <w:color w:val="auto"/>
          <w:sz w:val="24"/>
          <w:szCs w:val="24"/>
        </w:rPr>
        <w:t>ț</w:t>
      </w:r>
      <w:r w:rsidRPr="003D7FA5">
        <w:rPr>
          <w:rStyle w:val="spctbdy"/>
          <w:rFonts w:ascii="Times New Roman" w:eastAsia="Times New Roman" w:hAnsi="Times New Roman"/>
          <w:b/>
          <w:color w:val="auto"/>
          <w:sz w:val="24"/>
          <w:szCs w:val="24"/>
        </w:rPr>
        <w:t>iile de certificate de emisii de gaze cu efect de ser</w:t>
      </w:r>
      <w:r w:rsidR="00F1542C" w:rsidRPr="003D7FA5">
        <w:rPr>
          <w:rStyle w:val="spctbdy"/>
          <w:rFonts w:ascii="Times New Roman" w:eastAsia="Times New Roman" w:hAnsi="Times New Roman"/>
          <w:b/>
          <w:color w:val="auto"/>
          <w:sz w:val="24"/>
          <w:szCs w:val="24"/>
        </w:rPr>
        <w:t>ă</w:t>
      </w:r>
      <w:r w:rsidRPr="003D7FA5">
        <w:rPr>
          <w:rStyle w:val="spctbdy"/>
          <w:rFonts w:ascii="Times New Roman" w:eastAsia="Times New Roman" w:hAnsi="Times New Roman"/>
          <w:b/>
          <w:color w:val="auto"/>
          <w:sz w:val="24"/>
          <w:szCs w:val="24"/>
        </w:rPr>
        <w:t xml:space="preserve">, </w:t>
      </w:r>
      <w:r w:rsidR="00F1542C" w:rsidRPr="003D7FA5">
        <w:rPr>
          <w:rStyle w:val="spctbdy"/>
          <w:rFonts w:ascii="Times New Roman" w:eastAsia="Times New Roman" w:hAnsi="Times New Roman"/>
          <w:b/>
          <w:color w:val="auto"/>
          <w:sz w:val="24"/>
          <w:szCs w:val="24"/>
        </w:rPr>
        <w:t>î</w:t>
      </w:r>
      <w:r w:rsidRPr="003D7FA5">
        <w:rPr>
          <w:rStyle w:val="spctbdy"/>
          <w:rFonts w:ascii="Times New Roman" w:eastAsia="Times New Roman" w:hAnsi="Times New Roman"/>
          <w:b/>
          <w:color w:val="auto"/>
          <w:sz w:val="24"/>
          <w:szCs w:val="24"/>
        </w:rPr>
        <w:t xml:space="preserve">n conformitate cu prevederile art. 18 alin. (2) din </w:t>
      </w:r>
      <w:r w:rsidR="001D3A62" w:rsidRPr="001D3A62">
        <w:rPr>
          <w:rStyle w:val="spctbdy"/>
          <w:rFonts w:ascii="Times New Roman" w:eastAsia="Times New Roman" w:hAnsi="Times New Roman"/>
          <w:b/>
          <w:color w:val="auto"/>
          <w:sz w:val="24"/>
          <w:szCs w:val="24"/>
        </w:rPr>
        <w:t>Regulamentul Delegat (UE) 2023/2830 al Comisiei din 17 octombrie 2023 de completare a Directivei 2003/87/CE a Parlamentului European și a Consiliului prin stabilirea de norme privind calendarul, administrarea și alte aspecte ale licitării certificatelor de emisii de gaze cu efect de seră</w:t>
      </w:r>
      <w:r w:rsidRPr="003D7FA5">
        <w:rPr>
          <w:rStyle w:val="spctbdy"/>
          <w:rFonts w:ascii="Times New Roman" w:eastAsia="Times New Roman" w:hAnsi="Times New Roman"/>
          <w:b/>
          <w:color w:val="auto"/>
          <w:sz w:val="24"/>
          <w:szCs w:val="24"/>
        </w:rPr>
        <w:t>, este prev</w:t>
      </w:r>
      <w:r w:rsidR="00F1542C" w:rsidRPr="003D7FA5">
        <w:rPr>
          <w:rStyle w:val="spctbdy"/>
          <w:rFonts w:ascii="Times New Roman" w:eastAsia="Times New Roman" w:hAnsi="Times New Roman"/>
          <w:b/>
          <w:color w:val="auto"/>
          <w:sz w:val="24"/>
          <w:szCs w:val="24"/>
        </w:rPr>
        <w:t>ă</w:t>
      </w:r>
      <w:r w:rsidRPr="003D7FA5">
        <w:rPr>
          <w:rStyle w:val="spctbdy"/>
          <w:rFonts w:ascii="Times New Roman" w:eastAsia="Times New Roman" w:hAnsi="Times New Roman"/>
          <w:b/>
          <w:color w:val="auto"/>
          <w:sz w:val="24"/>
          <w:szCs w:val="24"/>
        </w:rPr>
        <w:t xml:space="preserve">zut </w:t>
      </w:r>
      <w:r w:rsidR="00F1542C" w:rsidRPr="003D7FA5">
        <w:rPr>
          <w:rStyle w:val="spctbdy"/>
          <w:rFonts w:ascii="Times New Roman" w:eastAsia="Times New Roman" w:hAnsi="Times New Roman"/>
          <w:b/>
          <w:color w:val="auto"/>
          <w:sz w:val="24"/>
          <w:szCs w:val="24"/>
        </w:rPr>
        <w:t>î</w:t>
      </w:r>
      <w:r w:rsidRPr="003D7FA5">
        <w:rPr>
          <w:rStyle w:val="spctbdy"/>
          <w:rFonts w:ascii="Times New Roman" w:eastAsia="Times New Roman" w:hAnsi="Times New Roman"/>
          <w:b/>
          <w:color w:val="auto"/>
          <w:sz w:val="24"/>
          <w:szCs w:val="24"/>
        </w:rPr>
        <w:t xml:space="preserve">n tabelul nr. </w:t>
      </w:r>
      <w:r w:rsidR="00072165" w:rsidRPr="003D7FA5">
        <w:rPr>
          <w:rStyle w:val="spctbdy"/>
          <w:rFonts w:ascii="Times New Roman" w:eastAsia="Times New Roman" w:hAnsi="Times New Roman"/>
          <w:b/>
          <w:color w:val="auto"/>
          <w:sz w:val="24"/>
          <w:szCs w:val="24"/>
        </w:rPr>
        <w:t>4.</w:t>
      </w:r>
    </w:p>
    <w:p w14:paraId="2737D470" w14:textId="77777777" w:rsidR="004E3A67" w:rsidRPr="003D7FA5" w:rsidRDefault="004E3A67" w:rsidP="004E3A67">
      <w:pPr>
        <w:autoSpaceDE/>
        <w:autoSpaceDN/>
        <w:ind w:firstLine="450"/>
        <w:jc w:val="both"/>
        <w:divId w:val="1113789622"/>
        <w:rPr>
          <w:rFonts w:ascii="Times New Roman" w:eastAsia="Times New Roman" w:hAnsi="Times New Roman"/>
          <w:b/>
          <w:sz w:val="24"/>
          <w:szCs w:val="24"/>
          <w:shd w:val="clear" w:color="auto" w:fill="FFFFFF"/>
        </w:rPr>
      </w:pPr>
    </w:p>
    <w:p w14:paraId="23DD97C5" w14:textId="0A0A6548" w:rsidR="004E3A67" w:rsidRPr="003D7FA5" w:rsidRDefault="004E3A67" w:rsidP="004E3A67">
      <w:pPr>
        <w:autoSpaceDE/>
        <w:autoSpaceDN/>
        <w:ind w:left="450" w:firstLine="258"/>
        <w:jc w:val="both"/>
        <w:divId w:val="1113789622"/>
        <w:rPr>
          <w:rStyle w:val="spar3"/>
          <w:rFonts w:ascii="Times New Roman" w:hAnsi="Times New Roman"/>
          <w:b/>
          <w:color w:val="auto"/>
          <w:sz w:val="24"/>
          <w:szCs w:val="24"/>
        </w:rPr>
      </w:pPr>
      <w:r w:rsidRPr="003D7FA5">
        <w:rPr>
          <w:rStyle w:val="spar3"/>
          <w:rFonts w:ascii="Times New Roman" w:eastAsia="Times New Roman" w:hAnsi="Times New Roman"/>
          <w:b/>
          <w:color w:val="auto"/>
          <w:sz w:val="24"/>
          <w:szCs w:val="24"/>
          <w:specVanish w:val="0"/>
        </w:rPr>
        <w:t>Tabelul nr. 4 - Tariful pentru autorizarea furnizorilor de energie electric</w:t>
      </w:r>
      <w:r w:rsidR="00F1542C" w:rsidRPr="003D7FA5">
        <w:rPr>
          <w:rStyle w:val="spar3"/>
          <w:rFonts w:ascii="Times New Roman" w:eastAsia="Times New Roman" w:hAnsi="Times New Roman"/>
          <w:b/>
          <w:color w:val="auto"/>
          <w:sz w:val="24"/>
          <w:szCs w:val="24"/>
          <w:specVanish w:val="0"/>
        </w:rPr>
        <w:t>ă</w:t>
      </w:r>
      <w:r w:rsidRPr="003D7FA5">
        <w:rPr>
          <w:rStyle w:val="spar3"/>
          <w:rFonts w:ascii="Times New Roman" w:eastAsia="Times New Roman" w:hAnsi="Times New Roman"/>
          <w:b/>
          <w:color w:val="auto"/>
          <w:sz w:val="24"/>
          <w:szCs w:val="24"/>
          <w:specVanish w:val="0"/>
        </w:rPr>
        <w:t xml:space="preserve"> </w:t>
      </w:r>
      <w:r w:rsidR="00F1542C" w:rsidRPr="003D7FA5">
        <w:rPr>
          <w:rStyle w:val="spar3"/>
          <w:rFonts w:ascii="Times New Roman" w:eastAsia="Times New Roman" w:hAnsi="Times New Roman"/>
          <w:b/>
          <w:color w:val="auto"/>
          <w:sz w:val="24"/>
          <w:szCs w:val="24"/>
          <w:specVanish w:val="0"/>
        </w:rPr>
        <w:t>ș</w:t>
      </w:r>
      <w:r w:rsidRPr="003D7FA5">
        <w:rPr>
          <w:rStyle w:val="spar3"/>
          <w:rFonts w:ascii="Times New Roman" w:eastAsia="Times New Roman" w:hAnsi="Times New Roman"/>
          <w:b/>
          <w:color w:val="auto"/>
          <w:sz w:val="24"/>
          <w:szCs w:val="24"/>
          <w:specVanish w:val="0"/>
        </w:rPr>
        <w:t>i gaze naturale s</w:t>
      </w:r>
      <w:r w:rsidR="00F1542C" w:rsidRPr="003D7FA5">
        <w:rPr>
          <w:rStyle w:val="spar3"/>
          <w:rFonts w:ascii="Times New Roman" w:eastAsia="Times New Roman" w:hAnsi="Times New Roman"/>
          <w:b/>
          <w:color w:val="auto"/>
          <w:sz w:val="24"/>
          <w:szCs w:val="24"/>
          <w:specVanish w:val="0"/>
        </w:rPr>
        <w:t>ă</w:t>
      </w:r>
      <w:r w:rsidRPr="003D7FA5">
        <w:rPr>
          <w:rStyle w:val="spar3"/>
          <w:rFonts w:ascii="Times New Roman" w:eastAsia="Times New Roman" w:hAnsi="Times New Roman"/>
          <w:b/>
          <w:color w:val="auto"/>
          <w:sz w:val="24"/>
          <w:szCs w:val="24"/>
          <w:specVanish w:val="0"/>
        </w:rPr>
        <w:t xml:space="preserve"> participe la licita</w:t>
      </w:r>
      <w:r w:rsidR="00F1542C" w:rsidRPr="003D7FA5">
        <w:rPr>
          <w:rStyle w:val="spar3"/>
          <w:rFonts w:ascii="Times New Roman" w:eastAsia="Times New Roman" w:hAnsi="Times New Roman"/>
          <w:b/>
          <w:color w:val="auto"/>
          <w:sz w:val="24"/>
          <w:szCs w:val="24"/>
          <w:specVanish w:val="0"/>
        </w:rPr>
        <w:t>ț</w:t>
      </w:r>
      <w:r w:rsidRPr="003D7FA5">
        <w:rPr>
          <w:rStyle w:val="spar3"/>
          <w:rFonts w:ascii="Times New Roman" w:eastAsia="Times New Roman" w:hAnsi="Times New Roman"/>
          <w:b/>
          <w:color w:val="auto"/>
          <w:sz w:val="24"/>
          <w:szCs w:val="24"/>
          <w:specVanish w:val="0"/>
        </w:rPr>
        <w:t>iile de certificate de emisii de gaze cu efect de ser</w:t>
      </w:r>
      <w:r w:rsidR="00F1542C" w:rsidRPr="003D7FA5">
        <w:rPr>
          <w:rStyle w:val="spar3"/>
          <w:rFonts w:ascii="Times New Roman" w:eastAsia="Times New Roman" w:hAnsi="Times New Roman"/>
          <w:b/>
          <w:color w:val="auto"/>
          <w:sz w:val="24"/>
          <w:szCs w:val="24"/>
          <w:specVanish w:val="0"/>
        </w:rPr>
        <w:t>ă</w:t>
      </w:r>
    </w:p>
    <w:tbl>
      <w:tblPr>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05"/>
        <w:gridCol w:w="8707"/>
        <w:gridCol w:w="1022"/>
      </w:tblGrid>
      <w:tr w:rsidR="00752F5D" w:rsidRPr="003D7FA5" w14:paraId="17EAC76B"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41432"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77B69"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Activitatea</w:t>
            </w:r>
          </w:p>
          <w:p w14:paraId="3F263C4B" w14:textId="5A2C408E"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 xml:space="preserve"> Obiectul solicit</w:t>
            </w:r>
            <w:r w:rsidR="00F1542C" w:rsidRPr="003D7FA5">
              <w:rPr>
                <w:rFonts w:ascii="Times New Roman" w:hAnsi="Times New Roman"/>
                <w:sz w:val="24"/>
                <w:szCs w:val="24"/>
              </w:rPr>
              <w:t>ă</w:t>
            </w:r>
            <w:r w:rsidRPr="003D7FA5">
              <w:rPr>
                <w:rFonts w:ascii="Times New Roman" w:hAnsi="Times New Roman"/>
                <w:sz w:val="24"/>
                <w:szCs w:val="24"/>
              </w:rPr>
              <w:t>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3D839"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Tariful (lei)</w:t>
            </w:r>
          </w:p>
        </w:tc>
      </w:tr>
      <w:tr w:rsidR="004E3A67" w:rsidRPr="003D7FA5" w14:paraId="502172F0"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F11D01"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26DA1" w14:textId="41A08AAA"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Acordarea/Modificarea autoriza</w:t>
            </w:r>
            <w:r w:rsidR="00F1542C" w:rsidRPr="003D7FA5">
              <w:rPr>
                <w:rFonts w:ascii="Times New Roman" w:hAnsi="Times New Roman"/>
                <w:sz w:val="24"/>
                <w:szCs w:val="24"/>
              </w:rPr>
              <w:t>ț</w:t>
            </w:r>
            <w:r w:rsidRPr="003D7FA5">
              <w:rPr>
                <w:rFonts w:ascii="Times New Roman" w:hAnsi="Times New Roman"/>
                <w:sz w:val="24"/>
                <w:szCs w:val="24"/>
              </w:rPr>
              <w:t>iei pentru participarea la licita</w:t>
            </w:r>
            <w:r w:rsidR="00F1542C" w:rsidRPr="003D7FA5">
              <w:rPr>
                <w:rFonts w:ascii="Times New Roman" w:hAnsi="Times New Roman"/>
                <w:sz w:val="24"/>
                <w:szCs w:val="24"/>
              </w:rPr>
              <w:t>ț</w:t>
            </w:r>
            <w:r w:rsidRPr="003D7FA5">
              <w:rPr>
                <w:rFonts w:ascii="Times New Roman" w:hAnsi="Times New Roman"/>
                <w:sz w:val="24"/>
                <w:szCs w:val="24"/>
              </w:rPr>
              <w:t>iile de certificate de emisii de gaze cu efect de ser</w:t>
            </w:r>
            <w:r w:rsidR="00F1542C" w:rsidRPr="003D7FA5">
              <w:rPr>
                <w:rFonts w:ascii="Times New Roman" w:hAnsi="Times New Roman"/>
                <w:sz w:val="24"/>
                <w:szCs w:val="24"/>
              </w:rPr>
              <w: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49127"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1.000</w:t>
            </w:r>
          </w:p>
        </w:tc>
      </w:tr>
    </w:tbl>
    <w:p w14:paraId="6444BE56" w14:textId="77777777" w:rsidR="004E3A67" w:rsidRPr="003D7FA5" w:rsidRDefault="004E3A67" w:rsidP="004E3A67">
      <w:pPr>
        <w:autoSpaceDE/>
        <w:autoSpaceDN/>
        <w:ind w:left="450" w:firstLine="258"/>
        <w:jc w:val="both"/>
        <w:divId w:val="1113789622"/>
        <w:rPr>
          <w:rStyle w:val="spar3"/>
          <w:rFonts w:ascii="Times New Roman" w:eastAsia="Times New Roman" w:hAnsi="Times New Roman"/>
          <w:color w:val="auto"/>
          <w:sz w:val="24"/>
          <w:szCs w:val="24"/>
        </w:rPr>
      </w:pPr>
    </w:p>
    <w:p w14:paraId="3C46DB82" w14:textId="0823D4BA" w:rsidR="004E3A67" w:rsidRPr="003D7FA5" w:rsidRDefault="004E3A67" w:rsidP="004E3A67">
      <w:pPr>
        <w:autoSpaceDE/>
        <w:autoSpaceDN/>
        <w:ind w:left="450" w:firstLine="258"/>
        <w:jc w:val="both"/>
        <w:divId w:val="1113789622"/>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NOT</w:t>
      </w:r>
      <w:r w:rsidR="00C30610" w:rsidRPr="003D7FA5">
        <w:rPr>
          <w:rStyle w:val="spar3"/>
          <w:rFonts w:ascii="Times New Roman" w:eastAsia="Times New Roman" w:hAnsi="Times New Roman"/>
          <w:color w:val="auto"/>
          <w:sz w:val="24"/>
          <w:szCs w:val="24"/>
          <w:specVanish w:val="0"/>
        </w:rPr>
        <w:t>A</w:t>
      </w:r>
      <w:r w:rsidRPr="003D7FA5">
        <w:rPr>
          <w:rStyle w:val="spar3"/>
          <w:rFonts w:ascii="Times New Roman" w:eastAsia="Times New Roman" w:hAnsi="Times New Roman"/>
          <w:color w:val="auto"/>
          <w:sz w:val="24"/>
          <w:szCs w:val="24"/>
          <w:specVanish w:val="0"/>
        </w:rPr>
        <w:t>:</w:t>
      </w:r>
    </w:p>
    <w:p w14:paraId="4AC011B8" w14:textId="2FA554AB" w:rsidR="004E3A67" w:rsidRPr="003D7FA5" w:rsidRDefault="004E3A67" w:rsidP="004E3A67">
      <w:pPr>
        <w:autoSpaceDE/>
        <w:autoSpaceDN/>
        <w:ind w:left="675"/>
        <w:jc w:val="both"/>
        <w:divId w:val="1113789622"/>
        <w:rPr>
          <w:rFonts w:ascii="Times New Roman" w:eastAsia="Times New Roman" w:hAnsi="Times New Roman"/>
          <w:sz w:val="24"/>
          <w:szCs w:val="24"/>
          <w:shd w:val="clear" w:color="auto" w:fill="FFFFFF"/>
        </w:rPr>
      </w:pPr>
      <w:r w:rsidRPr="003D7FA5">
        <w:rPr>
          <w:rStyle w:val="spctbdy"/>
          <w:rFonts w:ascii="Times New Roman" w:eastAsia="Times New Roman" w:hAnsi="Times New Roman"/>
          <w:color w:val="auto"/>
          <w:sz w:val="24"/>
          <w:szCs w:val="24"/>
        </w:rPr>
        <w:t>Institu</w:t>
      </w:r>
      <w:r w:rsidR="00F1542C" w:rsidRPr="003D7FA5">
        <w:rPr>
          <w:rStyle w:val="spctbdy"/>
          <w:rFonts w:ascii="Times New Roman" w:eastAsia="Times New Roman" w:hAnsi="Times New Roman"/>
          <w:color w:val="auto"/>
          <w:sz w:val="24"/>
          <w:szCs w:val="24"/>
        </w:rPr>
        <w:t>ț</w:t>
      </w:r>
      <w:r w:rsidRPr="003D7FA5">
        <w:rPr>
          <w:rStyle w:val="spctbdy"/>
          <w:rFonts w:ascii="Times New Roman" w:eastAsia="Times New Roman" w:hAnsi="Times New Roman"/>
          <w:color w:val="auto"/>
          <w:sz w:val="24"/>
          <w:szCs w:val="24"/>
        </w:rPr>
        <w:t xml:space="preserve">iile publice din domeniile de </w:t>
      </w:r>
      <w:r w:rsidR="00F1542C" w:rsidRPr="003D7FA5">
        <w:rPr>
          <w:rStyle w:val="spctbdy"/>
          <w:rFonts w:ascii="Times New Roman" w:eastAsia="Times New Roman" w:hAnsi="Times New Roman"/>
          <w:color w:val="auto"/>
          <w:sz w:val="24"/>
          <w:szCs w:val="24"/>
        </w:rPr>
        <w:t>î</w:t>
      </w:r>
      <w:r w:rsidRPr="003D7FA5">
        <w:rPr>
          <w:rStyle w:val="spctbdy"/>
          <w:rFonts w:ascii="Times New Roman" w:eastAsia="Times New Roman" w:hAnsi="Times New Roman"/>
          <w:color w:val="auto"/>
          <w:sz w:val="24"/>
          <w:szCs w:val="24"/>
        </w:rPr>
        <w:t>nv</w:t>
      </w:r>
      <w:r w:rsidR="00F1542C" w:rsidRPr="003D7FA5">
        <w:rPr>
          <w:rStyle w:val="spctbdy"/>
          <w:rFonts w:ascii="Times New Roman" w:eastAsia="Times New Roman" w:hAnsi="Times New Roman"/>
          <w:color w:val="auto"/>
          <w:sz w:val="24"/>
          <w:szCs w:val="24"/>
        </w:rPr>
        <w:t>ăță</w:t>
      </w:r>
      <w:r w:rsidRPr="003D7FA5">
        <w:rPr>
          <w:rStyle w:val="spctbdy"/>
          <w:rFonts w:ascii="Times New Roman" w:eastAsia="Times New Roman" w:hAnsi="Times New Roman"/>
          <w:color w:val="auto"/>
          <w:sz w:val="24"/>
          <w:szCs w:val="24"/>
        </w:rPr>
        <w:t>m</w:t>
      </w:r>
      <w:r w:rsidR="00F1542C" w:rsidRPr="003D7FA5">
        <w:rPr>
          <w:rStyle w:val="spctbdy"/>
          <w:rFonts w:ascii="Times New Roman" w:eastAsia="Times New Roman" w:hAnsi="Times New Roman"/>
          <w:color w:val="auto"/>
          <w:sz w:val="24"/>
          <w:szCs w:val="24"/>
        </w:rPr>
        <w:t>â</w:t>
      </w:r>
      <w:r w:rsidRPr="003D7FA5">
        <w:rPr>
          <w:rStyle w:val="spctbdy"/>
          <w:rFonts w:ascii="Times New Roman" w:eastAsia="Times New Roman" w:hAnsi="Times New Roman"/>
          <w:color w:val="auto"/>
          <w:sz w:val="24"/>
          <w:szCs w:val="24"/>
        </w:rPr>
        <w:t xml:space="preserve">nt </w:t>
      </w:r>
      <w:r w:rsidR="00F1542C" w:rsidRPr="003D7FA5">
        <w:rPr>
          <w:rStyle w:val="spctbdy"/>
          <w:rFonts w:ascii="Times New Roman" w:eastAsia="Times New Roman" w:hAnsi="Times New Roman"/>
          <w:color w:val="auto"/>
          <w:sz w:val="24"/>
          <w:szCs w:val="24"/>
        </w:rPr>
        <w:t>ș</w:t>
      </w:r>
      <w:r w:rsidRPr="003D7FA5">
        <w:rPr>
          <w:rStyle w:val="spctbdy"/>
          <w:rFonts w:ascii="Times New Roman" w:eastAsia="Times New Roman" w:hAnsi="Times New Roman"/>
          <w:color w:val="auto"/>
          <w:sz w:val="24"/>
          <w:szCs w:val="24"/>
        </w:rPr>
        <w:t>i s</w:t>
      </w:r>
      <w:r w:rsidR="00F1542C" w:rsidRPr="003D7FA5">
        <w:rPr>
          <w:rStyle w:val="spctbdy"/>
          <w:rFonts w:ascii="Times New Roman" w:eastAsia="Times New Roman" w:hAnsi="Times New Roman"/>
          <w:color w:val="auto"/>
          <w:sz w:val="24"/>
          <w:szCs w:val="24"/>
        </w:rPr>
        <w:t>ă</w:t>
      </w:r>
      <w:r w:rsidRPr="003D7FA5">
        <w:rPr>
          <w:rStyle w:val="spctbdy"/>
          <w:rFonts w:ascii="Times New Roman" w:eastAsia="Times New Roman" w:hAnsi="Times New Roman"/>
          <w:color w:val="auto"/>
          <w:sz w:val="24"/>
          <w:szCs w:val="24"/>
        </w:rPr>
        <w:t>n</w:t>
      </w:r>
      <w:r w:rsidR="00F1542C" w:rsidRPr="003D7FA5">
        <w:rPr>
          <w:rStyle w:val="spctbdy"/>
          <w:rFonts w:ascii="Times New Roman" w:eastAsia="Times New Roman" w:hAnsi="Times New Roman"/>
          <w:color w:val="auto"/>
          <w:sz w:val="24"/>
          <w:szCs w:val="24"/>
        </w:rPr>
        <w:t>ă</w:t>
      </w:r>
      <w:r w:rsidRPr="003D7FA5">
        <w:rPr>
          <w:rStyle w:val="spctbdy"/>
          <w:rFonts w:ascii="Times New Roman" w:eastAsia="Times New Roman" w:hAnsi="Times New Roman"/>
          <w:color w:val="auto"/>
          <w:sz w:val="24"/>
          <w:szCs w:val="24"/>
        </w:rPr>
        <w:t xml:space="preserve">tate sunt scutite de plata tarifelor </w:t>
      </w:r>
      <w:r w:rsidR="00F1542C" w:rsidRPr="003D7FA5">
        <w:rPr>
          <w:rStyle w:val="spctbdy"/>
          <w:rFonts w:ascii="Times New Roman" w:eastAsia="Times New Roman" w:hAnsi="Times New Roman"/>
          <w:color w:val="auto"/>
          <w:sz w:val="24"/>
          <w:szCs w:val="24"/>
        </w:rPr>
        <w:t>î</w:t>
      </w:r>
      <w:r w:rsidRPr="003D7FA5">
        <w:rPr>
          <w:rStyle w:val="spctbdy"/>
          <w:rFonts w:ascii="Times New Roman" w:eastAsia="Times New Roman" w:hAnsi="Times New Roman"/>
          <w:color w:val="auto"/>
          <w:sz w:val="24"/>
          <w:szCs w:val="24"/>
        </w:rPr>
        <w:t xml:space="preserve">nscrise </w:t>
      </w:r>
      <w:r w:rsidR="00F1542C" w:rsidRPr="003D7FA5">
        <w:rPr>
          <w:rStyle w:val="spctbdy"/>
          <w:rFonts w:ascii="Times New Roman" w:eastAsia="Times New Roman" w:hAnsi="Times New Roman"/>
          <w:color w:val="auto"/>
          <w:sz w:val="24"/>
          <w:szCs w:val="24"/>
        </w:rPr>
        <w:t>î</w:t>
      </w:r>
      <w:r w:rsidRPr="003D7FA5">
        <w:rPr>
          <w:rStyle w:val="spctbdy"/>
          <w:rFonts w:ascii="Times New Roman" w:eastAsia="Times New Roman" w:hAnsi="Times New Roman"/>
          <w:color w:val="auto"/>
          <w:sz w:val="24"/>
          <w:szCs w:val="24"/>
        </w:rPr>
        <w:t>n tabelul nr. 4.</w:t>
      </w:r>
    </w:p>
    <w:p w14:paraId="5F92D7A6" w14:textId="77777777" w:rsidR="004E3A67" w:rsidRPr="003D7FA5" w:rsidRDefault="004E3A67" w:rsidP="004E3A67">
      <w:pPr>
        <w:pStyle w:val="sanxttl"/>
        <w:ind w:left="8496" w:firstLine="708"/>
        <w:divId w:val="1113789622"/>
        <w:rPr>
          <w:rFonts w:ascii="Times New Roman" w:hAnsi="Times New Roman"/>
          <w:color w:val="auto"/>
          <w:sz w:val="24"/>
          <w:szCs w:val="24"/>
        </w:rPr>
      </w:pPr>
    </w:p>
    <w:p w14:paraId="08CF0465" w14:textId="77777777" w:rsidR="00EB4A27" w:rsidRPr="003D7FA5" w:rsidRDefault="00EB4A27" w:rsidP="004E3A67">
      <w:pPr>
        <w:pStyle w:val="sanxttl"/>
        <w:ind w:left="8496" w:firstLine="708"/>
        <w:divId w:val="1113789622"/>
        <w:rPr>
          <w:rFonts w:ascii="Times New Roman" w:hAnsi="Times New Roman"/>
          <w:color w:val="auto"/>
          <w:sz w:val="24"/>
          <w:szCs w:val="24"/>
        </w:rPr>
      </w:pPr>
    </w:p>
    <w:p w14:paraId="471EF497" w14:textId="77777777" w:rsidR="00A34E17" w:rsidRPr="003D7FA5" w:rsidRDefault="00A34E17" w:rsidP="004E3A67">
      <w:pPr>
        <w:pStyle w:val="sanxttl"/>
        <w:ind w:left="8496" w:firstLine="708"/>
        <w:divId w:val="1113789622"/>
        <w:rPr>
          <w:rFonts w:ascii="Times New Roman" w:hAnsi="Times New Roman"/>
          <w:color w:val="auto"/>
          <w:sz w:val="24"/>
          <w:szCs w:val="24"/>
        </w:rPr>
      </w:pPr>
    </w:p>
    <w:p w14:paraId="79395D17" w14:textId="77777777" w:rsidR="00A34E17" w:rsidRPr="003D7FA5" w:rsidRDefault="00A34E17" w:rsidP="004E3A67">
      <w:pPr>
        <w:pStyle w:val="sanxttl"/>
        <w:ind w:left="8496" w:firstLine="708"/>
        <w:divId w:val="1113789622"/>
        <w:rPr>
          <w:rFonts w:ascii="Times New Roman" w:hAnsi="Times New Roman"/>
          <w:color w:val="auto"/>
          <w:sz w:val="24"/>
          <w:szCs w:val="24"/>
        </w:rPr>
      </w:pPr>
    </w:p>
    <w:p w14:paraId="4B927082" w14:textId="77777777" w:rsidR="00A34E17" w:rsidRPr="003D7FA5" w:rsidRDefault="00A34E17" w:rsidP="004E3A67">
      <w:pPr>
        <w:pStyle w:val="sanxttl"/>
        <w:ind w:left="8496" w:firstLine="708"/>
        <w:divId w:val="1113789622"/>
        <w:rPr>
          <w:rFonts w:ascii="Times New Roman" w:hAnsi="Times New Roman"/>
          <w:color w:val="auto"/>
          <w:sz w:val="24"/>
          <w:szCs w:val="24"/>
        </w:rPr>
      </w:pPr>
    </w:p>
    <w:p w14:paraId="43362472" w14:textId="77777777" w:rsidR="00A34E17" w:rsidRPr="003D7FA5" w:rsidRDefault="00A34E17" w:rsidP="004E3A67">
      <w:pPr>
        <w:pStyle w:val="sanxttl"/>
        <w:ind w:left="8496" w:firstLine="708"/>
        <w:divId w:val="1113789622"/>
        <w:rPr>
          <w:rFonts w:ascii="Times New Roman" w:hAnsi="Times New Roman"/>
          <w:color w:val="auto"/>
          <w:sz w:val="24"/>
          <w:szCs w:val="24"/>
        </w:rPr>
      </w:pPr>
    </w:p>
    <w:p w14:paraId="001C4B13" w14:textId="77777777" w:rsidR="00A34E17" w:rsidRDefault="00A34E17" w:rsidP="004E3A67">
      <w:pPr>
        <w:pStyle w:val="sanxttl"/>
        <w:ind w:left="8496" w:firstLine="708"/>
        <w:divId w:val="1113789622"/>
        <w:rPr>
          <w:rFonts w:ascii="Times New Roman" w:hAnsi="Times New Roman"/>
          <w:color w:val="auto"/>
          <w:sz w:val="24"/>
          <w:szCs w:val="24"/>
        </w:rPr>
      </w:pPr>
    </w:p>
    <w:p w14:paraId="7E4C4428" w14:textId="77777777" w:rsidR="00D37784" w:rsidRPr="003D7FA5" w:rsidRDefault="00D37784" w:rsidP="004E3A67">
      <w:pPr>
        <w:pStyle w:val="sanxttl"/>
        <w:ind w:left="8496" w:firstLine="708"/>
        <w:divId w:val="1113789622"/>
        <w:rPr>
          <w:rFonts w:ascii="Times New Roman" w:hAnsi="Times New Roman"/>
          <w:color w:val="auto"/>
          <w:sz w:val="24"/>
          <w:szCs w:val="24"/>
        </w:rPr>
      </w:pPr>
    </w:p>
    <w:p w14:paraId="2CE87C5F" w14:textId="77777777" w:rsidR="00A34E17" w:rsidRPr="003D7FA5" w:rsidRDefault="00A34E17" w:rsidP="004E3A67">
      <w:pPr>
        <w:pStyle w:val="sanxttl"/>
        <w:ind w:left="8496" w:firstLine="708"/>
        <w:divId w:val="1113789622"/>
        <w:rPr>
          <w:rFonts w:ascii="Times New Roman" w:hAnsi="Times New Roman"/>
          <w:color w:val="auto"/>
          <w:sz w:val="24"/>
          <w:szCs w:val="24"/>
        </w:rPr>
      </w:pPr>
    </w:p>
    <w:p w14:paraId="1F67DE10" w14:textId="77777777" w:rsidR="004E3A67" w:rsidRPr="003D7FA5" w:rsidRDefault="004E3A67" w:rsidP="004E3A67">
      <w:pPr>
        <w:pStyle w:val="sanxttl"/>
        <w:ind w:left="8496" w:firstLine="708"/>
        <w:divId w:val="1113789622"/>
        <w:rPr>
          <w:rFonts w:ascii="Times New Roman" w:hAnsi="Times New Roman"/>
          <w:color w:val="auto"/>
          <w:sz w:val="24"/>
          <w:szCs w:val="24"/>
        </w:rPr>
      </w:pPr>
      <w:r w:rsidRPr="003D7FA5">
        <w:rPr>
          <w:rFonts w:ascii="Times New Roman" w:hAnsi="Times New Roman"/>
          <w:color w:val="auto"/>
          <w:sz w:val="24"/>
          <w:szCs w:val="24"/>
        </w:rPr>
        <w:lastRenderedPageBreak/>
        <w:t>Anexa nr. 2</w:t>
      </w:r>
    </w:p>
    <w:p w14:paraId="06CAEF32" w14:textId="77777777" w:rsidR="00072165" w:rsidRPr="003D7FA5" w:rsidRDefault="00072165" w:rsidP="004E3A67">
      <w:pPr>
        <w:pStyle w:val="sanxttl"/>
        <w:ind w:left="8496" w:firstLine="708"/>
        <w:divId w:val="1113789622"/>
        <w:rPr>
          <w:rFonts w:ascii="Times New Roman" w:hAnsi="Times New Roman"/>
          <w:color w:val="auto"/>
          <w:sz w:val="24"/>
          <w:szCs w:val="24"/>
        </w:rPr>
      </w:pPr>
    </w:p>
    <w:p w14:paraId="6EBECEB9" w14:textId="259F824C" w:rsidR="004E3A67" w:rsidRPr="003D7FA5" w:rsidRDefault="004E3A67" w:rsidP="004E3A67">
      <w:pPr>
        <w:pStyle w:val="spar"/>
        <w:jc w:val="center"/>
        <w:divId w:val="1113789622"/>
        <w:rPr>
          <w:b/>
          <w:shd w:val="clear" w:color="auto" w:fill="FFFFFF"/>
        </w:rPr>
      </w:pPr>
      <w:r w:rsidRPr="003D7FA5">
        <w:rPr>
          <w:b/>
          <w:shd w:val="clear" w:color="auto" w:fill="FFFFFF"/>
        </w:rPr>
        <w:t xml:space="preserve">Tariful perceput pentru emiterea de atestate </w:t>
      </w:r>
      <w:r w:rsidR="00F1542C" w:rsidRPr="003D7FA5">
        <w:rPr>
          <w:b/>
          <w:shd w:val="clear" w:color="auto" w:fill="FFFFFF"/>
        </w:rPr>
        <w:t>ș</w:t>
      </w:r>
      <w:r w:rsidRPr="003D7FA5">
        <w:rPr>
          <w:b/>
          <w:shd w:val="clear" w:color="auto" w:fill="FFFFFF"/>
        </w:rPr>
        <w:t>i autoriza</w:t>
      </w:r>
      <w:r w:rsidR="00F1542C" w:rsidRPr="003D7FA5">
        <w:rPr>
          <w:b/>
          <w:shd w:val="clear" w:color="auto" w:fill="FFFFFF"/>
        </w:rPr>
        <w:t>ț</w:t>
      </w:r>
      <w:r w:rsidRPr="003D7FA5">
        <w:rPr>
          <w:b/>
          <w:shd w:val="clear" w:color="auto" w:fill="FFFFFF"/>
        </w:rPr>
        <w:t>ii operatorilor economici care presteaz</w:t>
      </w:r>
      <w:r w:rsidR="00F1542C" w:rsidRPr="003D7FA5">
        <w:rPr>
          <w:b/>
          <w:shd w:val="clear" w:color="auto" w:fill="FFFFFF"/>
        </w:rPr>
        <w:t>ă</w:t>
      </w:r>
      <w:r w:rsidRPr="003D7FA5">
        <w:rPr>
          <w:b/>
          <w:shd w:val="clear" w:color="auto" w:fill="FFFFFF"/>
        </w:rPr>
        <w:t xml:space="preserve"> servicii de proiectare, execu</w:t>
      </w:r>
      <w:r w:rsidR="00F1542C" w:rsidRPr="003D7FA5">
        <w:rPr>
          <w:b/>
          <w:shd w:val="clear" w:color="auto" w:fill="FFFFFF"/>
        </w:rPr>
        <w:t>ț</w:t>
      </w:r>
      <w:r w:rsidRPr="003D7FA5">
        <w:rPr>
          <w:b/>
          <w:shd w:val="clear" w:color="auto" w:fill="FFFFFF"/>
        </w:rPr>
        <w:t xml:space="preserve">ie, verificare </w:t>
      </w:r>
      <w:r w:rsidR="00F1542C" w:rsidRPr="003D7FA5">
        <w:rPr>
          <w:b/>
          <w:shd w:val="clear" w:color="auto" w:fill="FFFFFF"/>
        </w:rPr>
        <w:t>ș</w:t>
      </w:r>
      <w:r w:rsidRPr="003D7FA5">
        <w:rPr>
          <w:b/>
          <w:shd w:val="clear" w:color="auto" w:fill="FFFFFF"/>
        </w:rPr>
        <w:t>i exploatare de instala</w:t>
      </w:r>
      <w:r w:rsidR="00F1542C" w:rsidRPr="003D7FA5">
        <w:rPr>
          <w:b/>
          <w:shd w:val="clear" w:color="auto" w:fill="FFFFFF"/>
        </w:rPr>
        <w:t>ț</w:t>
      </w:r>
      <w:r w:rsidRPr="003D7FA5">
        <w:rPr>
          <w:b/>
          <w:shd w:val="clear" w:color="auto" w:fill="FFFFFF"/>
        </w:rPr>
        <w:t xml:space="preserve">ii electrice </w:t>
      </w:r>
      <w:r w:rsidR="00F1542C" w:rsidRPr="003D7FA5">
        <w:rPr>
          <w:b/>
          <w:shd w:val="clear" w:color="auto" w:fill="FFFFFF"/>
        </w:rPr>
        <w:t>ș</w:t>
      </w:r>
      <w:r w:rsidRPr="003D7FA5">
        <w:rPr>
          <w:b/>
          <w:shd w:val="clear" w:color="auto" w:fill="FFFFFF"/>
        </w:rPr>
        <w:t>i de gaze naturale</w:t>
      </w:r>
    </w:p>
    <w:p w14:paraId="290D70EA" w14:textId="235905E8" w:rsidR="004E3A67" w:rsidRPr="003D7FA5" w:rsidRDefault="004E3A67" w:rsidP="004E3A67">
      <w:pPr>
        <w:pStyle w:val="ListParagraph"/>
        <w:numPr>
          <w:ilvl w:val="0"/>
          <w:numId w:val="12"/>
        </w:numPr>
        <w:jc w:val="both"/>
        <w:divId w:val="1113789622"/>
        <w:rPr>
          <w:rStyle w:val="spctbdy"/>
          <w:rFonts w:ascii="Times New Roman" w:eastAsia="Times New Roman" w:hAnsi="Times New Roman" w:cs="Times New Roman"/>
          <w:b/>
          <w:color w:val="auto"/>
          <w:sz w:val="24"/>
          <w:szCs w:val="24"/>
        </w:rPr>
      </w:pPr>
      <w:proofErr w:type="spellStart"/>
      <w:r w:rsidRPr="003D7FA5">
        <w:rPr>
          <w:rStyle w:val="spctbdy"/>
          <w:rFonts w:ascii="Times New Roman" w:eastAsia="Times New Roman" w:hAnsi="Times New Roman" w:cs="Times New Roman"/>
          <w:b/>
          <w:color w:val="auto"/>
          <w:sz w:val="24"/>
          <w:szCs w:val="24"/>
        </w:rPr>
        <w:t>Tariful</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pentru</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emiterea</w:t>
      </w:r>
      <w:proofErr w:type="spellEnd"/>
      <w:r w:rsidRPr="003D7FA5">
        <w:rPr>
          <w:rStyle w:val="spctbdy"/>
          <w:rFonts w:ascii="Times New Roman" w:eastAsia="Times New Roman" w:hAnsi="Times New Roman" w:cs="Times New Roman"/>
          <w:b/>
          <w:color w:val="auto"/>
          <w:sz w:val="24"/>
          <w:szCs w:val="24"/>
        </w:rPr>
        <w:t xml:space="preserve"> de </w:t>
      </w:r>
      <w:proofErr w:type="spellStart"/>
      <w:r w:rsidRPr="003D7FA5">
        <w:rPr>
          <w:rStyle w:val="spctbdy"/>
          <w:rFonts w:ascii="Times New Roman" w:eastAsia="Times New Roman" w:hAnsi="Times New Roman" w:cs="Times New Roman"/>
          <w:b/>
          <w:color w:val="auto"/>
          <w:sz w:val="24"/>
          <w:szCs w:val="24"/>
        </w:rPr>
        <w:t>atestate</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operatorilor</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economici</w:t>
      </w:r>
      <w:proofErr w:type="spellEnd"/>
      <w:r w:rsidRPr="003D7FA5">
        <w:rPr>
          <w:rStyle w:val="spctbdy"/>
          <w:rFonts w:ascii="Times New Roman" w:eastAsia="Times New Roman" w:hAnsi="Times New Roman" w:cs="Times New Roman"/>
          <w:b/>
          <w:color w:val="auto"/>
          <w:sz w:val="24"/>
          <w:szCs w:val="24"/>
        </w:rPr>
        <w:t xml:space="preserve"> care </w:t>
      </w:r>
      <w:proofErr w:type="spellStart"/>
      <w:r w:rsidRPr="003D7FA5">
        <w:rPr>
          <w:rStyle w:val="spctbdy"/>
          <w:rFonts w:ascii="Times New Roman" w:eastAsia="Times New Roman" w:hAnsi="Times New Roman" w:cs="Times New Roman"/>
          <w:b/>
          <w:color w:val="auto"/>
          <w:sz w:val="24"/>
          <w:szCs w:val="24"/>
        </w:rPr>
        <w:t>presteaz</w:t>
      </w:r>
      <w:r w:rsidR="00F1542C" w:rsidRPr="003D7FA5">
        <w:rPr>
          <w:rStyle w:val="spctbdy"/>
          <w:rFonts w:ascii="Times New Roman" w:eastAsia="Times New Roman" w:hAnsi="Times New Roman" w:cs="Times New Roman"/>
          <w:b/>
          <w:color w:val="auto"/>
          <w:sz w:val="24"/>
          <w:szCs w:val="24"/>
        </w:rPr>
        <w:t>ă</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servicii</w:t>
      </w:r>
      <w:proofErr w:type="spellEnd"/>
      <w:r w:rsidRPr="003D7FA5">
        <w:rPr>
          <w:rStyle w:val="spctbdy"/>
          <w:rFonts w:ascii="Times New Roman" w:eastAsia="Times New Roman" w:hAnsi="Times New Roman" w:cs="Times New Roman"/>
          <w:b/>
          <w:color w:val="auto"/>
          <w:sz w:val="24"/>
          <w:szCs w:val="24"/>
        </w:rPr>
        <w:t xml:space="preserve"> de </w:t>
      </w:r>
      <w:proofErr w:type="spellStart"/>
      <w:r w:rsidRPr="003D7FA5">
        <w:rPr>
          <w:rStyle w:val="spctbdy"/>
          <w:rFonts w:ascii="Times New Roman" w:eastAsia="Times New Roman" w:hAnsi="Times New Roman" w:cs="Times New Roman"/>
          <w:b/>
          <w:color w:val="auto"/>
          <w:sz w:val="24"/>
          <w:szCs w:val="24"/>
        </w:rPr>
        <w:t>proiectare</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execu</w:t>
      </w:r>
      <w:r w:rsidR="00F1542C" w:rsidRPr="003D7FA5">
        <w:rPr>
          <w:rStyle w:val="spctbdy"/>
          <w:rFonts w:ascii="Times New Roman" w:eastAsia="Times New Roman" w:hAnsi="Times New Roman" w:cs="Times New Roman"/>
          <w:b/>
          <w:color w:val="auto"/>
          <w:sz w:val="24"/>
          <w:szCs w:val="24"/>
        </w:rPr>
        <w:t>ț</w:t>
      </w:r>
      <w:r w:rsidRPr="003D7FA5">
        <w:rPr>
          <w:rStyle w:val="spctbdy"/>
          <w:rFonts w:ascii="Times New Roman" w:eastAsia="Times New Roman" w:hAnsi="Times New Roman" w:cs="Times New Roman"/>
          <w:b/>
          <w:color w:val="auto"/>
          <w:sz w:val="24"/>
          <w:szCs w:val="24"/>
        </w:rPr>
        <w:t>ie</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verificare</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00F1542C" w:rsidRPr="003D7FA5">
        <w:rPr>
          <w:rStyle w:val="spctbdy"/>
          <w:rFonts w:ascii="Times New Roman" w:eastAsia="Times New Roman" w:hAnsi="Times New Roman" w:cs="Times New Roman"/>
          <w:b/>
          <w:color w:val="auto"/>
          <w:sz w:val="24"/>
          <w:szCs w:val="24"/>
        </w:rPr>
        <w:t>ș</w:t>
      </w:r>
      <w:r w:rsidRPr="003D7FA5">
        <w:rPr>
          <w:rStyle w:val="spctbdy"/>
          <w:rFonts w:ascii="Times New Roman" w:eastAsia="Times New Roman" w:hAnsi="Times New Roman" w:cs="Times New Roman"/>
          <w:b/>
          <w:color w:val="auto"/>
          <w:sz w:val="24"/>
          <w:szCs w:val="24"/>
        </w:rPr>
        <w:t>i</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exploatare</w:t>
      </w:r>
      <w:proofErr w:type="spellEnd"/>
      <w:r w:rsidRPr="003D7FA5">
        <w:rPr>
          <w:rStyle w:val="spctbdy"/>
          <w:rFonts w:ascii="Times New Roman" w:eastAsia="Times New Roman" w:hAnsi="Times New Roman" w:cs="Times New Roman"/>
          <w:b/>
          <w:color w:val="auto"/>
          <w:sz w:val="24"/>
          <w:szCs w:val="24"/>
        </w:rPr>
        <w:t xml:space="preserve"> de </w:t>
      </w:r>
      <w:proofErr w:type="spellStart"/>
      <w:r w:rsidRPr="003D7FA5">
        <w:rPr>
          <w:rStyle w:val="spctbdy"/>
          <w:rFonts w:ascii="Times New Roman" w:eastAsia="Times New Roman" w:hAnsi="Times New Roman" w:cs="Times New Roman"/>
          <w:b/>
          <w:color w:val="auto"/>
          <w:sz w:val="24"/>
          <w:szCs w:val="24"/>
        </w:rPr>
        <w:t>instala</w:t>
      </w:r>
      <w:r w:rsidR="00F1542C" w:rsidRPr="003D7FA5">
        <w:rPr>
          <w:rStyle w:val="spctbdy"/>
          <w:rFonts w:ascii="Times New Roman" w:eastAsia="Times New Roman" w:hAnsi="Times New Roman" w:cs="Times New Roman"/>
          <w:b/>
          <w:color w:val="auto"/>
          <w:sz w:val="24"/>
          <w:szCs w:val="24"/>
        </w:rPr>
        <w:t>ț</w:t>
      </w:r>
      <w:r w:rsidRPr="003D7FA5">
        <w:rPr>
          <w:rStyle w:val="spctbdy"/>
          <w:rFonts w:ascii="Times New Roman" w:eastAsia="Times New Roman" w:hAnsi="Times New Roman" w:cs="Times New Roman"/>
          <w:b/>
          <w:color w:val="auto"/>
          <w:sz w:val="24"/>
          <w:szCs w:val="24"/>
        </w:rPr>
        <w:t>ii</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electrice</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este</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prev</w:t>
      </w:r>
      <w:r w:rsidR="00F1542C" w:rsidRPr="003D7FA5">
        <w:rPr>
          <w:rStyle w:val="spctbdy"/>
          <w:rFonts w:ascii="Times New Roman" w:eastAsia="Times New Roman" w:hAnsi="Times New Roman" w:cs="Times New Roman"/>
          <w:b/>
          <w:color w:val="auto"/>
          <w:sz w:val="24"/>
          <w:szCs w:val="24"/>
        </w:rPr>
        <w:t>ă</w:t>
      </w:r>
      <w:r w:rsidRPr="003D7FA5">
        <w:rPr>
          <w:rStyle w:val="spctbdy"/>
          <w:rFonts w:ascii="Times New Roman" w:eastAsia="Times New Roman" w:hAnsi="Times New Roman" w:cs="Times New Roman"/>
          <w:b/>
          <w:color w:val="auto"/>
          <w:sz w:val="24"/>
          <w:szCs w:val="24"/>
        </w:rPr>
        <w:t>zut</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00F1542C" w:rsidRPr="003D7FA5">
        <w:rPr>
          <w:rStyle w:val="spctbdy"/>
          <w:rFonts w:ascii="Times New Roman" w:eastAsia="Times New Roman" w:hAnsi="Times New Roman" w:cs="Times New Roman"/>
          <w:b/>
          <w:color w:val="auto"/>
          <w:sz w:val="24"/>
          <w:szCs w:val="24"/>
        </w:rPr>
        <w:t>î</w:t>
      </w:r>
      <w:r w:rsidRPr="003D7FA5">
        <w:rPr>
          <w:rStyle w:val="spctbdy"/>
          <w:rFonts w:ascii="Times New Roman" w:eastAsia="Times New Roman" w:hAnsi="Times New Roman" w:cs="Times New Roman"/>
          <w:b/>
          <w:color w:val="auto"/>
          <w:sz w:val="24"/>
          <w:szCs w:val="24"/>
        </w:rPr>
        <w:t>n</w:t>
      </w:r>
      <w:proofErr w:type="spellEnd"/>
      <w:r w:rsidRPr="003D7FA5">
        <w:rPr>
          <w:rStyle w:val="spctbdy"/>
          <w:rFonts w:ascii="Times New Roman" w:eastAsia="Times New Roman" w:hAnsi="Times New Roman" w:cs="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tabelul</w:t>
      </w:r>
      <w:proofErr w:type="spellEnd"/>
      <w:r w:rsidRPr="003D7FA5">
        <w:rPr>
          <w:rStyle w:val="spctbdy"/>
          <w:rFonts w:ascii="Times New Roman" w:eastAsia="Times New Roman" w:hAnsi="Times New Roman" w:cs="Times New Roman"/>
          <w:b/>
          <w:color w:val="auto"/>
          <w:sz w:val="24"/>
          <w:szCs w:val="24"/>
        </w:rPr>
        <w:t xml:space="preserve"> nr. 1.</w:t>
      </w:r>
    </w:p>
    <w:p w14:paraId="03B19575" w14:textId="77777777" w:rsidR="004E3A67" w:rsidRPr="003D7FA5" w:rsidRDefault="004E3A67" w:rsidP="004E3A67">
      <w:pPr>
        <w:pStyle w:val="ListParagraph"/>
        <w:ind w:left="810"/>
        <w:jc w:val="both"/>
        <w:divId w:val="1113789622"/>
        <w:rPr>
          <w:rStyle w:val="spctbdy"/>
          <w:rFonts w:ascii="Times New Roman" w:eastAsia="Times New Roman" w:hAnsi="Times New Roman" w:cs="Times New Roman"/>
          <w:b/>
          <w:color w:val="auto"/>
          <w:sz w:val="24"/>
          <w:szCs w:val="24"/>
        </w:rPr>
      </w:pPr>
    </w:p>
    <w:p w14:paraId="4EBF51D1" w14:textId="77777777" w:rsidR="004E3A67" w:rsidRPr="003D7FA5" w:rsidRDefault="004E3A67" w:rsidP="004E3A67">
      <w:pPr>
        <w:pStyle w:val="ListParagraph"/>
        <w:ind w:left="810"/>
        <w:jc w:val="both"/>
        <w:divId w:val="1113789622"/>
        <w:rPr>
          <w:rStyle w:val="spar3"/>
          <w:rFonts w:ascii="Times New Roman" w:eastAsia="Times New Roman" w:hAnsi="Times New Roman" w:cs="Times New Roman"/>
          <w:b/>
          <w:color w:val="auto"/>
          <w:sz w:val="24"/>
          <w:szCs w:val="24"/>
        </w:rPr>
      </w:pPr>
      <w:proofErr w:type="spellStart"/>
      <w:r w:rsidRPr="003D7FA5">
        <w:rPr>
          <w:rStyle w:val="spar3"/>
          <w:rFonts w:ascii="Times New Roman" w:eastAsia="Times New Roman" w:hAnsi="Times New Roman" w:cs="Times New Roman"/>
          <w:b/>
          <w:color w:val="auto"/>
          <w:sz w:val="24"/>
          <w:szCs w:val="24"/>
          <w:specVanish w:val="0"/>
        </w:rPr>
        <w:t>Tabelul</w:t>
      </w:r>
      <w:proofErr w:type="spellEnd"/>
      <w:r w:rsidRPr="003D7FA5">
        <w:rPr>
          <w:rStyle w:val="spar3"/>
          <w:rFonts w:ascii="Times New Roman" w:eastAsia="Times New Roman" w:hAnsi="Times New Roman" w:cs="Times New Roman"/>
          <w:b/>
          <w:color w:val="auto"/>
          <w:sz w:val="24"/>
          <w:szCs w:val="24"/>
          <w:specVanish w:val="0"/>
        </w:rPr>
        <w:t xml:space="preserve"> nr. 1 - </w:t>
      </w:r>
      <w:proofErr w:type="spellStart"/>
      <w:r w:rsidRPr="003D7FA5">
        <w:rPr>
          <w:rStyle w:val="spar3"/>
          <w:rFonts w:ascii="Times New Roman" w:eastAsia="Times New Roman" w:hAnsi="Times New Roman" w:cs="Times New Roman"/>
          <w:b/>
          <w:color w:val="auto"/>
          <w:sz w:val="24"/>
          <w:szCs w:val="24"/>
          <w:specVanish w:val="0"/>
        </w:rPr>
        <w:t>Tariful</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pentru</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emiterea</w:t>
      </w:r>
      <w:proofErr w:type="spellEnd"/>
      <w:r w:rsidRPr="003D7FA5">
        <w:rPr>
          <w:rStyle w:val="spar3"/>
          <w:rFonts w:ascii="Times New Roman" w:eastAsia="Times New Roman" w:hAnsi="Times New Roman" w:cs="Times New Roman"/>
          <w:b/>
          <w:color w:val="auto"/>
          <w:sz w:val="24"/>
          <w:szCs w:val="24"/>
          <w:specVanish w:val="0"/>
        </w:rPr>
        <w:t xml:space="preserve"> de </w:t>
      </w:r>
      <w:proofErr w:type="spellStart"/>
      <w:r w:rsidRPr="003D7FA5">
        <w:rPr>
          <w:rStyle w:val="spar3"/>
          <w:rFonts w:ascii="Times New Roman" w:eastAsia="Times New Roman" w:hAnsi="Times New Roman" w:cs="Times New Roman"/>
          <w:b/>
          <w:color w:val="auto"/>
          <w:sz w:val="24"/>
          <w:szCs w:val="24"/>
          <w:specVanish w:val="0"/>
        </w:rPr>
        <w:t>atestate</w:t>
      </w:r>
      <w:proofErr w:type="spellEnd"/>
    </w:p>
    <w:tbl>
      <w:tblPr>
        <w:tblW w:w="10342" w:type="dxa"/>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42"/>
        <w:gridCol w:w="5309"/>
        <w:gridCol w:w="4591"/>
      </w:tblGrid>
      <w:tr w:rsidR="00752F5D" w:rsidRPr="003D7FA5" w14:paraId="16E26C52" w14:textId="77777777" w:rsidTr="004E3A67">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1CB28E21"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Nr. crt.</w:t>
            </w:r>
          </w:p>
        </w:tc>
        <w:tc>
          <w:tcPr>
            <w:tcW w:w="5309" w:type="dxa"/>
            <w:tcBorders>
              <w:top w:val="single" w:sz="6" w:space="0" w:color="000000"/>
              <w:left w:val="single" w:sz="6" w:space="0" w:color="000000"/>
              <w:bottom w:val="single" w:sz="6" w:space="0" w:color="000000"/>
              <w:right w:val="single" w:sz="6" w:space="0" w:color="000000"/>
            </w:tcBorders>
            <w:vAlign w:val="center"/>
            <w:hideMark/>
          </w:tcPr>
          <w:p w14:paraId="09033B3E" w14:textId="79C6BEE0"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Tipul  atestatului - Categoria de activit</w:t>
            </w:r>
            <w:r w:rsidR="00F1542C" w:rsidRPr="003D7FA5">
              <w:rPr>
                <w:rFonts w:ascii="Times New Roman" w:hAnsi="Times New Roman"/>
                <w:sz w:val="24"/>
                <w:szCs w:val="24"/>
              </w:rPr>
              <w:t>ăț</w:t>
            </w:r>
            <w:r w:rsidRPr="003D7FA5">
              <w:rPr>
                <w:rFonts w:ascii="Times New Roman" w:hAnsi="Times New Roman"/>
                <w:sz w:val="24"/>
                <w:szCs w:val="24"/>
              </w:rPr>
              <w:t>i</w:t>
            </w:r>
          </w:p>
        </w:tc>
        <w:tc>
          <w:tcPr>
            <w:tcW w:w="4591" w:type="dxa"/>
            <w:tcBorders>
              <w:top w:val="single" w:sz="6" w:space="0" w:color="000000"/>
              <w:left w:val="single" w:sz="6" w:space="0" w:color="000000"/>
              <w:bottom w:val="single" w:sz="6" w:space="0" w:color="000000"/>
              <w:right w:val="single" w:sz="6" w:space="0" w:color="000000"/>
            </w:tcBorders>
            <w:vAlign w:val="center"/>
            <w:hideMark/>
          </w:tcPr>
          <w:p w14:paraId="5C04764A"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Tariful</w:t>
            </w:r>
          </w:p>
          <w:p w14:paraId="323ADAA3"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(lei)</w:t>
            </w:r>
          </w:p>
        </w:tc>
      </w:tr>
      <w:tr w:rsidR="00752F5D" w:rsidRPr="003D7FA5" w14:paraId="7FDEC065" w14:textId="77777777" w:rsidTr="004E3A67">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076235BF"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1.</w:t>
            </w:r>
          </w:p>
        </w:tc>
        <w:tc>
          <w:tcPr>
            <w:tcW w:w="5309" w:type="dxa"/>
            <w:tcBorders>
              <w:top w:val="single" w:sz="6" w:space="0" w:color="000000"/>
              <w:left w:val="single" w:sz="6" w:space="0" w:color="000000"/>
              <w:bottom w:val="single" w:sz="6" w:space="0" w:color="000000"/>
              <w:right w:val="single" w:sz="6" w:space="0" w:color="000000"/>
            </w:tcBorders>
            <w:vAlign w:val="center"/>
            <w:hideMark/>
          </w:tcPr>
          <w:p w14:paraId="5DB49D74"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Atestate de tip A1, Bp, Be, Bi, B</w:t>
            </w:r>
          </w:p>
        </w:tc>
        <w:tc>
          <w:tcPr>
            <w:tcW w:w="4591" w:type="dxa"/>
            <w:tcBorders>
              <w:top w:val="single" w:sz="6" w:space="0" w:color="000000"/>
              <w:left w:val="single" w:sz="6" w:space="0" w:color="000000"/>
              <w:bottom w:val="single" w:sz="6" w:space="0" w:color="000000"/>
              <w:right w:val="single" w:sz="6" w:space="0" w:color="000000"/>
            </w:tcBorders>
            <w:vAlign w:val="center"/>
            <w:hideMark/>
          </w:tcPr>
          <w:p w14:paraId="75094666"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1.600</w:t>
            </w:r>
          </w:p>
        </w:tc>
      </w:tr>
      <w:tr w:rsidR="00752F5D" w:rsidRPr="003D7FA5" w14:paraId="745CD6B0" w14:textId="77777777" w:rsidTr="004E3A67">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1F87E0F3"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2.</w:t>
            </w:r>
          </w:p>
        </w:tc>
        <w:tc>
          <w:tcPr>
            <w:tcW w:w="5309" w:type="dxa"/>
            <w:tcBorders>
              <w:top w:val="single" w:sz="6" w:space="0" w:color="000000"/>
              <w:left w:val="single" w:sz="6" w:space="0" w:color="000000"/>
              <w:bottom w:val="single" w:sz="6" w:space="0" w:color="000000"/>
              <w:right w:val="single" w:sz="6" w:space="0" w:color="000000"/>
            </w:tcBorders>
            <w:vAlign w:val="center"/>
            <w:hideMark/>
          </w:tcPr>
          <w:p w14:paraId="3ACD804D"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Atestate de tip A2, A3, C1A, C2A</w:t>
            </w:r>
          </w:p>
        </w:tc>
        <w:tc>
          <w:tcPr>
            <w:tcW w:w="4591" w:type="dxa"/>
            <w:tcBorders>
              <w:top w:val="single" w:sz="6" w:space="0" w:color="000000"/>
              <w:left w:val="single" w:sz="6" w:space="0" w:color="000000"/>
              <w:bottom w:val="single" w:sz="6" w:space="0" w:color="000000"/>
              <w:right w:val="single" w:sz="6" w:space="0" w:color="000000"/>
            </w:tcBorders>
            <w:vAlign w:val="center"/>
            <w:hideMark/>
          </w:tcPr>
          <w:p w14:paraId="78BFE263"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3.100</w:t>
            </w:r>
          </w:p>
        </w:tc>
      </w:tr>
      <w:tr w:rsidR="00752F5D" w:rsidRPr="003D7FA5" w14:paraId="4BAA5F70" w14:textId="77777777" w:rsidTr="004E3A67">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28A51F57"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3.</w:t>
            </w:r>
          </w:p>
        </w:tc>
        <w:tc>
          <w:tcPr>
            <w:tcW w:w="5309" w:type="dxa"/>
            <w:tcBorders>
              <w:top w:val="single" w:sz="6" w:space="0" w:color="000000"/>
              <w:left w:val="single" w:sz="6" w:space="0" w:color="000000"/>
              <w:bottom w:val="single" w:sz="6" w:space="0" w:color="000000"/>
              <w:right w:val="single" w:sz="6" w:space="0" w:color="000000"/>
            </w:tcBorders>
            <w:vAlign w:val="center"/>
            <w:hideMark/>
          </w:tcPr>
          <w:p w14:paraId="61B01AC1"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Atestate de tip A, C1B, C2B, D1, D2, E1, E2, E2PA</w:t>
            </w:r>
          </w:p>
        </w:tc>
        <w:tc>
          <w:tcPr>
            <w:tcW w:w="4591" w:type="dxa"/>
            <w:tcBorders>
              <w:top w:val="single" w:sz="6" w:space="0" w:color="000000"/>
              <w:left w:val="single" w:sz="6" w:space="0" w:color="000000"/>
              <w:bottom w:val="single" w:sz="6" w:space="0" w:color="000000"/>
              <w:right w:val="single" w:sz="6" w:space="0" w:color="000000"/>
            </w:tcBorders>
            <w:vAlign w:val="center"/>
            <w:hideMark/>
          </w:tcPr>
          <w:p w14:paraId="3BFF4943"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4.500</w:t>
            </w:r>
          </w:p>
        </w:tc>
      </w:tr>
      <w:tr w:rsidR="00752F5D" w:rsidRPr="003D7FA5" w14:paraId="25D8516F" w14:textId="77777777" w:rsidTr="004E3A67">
        <w:trPr>
          <w:divId w:val="1113789622"/>
          <w:trHeight w:val="120"/>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621C2C32"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4.</w:t>
            </w:r>
          </w:p>
        </w:tc>
        <w:tc>
          <w:tcPr>
            <w:tcW w:w="5309" w:type="dxa"/>
            <w:tcBorders>
              <w:top w:val="single" w:sz="6" w:space="0" w:color="000000"/>
              <w:left w:val="single" w:sz="6" w:space="0" w:color="000000"/>
              <w:bottom w:val="single" w:sz="6" w:space="0" w:color="000000"/>
              <w:right w:val="single" w:sz="6" w:space="0" w:color="000000"/>
            </w:tcBorders>
            <w:vAlign w:val="center"/>
            <w:hideMark/>
          </w:tcPr>
          <w:p w14:paraId="6DD85234"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Emiterea unui duplicat al atestatului</w:t>
            </w:r>
          </w:p>
        </w:tc>
        <w:tc>
          <w:tcPr>
            <w:tcW w:w="4591" w:type="dxa"/>
            <w:tcBorders>
              <w:top w:val="single" w:sz="6" w:space="0" w:color="000000"/>
              <w:left w:val="single" w:sz="6" w:space="0" w:color="000000"/>
              <w:bottom w:val="single" w:sz="6" w:space="0" w:color="000000"/>
              <w:right w:val="single" w:sz="6" w:space="0" w:color="000000"/>
            </w:tcBorders>
            <w:vAlign w:val="center"/>
            <w:hideMark/>
          </w:tcPr>
          <w:p w14:paraId="1ED67F24"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125</w:t>
            </w:r>
          </w:p>
        </w:tc>
      </w:tr>
    </w:tbl>
    <w:p w14:paraId="76B8E27E" w14:textId="77777777" w:rsidR="004E3A67" w:rsidRPr="003D7FA5" w:rsidRDefault="004E3A67" w:rsidP="004E3A67">
      <w:pPr>
        <w:autoSpaceDE/>
        <w:autoSpaceDN/>
        <w:ind w:left="450" w:firstLine="258"/>
        <w:jc w:val="both"/>
        <w:divId w:val="1113789622"/>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NOTE:</w:t>
      </w:r>
    </w:p>
    <w:p w14:paraId="2DD5ED71" w14:textId="3D151BB9" w:rsidR="004E3A67" w:rsidRPr="003D7FA5" w:rsidRDefault="004E3A67" w:rsidP="004E3A67">
      <w:pPr>
        <w:autoSpaceDE/>
        <w:autoSpaceDN/>
        <w:ind w:left="450" w:firstLine="258"/>
        <w:jc w:val="both"/>
        <w:divId w:val="1113789622"/>
        <w:rPr>
          <w:rStyle w:val="spctbdy"/>
          <w:rFonts w:ascii="Times New Roman" w:hAnsi="Times New Roman"/>
          <w:color w:val="auto"/>
          <w:sz w:val="24"/>
          <w:szCs w:val="24"/>
        </w:rPr>
      </w:pPr>
      <w:r w:rsidRPr="003D7FA5">
        <w:rPr>
          <w:rStyle w:val="spctttl1"/>
          <w:rFonts w:ascii="Times New Roman" w:eastAsia="Times New Roman" w:hAnsi="Times New Roman"/>
          <w:b w:val="0"/>
          <w:color w:val="auto"/>
          <w:sz w:val="24"/>
          <w:szCs w:val="24"/>
        </w:rPr>
        <w:t>1.</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Tarifele prev</w:t>
      </w:r>
      <w:r w:rsidR="00F1542C" w:rsidRPr="003D7FA5">
        <w:rPr>
          <w:rStyle w:val="spctbdy"/>
          <w:rFonts w:ascii="Times New Roman" w:eastAsia="Times New Roman" w:hAnsi="Times New Roman"/>
          <w:color w:val="auto"/>
          <w:sz w:val="24"/>
          <w:szCs w:val="24"/>
        </w:rPr>
        <w:t>ă</w:t>
      </w:r>
      <w:r w:rsidRPr="003D7FA5">
        <w:rPr>
          <w:rStyle w:val="spctbdy"/>
          <w:rFonts w:ascii="Times New Roman" w:eastAsia="Times New Roman" w:hAnsi="Times New Roman"/>
          <w:color w:val="auto"/>
          <w:sz w:val="24"/>
          <w:szCs w:val="24"/>
        </w:rPr>
        <w:t xml:space="preserve">zute </w:t>
      </w:r>
      <w:r w:rsidR="00F1542C" w:rsidRPr="003D7FA5">
        <w:rPr>
          <w:rStyle w:val="spctbdy"/>
          <w:rFonts w:ascii="Times New Roman" w:eastAsia="Times New Roman" w:hAnsi="Times New Roman"/>
          <w:color w:val="auto"/>
          <w:sz w:val="24"/>
          <w:szCs w:val="24"/>
        </w:rPr>
        <w:t>î</w:t>
      </w:r>
      <w:r w:rsidRPr="003D7FA5">
        <w:rPr>
          <w:rStyle w:val="spctbdy"/>
          <w:rFonts w:ascii="Times New Roman" w:eastAsia="Times New Roman" w:hAnsi="Times New Roman"/>
          <w:color w:val="auto"/>
          <w:sz w:val="24"/>
          <w:szCs w:val="24"/>
        </w:rPr>
        <w:t>n tabelul nr. 1:</w:t>
      </w:r>
    </w:p>
    <w:p w14:paraId="0302D0A9" w14:textId="648D0CC8" w:rsidR="004E3A67" w:rsidRPr="003D7FA5" w:rsidRDefault="004E3A67" w:rsidP="004E3A67">
      <w:pPr>
        <w:autoSpaceDE/>
        <w:autoSpaceDN/>
        <w:ind w:left="450"/>
        <w:jc w:val="both"/>
        <w:divId w:val="1113789622"/>
        <w:rPr>
          <w:rStyle w:val="slitttl1"/>
          <w:rFonts w:ascii="Times New Roman" w:eastAsia="Times New Roman" w:hAnsi="Times New Roman"/>
          <w:b w:val="0"/>
          <w:strike/>
          <w:color w:val="auto"/>
          <w:sz w:val="24"/>
          <w:szCs w:val="24"/>
        </w:rPr>
      </w:pPr>
      <w:r w:rsidRPr="003D7FA5">
        <w:rPr>
          <w:rStyle w:val="slitttl1"/>
          <w:rFonts w:ascii="Times New Roman" w:eastAsia="Times New Roman" w:hAnsi="Times New Roman"/>
          <w:b w:val="0"/>
          <w:color w:val="auto"/>
          <w:sz w:val="24"/>
          <w:szCs w:val="24"/>
          <w:specVanish w:val="0"/>
        </w:rPr>
        <w:t>a)</w:t>
      </w:r>
      <w:r w:rsidRPr="003D7FA5">
        <w:rPr>
          <w:rStyle w:val="slitttl1"/>
          <w:rFonts w:ascii="Times New Roman" w:eastAsia="Times New Roman" w:hAnsi="Times New Roman"/>
          <w:color w:val="auto"/>
          <w:sz w:val="24"/>
          <w:szCs w:val="24"/>
          <w:specVanish w:val="0"/>
        </w:rPr>
        <w:t xml:space="preserve"> </w:t>
      </w:r>
      <w:r w:rsidRPr="003D7FA5">
        <w:rPr>
          <w:rStyle w:val="slitbdy"/>
          <w:rFonts w:ascii="Times New Roman" w:eastAsia="Times New Roman" w:hAnsi="Times New Roman"/>
          <w:color w:val="auto"/>
          <w:sz w:val="24"/>
          <w:szCs w:val="24"/>
        </w:rPr>
        <w:t>se datoreaz</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 xml:space="preserve"> inclusiv pentru deciziile de confirmare prev</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 xml:space="preserve">zute </w:t>
      </w:r>
      <w:r w:rsidR="00F1542C" w:rsidRPr="003D7FA5">
        <w:rPr>
          <w:rStyle w:val="slitbdy"/>
          <w:rFonts w:ascii="Times New Roman" w:eastAsia="Times New Roman" w:hAnsi="Times New Roman"/>
          <w:color w:val="auto"/>
          <w:sz w:val="24"/>
          <w:szCs w:val="24"/>
        </w:rPr>
        <w:t>î</w:t>
      </w:r>
      <w:r w:rsidRPr="003D7FA5">
        <w:rPr>
          <w:rStyle w:val="slitbdy"/>
          <w:rFonts w:ascii="Times New Roman" w:eastAsia="Times New Roman" w:hAnsi="Times New Roman"/>
          <w:color w:val="auto"/>
          <w:sz w:val="24"/>
          <w:szCs w:val="24"/>
        </w:rPr>
        <w:t xml:space="preserve">n Regulamentul pentru atestarea     </w:t>
      </w:r>
      <w:r w:rsidRPr="003D7FA5">
        <w:rPr>
          <w:rStyle w:val="slitttl1"/>
          <w:rFonts w:ascii="Times New Roman" w:hAnsi="Times New Roman"/>
          <w:b w:val="0"/>
          <w:color w:val="auto"/>
          <w:sz w:val="24"/>
          <w:szCs w:val="24"/>
          <w:specVanish w:val="0"/>
        </w:rPr>
        <w:t>operatorilor economici care proiecteaz</w:t>
      </w:r>
      <w:r w:rsidR="00F1542C" w:rsidRPr="003D7FA5">
        <w:rPr>
          <w:rStyle w:val="slitttl1"/>
          <w:rFonts w:ascii="Times New Roman" w:hAnsi="Times New Roman"/>
          <w:b w:val="0"/>
          <w:color w:val="auto"/>
          <w:sz w:val="24"/>
          <w:szCs w:val="24"/>
          <w:specVanish w:val="0"/>
        </w:rPr>
        <w:t>ă</w:t>
      </w:r>
      <w:r w:rsidRPr="003D7FA5">
        <w:rPr>
          <w:rStyle w:val="slitttl1"/>
          <w:rFonts w:ascii="Times New Roman" w:hAnsi="Times New Roman"/>
          <w:b w:val="0"/>
          <w:color w:val="auto"/>
          <w:sz w:val="24"/>
          <w:szCs w:val="24"/>
          <w:specVanish w:val="0"/>
        </w:rPr>
        <w:t>, execut</w:t>
      </w:r>
      <w:r w:rsidR="00F1542C" w:rsidRPr="003D7FA5">
        <w:rPr>
          <w:rStyle w:val="slitttl1"/>
          <w:rFonts w:ascii="Times New Roman" w:hAnsi="Times New Roman"/>
          <w:b w:val="0"/>
          <w:color w:val="auto"/>
          <w:sz w:val="24"/>
          <w:szCs w:val="24"/>
          <w:specVanish w:val="0"/>
        </w:rPr>
        <w:t>ă</w:t>
      </w:r>
      <w:r w:rsidRPr="003D7FA5">
        <w:rPr>
          <w:rStyle w:val="slitttl1"/>
          <w:rFonts w:ascii="Times New Roman" w:hAnsi="Times New Roman"/>
          <w:b w:val="0"/>
          <w:color w:val="auto"/>
          <w:sz w:val="24"/>
          <w:szCs w:val="24"/>
          <w:specVanish w:val="0"/>
        </w:rPr>
        <w:t xml:space="preserve"> </w:t>
      </w:r>
      <w:r w:rsidR="00F1542C" w:rsidRPr="003D7FA5">
        <w:rPr>
          <w:rStyle w:val="slitttl1"/>
          <w:rFonts w:ascii="Times New Roman" w:hAnsi="Times New Roman"/>
          <w:b w:val="0"/>
          <w:color w:val="auto"/>
          <w:sz w:val="24"/>
          <w:szCs w:val="24"/>
          <w:specVanish w:val="0"/>
        </w:rPr>
        <w:t>ș</w:t>
      </w:r>
      <w:r w:rsidRPr="003D7FA5">
        <w:rPr>
          <w:rStyle w:val="slitttl1"/>
          <w:rFonts w:ascii="Times New Roman" w:hAnsi="Times New Roman"/>
          <w:b w:val="0"/>
          <w:color w:val="auto"/>
          <w:sz w:val="24"/>
          <w:szCs w:val="24"/>
          <w:specVanish w:val="0"/>
        </w:rPr>
        <w:t>i verific</w:t>
      </w:r>
      <w:r w:rsidR="00F1542C" w:rsidRPr="003D7FA5">
        <w:rPr>
          <w:rStyle w:val="slitttl1"/>
          <w:rFonts w:ascii="Times New Roman" w:hAnsi="Times New Roman"/>
          <w:b w:val="0"/>
          <w:color w:val="auto"/>
          <w:sz w:val="24"/>
          <w:szCs w:val="24"/>
          <w:specVanish w:val="0"/>
        </w:rPr>
        <w:t>ă</w:t>
      </w:r>
      <w:r w:rsidRPr="003D7FA5">
        <w:rPr>
          <w:rStyle w:val="slitttl1"/>
          <w:rFonts w:ascii="Times New Roman" w:hAnsi="Times New Roman"/>
          <w:b w:val="0"/>
          <w:color w:val="auto"/>
          <w:sz w:val="24"/>
          <w:szCs w:val="24"/>
          <w:specVanish w:val="0"/>
        </w:rPr>
        <w:t xml:space="preserve"> instala</w:t>
      </w:r>
      <w:r w:rsidR="00F1542C" w:rsidRPr="003D7FA5">
        <w:rPr>
          <w:rStyle w:val="slitttl1"/>
          <w:rFonts w:ascii="Times New Roman" w:hAnsi="Times New Roman"/>
          <w:b w:val="0"/>
          <w:color w:val="auto"/>
          <w:sz w:val="24"/>
          <w:szCs w:val="24"/>
          <w:specVanish w:val="0"/>
        </w:rPr>
        <w:t>ț</w:t>
      </w:r>
      <w:r w:rsidRPr="003D7FA5">
        <w:rPr>
          <w:rStyle w:val="slitttl1"/>
          <w:rFonts w:ascii="Times New Roman" w:hAnsi="Times New Roman"/>
          <w:b w:val="0"/>
          <w:color w:val="auto"/>
          <w:sz w:val="24"/>
          <w:szCs w:val="24"/>
          <w:specVanish w:val="0"/>
        </w:rPr>
        <w:t>ii electrice, aprobat prin Ordinul pre</w:t>
      </w:r>
      <w:r w:rsidR="00F1542C" w:rsidRPr="003D7FA5">
        <w:rPr>
          <w:rStyle w:val="slitttl1"/>
          <w:rFonts w:ascii="Times New Roman" w:hAnsi="Times New Roman"/>
          <w:b w:val="0"/>
          <w:color w:val="auto"/>
          <w:sz w:val="24"/>
          <w:szCs w:val="24"/>
          <w:specVanish w:val="0"/>
        </w:rPr>
        <w:t>ș</w:t>
      </w:r>
      <w:r w:rsidRPr="003D7FA5">
        <w:rPr>
          <w:rStyle w:val="slitttl1"/>
          <w:rFonts w:ascii="Times New Roman" w:hAnsi="Times New Roman"/>
          <w:b w:val="0"/>
          <w:color w:val="auto"/>
          <w:sz w:val="24"/>
          <w:szCs w:val="24"/>
          <w:specVanish w:val="0"/>
        </w:rPr>
        <w:t>edintelui Autorit</w:t>
      </w:r>
      <w:r w:rsidR="00F1542C" w:rsidRPr="003D7FA5">
        <w:rPr>
          <w:rStyle w:val="slitttl1"/>
          <w:rFonts w:ascii="Times New Roman" w:hAnsi="Times New Roman"/>
          <w:b w:val="0"/>
          <w:color w:val="auto"/>
          <w:sz w:val="24"/>
          <w:szCs w:val="24"/>
          <w:specVanish w:val="0"/>
        </w:rPr>
        <w:t>ăț</w:t>
      </w:r>
      <w:r w:rsidRPr="003D7FA5">
        <w:rPr>
          <w:rStyle w:val="slitttl1"/>
          <w:rFonts w:ascii="Times New Roman" w:hAnsi="Times New Roman"/>
          <w:b w:val="0"/>
          <w:color w:val="auto"/>
          <w:sz w:val="24"/>
          <w:szCs w:val="24"/>
          <w:specVanish w:val="0"/>
        </w:rPr>
        <w:t>ii Na</w:t>
      </w:r>
      <w:r w:rsidR="00F1542C" w:rsidRPr="003D7FA5">
        <w:rPr>
          <w:rStyle w:val="slitttl1"/>
          <w:rFonts w:ascii="Times New Roman" w:hAnsi="Times New Roman"/>
          <w:b w:val="0"/>
          <w:color w:val="auto"/>
          <w:sz w:val="24"/>
          <w:szCs w:val="24"/>
          <w:specVanish w:val="0"/>
        </w:rPr>
        <w:t>ț</w:t>
      </w:r>
      <w:r w:rsidRPr="003D7FA5">
        <w:rPr>
          <w:rStyle w:val="slitttl1"/>
          <w:rFonts w:ascii="Times New Roman" w:hAnsi="Times New Roman"/>
          <w:b w:val="0"/>
          <w:color w:val="auto"/>
          <w:sz w:val="24"/>
          <w:szCs w:val="24"/>
          <w:specVanish w:val="0"/>
        </w:rPr>
        <w:t xml:space="preserve">ionale de Reglementare </w:t>
      </w:r>
      <w:r w:rsidR="00F1542C" w:rsidRPr="003D7FA5">
        <w:rPr>
          <w:rStyle w:val="slitttl1"/>
          <w:rFonts w:ascii="Times New Roman" w:hAnsi="Times New Roman"/>
          <w:b w:val="0"/>
          <w:color w:val="auto"/>
          <w:sz w:val="24"/>
          <w:szCs w:val="24"/>
          <w:specVanish w:val="0"/>
        </w:rPr>
        <w:t>î</w:t>
      </w:r>
      <w:r w:rsidRPr="003D7FA5">
        <w:rPr>
          <w:rStyle w:val="slitttl1"/>
          <w:rFonts w:ascii="Times New Roman" w:hAnsi="Times New Roman"/>
          <w:b w:val="0"/>
          <w:color w:val="auto"/>
          <w:sz w:val="24"/>
          <w:szCs w:val="24"/>
          <w:specVanish w:val="0"/>
        </w:rPr>
        <w:t>n Domeniul Energiei.</w:t>
      </w:r>
      <w:r w:rsidR="00506D7F" w:rsidRPr="003D7FA5">
        <w:rPr>
          <w:rStyle w:val="slitttl1"/>
          <w:rFonts w:ascii="Times New Roman" w:hAnsi="Times New Roman"/>
          <w:b w:val="0"/>
          <w:color w:val="auto"/>
          <w:sz w:val="24"/>
          <w:szCs w:val="24"/>
          <w:specVanish w:val="0"/>
        </w:rPr>
        <w:t xml:space="preserve"> nr.134/2021;</w:t>
      </w:r>
      <w:r w:rsidRPr="003D7FA5">
        <w:rPr>
          <w:rStyle w:val="slitttl1"/>
          <w:rFonts w:ascii="Times New Roman" w:hAnsi="Times New Roman"/>
          <w:b w:val="0"/>
          <w:color w:val="auto"/>
          <w:sz w:val="24"/>
          <w:szCs w:val="24"/>
          <w:specVanish w:val="0"/>
        </w:rPr>
        <w:t xml:space="preserve"> </w:t>
      </w:r>
    </w:p>
    <w:p w14:paraId="1E0B973F" w14:textId="55EFBEB0" w:rsidR="004E3A67" w:rsidRPr="003D7FA5" w:rsidRDefault="004E3A67" w:rsidP="004E3A67">
      <w:pPr>
        <w:autoSpaceDE/>
        <w:autoSpaceDN/>
        <w:ind w:left="675"/>
        <w:jc w:val="both"/>
        <w:divId w:val="1113789622"/>
        <w:rPr>
          <w:rFonts w:ascii="Times New Roman" w:eastAsia="Times New Roman" w:hAnsi="Times New Roman"/>
          <w:sz w:val="24"/>
          <w:szCs w:val="24"/>
          <w:shd w:val="clear" w:color="auto" w:fill="FFFFFF"/>
        </w:rPr>
      </w:pPr>
      <w:r w:rsidRPr="003D7FA5">
        <w:rPr>
          <w:rStyle w:val="slitttl1"/>
          <w:rFonts w:ascii="Times New Roman" w:eastAsia="Times New Roman" w:hAnsi="Times New Roman"/>
          <w:b w:val="0"/>
          <w:color w:val="auto"/>
          <w:sz w:val="24"/>
          <w:szCs w:val="24"/>
          <w:specVanish w:val="0"/>
        </w:rPr>
        <w:t>b)</w:t>
      </w:r>
      <w:r w:rsidRPr="003D7FA5">
        <w:rPr>
          <w:rStyle w:val="slitttl1"/>
          <w:rFonts w:ascii="Times New Roman" w:eastAsia="Times New Roman" w:hAnsi="Times New Roman"/>
          <w:color w:val="auto"/>
          <w:sz w:val="24"/>
          <w:szCs w:val="24"/>
          <w:specVanish w:val="0"/>
        </w:rPr>
        <w:t xml:space="preserve"> </w:t>
      </w:r>
      <w:r w:rsidRPr="003D7FA5">
        <w:rPr>
          <w:rStyle w:val="slitbdy"/>
          <w:rFonts w:ascii="Times New Roman" w:eastAsia="Times New Roman" w:hAnsi="Times New Roman"/>
          <w:color w:val="auto"/>
          <w:sz w:val="24"/>
          <w:szCs w:val="24"/>
        </w:rPr>
        <w:t xml:space="preserve">la pct. 1-3 nu se restituie </w:t>
      </w:r>
      <w:r w:rsidR="00F1542C" w:rsidRPr="003D7FA5">
        <w:rPr>
          <w:rStyle w:val="slitbdy"/>
          <w:rFonts w:ascii="Times New Roman" w:eastAsia="Times New Roman" w:hAnsi="Times New Roman"/>
          <w:color w:val="auto"/>
          <w:sz w:val="24"/>
          <w:szCs w:val="24"/>
        </w:rPr>
        <w:t>î</w:t>
      </w:r>
      <w:r w:rsidRPr="003D7FA5">
        <w:rPr>
          <w:rStyle w:val="slitbdy"/>
          <w:rFonts w:ascii="Times New Roman" w:eastAsia="Times New Roman" w:hAnsi="Times New Roman"/>
          <w:color w:val="auto"/>
          <w:sz w:val="24"/>
          <w:szCs w:val="24"/>
        </w:rPr>
        <w:t xml:space="preserve">n cazul </w:t>
      </w:r>
      <w:r w:rsidRPr="003D7FA5">
        <w:rPr>
          <w:rFonts w:ascii="Times New Roman" w:eastAsia="Times New Roman" w:hAnsi="Times New Roman"/>
          <w:sz w:val="24"/>
          <w:szCs w:val="24"/>
        </w:rPr>
        <w:t>retragerii cererii de atestare/ vizare/ confirmare de c</w:t>
      </w:r>
      <w:r w:rsidR="00F1542C" w:rsidRPr="003D7FA5">
        <w:rPr>
          <w:rFonts w:ascii="Times New Roman" w:eastAsia="Times New Roman" w:hAnsi="Times New Roman"/>
          <w:sz w:val="24"/>
          <w:szCs w:val="24"/>
        </w:rPr>
        <w:t>ă</w:t>
      </w:r>
      <w:r w:rsidRPr="003D7FA5">
        <w:rPr>
          <w:rFonts w:ascii="Times New Roman" w:eastAsia="Times New Roman" w:hAnsi="Times New Roman"/>
          <w:sz w:val="24"/>
          <w:szCs w:val="24"/>
        </w:rPr>
        <w:t xml:space="preserve">tre operatorul economic, </w:t>
      </w:r>
      <w:r w:rsidRPr="003D7FA5">
        <w:rPr>
          <w:rStyle w:val="slitbdy"/>
          <w:rFonts w:ascii="Times New Roman" w:eastAsia="Times New Roman" w:hAnsi="Times New Roman"/>
          <w:color w:val="auto"/>
          <w:sz w:val="24"/>
          <w:szCs w:val="24"/>
        </w:rPr>
        <w:t>dup</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 xml:space="preserve"> analiza documenta</w:t>
      </w:r>
      <w:r w:rsidR="00F1542C" w:rsidRPr="003D7FA5">
        <w:rPr>
          <w:rStyle w:val="slitbdy"/>
          <w:rFonts w:ascii="Times New Roman" w:eastAsia="Times New Roman" w:hAnsi="Times New Roman"/>
          <w:color w:val="auto"/>
          <w:sz w:val="24"/>
          <w:szCs w:val="24"/>
        </w:rPr>
        <w:t>ț</w:t>
      </w:r>
      <w:r w:rsidRPr="003D7FA5">
        <w:rPr>
          <w:rStyle w:val="slitbdy"/>
          <w:rFonts w:ascii="Times New Roman" w:eastAsia="Times New Roman" w:hAnsi="Times New Roman"/>
          <w:color w:val="auto"/>
          <w:sz w:val="24"/>
          <w:szCs w:val="24"/>
        </w:rPr>
        <w:t xml:space="preserve">iei anexate cererii, </w:t>
      </w:r>
      <w:r w:rsidRPr="003D7FA5">
        <w:rPr>
          <w:rFonts w:ascii="Times New Roman" w:eastAsia="Times New Roman" w:hAnsi="Times New Roman"/>
          <w:sz w:val="24"/>
          <w:szCs w:val="24"/>
        </w:rPr>
        <w:t xml:space="preserve">precum </w:t>
      </w:r>
      <w:r w:rsidR="00F1542C" w:rsidRPr="003D7FA5">
        <w:rPr>
          <w:rFonts w:ascii="Times New Roman" w:eastAsia="Times New Roman" w:hAnsi="Times New Roman"/>
          <w:sz w:val="24"/>
          <w:szCs w:val="24"/>
        </w:rPr>
        <w:t>ș</w:t>
      </w:r>
      <w:r w:rsidRPr="003D7FA5">
        <w:rPr>
          <w:rFonts w:ascii="Times New Roman" w:eastAsia="Times New Roman" w:hAnsi="Times New Roman"/>
          <w:sz w:val="24"/>
          <w:szCs w:val="24"/>
        </w:rPr>
        <w:t xml:space="preserve">i </w:t>
      </w:r>
      <w:r w:rsidR="00F1542C" w:rsidRPr="003D7FA5">
        <w:rPr>
          <w:rFonts w:ascii="Times New Roman" w:eastAsia="Times New Roman" w:hAnsi="Times New Roman"/>
          <w:sz w:val="24"/>
          <w:szCs w:val="24"/>
        </w:rPr>
        <w:t>î</w:t>
      </w:r>
      <w:r w:rsidRPr="003D7FA5">
        <w:rPr>
          <w:rFonts w:ascii="Times New Roman" w:eastAsia="Times New Roman" w:hAnsi="Times New Roman"/>
          <w:sz w:val="24"/>
          <w:szCs w:val="24"/>
        </w:rPr>
        <w:t>n cazul neacord</w:t>
      </w:r>
      <w:r w:rsidR="00F1542C" w:rsidRPr="003D7FA5">
        <w:rPr>
          <w:rFonts w:ascii="Times New Roman" w:eastAsia="Times New Roman" w:hAnsi="Times New Roman"/>
          <w:sz w:val="24"/>
          <w:szCs w:val="24"/>
        </w:rPr>
        <w:t>ă</w:t>
      </w:r>
      <w:r w:rsidRPr="003D7FA5">
        <w:rPr>
          <w:rFonts w:ascii="Times New Roman" w:eastAsia="Times New Roman" w:hAnsi="Times New Roman"/>
          <w:sz w:val="24"/>
          <w:szCs w:val="24"/>
        </w:rPr>
        <w:t>rii/neviz</w:t>
      </w:r>
      <w:r w:rsidR="00F1542C" w:rsidRPr="003D7FA5">
        <w:rPr>
          <w:rFonts w:ascii="Times New Roman" w:eastAsia="Times New Roman" w:hAnsi="Times New Roman"/>
          <w:sz w:val="24"/>
          <w:szCs w:val="24"/>
        </w:rPr>
        <w:t>ă</w:t>
      </w:r>
      <w:r w:rsidRPr="003D7FA5">
        <w:rPr>
          <w:rFonts w:ascii="Times New Roman" w:eastAsia="Times New Roman" w:hAnsi="Times New Roman"/>
          <w:sz w:val="24"/>
          <w:szCs w:val="24"/>
        </w:rPr>
        <w:t>rii atestatului sau refuzului de confirmare, indiferent de motiv</w:t>
      </w:r>
      <w:r w:rsidRPr="003D7FA5">
        <w:rPr>
          <w:rStyle w:val="slitbdy"/>
          <w:rFonts w:ascii="Times New Roman" w:eastAsia="Times New Roman" w:hAnsi="Times New Roman"/>
          <w:color w:val="auto"/>
          <w:sz w:val="24"/>
          <w:szCs w:val="24"/>
        </w:rPr>
        <w:t xml:space="preserve">. </w:t>
      </w:r>
    </w:p>
    <w:p w14:paraId="3DB61A0A" w14:textId="0DDCC0A1" w:rsidR="004E3A67" w:rsidRPr="003D7FA5" w:rsidRDefault="004E3A67" w:rsidP="004E3A67">
      <w:pPr>
        <w:autoSpaceDE/>
        <w:autoSpaceDN/>
        <w:ind w:left="675"/>
        <w:jc w:val="both"/>
        <w:divId w:val="1113789622"/>
        <w:rPr>
          <w:rFonts w:ascii="Times New Roman" w:eastAsia="Times New Roman" w:hAnsi="Times New Roman"/>
          <w:sz w:val="24"/>
          <w:szCs w:val="24"/>
          <w:shd w:val="clear" w:color="auto" w:fill="FFFFFF"/>
        </w:rPr>
      </w:pPr>
      <w:r w:rsidRPr="003D7FA5">
        <w:rPr>
          <w:rStyle w:val="spctttl1"/>
          <w:rFonts w:ascii="Times New Roman" w:eastAsia="Times New Roman" w:hAnsi="Times New Roman"/>
          <w:b w:val="0"/>
          <w:color w:val="auto"/>
          <w:sz w:val="24"/>
          <w:szCs w:val="24"/>
        </w:rPr>
        <w:t>2.</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Tariful de vizare periodic</w:t>
      </w:r>
      <w:r w:rsidR="00F1542C" w:rsidRPr="003D7FA5">
        <w:rPr>
          <w:rStyle w:val="spctbdy"/>
          <w:rFonts w:ascii="Times New Roman" w:eastAsia="Times New Roman" w:hAnsi="Times New Roman"/>
          <w:color w:val="auto"/>
          <w:sz w:val="24"/>
          <w:szCs w:val="24"/>
        </w:rPr>
        <w:t>ă</w:t>
      </w:r>
      <w:r w:rsidRPr="003D7FA5">
        <w:rPr>
          <w:rStyle w:val="spctbdy"/>
          <w:rFonts w:ascii="Times New Roman" w:eastAsia="Times New Roman" w:hAnsi="Times New Roman"/>
          <w:color w:val="auto"/>
          <w:sz w:val="24"/>
          <w:szCs w:val="24"/>
        </w:rPr>
        <w:t xml:space="preserve"> a atestatului/deciziei de confirmare reprezint</w:t>
      </w:r>
      <w:r w:rsidR="00F1542C" w:rsidRPr="003D7FA5">
        <w:rPr>
          <w:rStyle w:val="spctbdy"/>
          <w:rFonts w:ascii="Times New Roman" w:eastAsia="Times New Roman" w:hAnsi="Times New Roman"/>
          <w:color w:val="auto"/>
          <w:sz w:val="24"/>
          <w:szCs w:val="24"/>
        </w:rPr>
        <w:t>ă</w:t>
      </w:r>
      <w:r w:rsidRPr="003D7FA5">
        <w:rPr>
          <w:rStyle w:val="spctbdy"/>
          <w:rFonts w:ascii="Times New Roman" w:eastAsia="Times New Roman" w:hAnsi="Times New Roman"/>
          <w:color w:val="auto"/>
          <w:sz w:val="24"/>
          <w:szCs w:val="24"/>
        </w:rPr>
        <w:t xml:space="preserve"> 50% din valoarea tarifului de emitere a respectivului tip de atestat/decizie de confirmare.</w:t>
      </w:r>
    </w:p>
    <w:p w14:paraId="0E11CD6C" w14:textId="0684D9E8" w:rsidR="004E3A67" w:rsidRPr="003D7FA5" w:rsidRDefault="004E3A67" w:rsidP="004E3A67">
      <w:pPr>
        <w:autoSpaceDE/>
        <w:autoSpaceDN/>
        <w:ind w:left="675"/>
        <w:jc w:val="both"/>
        <w:divId w:val="1113789622"/>
        <w:rPr>
          <w:rStyle w:val="spctbdy"/>
          <w:rFonts w:ascii="Times New Roman" w:eastAsia="Times New Roman" w:hAnsi="Times New Roman"/>
          <w:color w:val="auto"/>
          <w:sz w:val="24"/>
          <w:szCs w:val="24"/>
        </w:rPr>
      </w:pPr>
      <w:r w:rsidRPr="003D7FA5">
        <w:rPr>
          <w:rStyle w:val="spctttl1"/>
          <w:rFonts w:ascii="Times New Roman" w:eastAsia="Times New Roman" w:hAnsi="Times New Roman"/>
          <w:b w:val="0"/>
          <w:color w:val="auto"/>
          <w:sz w:val="24"/>
          <w:szCs w:val="24"/>
        </w:rPr>
        <w:t>3.</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 xml:space="preserve">Tariful de modificare a atestatului/deciziei de confirmare </w:t>
      </w:r>
      <w:r w:rsidR="00F1542C" w:rsidRPr="003D7FA5">
        <w:rPr>
          <w:rStyle w:val="spctbdy"/>
          <w:rFonts w:ascii="Times New Roman" w:eastAsia="Times New Roman" w:hAnsi="Times New Roman"/>
          <w:color w:val="auto"/>
          <w:sz w:val="24"/>
          <w:szCs w:val="24"/>
        </w:rPr>
        <w:t>î</w:t>
      </w:r>
      <w:r w:rsidRPr="003D7FA5">
        <w:rPr>
          <w:rStyle w:val="spctbdy"/>
          <w:rFonts w:ascii="Times New Roman" w:eastAsia="Times New Roman" w:hAnsi="Times New Roman"/>
          <w:color w:val="auto"/>
          <w:sz w:val="24"/>
          <w:szCs w:val="24"/>
        </w:rPr>
        <w:t>n cazul schimb</w:t>
      </w:r>
      <w:r w:rsidR="00F1542C" w:rsidRPr="003D7FA5">
        <w:rPr>
          <w:rStyle w:val="spctbdy"/>
          <w:rFonts w:ascii="Times New Roman" w:eastAsia="Times New Roman" w:hAnsi="Times New Roman"/>
          <w:color w:val="auto"/>
          <w:sz w:val="24"/>
          <w:szCs w:val="24"/>
        </w:rPr>
        <w:t>ă</w:t>
      </w:r>
      <w:r w:rsidRPr="003D7FA5">
        <w:rPr>
          <w:rStyle w:val="spctbdy"/>
          <w:rFonts w:ascii="Times New Roman" w:eastAsia="Times New Roman" w:hAnsi="Times New Roman"/>
          <w:color w:val="auto"/>
          <w:sz w:val="24"/>
          <w:szCs w:val="24"/>
        </w:rPr>
        <w:t>rii denumirii, formei juridice sau sediului social/profesional al titularului de atestat/decizie de confirmare, cu excep</w:t>
      </w:r>
      <w:r w:rsidR="00F1542C" w:rsidRPr="003D7FA5">
        <w:rPr>
          <w:rStyle w:val="spctbdy"/>
          <w:rFonts w:ascii="Times New Roman" w:eastAsia="Times New Roman" w:hAnsi="Times New Roman"/>
          <w:color w:val="auto"/>
          <w:sz w:val="24"/>
          <w:szCs w:val="24"/>
        </w:rPr>
        <w:t>ț</w:t>
      </w:r>
      <w:r w:rsidRPr="003D7FA5">
        <w:rPr>
          <w:rStyle w:val="spctbdy"/>
          <w:rFonts w:ascii="Times New Roman" w:eastAsia="Times New Roman" w:hAnsi="Times New Roman"/>
          <w:color w:val="auto"/>
          <w:sz w:val="24"/>
          <w:szCs w:val="24"/>
        </w:rPr>
        <w:t>ia situa</w:t>
      </w:r>
      <w:r w:rsidR="00F1542C" w:rsidRPr="003D7FA5">
        <w:rPr>
          <w:rStyle w:val="spctbdy"/>
          <w:rFonts w:ascii="Times New Roman" w:eastAsia="Times New Roman" w:hAnsi="Times New Roman"/>
          <w:color w:val="auto"/>
          <w:sz w:val="24"/>
          <w:szCs w:val="24"/>
        </w:rPr>
        <w:t>ț</w:t>
      </w:r>
      <w:r w:rsidRPr="003D7FA5">
        <w:rPr>
          <w:rStyle w:val="spctbdy"/>
          <w:rFonts w:ascii="Times New Roman" w:eastAsia="Times New Roman" w:hAnsi="Times New Roman"/>
          <w:color w:val="auto"/>
          <w:sz w:val="24"/>
          <w:szCs w:val="24"/>
        </w:rPr>
        <w:t>iilor justificate de modific</w:t>
      </w:r>
      <w:r w:rsidR="00F1542C" w:rsidRPr="003D7FA5">
        <w:rPr>
          <w:rStyle w:val="spctbdy"/>
          <w:rFonts w:ascii="Times New Roman" w:eastAsia="Times New Roman" w:hAnsi="Times New Roman"/>
          <w:color w:val="auto"/>
          <w:sz w:val="24"/>
          <w:szCs w:val="24"/>
        </w:rPr>
        <w:t>ă</w:t>
      </w:r>
      <w:r w:rsidRPr="003D7FA5">
        <w:rPr>
          <w:rStyle w:val="spctbdy"/>
          <w:rFonts w:ascii="Times New Roman" w:eastAsia="Times New Roman" w:hAnsi="Times New Roman"/>
          <w:color w:val="auto"/>
          <w:sz w:val="24"/>
          <w:szCs w:val="24"/>
        </w:rPr>
        <w:t>ri legislative sau ale unor reglement</w:t>
      </w:r>
      <w:r w:rsidR="00F1542C" w:rsidRPr="003D7FA5">
        <w:rPr>
          <w:rStyle w:val="spctbdy"/>
          <w:rFonts w:ascii="Times New Roman" w:eastAsia="Times New Roman" w:hAnsi="Times New Roman"/>
          <w:color w:val="auto"/>
          <w:sz w:val="24"/>
          <w:szCs w:val="24"/>
        </w:rPr>
        <w:t>ă</w:t>
      </w:r>
      <w:r w:rsidRPr="003D7FA5">
        <w:rPr>
          <w:rStyle w:val="spctbdy"/>
          <w:rFonts w:ascii="Times New Roman" w:eastAsia="Times New Roman" w:hAnsi="Times New Roman"/>
          <w:color w:val="auto"/>
          <w:sz w:val="24"/>
          <w:szCs w:val="24"/>
        </w:rPr>
        <w:t>ri, reprezint</w:t>
      </w:r>
      <w:r w:rsidR="00F1542C" w:rsidRPr="003D7FA5">
        <w:rPr>
          <w:rStyle w:val="spctbdy"/>
          <w:rFonts w:ascii="Times New Roman" w:eastAsia="Times New Roman" w:hAnsi="Times New Roman"/>
          <w:color w:val="auto"/>
          <w:sz w:val="24"/>
          <w:szCs w:val="24"/>
        </w:rPr>
        <w:t>ă</w:t>
      </w:r>
      <w:r w:rsidRPr="003D7FA5">
        <w:rPr>
          <w:rStyle w:val="spctbdy"/>
          <w:rFonts w:ascii="Times New Roman" w:eastAsia="Times New Roman" w:hAnsi="Times New Roman"/>
          <w:color w:val="auto"/>
          <w:sz w:val="24"/>
          <w:szCs w:val="24"/>
        </w:rPr>
        <w:t xml:space="preserve"> 25% din tariful de emitere a respectivului tip de atestat/decizie de confirmare.</w:t>
      </w:r>
    </w:p>
    <w:p w14:paraId="5C026F44" w14:textId="77777777" w:rsidR="004E3A67" w:rsidRPr="003D7FA5" w:rsidRDefault="004E3A67" w:rsidP="004E3A67">
      <w:pPr>
        <w:autoSpaceDE/>
        <w:autoSpaceDN/>
        <w:ind w:left="450"/>
        <w:jc w:val="both"/>
        <w:divId w:val="1113789622"/>
        <w:rPr>
          <w:rFonts w:ascii="Times New Roman" w:eastAsia="Times New Roman" w:hAnsi="Times New Roman"/>
          <w:sz w:val="24"/>
          <w:szCs w:val="24"/>
          <w:shd w:val="clear" w:color="auto" w:fill="FFFFFF"/>
        </w:rPr>
      </w:pPr>
    </w:p>
    <w:p w14:paraId="64736508" w14:textId="107E89CA" w:rsidR="004E3A67" w:rsidRPr="003D7FA5" w:rsidRDefault="004E3A67" w:rsidP="004E3A67">
      <w:pPr>
        <w:pStyle w:val="ListParagraph"/>
        <w:numPr>
          <w:ilvl w:val="0"/>
          <w:numId w:val="12"/>
        </w:numPr>
        <w:jc w:val="both"/>
        <w:divId w:val="1113789622"/>
        <w:rPr>
          <w:rStyle w:val="spctbdy"/>
          <w:rFonts w:ascii="Times New Roman" w:eastAsia="Times New Roman" w:hAnsi="Times New Roman"/>
          <w:b/>
          <w:color w:val="auto"/>
          <w:sz w:val="24"/>
          <w:szCs w:val="24"/>
        </w:rPr>
      </w:pPr>
      <w:proofErr w:type="spellStart"/>
      <w:r w:rsidRPr="003D7FA5">
        <w:rPr>
          <w:rStyle w:val="spctbdy"/>
          <w:rFonts w:ascii="Times New Roman" w:eastAsia="Times New Roman" w:hAnsi="Times New Roman"/>
          <w:b/>
          <w:color w:val="auto"/>
          <w:sz w:val="24"/>
          <w:szCs w:val="24"/>
        </w:rPr>
        <w:t>Tariful</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pentru</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autorizarea</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modificarea</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cs="Times New Roman"/>
          <w:b/>
          <w:color w:val="auto"/>
          <w:sz w:val="24"/>
          <w:szCs w:val="24"/>
        </w:rPr>
        <w:t>vizarea</w:t>
      </w:r>
      <w:proofErr w:type="spellEnd"/>
      <w:r w:rsidRPr="003D7FA5">
        <w:rPr>
          <w:rStyle w:val="spctbdy"/>
          <w:rFonts w:eastAsia="Times New Roman"/>
          <w:color w:val="auto"/>
        </w:rPr>
        <w:t xml:space="preserve"> </w:t>
      </w:r>
      <w:proofErr w:type="spellStart"/>
      <w:r w:rsidRPr="003D7FA5">
        <w:rPr>
          <w:rStyle w:val="spctbdy"/>
          <w:rFonts w:ascii="Times New Roman" w:eastAsia="Times New Roman" w:hAnsi="Times New Roman"/>
          <w:b/>
          <w:color w:val="auto"/>
          <w:sz w:val="24"/>
          <w:szCs w:val="24"/>
        </w:rPr>
        <w:t>autoriza</w:t>
      </w:r>
      <w:r w:rsidR="00F1542C" w:rsidRPr="003D7FA5">
        <w:rPr>
          <w:rStyle w:val="spctbdy"/>
          <w:rFonts w:ascii="Times New Roman" w:eastAsia="Times New Roman" w:hAnsi="Times New Roman"/>
          <w:b/>
          <w:color w:val="auto"/>
          <w:sz w:val="24"/>
          <w:szCs w:val="24"/>
        </w:rPr>
        <w:t>ț</w:t>
      </w:r>
      <w:r w:rsidRPr="003D7FA5">
        <w:rPr>
          <w:rStyle w:val="spctbdy"/>
          <w:rFonts w:ascii="Times New Roman" w:eastAsia="Times New Roman" w:hAnsi="Times New Roman"/>
          <w:b/>
          <w:color w:val="auto"/>
          <w:sz w:val="24"/>
          <w:szCs w:val="24"/>
        </w:rPr>
        <w:t>iilor</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operatorilor</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economici</w:t>
      </w:r>
      <w:proofErr w:type="spellEnd"/>
      <w:r w:rsidRPr="003D7FA5">
        <w:rPr>
          <w:rStyle w:val="spctbdy"/>
          <w:rFonts w:ascii="Times New Roman" w:eastAsia="Times New Roman" w:hAnsi="Times New Roman"/>
          <w:b/>
          <w:color w:val="auto"/>
          <w:sz w:val="24"/>
          <w:szCs w:val="24"/>
        </w:rPr>
        <w:t xml:space="preserve"> care </w:t>
      </w:r>
      <w:proofErr w:type="spellStart"/>
      <w:r w:rsidRPr="003D7FA5">
        <w:rPr>
          <w:rStyle w:val="spctbdy"/>
          <w:rFonts w:ascii="Times New Roman" w:eastAsia="Times New Roman" w:hAnsi="Times New Roman"/>
          <w:b/>
          <w:color w:val="auto"/>
          <w:sz w:val="24"/>
          <w:szCs w:val="24"/>
        </w:rPr>
        <w:t>desf</w:t>
      </w:r>
      <w:r w:rsidR="00F1542C" w:rsidRPr="003D7FA5">
        <w:rPr>
          <w:rStyle w:val="spctbdy"/>
          <w:rFonts w:ascii="Times New Roman" w:eastAsia="Times New Roman" w:hAnsi="Times New Roman"/>
          <w:b/>
          <w:color w:val="auto"/>
          <w:sz w:val="24"/>
          <w:szCs w:val="24"/>
        </w:rPr>
        <w:t>ăș</w:t>
      </w:r>
      <w:r w:rsidRPr="003D7FA5">
        <w:rPr>
          <w:rStyle w:val="spctbdy"/>
          <w:rFonts w:ascii="Times New Roman" w:eastAsia="Times New Roman" w:hAnsi="Times New Roman"/>
          <w:b/>
          <w:color w:val="auto"/>
          <w:sz w:val="24"/>
          <w:szCs w:val="24"/>
        </w:rPr>
        <w:t>oar</w:t>
      </w:r>
      <w:r w:rsidR="00F1542C" w:rsidRPr="003D7FA5">
        <w:rPr>
          <w:rStyle w:val="spctbdy"/>
          <w:rFonts w:ascii="Times New Roman" w:eastAsia="Times New Roman" w:hAnsi="Times New Roman"/>
          <w:b/>
          <w:color w:val="auto"/>
          <w:sz w:val="24"/>
          <w:szCs w:val="24"/>
        </w:rPr>
        <w:t>ă</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activit</w:t>
      </w:r>
      <w:r w:rsidR="00F1542C" w:rsidRPr="003D7FA5">
        <w:rPr>
          <w:rStyle w:val="spctbdy"/>
          <w:rFonts w:ascii="Times New Roman" w:eastAsia="Times New Roman" w:hAnsi="Times New Roman"/>
          <w:b/>
          <w:color w:val="auto"/>
          <w:sz w:val="24"/>
          <w:szCs w:val="24"/>
        </w:rPr>
        <w:t>ăț</w:t>
      </w:r>
      <w:r w:rsidRPr="003D7FA5">
        <w:rPr>
          <w:rStyle w:val="spctbdy"/>
          <w:rFonts w:ascii="Times New Roman" w:eastAsia="Times New Roman" w:hAnsi="Times New Roman"/>
          <w:b/>
          <w:color w:val="auto"/>
          <w:sz w:val="24"/>
          <w:szCs w:val="24"/>
        </w:rPr>
        <w:t>i</w:t>
      </w:r>
      <w:proofErr w:type="spellEnd"/>
      <w:r w:rsidRPr="003D7FA5">
        <w:rPr>
          <w:rStyle w:val="spctbdy"/>
          <w:rFonts w:ascii="Times New Roman" w:eastAsia="Times New Roman" w:hAnsi="Times New Roman"/>
          <w:b/>
          <w:color w:val="auto"/>
          <w:sz w:val="24"/>
          <w:szCs w:val="24"/>
        </w:rPr>
        <w:t xml:space="preserve"> </w:t>
      </w:r>
      <w:proofErr w:type="spellStart"/>
      <w:r w:rsidR="00F1542C" w:rsidRPr="003D7FA5">
        <w:rPr>
          <w:rStyle w:val="spctbdy"/>
          <w:rFonts w:ascii="Times New Roman" w:eastAsia="Times New Roman" w:hAnsi="Times New Roman"/>
          <w:b/>
          <w:color w:val="auto"/>
          <w:sz w:val="24"/>
          <w:szCs w:val="24"/>
        </w:rPr>
        <w:t>î</w:t>
      </w:r>
      <w:r w:rsidRPr="003D7FA5">
        <w:rPr>
          <w:rStyle w:val="spctbdy"/>
          <w:rFonts w:ascii="Times New Roman" w:eastAsia="Times New Roman" w:hAnsi="Times New Roman"/>
          <w:b/>
          <w:color w:val="auto"/>
          <w:sz w:val="24"/>
          <w:szCs w:val="24"/>
        </w:rPr>
        <w:t>n</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domeniul</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gazelor</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naturale</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este</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prev</w:t>
      </w:r>
      <w:r w:rsidR="00F1542C" w:rsidRPr="003D7FA5">
        <w:rPr>
          <w:rStyle w:val="spctbdy"/>
          <w:rFonts w:ascii="Times New Roman" w:eastAsia="Times New Roman" w:hAnsi="Times New Roman"/>
          <w:b/>
          <w:color w:val="auto"/>
          <w:sz w:val="24"/>
          <w:szCs w:val="24"/>
        </w:rPr>
        <w:t>ă</w:t>
      </w:r>
      <w:r w:rsidRPr="003D7FA5">
        <w:rPr>
          <w:rStyle w:val="spctbdy"/>
          <w:rFonts w:ascii="Times New Roman" w:eastAsia="Times New Roman" w:hAnsi="Times New Roman"/>
          <w:b/>
          <w:color w:val="auto"/>
          <w:sz w:val="24"/>
          <w:szCs w:val="24"/>
        </w:rPr>
        <w:t>zut</w:t>
      </w:r>
      <w:proofErr w:type="spellEnd"/>
      <w:r w:rsidRPr="003D7FA5">
        <w:rPr>
          <w:rStyle w:val="spctbdy"/>
          <w:rFonts w:ascii="Times New Roman" w:eastAsia="Times New Roman" w:hAnsi="Times New Roman"/>
          <w:b/>
          <w:color w:val="auto"/>
          <w:sz w:val="24"/>
          <w:szCs w:val="24"/>
        </w:rPr>
        <w:t xml:space="preserve"> </w:t>
      </w:r>
      <w:proofErr w:type="spellStart"/>
      <w:r w:rsidR="00F1542C" w:rsidRPr="003D7FA5">
        <w:rPr>
          <w:rStyle w:val="spctbdy"/>
          <w:rFonts w:ascii="Times New Roman" w:eastAsia="Times New Roman" w:hAnsi="Times New Roman"/>
          <w:b/>
          <w:color w:val="auto"/>
          <w:sz w:val="24"/>
          <w:szCs w:val="24"/>
        </w:rPr>
        <w:t>î</w:t>
      </w:r>
      <w:r w:rsidRPr="003D7FA5">
        <w:rPr>
          <w:rStyle w:val="spctbdy"/>
          <w:rFonts w:ascii="Times New Roman" w:eastAsia="Times New Roman" w:hAnsi="Times New Roman"/>
          <w:b/>
          <w:color w:val="auto"/>
          <w:sz w:val="24"/>
          <w:szCs w:val="24"/>
        </w:rPr>
        <w:t>n</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tabelul</w:t>
      </w:r>
      <w:proofErr w:type="spellEnd"/>
      <w:r w:rsidRPr="003D7FA5">
        <w:rPr>
          <w:rStyle w:val="spctbdy"/>
          <w:rFonts w:ascii="Times New Roman" w:eastAsia="Times New Roman" w:hAnsi="Times New Roman"/>
          <w:b/>
          <w:color w:val="auto"/>
          <w:sz w:val="24"/>
          <w:szCs w:val="24"/>
        </w:rPr>
        <w:t xml:space="preserve"> nr. 2.</w:t>
      </w:r>
    </w:p>
    <w:p w14:paraId="39F7E23C" w14:textId="26C3E1D7" w:rsidR="004E3A67" w:rsidRPr="003D7FA5" w:rsidRDefault="004E3A67" w:rsidP="004E3A67">
      <w:pPr>
        <w:autoSpaceDE/>
        <w:autoSpaceDN/>
        <w:ind w:left="450" w:firstLine="258"/>
        <w:jc w:val="both"/>
        <w:divId w:val="1113789622"/>
        <w:rPr>
          <w:rStyle w:val="spar3"/>
          <w:rFonts w:ascii="Times New Roman" w:hAnsi="Times New Roman"/>
          <w:b/>
          <w:color w:val="auto"/>
          <w:sz w:val="24"/>
          <w:szCs w:val="24"/>
        </w:rPr>
      </w:pPr>
      <w:r w:rsidRPr="003D7FA5">
        <w:rPr>
          <w:rStyle w:val="spar3"/>
          <w:rFonts w:ascii="Times New Roman" w:eastAsia="Times New Roman" w:hAnsi="Times New Roman"/>
          <w:b/>
          <w:color w:val="auto"/>
          <w:sz w:val="24"/>
          <w:szCs w:val="24"/>
          <w:specVanish w:val="0"/>
        </w:rPr>
        <w:t>Tabelul nr. 2 - Tariful pentru emiterea de autoriza</w:t>
      </w:r>
      <w:r w:rsidR="00F1542C" w:rsidRPr="003D7FA5">
        <w:rPr>
          <w:rStyle w:val="spar3"/>
          <w:rFonts w:ascii="Times New Roman" w:eastAsia="Times New Roman" w:hAnsi="Times New Roman"/>
          <w:b/>
          <w:color w:val="auto"/>
          <w:sz w:val="24"/>
          <w:szCs w:val="24"/>
          <w:specVanish w:val="0"/>
        </w:rPr>
        <w:t>ț</w:t>
      </w:r>
      <w:r w:rsidRPr="003D7FA5">
        <w:rPr>
          <w:rStyle w:val="spar3"/>
          <w:rFonts w:ascii="Times New Roman" w:eastAsia="Times New Roman" w:hAnsi="Times New Roman"/>
          <w:b/>
          <w:color w:val="auto"/>
          <w:sz w:val="24"/>
          <w:szCs w:val="24"/>
          <w:specVanish w:val="0"/>
        </w:rPr>
        <w:t>ii</w:t>
      </w:r>
    </w:p>
    <w:tbl>
      <w:tblPr>
        <w:tblW w:w="10342" w:type="dxa"/>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42"/>
        <w:gridCol w:w="5310"/>
        <w:gridCol w:w="4590"/>
      </w:tblGrid>
      <w:tr w:rsidR="00752F5D" w:rsidRPr="003D7FA5" w14:paraId="286A2A44" w14:textId="77777777" w:rsidTr="004E3A67">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75AEFB13"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Nr. crt.</w:t>
            </w:r>
          </w:p>
        </w:tc>
        <w:tc>
          <w:tcPr>
            <w:tcW w:w="5310" w:type="dxa"/>
            <w:tcBorders>
              <w:top w:val="single" w:sz="6" w:space="0" w:color="000000"/>
              <w:left w:val="single" w:sz="6" w:space="0" w:color="000000"/>
              <w:bottom w:val="single" w:sz="6" w:space="0" w:color="000000"/>
              <w:right w:val="single" w:sz="6" w:space="0" w:color="000000"/>
            </w:tcBorders>
            <w:vAlign w:val="center"/>
            <w:hideMark/>
          </w:tcPr>
          <w:p w14:paraId="54E2FB97" w14:textId="152780CC"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Tipul autoriza</w:t>
            </w:r>
            <w:r w:rsidR="00F1542C" w:rsidRPr="003D7FA5">
              <w:rPr>
                <w:rFonts w:ascii="Times New Roman" w:hAnsi="Times New Roman"/>
                <w:sz w:val="24"/>
                <w:szCs w:val="24"/>
              </w:rPr>
              <w:t>ț</w:t>
            </w:r>
            <w:r w:rsidRPr="003D7FA5">
              <w:rPr>
                <w:rFonts w:ascii="Times New Roman" w:hAnsi="Times New Roman"/>
                <w:sz w:val="24"/>
                <w:szCs w:val="24"/>
              </w:rPr>
              <w:t>iei</w:t>
            </w:r>
          </w:p>
        </w:tc>
        <w:tc>
          <w:tcPr>
            <w:tcW w:w="4590" w:type="dxa"/>
            <w:tcBorders>
              <w:top w:val="single" w:sz="6" w:space="0" w:color="000000"/>
              <w:left w:val="single" w:sz="6" w:space="0" w:color="000000"/>
              <w:bottom w:val="single" w:sz="6" w:space="0" w:color="000000"/>
              <w:right w:val="single" w:sz="6" w:space="0" w:color="000000"/>
            </w:tcBorders>
            <w:vAlign w:val="center"/>
            <w:hideMark/>
          </w:tcPr>
          <w:p w14:paraId="22DABB14"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Tariful</w:t>
            </w:r>
          </w:p>
          <w:p w14:paraId="3C47C555"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(lei)</w:t>
            </w:r>
          </w:p>
        </w:tc>
      </w:tr>
      <w:tr w:rsidR="00752F5D" w:rsidRPr="003D7FA5" w14:paraId="49565E76" w14:textId="77777777" w:rsidTr="004E3A67">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0BE44B1F"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1.</w:t>
            </w:r>
          </w:p>
        </w:tc>
        <w:tc>
          <w:tcPr>
            <w:tcW w:w="5310" w:type="dxa"/>
            <w:tcBorders>
              <w:top w:val="single" w:sz="6" w:space="0" w:color="000000"/>
              <w:left w:val="single" w:sz="6" w:space="0" w:color="000000"/>
              <w:bottom w:val="single" w:sz="6" w:space="0" w:color="000000"/>
              <w:right w:val="single" w:sz="6" w:space="0" w:color="000000"/>
            </w:tcBorders>
            <w:vAlign w:val="center"/>
            <w:hideMark/>
          </w:tcPr>
          <w:p w14:paraId="5022A4A0"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Proiectare - acordare/</w:t>
            </w:r>
            <w:r w:rsidRPr="003D7FA5">
              <w:rPr>
                <w:rStyle w:val="spctbdy"/>
                <w:rFonts w:ascii="Times New Roman" w:eastAsia="Times New Roman" w:hAnsi="Times New Roman"/>
                <w:color w:val="auto"/>
                <w:sz w:val="24"/>
                <w:szCs w:val="24"/>
              </w:rPr>
              <w:t xml:space="preserve"> vizarea</w:t>
            </w:r>
          </w:p>
        </w:tc>
        <w:tc>
          <w:tcPr>
            <w:tcW w:w="4590" w:type="dxa"/>
            <w:tcBorders>
              <w:top w:val="single" w:sz="6" w:space="0" w:color="000000"/>
              <w:left w:val="single" w:sz="6" w:space="0" w:color="000000"/>
              <w:bottom w:val="single" w:sz="6" w:space="0" w:color="000000"/>
              <w:right w:val="single" w:sz="6" w:space="0" w:color="000000"/>
            </w:tcBorders>
            <w:vAlign w:val="center"/>
            <w:hideMark/>
          </w:tcPr>
          <w:p w14:paraId="5C126916"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2.000</w:t>
            </w:r>
          </w:p>
        </w:tc>
      </w:tr>
      <w:tr w:rsidR="00752F5D" w:rsidRPr="003D7FA5" w14:paraId="3D9F846B" w14:textId="77777777" w:rsidTr="004E3A67">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1172BD2C"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2.</w:t>
            </w:r>
          </w:p>
        </w:tc>
        <w:tc>
          <w:tcPr>
            <w:tcW w:w="5310" w:type="dxa"/>
            <w:tcBorders>
              <w:top w:val="single" w:sz="6" w:space="0" w:color="000000"/>
              <w:left w:val="single" w:sz="6" w:space="0" w:color="000000"/>
              <w:bottom w:val="single" w:sz="6" w:space="0" w:color="000000"/>
              <w:right w:val="single" w:sz="6" w:space="0" w:color="000000"/>
            </w:tcBorders>
            <w:vAlign w:val="center"/>
            <w:hideMark/>
          </w:tcPr>
          <w:p w14:paraId="79CFEE76" w14:textId="2F17F513"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Execu</w:t>
            </w:r>
            <w:r w:rsidR="00F1542C" w:rsidRPr="003D7FA5">
              <w:rPr>
                <w:rFonts w:ascii="Times New Roman" w:hAnsi="Times New Roman"/>
                <w:sz w:val="24"/>
                <w:szCs w:val="24"/>
              </w:rPr>
              <w:t>ț</w:t>
            </w:r>
            <w:r w:rsidRPr="003D7FA5">
              <w:rPr>
                <w:rFonts w:ascii="Times New Roman" w:hAnsi="Times New Roman"/>
                <w:sz w:val="24"/>
                <w:szCs w:val="24"/>
              </w:rPr>
              <w:t>ie - acordare/</w:t>
            </w:r>
            <w:r w:rsidRPr="003D7FA5">
              <w:rPr>
                <w:rStyle w:val="spctbdy"/>
                <w:rFonts w:ascii="Times New Roman" w:eastAsia="Times New Roman" w:hAnsi="Times New Roman"/>
                <w:color w:val="auto"/>
                <w:sz w:val="24"/>
                <w:szCs w:val="24"/>
              </w:rPr>
              <w:t xml:space="preserve"> vizarea</w:t>
            </w:r>
          </w:p>
        </w:tc>
        <w:tc>
          <w:tcPr>
            <w:tcW w:w="4590" w:type="dxa"/>
            <w:tcBorders>
              <w:top w:val="single" w:sz="6" w:space="0" w:color="000000"/>
              <w:left w:val="single" w:sz="6" w:space="0" w:color="000000"/>
              <w:bottom w:val="single" w:sz="6" w:space="0" w:color="000000"/>
              <w:right w:val="single" w:sz="6" w:space="0" w:color="000000"/>
            </w:tcBorders>
            <w:vAlign w:val="center"/>
            <w:hideMark/>
          </w:tcPr>
          <w:p w14:paraId="38FC2EE3"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3.000</w:t>
            </w:r>
          </w:p>
        </w:tc>
      </w:tr>
      <w:tr w:rsidR="00752F5D" w:rsidRPr="003D7FA5" w14:paraId="27D56A27" w14:textId="77777777" w:rsidTr="004E3A67">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2BA7E16D"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3.</w:t>
            </w:r>
          </w:p>
        </w:tc>
        <w:tc>
          <w:tcPr>
            <w:tcW w:w="5310" w:type="dxa"/>
            <w:tcBorders>
              <w:top w:val="single" w:sz="6" w:space="0" w:color="000000"/>
              <w:left w:val="single" w:sz="6" w:space="0" w:color="000000"/>
              <w:bottom w:val="single" w:sz="6" w:space="0" w:color="000000"/>
              <w:right w:val="single" w:sz="6" w:space="0" w:color="000000"/>
            </w:tcBorders>
            <w:vAlign w:val="center"/>
            <w:hideMark/>
          </w:tcPr>
          <w:p w14:paraId="627FE34B" w14:textId="372D6663"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Emiterea unui duplicat al autoriza</w:t>
            </w:r>
            <w:r w:rsidR="00F1542C" w:rsidRPr="003D7FA5">
              <w:rPr>
                <w:rFonts w:ascii="Times New Roman" w:hAnsi="Times New Roman"/>
                <w:sz w:val="24"/>
                <w:szCs w:val="24"/>
              </w:rPr>
              <w:t>ț</w:t>
            </w:r>
            <w:r w:rsidRPr="003D7FA5">
              <w:rPr>
                <w:rFonts w:ascii="Times New Roman" w:hAnsi="Times New Roman"/>
                <w:sz w:val="24"/>
                <w:szCs w:val="24"/>
              </w:rPr>
              <w:t>iei</w:t>
            </w:r>
          </w:p>
        </w:tc>
        <w:tc>
          <w:tcPr>
            <w:tcW w:w="4590" w:type="dxa"/>
            <w:tcBorders>
              <w:top w:val="single" w:sz="6" w:space="0" w:color="000000"/>
              <w:left w:val="single" w:sz="6" w:space="0" w:color="000000"/>
              <w:bottom w:val="single" w:sz="6" w:space="0" w:color="000000"/>
              <w:right w:val="single" w:sz="6" w:space="0" w:color="000000"/>
            </w:tcBorders>
            <w:vAlign w:val="center"/>
            <w:hideMark/>
          </w:tcPr>
          <w:p w14:paraId="5F3FA623"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125</w:t>
            </w:r>
          </w:p>
        </w:tc>
      </w:tr>
    </w:tbl>
    <w:p w14:paraId="4156210D" w14:textId="77777777" w:rsidR="004E3A67" w:rsidRPr="003D7FA5" w:rsidRDefault="004E3A67" w:rsidP="004E3A67">
      <w:pPr>
        <w:autoSpaceDE/>
        <w:autoSpaceDN/>
        <w:ind w:firstLine="483"/>
        <w:jc w:val="both"/>
        <w:divId w:val="1113789622"/>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NOTE:</w:t>
      </w:r>
    </w:p>
    <w:p w14:paraId="203EC31F" w14:textId="70C20AF6" w:rsidR="004E3A67" w:rsidRPr="003D7FA5" w:rsidRDefault="004E3A67" w:rsidP="004E3A67">
      <w:pPr>
        <w:autoSpaceDE/>
        <w:autoSpaceDN/>
        <w:ind w:firstLine="483"/>
        <w:jc w:val="both"/>
        <w:divId w:val="1113789622"/>
        <w:rPr>
          <w:rStyle w:val="spctbdy"/>
          <w:rFonts w:ascii="Times New Roman" w:eastAsia="Times New Roman" w:hAnsi="Times New Roman"/>
          <w:color w:val="auto"/>
          <w:sz w:val="24"/>
          <w:szCs w:val="24"/>
        </w:rPr>
      </w:pPr>
      <w:r w:rsidRPr="003D7FA5">
        <w:rPr>
          <w:rStyle w:val="spctttl1"/>
          <w:rFonts w:ascii="Times New Roman" w:eastAsia="Times New Roman" w:hAnsi="Times New Roman"/>
          <w:b w:val="0"/>
          <w:color w:val="auto"/>
          <w:sz w:val="24"/>
          <w:szCs w:val="24"/>
        </w:rPr>
        <w:t>1.</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Tarifele prev</w:t>
      </w:r>
      <w:r w:rsidR="00F1542C" w:rsidRPr="003D7FA5">
        <w:rPr>
          <w:rStyle w:val="spctbdy"/>
          <w:rFonts w:ascii="Times New Roman" w:eastAsia="Times New Roman" w:hAnsi="Times New Roman"/>
          <w:color w:val="auto"/>
          <w:sz w:val="24"/>
          <w:szCs w:val="24"/>
        </w:rPr>
        <w:t>ă</w:t>
      </w:r>
      <w:r w:rsidRPr="003D7FA5">
        <w:rPr>
          <w:rStyle w:val="spctbdy"/>
          <w:rFonts w:ascii="Times New Roman" w:eastAsia="Times New Roman" w:hAnsi="Times New Roman"/>
          <w:color w:val="auto"/>
          <w:sz w:val="24"/>
          <w:szCs w:val="24"/>
        </w:rPr>
        <w:t xml:space="preserve">zute </w:t>
      </w:r>
      <w:r w:rsidR="00F1542C" w:rsidRPr="003D7FA5">
        <w:rPr>
          <w:rStyle w:val="spctbdy"/>
          <w:rFonts w:ascii="Times New Roman" w:eastAsia="Times New Roman" w:hAnsi="Times New Roman"/>
          <w:color w:val="auto"/>
          <w:sz w:val="24"/>
          <w:szCs w:val="24"/>
        </w:rPr>
        <w:t>î</w:t>
      </w:r>
      <w:r w:rsidRPr="003D7FA5">
        <w:rPr>
          <w:rStyle w:val="spctbdy"/>
          <w:rFonts w:ascii="Times New Roman" w:eastAsia="Times New Roman" w:hAnsi="Times New Roman"/>
          <w:color w:val="auto"/>
          <w:sz w:val="24"/>
          <w:szCs w:val="24"/>
        </w:rPr>
        <w:t>n tabelul nr. 2:</w:t>
      </w:r>
    </w:p>
    <w:p w14:paraId="22D0361C" w14:textId="120B7EEB" w:rsidR="004E3A67" w:rsidRPr="003D7FA5" w:rsidRDefault="004E3A67" w:rsidP="004E3A67">
      <w:pPr>
        <w:autoSpaceDE/>
        <w:autoSpaceDN/>
        <w:ind w:left="708"/>
        <w:jc w:val="both"/>
        <w:divId w:val="1113789622"/>
        <w:rPr>
          <w:rStyle w:val="slitbdy"/>
          <w:rFonts w:eastAsia="Times New Roman"/>
          <w:color w:val="auto"/>
          <w:u w:val="single"/>
        </w:rPr>
      </w:pPr>
      <w:r w:rsidRPr="003D7FA5">
        <w:rPr>
          <w:rStyle w:val="slitttl1"/>
          <w:rFonts w:ascii="Times New Roman" w:eastAsia="Times New Roman" w:hAnsi="Times New Roman"/>
          <w:b w:val="0"/>
          <w:color w:val="auto"/>
          <w:sz w:val="24"/>
          <w:szCs w:val="24"/>
          <w:specVanish w:val="0"/>
        </w:rPr>
        <w:t>a)</w:t>
      </w:r>
      <w:r w:rsidRPr="003D7FA5">
        <w:rPr>
          <w:rStyle w:val="slitttl1"/>
          <w:rFonts w:ascii="Times New Roman" w:eastAsia="Times New Roman" w:hAnsi="Times New Roman"/>
          <w:color w:val="auto"/>
          <w:sz w:val="24"/>
          <w:szCs w:val="24"/>
          <w:specVanish w:val="0"/>
        </w:rPr>
        <w:t xml:space="preserve"> </w:t>
      </w:r>
      <w:r w:rsidRPr="003D7FA5">
        <w:rPr>
          <w:rStyle w:val="slitbdy"/>
          <w:rFonts w:ascii="Times New Roman" w:eastAsia="Times New Roman" w:hAnsi="Times New Roman"/>
          <w:color w:val="auto"/>
          <w:sz w:val="24"/>
          <w:szCs w:val="24"/>
        </w:rPr>
        <w:t>se datoreaz</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 xml:space="preserve"> inclusiv pentru deciziile de confirmare prev</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 xml:space="preserve">zute </w:t>
      </w:r>
      <w:r w:rsidR="00F1542C" w:rsidRPr="003D7FA5">
        <w:rPr>
          <w:rStyle w:val="slitbdy"/>
          <w:rFonts w:ascii="Times New Roman" w:eastAsia="Times New Roman" w:hAnsi="Times New Roman"/>
          <w:color w:val="auto"/>
          <w:sz w:val="24"/>
          <w:szCs w:val="24"/>
        </w:rPr>
        <w:t>î</w:t>
      </w:r>
      <w:r w:rsidRPr="003D7FA5">
        <w:rPr>
          <w:rStyle w:val="slitbdy"/>
          <w:rFonts w:ascii="Times New Roman" w:eastAsia="Times New Roman" w:hAnsi="Times New Roman"/>
          <w:color w:val="auto"/>
          <w:sz w:val="24"/>
          <w:szCs w:val="24"/>
        </w:rPr>
        <w:t>n Regulamentul pentru autorizarea  operatorilor economici care desf</w:t>
      </w:r>
      <w:r w:rsidR="00F1542C" w:rsidRPr="003D7FA5">
        <w:rPr>
          <w:rStyle w:val="slitbdy"/>
          <w:rFonts w:ascii="Times New Roman" w:eastAsia="Times New Roman" w:hAnsi="Times New Roman"/>
          <w:color w:val="auto"/>
          <w:sz w:val="24"/>
          <w:szCs w:val="24"/>
        </w:rPr>
        <w:t>ăș</w:t>
      </w:r>
      <w:r w:rsidRPr="003D7FA5">
        <w:rPr>
          <w:rStyle w:val="slitbdy"/>
          <w:rFonts w:ascii="Times New Roman" w:eastAsia="Times New Roman" w:hAnsi="Times New Roman"/>
          <w:color w:val="auto"/>
          <w:sz w:val="24"/>
          <w:szCs w:val="24"/>
        </w:rPr>
        <w:t>oar</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 xml:space="preserve"> activit</w:t>
      </w:r>
      <w:r w:rsidR="00F1542C" w:rsidRPr="003D7FA5">
        <w:rPr>
          <w:rStyle w:val="slitbdy"/>
          <w:rFonts w:ascii="Times New Roman" w:eastAsia="Times New Roman" w:hAnsi="Times New Roman"/>
          <w:color w:val="auto"/>
          <w:sz w:val="24"/>
          <w:szCs w:val="24"/>
        </w:rPr>
        <w:t>ăț</w:t>
      </w:r>
      <w:r w:rsidRPr="003D7FA5">
        <w:rPr>
          <w:rStyle w:val="slitbdy"/>
          <w:rFonts w:ascii="Times New Roman" w:eastAsia="Times New Roman" w:hAnsi="Times New Roman"/>
          <w:color w:val="auto"/>
          <w:sz w:val="24"/>
          <w:szCs w:val="24"/>
        </w:rPr>
        <w:t xml:space="preserve">i </w:t>
      </w:r>
      <w:r w:rsidR="00F1542C" w:rsidRPr="003D7FA5">
        <w:rPr>
          <w:rStyle w:val="slitbdy"/>
          <w:rFonts w:ascii="Times New Roman" w:eastAsia="Times New Roman" w:hAnsi="Times New Roman"/>
          <w:color w:val="auto"/>
          <w:sz w:val="24"/>
          <w:szCs w:val="24"/>
        </w:rPr>
        <w:t>î</w:t>
      </w:r>
      <w:r w:rsidRPr="003D7FA5">
        <w:rPr>
          <w:rStyle w:val="slitbdy"/>
          <w:rFonts w:ascii="Times New Roman" w:eastAsia="Times New Roman" w:hAnsi="Times New Roman"/>
          <w:color w:val="auto"/>
          <w:sz w:val="24"/>
          <w:szCs w:val="24"/>
        </w:rPr>
        <w:t>n domeniul gazelor naturale, aprobat prin Ordinul pre</w:t>
      </w:r>
      <w:r w:rsidR="00F1542C" w:rsidRPr="003D7FA5">
        <w:rPr>
          <w:rStyle w:val="slitbdy"/>
          <w:rFonts w:ascii="Times New Roman" w:eastAsia="Times New Roman" w:hAnsi="Times New Roman"/>
          <w:color w:val="auto"/>
          <w:sz w:val="24"/>
          <w:szCs w:val="24"/>
        </w:rPr>
        <w:t>ș</w:t>
      </w:r>
      <w:r w:rsidRPr="003D7FA5">
        <w:rPr>
          <w:rStyle w:val="slitbdy"/>
          <w:rFonts w:ascii="Times New Roman" w:eastAsia="Times New Roman" w:hAnsi="Times New Roman"/>
          <w:color w:val="auto"/>
          <w:sz w:val="24"/>
          <w:szCs w:val="24"/>
        </w:rPr>
        <w:t>edintelui Autorit</w:t>
      </w:r>
      <w:r w:rsidR="00F1542C" w:rsidRPr="003D7FA5">
        <w:rPr>
          <w:rStyle w:val="slitbdy"/>
          <w:rFonts w:ascii="Times New Roman" w:eastAsia="Times New Roman" w:hAnsi="Times New Roman"/>
          <w:color w:val="auto"/>
          <w:sz w:val="24"/>
          <w:szCs w:val="24"/>
        </w:rPr>
        <w:t>ăț</w:t>
      </w:r>
      <w:r w:rsidRPr="003D7FA5">
        <w:rPr>
          <w:rStyle w:val="slitbdy"/>
          <w:rFonts w:ascii="Times New Roman" w:eastAsia="Times New Roman" w:hAnsi="Times New Roman"/>
          <w:color w:val="auto"/>
          <w:sz w:val="24"/>
          <w:szCs w:val="24"/>
        </w:rPr>
        <w:t>ii Na</w:t>
      </w:r>
      <w:r w:rsidR="00F1542C" w:rsidRPr="003D7FA5">
        <w:rPr>
          <w:rStyle w:val="slitbdy"/>
          <w:rFonts w:ascii="Times New Roman" w:eastAsia="Times New Roman" w:hAnsi="Times New Roman"/>
          <w:color w:val="auto"/>
          <w:sz w:val="24"/>
          <w:szCs w:val="24"/>
        </w:rPr>
        <w:t>ț</w:t>
      </w:r>
      <w:r w:rsidRPr="003D7FA5">
        <w:rPr>
          <w:rStyle w:val="slitbdy"/>
          <w:rFonts w:ascii="Times New Roman" w:eastAsia="Times New Roman" w:hAnsi="Times New Roman"/>
          <w:color w:val="auto"/>
          <w:sz w:val="24"/>
          <w:szCs w:val="24"/>
        </w:rPr>
        <w:t xml:space="preserve">ionale de Reglementare </w:t>
      </w:r>
      <w:r w:rsidR="00F1542C" w:rsidRPr="003D7FA5">
        <w:rPr>
          <w:rStyle w:val="slitbdy"/>
          <w:rFonts w:ascii="Times New Roman" w:eastAsia="Times New Roman" w:hAnsi="Times New Roman"/>
          <w:color w:val="auto"/>
          <w:sz w:val="24"/>
          <w:szCs w:val="24"/>
        </w:rPr>
        <w:t>î</w:t>
      </w:r>
      <w:r w:rsidRPr="003D7FA5">
        <w:rPr>
          <w:rStyle w:val="slitbdy"/>
          <w:rFonts w:ascii="Times New Roman" w:eastAsia="Times New Roman" w:hAnsi="Times New Roman"/>
          <w:color w:val="auto"/>
          <w:sz w:val="24"/>
          <w:szCs w:val="24"/>
        </w:rPr>
        <w:t>n Domeniul Energiei nr. 132/2021, cu modific</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 xml:space="preserve">rile </w:t>
      </w:r>
      <w:r w:rsidR="00F1542C" w:rsidRPr="003D7FA5">
        <w:rPr>
          <w:rStyle w:val="slitbdy"/>
          <w:rFonts w:ascii="Times New Roman" w:eastAsia="Times New Roman" w:hAnsi="Times New Roman"/>
          <w:color w:val="auto"/>
          <w:sz w:val="24"/>
          <w:szCs w:val="24"/>
        </w:rPr>
        <w:t>ș</w:t>
      </w:r>
      <w:r w:rsidRPr="003D7FA5">
        <w:rPr>
          <w:rStyle w:val="slitbdy"/>
          <w:rFonts w:ascii="Times New Roman" w:eastAsia="Times New Roman" w:hAnsi="Times New Roman"/>
          <w:color w:val="auto"/>
          <w:sz w:val="24"/>
          <w:szCs w:val="24"/>
        </w:rPr>
        <w:t>i complet</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rile ulterioare;</w:t>
      </w:r>
    </w:p>
    <w:p w14:paraId="28B88C57" w14:textId="123055DF" w:rsidR="004E3A67" w:rsidRPr="003D7FA5" w:rsidRDefault="004E3A67" w:rsidP="004E3A67">
      <w:pPr>
        <w:autoSpaceDE/>
        <w:autoSpaceDN/>
        <w:ind w:left="708"/>
        <w:jc w:val="both"/>
        <w:divId w:val="1113789622"/>
        <w:rPr>
          <w:rFonts w:ascii="Times New Roman" w:hAnsi="Times New Roman"/>
          <w:sz w:val="24"/>
          <w:szCs w:val="24"/>
        </w:rPr>
      </w:pPr>
      <w:r w:rsidRPr="003D7FA5">
        <w:rPr>
          <w:rStyle w:val="slitttl1"/>
          <w:rFonts w:ascii="Times New Roman" w:eastAsia="Times New Roman" w:hAnsi="Times New Roman"/>
          <w:b w:val="0"/>
          <w:color w:val="auto"/>
          <w:sz w:val="24"/>
          <w:szCs w:val="24"/>
          <w:specVanish w:val="0"/>
        </w:rPr>
        <w:t>b)</w:t>
      </w:r>
      <w:r w:rsidRPr="003D7FA5">
        <w:rPr>
          <w:rStyle w:val="slitttl1"/>
          <w:rFonts w:ascii="Times New Roman" w:eastAsia="Times New Roman" w:hAnsi="Times New Roman"/>
          <w:color w:val="auto"/>
          <w:sz w:val="24"/>
          <w:szCs w:val="24"/>
          <w:specVanish w:val="0"/>
        </w:rPr>
        <w:t xml:space="preserve"> </w:t>
      </w:r>
      <w:r w:rsidRPr="003D7FA5">
        <w:rPr>
          <w:rStyle w:val="slitbdy"/>
          <w:rFonts w:ascii="Times New Roman" w:eastAsia="Times New Roman" w:hAnsi="Times New Roman"/>
          <w:color w:val="auto"/>
          <w:sz w:val="24"/>
          <w:szCs w:val="24"/>
        </w:rPr>
        <w:t xml:space="preserve">la pct. 1 </w:t>
      </w:r>
      <w:r w:rsidR="00F1542C" w:rsidRPr="003D7FA5">
        <w:rPr>
          <w:rStyle w:val="slitbdy"/>
          <w:rFonts w:ascii="Times New Roman" w:eastAsia="Times New Roman" w:hAnsi="Times New Roman"/>
          <w:color w:val="auto"/>
          <w:sz w:val="24"/>
          <w:szCs w:val="24"/>
        </w:rPr>
        <w:t>ș</w:t>
      </w:r>
      <w:r w:rsidRPr="003D7FA5">
        <w:rPr>
          <w:rStyle w:val="slitbdy"/>
          <w:rFonts w:ascii="Times New Roman" w:eastAsia="Times New Roman" w:hAnsi="Times New Roman"/>
          <w:color w:val="auto"/>
          <w:sz w:val="24"/>
          <w:szCs w:val="24"/>
        </w:rPr>
        <w:t xml:space="preserve">i 2 nu se restituie </w:t>
      </w:r>
      <w:r w:rsidR="00F1542C" w:rsidRPr="003D7FA5">
        <w:rPr>
          <w:rStyle w:val="slitbdy"/>
          <w:rFonts w:ascii="Times New Roman" w:eastAsia="Times New Roman" w:hAnsi="Times New Roman"/>
          <w:color w:val="auto"/>
          <w:sz w:val="24"/>
          <w:szCs w:val="24"/>
        </w:rPr>
        <w:t>î</w:t>
      </w:r>
      <w:r w:rsidRPr="003D7FA5">
        <w:rPr>
          <w:rStyle w:val="slitbdy"/>
          <w:rFonts w:ascii="Times New Roman" w:eastAsia="Times New Roman" w:hAnsi="Times New Roman"/>
          <w:color w:val="auto"/>
          <w:sz w:val="24"/>
          <w:szCs w:val="24"/>
        </w:rPr>
        <w:t xml:space="preserve">n cazul </w:t>
      </w:r>
      <w:r w:rsidRPr="003D7FA5">
        <w:rPr>
          <w:rFonts w:ascii="Times New Roman" w:eastAsia="Times New Roman" w:hAnsi="Times New Roman"/>
          <w:sz w:val="24"/>
          <w:szCs w:val="24"/>
        </w:rPr>
        <w:t xml:space="preserve">retragerii cererii </w:t>
      </w:r>
      <w:r w:rsidRPr="003D7FA5">
        <w:rPr>
          <w:rStyle w:val="slitbdy"/>
          <w:rFonts w:ascii="Times New Roman" w:eastAsia="Times New Roman" w:hAnsi="Times New Roman"/>
          <w:color w:val="auto"/>
          <w:sz w:val="24"/>
          <w:szCs w:val="24"/>
        </w:rPr>
        <w:t>dup</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 xml:space="preserve"> analiza documenta</w:t>
      </w:r>
      <w:r w:rsidR="00F1542C" w:rsidRPr="003D7FA5">
        <w:rPr>
          <w:rStyle w:val="slitbdy"/>
          <w:rFonts w:ascii="Times New Roman" w:eastAsia="Times New Roman" w:hAnsi="Times New Roman"/>
          <w:color w:val="auto"/>
          <w:sz w:val="24"/>
          <w:szCs w:val="24"/>
        </w:rPr>
        <w:t>ț</w:t>
      </w:r>
      <w:r w:rsidRPr="003D7FA5">
        <w:rPr>
          <w:rStyle w:val="slitbdy"/>
          <w:rFonts w:ascii="Times New Roman" w:eastAsia="Times New Roman" w:hAnsi="Times New Roman"/>
          <w:color w:val="auto"/>
          <w:sz w:val="24"/>
          <w:szCs w:val="24"/>
        </w:rPr>
        <w:t xml:space="preserve">iei anexate cererii, precum </w:t>
      </w:r>
      <w:r w:rsidR="00F1542C" w:rsidRPr="003D7FA5">
        <w:rPr>
          <w:rStyle w:val="slitbdy"/>
          <w:rFonts w:ascii="Times New Roman" w:eastAsia="Times New Roman" w:hAnsi="Times New Roman"/>
          <w:color w:val="auto"/>
          <w:sz w:val="24"/>
          <w:szCs w:val="24"/>
        </w:rPr>
        <w:t>ș</w:t>
      </w:r>
      <w:r w:rsidRPr="003D7FA5">
        <w:rPr>
          <w:rStyle w:val="slitbdy"/>
          <w:rFonts w:ascii="Times New Roman" w:eastAsia="Times New Roman" w:hAnsi="Times New Roman"/>
          <w:color w:val="auto"/>
          <w:sz w:val="24"/>
          <w:szCs w:val="24"/>
        </w:rPr>
        <w:t xml:space="preserve">i </w:t>
      </w:r>
      <w:r w:rsidR="00F1542C" w:rsidRPr="003D7FA5">
        <w:rPr>
          <w:rStyle w:val="slitbdy"/>
          <w:rFonts w:ascii="Times New Roman" w:eastAsia="Times New Roman" w:hAnsi="Times New Roman"/>
          <w:color w:val="auto"/>
          <w:sz w:val="24"/>
          <w:szCs w:val="24"/>
        </w:rPr>
        <w:t>î</w:t>
      </w:r>
      <w:r w:rsidRPr="003D7FA5">
        <w:rPr>
          <w:rStyle w:val="slitbdy"/>
          <w:rFonts w:ascii="Times New Roman" w:eastAsia="Times New Roman" w:hAnsi="Times New Roman"/>
          <w:color w:val="auto"/>
          <w:sz w:val="24"/>
          <w:szCs w:val="24"/>
        </w:rPr>
        <w:t>n cazul clas</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rii cererii sau al refuzului acord</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rii/modific</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rii autoriza</w:t>
      </w:r>
      <w:r w:rsidR="00F1542C" w:rsidRPr="003D7FA5">
        <w:rPr>
          <w:rStyle w:val="slitbdy"/>
          <w:rFonts w:ascii="Times New Roman" w:eastAsia="Times New Roman" w:hAnsi="Times New Roman"/>
          <w:color w:val="auto"/>
          <w:sz w:val="24"/>
          <w:szCs w:val="24"/>
        </w:rPr>
        <w:t>ț</w:t>
      </w:r>
      <w:r w:rsidRPr="003D7FA5">
        <w:rPr>
          <w:rStyle w:val="slitbdy"/>
          <w:rFonts w:ascii="Times New Roman" w:eastAsia="Times New Roman" w:hAnsi="Times New Roman"/>
          <w:color w:val="auto"/>
          <w:sz w:val="24"/>
          <w:szCs w:val="24"/>
        </w:rPr>
        <w:t>iei.</w:t>
      </w:r>
    </w:p>
    <w:p w14:paraId="4AECB9F9" w14:textId="33DD3D88" w:rsidR="004E3A67" w:rsidRPr="003D7FA5" w:rsidRDefault="004E3A67" w:rsidP="004E3A67">
      <w:pPr>
        <w:autoSpaceDE/>
        <w:autoSpaceDN/>
        <w:ind w:left="708"/>
        <w:jc w:val="both"/>
        <w:divId w:val="1113789622"/>
        <w:rPr>
          <w:rStyle w:val="spctbdy"/>
          <w:rFonts w:ascii="Times New Roman" w:eastAsia="Times New Roman" w:hAnsi="Times New Roman"/>
          <w:color w:val="auto"/>
          <w:sz w:val="24"/>
          <w:szCs w:val="24"/>
        </w:rPr>
      </w:pPr>
      <w:r w:rsidRPr="003D7FA5">
        <w:rPr>
          <w:rStyle w:val="spctttl1"/>
          <w:rFonts w:ascii="Times New Roman" w:eastAsia="Times New Roman" w:hAnsi="Times New Roman"/>
          <w:b w:val="0"/>
          <w:color w:val="auto"/>
          <w:sz w:val="24"/>
          <w:szCs w:val="24"/>
        </w:rPr>
        <w:t>2.</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Tariful de modificare a autoriza</w:t>
      </w:r>
      <w:r w:rsidR="00F1542C" w:rsidRPr="003D7FA5">
        <w:rPr>
          <w:rStyle w:val="spctbdy"/>
          <w:rFonts w:ascii="Times New Roman" w:eastAsia="Times New Roman" w:hAnsi="Times New Roman"/>
          <w:color w:val="auto"/>
          <w:sz w:val="24"/>
          <w:szCs w:val="24"/>
        </w:rPr>
        <w:t>ț</w:t>
      </w:r>
      <w:r w:rsidRPr="003D7FA5">
        <w:rPr>
          <w:rStyle w:val="spctbdy"/>
          <w:rFonts w:ascii="Times New Roman" w:eastAsia="Times New Roman" w:hAnsi="Times New Roman"/>
          <w:color w:val="auto"/>
          <w:sz w:val="24"/>
          <w:szCs w:val="24"/>
        </w:rPr>
        <w:t xml:space="preserve">iei/deciziei de confirmare </w:t>
      </w:r>
      <w:r w:rsidR="00F1542C" w:rsidRPr="003D7FA5">
        <w:rPr>
          <w:rStyle w:val="spctbdy"/>
          <w:rFonts w:ascii="Times New Roman" w:eastAsia="Times New Roman" w:hAnsi="Times New Roman"/>
          <w:color w:val="auto"/>
          <w:sz w:val="24"/>
          <w:szCs w:val="24"/>
        </w:rPr>
        <w:t>î</w:t>
      </w:r>
      <w:r w:rsidRPr="003D7FA5">
        <w:rPr>
          <w:rStyle w:val="spctbdy"/>
          <w:rFonts w:ascii="Times New Roman" w:eastAsia="Times New Roman" w:hAnsi="Times New Roman"/>
          <w:color w:val="auto"/>
          <w:sz w:val="24"/>
          <w:szCs w:val="24"/>
        </w:rPr>
        <w:t>n cazul schimb</w:t>
      </w:r>
      <w:r w:rsidR="00F1542C" w:rsidRPr="003D7FA5">
        <w:rPr>
          <w:rStyle w:val="spctbdy"/>
          <w:rFonts w:ascii="Times New Roman" w:eastAsia="Times New Roman" w:hAnsi="Times New Roman"/>
          <w:color w:val="auto"/>
          <w:sz w:val="24"/>
          <w:szCs w:val="24"/>
        </w:rPr>
        <w:t>ă</w:t>
      </w:r>
      <w:r w:rsidRPr="003D7FA5">
        <w:rPr>
          <w:rStyle w:val="spctbdy"/>
          <w:rFonts w:ascii="Times New Roman" w:eastAsia="Times New Roman" w:hAnsi="Times New Roman"/>
          <w:color w:val="auto"/>
          <w:sz w:val="24"/>
          <w:szCs w:val="24"/>
        </w:rPr>
        <w:t>rii denumirii, formei juridice sau sediului social/profesional al titularului de autoriza</w:t>
      </w:r>
      <w:r w:rsidR="00F1542C" w:rsidRPr="003D7FA5">
        <w:rPr>
          <w:rStyle w:val="spctbdy"/>
          <w:rFonts w:ascii="Times New Roman" w:eastAsia="Times New Roman" w:hAnsi="Times New Roman"/>
          <w:color w:val="auto"/>
          <w:sz w:val="24"/>
          <w:szCs w:val="24"/>
        </w:rPr>
        <w:t>ț</w:t>
      </w:r>
      <w:r w:rsidRPr="003D7FA5">
        <w:rPr>
          <w:rStyle w:val="spctbdy"/>
          <w:rFonts w:ascii="Times New Roman" w:eastAsia="Times New Roman" w:hAnsi="Times New Roman"/>
          <w:color w:val="auto"/>
          <w:sz w:val="24"/>
          <w:szCs w:val="24"/>
        </w:rPr>
        <w:t>ie/decizie de confirmare reprezint</w:t>
      </w:r>
      <w:r w:rsidR="00F1542C" w:rsidRPr="003D7FA5">
        <w:rPr>
          <w:rStyle w:val="spctbdy"/>
          <w:rFonts w:ascii="Times New Roman" w:eastAsia="Times New Roman" w:hAnsi="Times New Roman"/>
          <w:color w:val="auto"/>
          <w:sz w:val="24"/>
          <w:szCs w:val="24"/>
        </w:rPr>
        <w:t>ă</w:t>
      </w:r>
      <w:r w:rsidRPr="003D7FA5">
        <w:rPr>
          <w:rStyle w:val="spctbdy"/>
          <w:rFonts w:ascii="Times New Roman" w:eastAsia="Times New Roman" w:hAnsi="Times New Roman"/>
          <w:color w:val="auto"/>
          <w:sz w:val="24"/>
          <w:szCs w:val="24"/>
        </w:rPr>
        <w:t xml:space="preserve"> 25% din tariful de emitere a respectivului tip de autoriza</w:t>
      </w:r>
      <w:r w:rsidR="00F1542C" w:rsidRPr="003D7FA5">
        <w:rPr>
          <w:rStyle w:val="spctbdy"/>
          <w:rFonts w:ascii="Times New Roman" w:eastAsia="Times New Roman" w:hAnsi="Times New Roman"/>
          <w:color w:val="auto"/>
          <w:sz w:val="24"/>
          <w:szCs w:val="24"/>
        </w:rPr>
        <w:t>ț</w:t>
      </w:r>
      <w:r w:rsidRPr="003D7FA5">
        <w:rPr>
          <w:rStyle w:val="spctbdy"/>
          <w:rFonts w:ascii="Times New Roman" w:eastAsia="Times New Roman" w:hAnsi="Times New Roman"/>
          <w:color w:val="auto"/>
          <w:sz w:val="24"/>
          <w:szCs w:val="24"/>
        </w:rPr>
        <w:t>ie/decizie de confirmare.</w:t>
      </w:r>
    </w:p>
    <w:p w14:paraId="76A77386" w14:textId="77777777" w:rsidR="004E3A67" w:rsidRPr="003D7FA5" w:rsidRDefault="004E3A67" w:rsidP="004E3A67">
      <w:pPr>
        <w:autoSpaceDE/>
        <w:autoSpaceDN/>
        <w:ind w:left="450"/>
        <w:jc w:val="both"/>
        <w:divId w:val="1113789622"/>
        <w:rPr>
          <w:rStyle w:val="spctttl1"/>
          <w:rFonts w:ascii="Times New Roman" w:eastAsia="Times New Roman" w:hAnsi="Times New Roman"/>
          <w:color w:val="auto"/>
          <w:sz w:val="24"/>
          <w:szCs w:val="24"/>
        </w:rPr>
      </w:pPr>
    </w:p>
    <w:p w14:paraId="1107D55E" w14:textId="48A6DF8C" w:rsidR="004E3A67" w:rsidRPr="003D7FA5" w:rsidRDefault="004E3A67" w:rsidP="004E3A67">
      <w:pPr>
        <w:pStyle w:val="ListParagraph"/>
        <w:numPr>
          <w:ilvl w:val="0"/>
          <w:numId w:val="12"/>
        </w:numPr>
        <w:jc w:val="both"/>
        <w:divId w:val="1113789622"/>
        <w:rPr>
          <w:rStyle w:val="spctbdy"/>
          <w:rFonts w:ascii="Times New Roman" w:eastAsia="Times New Roman" w:hAnsi="Times New Roman"/>
          <w:b/>
          <w:color w:val="auto"/>
          <w:sz w:val="24"/>
          <w:szCs w:val="24"/>
        </w:rPr>
      </w:pPr>
      <w:proofErr w:type="spellStart"/>
      <w:r w:rsidRPr="003D7FA5">
        <w:rPr>
          <w:rStyle w:val="spctbdy"/>
          <w:rFonts w:ascii="Times New Roman" w:eastAsia="Times New Roman" w:hAnsi="Times New Roman"/>
          <w:b/>
          <w:color w:val="auto"/>
          <w:sz w:val="24"/>
          <w:szCs w:val="24"/>
        </w:rPr>
        <w:t>Tariful</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pentru</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autorizarea</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persoanelor</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juridice</w:t>
      </w:r>
      <w:proofErr w:type="spellEnd"/>
      <w:r w:rsidRPr="003D7FA5">
        <w:rPr>
          <w:rStyle w:val="spctbdy"/>
          <w:rFonts w:ascii="Times New Roman" w:eastAsia="Times New Roman" w:hAnsi="Times New Roman"/>
          <w:b/>
          <w:color w:val="auto"/>
          <w:sz w:val="24"/>
          <w:szCs w:val="24"/>
        </w:rPr>
        <w:t xml:space="preserve"> care </w:t>
      </w:r>
      <w:proofErr w:type="spellStart"/>
      <w:r w:rsidRPr="003D7FA5">
        <w:rPr>
          <w:rStyle w:val="spctbdy"/>
          <w:rFonts w:ascii="Times New Roman" w:eastAsia="Times New Roman" w:hAnsi="Times New Roman"/>
          <w:b/>
          <w:color w:val="auto"/>
          <w:sz w:val="24"/>
          <w:szCs w:val="24"/>
        </w:rPr>
        <w:t>monteaz</w:t>
      </w:r>
      <w:r w:rsidR="00F1542C" w:rsidRPr="003D7FA5">
        <w:rPr>
          <w:rStyle w:val="spctbdy"/>
          <w:rFonts w:ascii="Times New Roman" w:eastAsia="Times New Roman" w:hAnsi="Times New Roman"/>
          <w:b/>
          <w:color w:val="auto"/>
          <w:sz w:val="24"/>
          <w:szCs w:val="24"/>
        </w:rPr>
        <w:t>ă</w:t>
      </w:r>
      <w:proofErr w:type="spellEnd"/>
      <w:r w:rsidRPr="003D7FA5">
        <w:rPr>
          <w:rStyle w:val="spctbdy"/>
          <w:rFonts w:ascii="Times New Roman" w:eastAsia="Times New Roman" w:hAnsi="Times New Roman"/>
          <w:b/>
          <w:color w:val="auto"/>
          <w:sz w:val="24"/>
          <w:szCs w:val="24"/>
        </w:rPr>
        <w:t xml:space="preserve"> </w:t>
      </w:r>
      <w:proofErr w:type="spellStart"/>
      <w:r w:rsidR="00F1542C" w:rsidRPr="003D7FA5">
        <w:rPr>
          <w:rStyle w:val="spctbdy"/>
          <w:rFonts w:ascii="Times New Roman" w:eastAsia="Times New Roman" w:hAnsi="Times New Roman"/>
          <w:b/>
          <w:color w:val="auto"/>
          <w:sz w:val="24"/>
          <w:szCs w:val="24"/>
        </w:rPr>
        <w:t>ș</w:t>
      </w:r>
      <w:r w:rsidRPr="003D7FA5">
        <w:rPr>
          <w:rStyle w:val="spctbdy"/>
          <w:rFonts w:ascii="Times New Roman" w:eastAsia="Times New Roman" w:hAnsi="Times New Roman"/>
          <w:b/>
          <w:color w:val="auto"/>
          <w:sz w:val="24"/>
          <w:szCs w:val="24"/>
        </w:rPr>
        <w:t>i</w:t>
      </w:r>
      <w:proofErr w:type="spellEnd"/>
      <w:r w:rsidRPr="003D7FA5">
        <w:rPr>
          <w:rStyle w:val="spctbdy"/>
          <w:rFonts w:ascii="Times New Roman" w:eastAsia="Times New Roman" w:hAnsi="Times New Roman"/>
          <w:b/>
          <w:color w:val="auto"/>
          <w:sz w:val="24"/>
          <w:szCs w:val="24"/>
        </w:rPr>
        <w:t>/</w:t>
      </w:r>
      <w:proofErr w:type="spellStart"/>
      <w:r w:rsidRPr="003D7FA5">
        <w:rPr>
          <w:rStyle w:val="spctbdy"/>
          <w:rFonts w:ascii="Times New Roman" w:eastAsia="Times New Roman" w:hAnsi="Times New Roman"/>
          <w:b/>
          <w:color w:val="auto"/>
          <w:sz w:val="24"/>
          <w:szCs w:val="24"/>
        </w:rPr>
        <w:t>sau</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exploateaz</w:t>
      </w:r>
      <w:r w:rsidR="00F1542C" w:rsidRPr="003D7FA5">
        <w:rPr>
          <w:rStyle w:val="spctbdy"/>
          <w:rFonts w:ascii="Times New Roman" w:eastAsia="Times New Roman" w:hAnsi="Times New Roman"/>
          <w:b/>
          <w:color w:val="auto"/>
          <w:sz w:val="24"/>
          <w:szCs w:val="24"/>
        </w:rPr>
        <w:t>ă</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sisteme</w:t>
      </w:r>
      <w:proofErr w:type="spellEnd"/>
      <w:r w:rsidRPr="003D7FA5">
        <w:rPr>
          <w:rStyle w:val="spctbdy"/>
          <w:rFonts w:ascii="Times New Roman" w:eastAsia="Times New Roman" w:hAnsi="Times New Roman"/>
          <w:b/>
          <w:color w:val="auto"/>
          <w:sz w:val="24"/>
          <w:szCs w:val="24"/>
        </w:rPr>
        <w:t xml:space="preserve"> de </w:t>
      </w:r>
      <w:proofErr w:type="spellStart"/>
      <w:r w:rsidRPr="003D7FA5">
        <w:rPr>
          <w:rStyle w:val="spctbdy"/>
          <w:rFonts w:ascii="Times New Roman" w:eastAsia="Times New Roman" w:hAnsi="Times New Roman"/>
          <w:b/>
          <w:color w:val="auto"/>
          <w:sz w:val="24"/>
          <w:szCs w:val="24"/>
        </w:rPr>
        <w:t>repartizare</w:t>
      </w:r>
      <w:proofErr w:type="spellEnd"/>
      <w:r w:rsidRPr="003D7FA5">
        <w:rPr>
          <w:rStyle w:val="spctbdy"/>
          <w:rFonts w:ascii="Times New Roman" w:eastAsia="Times New Roman" w:hAnsi="Times New Roman"/>
          <w:b/>
          <w:color w:val="auto"/>
          <w:sz w:val="24"/>
          <w:szCs w:val="24"/>
        </w:rPr>
        <w:t xml:space="preserve"> a </w:t>
      </w:r>
      <w:proofErr w:type="spellStart"/>
      <w:r w:rsidRPr="003D7FA5">
        <w:rPr>
          <w:rStyle w:val="spctbdy"/>
          <w:rFonts w:ascii="Times New Roman" w:eastAsia="Times New Roman" w:hAnsi="Times New Roman"/>
          <w:b/>
          <w:color w:val="auto"/>
          <w:sz w:val="24"/>
          <w:szCs w:val="24"/>
        </w:rPr>
        <w:t>costurilor</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pentru</w:t>
      </w:r>
      <w:proofErr w:type="spellEnd"/>
      <w:r w:rsidRPr="003D7FA5">
        <w:rPr>
          <w:rStyle w:val="spctbdy"/>
          <w:rFonts w:ascii="Times New Roman" w:eastAsia="Times New Roman" w:hAnsi="Times New Roman"/>
          <w:b/>
          <w:color w:val="auto"/>
          <w:sz w:val="24"/>
          <w:szCs w:val="24"/>
        </w:rPr>
        <w:t xml:space="preserve"> </w:t>
      </w:r>
      <w:proofErr w:type="spellStart"/>
      <w:r w:rsidR="00F1542C" w:rsidRPr="003D7FA5">
        <w:rPr>
          <w:rStyle w:val="spctbdy"/>
          <w:rFonts w:ascii="Times New Roman" w:eastAsia="Times New Roman" w:hAnsi="Times New Roman"/>
          <w:b/>
          <w:color w:val="auto"/>
          <w:sz w:val="24"/>
          <w:szCs w:val="24"/>
        </w:rPr>
        <w:t>î</w:t>
      </w:r>
      <w:r w:rsidRPr="003D7FA5">
        <w:rPr>
          <w:rStyle w:val="spctbdy"/>
          <w:rFonts w:ascii="Times New Roman" w:eastAsia="Times New Roman" w:hAnsi="Times New Roman"/>
          <w:b/>
          <w:color w:val="auto"/>
          <w:sz w:val="24"/>
          <w:szCs w:val="24"/>
        </w:rPr>
        <w:t>nc</w:t>
      </w:r>
      <w:r w:rsidR="00F1542C" w:rsidRPr="003D7FA5">
        <w:rPr>
          <w:rStyle w:val="spctbdy"/>
          <w:rFonts w:ascii="Times New Roman" w:eastAsia="Times New Roman" w:hAnsi="Times New Roman"/>
          <w:b/>
          <w:color w:val="auto"/>
          <w:sz w:val="24"/>
          <w:szCs w:val="24"/>
        </w:rPr>
        <w:t>ă</w:t>
      </w:r>
      <w:r w:rsidRPr="003D7FA5">
        <w:rPr>
          <w:rStyle w:val="spctbdy"/>
          <w:rFonts w:ascii="Times New Roman" w:eastAsia="Times New Roman" w:hAnsi="Times New Roman"/>
          <w:b/>
          <w:color w:val="auto"/>
          <w:sz w:val="24"/>
          <w:szCs w:val="24"/>
        </w:rPr>
        <w:t>lzire</w:t>
      </w:r>
      <w:proofErr w:type="spellEnd"/>
      <w:r w:rsidRPr="003D7FA5">
        <w:rPr>
          <w:rStyle w:val="spctbdy"/>
          <w:rFonts w:ascii="Times New Roman" w:eastAsia="Times New Roman" w:hAnsi="Times New Roman"/>
          <w:b/>
          <w:color w:val="auto"/>
          <w:sz w:val="24"/>
          <w:szCs w:val="24"/>
        </w:rPr>
        <w:t xml:space="preserve"> </w:t>
      </w:r>
      <w:proofErr w:type="spellStart"/>
      <w:r w:rsidR="00F1542C" w:rsidRPr="003D7FA5">
        <w:rPr>
          <w:rStyle w:val="spctbdy"/>
          <w:rFonts w:ascii="Times New Roman" w:eastAsia="Times New Roman" w:hAnsi="Times New Roman"/>
          <w:b/>
          <w:color w:val="auto"/>
          <w:sz w:val="24"/>
          <w:szCs w:val="24"/>
        </w:rPr>
        <w:t>ș</w:t>
      </w:r>
      <w:r w:rsidRPr="003D7FA5">
        <w:rPr>
          <w:rStyle w:val="spctbdy"/>
          <w:rFonts w:ascii="Times New Roman" w:eastAsia="Times New Roman" w:hAnsi="Times New Roman"/>
          <w:b/>
          <w:color w:val="auto"/>
          <w:sz w:val="24"/>
          <w:szCs w:val="24"/>
        </w:rPr>
        <w:t>i</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ap</w:t>
      </w:r>
      <w:r w:rsidR="00F1542C" w:rsidRPr="003D7FA5">
        <w:rPr>
          <w:rStyle w:val="spctbdy"/>
          <w:rFonts w:ascii="Times New Roman" w:eastAsia="Times New Roman" w:hAnsi="Times New Roman"/>
          <w:b/>
          <w:color w:val="auto"/>
          <w:sz w:val="24"/>
          <w:szCs w:val="24"/>
        </w:rPr>
        <w:t>ă</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cald</w:t>
      </w:r>
      <w:r w:rsidR="00F1542C" w:rsidRPr="003D7FA5">
        <w:rPr>
          <w:rStyle w:val="spctbdy"/>
          <w:rFonts w:ascii="Times New Roman" w:eastAsia="Times New Roman" w:hAnsi="Times New Roman"/>
          <w:b/>
          <w:color w:val="auto"/>
          <w:sz w:val="24"/>
          <w:szCs w:val="24"/>
        </w:rPr>
        <w:t>ă</w:t>
      </w:r>
      <w:proofErr w:type="spellEnd"/>
      <w:r w:rsidRPr="003D7FA5">
        <w:rPr>
          <w:rStyle w:val="spctbdy"/>
          <w:rFonts w:ascii="Times New Roman" w:eastAsia="Times New Roman" w:hAnsi="Times New Roman"/>
          <w:b/>
          <w:color w:val="auto"/>
          <w:sz w:val="24"/>
          <w:szCs w:val="24"/>
        </w:rPr>
        <w:t xml:space="preserve"> de </w:t>
      </w:r>
      <w:proofErr w:type="spellStart"/>
      <w:r w:rsidRPr="003D7FA5">
        <w:rPr>
          <w:rStyle w:val="spctbdy"/>
          <w:rFonts w:ascii="Times New Roman" w:eastAsia="Times New Roman" w:hAnsi="Times New Roman"/>
          <w:b/>
          <w:color w:val="auto"/>
          <w:sz w:val="24"/>
          <w:szCs w:val="24"/>
        </w:rPr>
        <w:t>consum</w:t>
      </w:r>
      <w:proofErr w:type="spellEnd"/>
      <w:r w:rsidRPr="003D7FA5">
        <w:rPr>
          <w:rStyle w:val="spctbdy"/>
          <w:rFonts w:ascii="Times New Roman" w:eastAsia="Times New Roman" w:hAnsi="Times New Roman"/>
          <w:b/>
          <w:color w:val="auto"/>
          <w:sz w:val="24"/>
          <w:szCs w:val="24"/>
        </w:rPr>
        <w:t xml:space="preserve"> </w:t>
      </w:r>
      <w:proofErr w:type="spellStart"/>
      <w:r w:rsidR="00F1542C" w:rsidRPr="003D7FA5">
        <w:rPr>
          <w:rStyle w:val="spctbdy"/>
          <w:rFonts w:ascii="Times New Roman" w:eastAsia="Times New Roman" w:hAnsi="Times New Roman"/>
          <w:b/>
          <w:color w:val="auto"/>
          <w:sz w:val="24"/>
          <w:szCs w:val="24"/>
        </w:rPr>
        <w:t>î</w:t>
      </w:r>
      <w:r w:rsidRPr="003D7FA5">
        <w:rPr>
          <w:rStyle w:val="spctbdy"/>
          <w:rFonts w:ascii="Times New Roman" w:eastAsia="Times New Roman" w:hAnsi="Times New Roman"/>
          <w:b/>
          <w:color w:val="auto"/>
          <w:sz w:val="24"/>
          <w:szCs w:val="24"/>
        </w:rPr>
        <w:t>n</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imobile</w:t>
      </w:r>
      <w:proofErr w:type="spellEnd"/>
      <w:r w:rsidRPr="003D7FA5">
        <w:rPr>
          <w:rStyle w:val="spctbdy"/>
          <w:rFonts w:ascii="Times New Roman" w:eastAsia="Times New Roman" w:hAnsi="Times New Roman"/>
          <w:b/>
          <w:color w:val="auto"/>
          <w:sz w:val="24"/>
          <w:szCs w:val="24"/>
        </w:rPr>
        <w:t xml:space="preserve"> de tip condominium </w:t>
      </w:r>
      <w:proofErr w:type="spellStart"/>
      <w:r w:rsidRPr="003D7FA5">
        <w:rPr>
          <w:rStyle w:val="spctbdy"/>
          <w:rFonts w:ascii="Times New Roman" w:eastAsia="Times New Roman" w:hAnsi="Times New Roman"/>
          <w:b/>
          <w:color w:val="auto"/>
          <w:sz w:val="24"/>
          <w:szCs w:val="24"/>
        </w:rPr>
        <w:t>este</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prev</w:t>
      </w:r>
      <w:r w:rsidR="00F1542C" w:rsidRPr="003D7FA5">
        <w:rPr>
          <w:rStyle w:val="spctbdy"/>
          <w:rFonts w:ascii="Times New Roman" w:eastAsia="Times New Roman" w:hAnsi="Times New Roman"/>
          <w:b/>
          <w:color w:val="auto"/>
          <w:sz w:val="24"/>
          <w:szCs w:val="24"/>
        </w:rPr>
        <w:t>ă</w:t>
      </w:r>
      <w:r w:rsidRPr="003D7FA5">
        <w:rPr>
          <w:rStyle w:val="spctbdy"/>
          <w:rFonts w:ascii="Times New Roman" w:eastAsia="Times New Roman" w:hAnsi="Times New Roman"/>
          <w:b/>
          <w:color w:val="auto"/>
          <w:sz w:val="24"/>
          <w:szCs w:val="24"/>
        </w:rPr>
        <w:t>zut</w:t>
      </w:r>
      <w:proofErr w:type="spellEnd"/>
      <w:r w:rsidRPr="003D7FA5">
        <w:rPr>
          <w:rStyle w:val="spctbdy"/>
          <w:rFonts w:ascii="Times New Roman" w:eastAsia="Times New Roman" w:hAnsi="Times New Roman"/>
          <w:b/>
          <w:color w:val="auto"/>
          <w:sz w:val="24"/>
          <w:szCs w:val="24"/>
        </w:rPr>
        <w:t xml:space="preserve"> </w:t>
      </w:r>
      <w:proofErr w:type="spellStart"/>
      <w:r w:rsidR="00F1542C" w:rsidRPr="003D7FA5">
        <w:rPr>
          <w:rStyle w:val="spctbdy"/>
          <w:rFonts w:ascii="Times New Roman" w:eastAsia="Times New Roman" w:hAnsi="Times New Roman"/>
          <w:b/>
          <w:color w:val="auto"/>
          <w:sz w:val="24"/>
          <w:szCs w:val="24"/>
        </w:rPr>
        <w:t>î</w:t>
      </w:r>
      <w:r w:rsidRPr="003D7FA5">
        <w:rPr>
          <w:rStyle w:val="spctbdy"/>
          <w:rFonts w:ascii="Times New Roman" w:eastAsia="Times New Roman" w:hAnsi="Times New Roman"/>
          <w:b/>
          <w:color w:val="auto"/>
          <w:sz w:val="24"/>
          <w:szCs w:val="24"/>
        </w:rPr>
        <w:t>n</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tabelul</w:t>
      </w:r>
      <w:proofErr w:type="spellEnd"/>
      <w:r w:rsidRPr="003D7FA5">
        <w:rPr>
          <w:rStyle w:val="spctbdy"/>
          <w:rFonts w:ascii="Times New Roman" w:eastAsia="Times New Roman" w:hAnsi="Times New Roman"/>
          <w:b/>
          <w:color w:val="auto"/>
          <w:sz w:val="24"/>
          <w:szCs w:val="24"/>
        </w:rPr>
        <w:t xml:space="preserve"> nr. 3.</w:t>
      </w:r>
    </w:p>
    <w:p w14:paraId="28D566FB" w14:textId="77777777" w:rsidR="00481D8C" w:rsidRPr="003D7FA5" w:rsidRDefault="00481D8C" w:rsidP="00481D8C">
      <w:pPr>
        <w:pStyle w:val="sanxttl"/>
        <w:ind w:left="8496" w:firstLine="708"/>
        <w:jc w:val="both"/>
        <w:divId w:val="1113789622"/>
        <w:rPr>
          <w:rFonts w:ascii="Times New Roman" w:hAnsi="Times New Roman"/>
          <w:color w:val="auto"/>
          <w:sz w:val="24"/>
          <w:szCs w:val="24"/>
        </w:rPr>
      </w:pPr>
    </w:p>
    <w:p w14:paraId="79A8C6F8" w14:textId="0EA8DDC1" w:rsidR="00015A0B" w:rsidRPr="003D7FA5" w:rsidRDefault="00015A0B" w:rsidP="00441CCF">
      <w:pPr>
        <w:pStyle w:val="sporden"/>
        <w:ind w:left="708"/>
        <w:jc w:val="both"/>
        <w:divId w:val="1113789622"/>
        <w:rPr>
          <w:rFonts w:ascii="Times New Roman" w:hAnsi="Times New Roman"/>
          <w:b w:val="0"/>
          <w:bCs w:val="0"/>
          <w:color w:val="auto"/>
          <w:sz w:val="24"/>
          <w:szCs w:val="24"/>
        </w:rPr>
      </w:pPr>
      <w:r w:rsidRPr="003D7FA5">
        <w:rPr>
          <w:rFonts w:ascii="Times New Roman" w:hAnsi="Times New Roman"/>
          <w:color w:val="auto"/>
          <w:sz w:val="24"/>
          <w:szCs w:val="24"/>
        </w:rPr>
        <w:t>Tabelul</w:t>
      </w:r>
      <w:r w:rsidR="00441CCF" w:rsidRPr="003D7FA5">
        <w:rPr>
          <w:rFonts w:ascii="Times New Roman" w:hAnsi="Times New Roman"/>
          <w:color w:val="auto"/>
          <w:sz w:val="24"/>
          <w:szCs w:val="24"/>
        </w:rPr>
        <w:t xml:space="preserve"> </w:t>
      </w:r>
      <w:r w:rsidRPr="003D7FA5">
        <w:rPr>
          <w:rFonts w:ascii="Times New Roman" w:hAnsi="Times New Roman"/>
          <w:color w:val="auto"/>
          <w:sz w:val="24"/>
          <w:szCs w:val="24"/>
        </w:rPr>
        <w:t>nr.3</w:t>
      </w:r>
      <w:r w:rsidR="00C0180D" w:rsidRPr="003D7FA5">
        <w:rPr>
          <w:rFonts w:ascii="Times New Roman" w:hAnsi="Times New Roman"/>
          <w:color w:val="auto"/>
          <w:sz w:val="24"/>
          <w:szCs w:val="24"/>
        </w:rPr>
        <w:t xml:space="preserve"> </w:t>
      </w:r>
      <w:r w:rsidRPr="003D7FA5">
        <w:rPr>
          <w:rFonts w:ascii="Times New Roman" w:hAnsi="Times New Roman"/>
          <w:color w:val="auto"/>
          <w:sz w:val="24"/>
          <w:szCs w:val="24"/>
        </w:rPr>
        <w:t>-</w:t>
      </w:r>
      <w:r w:rsidR="00C0180D" w:rsidRPr="003D7FA5">
        <w:rPr>
          <w:rFonts w:ascii="Times New Roman" w:hAnsi="Times New Roman"/>
          <w:color w:val="auto"/>
          <w:sz w:val="24"/>
          <w:szCs w:val="24"/>
        </w:rPr>
        <w:t xml:space="preserve"> </w:t>
      </w:r>
      <w:r w:rsidRPr="003D7FA5">
        <w:rPr>
          <w:rFonts w:ascii="Times New Roman" w:hAnsi="Times New Roman"/>
          <w:color w:val="auto"/>
          <w:sz w:val="24"/>
          <w:szCs w:val="24"/>
        </w:rPr>
        <w:t>Tariful pentru acordarea/</w:t>
      </w:r>
      <w:r w:rsidR="00C0180D" w:rsidRPr="003D7FA5">
        <w:rPr>
          <w:rFonts w:ascii="Times New Roman" w:hAnsi="Times New Roman"/>
          <w:color w:val="auto"/>
          <w:sz w:val="24"/>
          <w:szCs w:val="24"/>
        </w:rPr>
        <w:t xml:space="preserve"> </w:t>
      </w:r>
      <w:r w:rsidRPr="003D7FA5">
        <w:rPr>
          <w:rFonts w:ascii="Times New Roman" w:hAnsi="Times New Roman"/>
          <w:color w:val="auto"/>
          <w:sz w:val="24"/>
          <w:szCs w:val="24"/>
        </w:rPr>
        <w:t>vizarea/</w:t>
      </w:r>
      <w:r w:rsidR="00C0180D" w:rsidRPr="003D7FA5">
        <w:rPr>
          <w:rFonts w:ascii="Times New Roman" w:hAnsi="Times New Roman"/>
          <w:color w:val="auto"/>
          <w:sz w:val="24"/>
          <w:szCs w:val="24"/>
        </w:rPr>
        <w:t xml:space="preserve"> </w:t>
      </w:r>
      <w:r w:rsidRPr="003D7FA5">
        <w:rPr>
          <w:rFonts w:ascii="Times New Roman" w:hAnsi="Times New Roman"/>
          <w:color w:val="auto"/>
          <w:sz w:val="24"/>
          <w:szCs w:val="24"/>
        </w:rPr>
        <w:t>modificarea autorizaţiilor pentru montare/</w:t>
      </w:r>
      <w:r w:rsidR="00C0180D" w:rsidRPr="003D7FA5">
        <w:rPr>
          <w:rFonts w:ascii="Times New Roman" w:hAnsi="Times New Roman"/>
          <w:color w:val="auto"/>
          <w:sz w:val="24"/>
          <w:szCs w:val="24"/>
        </w:rPr>
        <w:t xml:space="preserve"> </w:t>
      </w:r>
      <w:r w:rsidRPr="003D7FA5">
        <w:rPr>
          <w:rFonts w:ascii="Times New Roman" w:hAnsi="Times New Roman"/>
          <w:color w:val="auto"/>
          <w:sz w:val="24"/>
          <w:szCs w:val="24"/>
        </w:rPr>
        <w:t>exploatare sisteme de repartizare a costurilor sau pentru eliberarea unui duplicat</w:t>
      </w:r>
    </w:p>
    <w:p w14:paraId="474A986C" w14:textId="77777777" w:rsidR="00015A0B" w:rsidRPr="003D7FA5" w:rsidRDefault="00015A0B" w:rsidP="00015A0B">
      <w:pPr>
        <w:pStyle w:val="spar"/>
        <w:ind w:left="0"/>
        <w:jc w:val="both"/>
        <w:divId w:val="1113789622"/>
        <w:rPr>
          <w:rFonts w:eastAsiaTheme="minorHAnsi"/>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76"/>
        <w:gridCol w:w="7423"/>
        <w:gridCol w:w="1142"/>
      </w:tblGrid>
      <w:tr w:rsidR="00752F5D" w:rsidRPr="003D7FA5" w14:paraId="512DBB0E" w14:textId="77777777" w:rsidTr="00441CCF">
        <w:trPr>
          <w:divId w:val="1113789622"/>
        </w:trPr>
        <w:tc>
          <w:tcPr>
            <w:tcW w:w="476" w:type="dxa"/>
            <w:tcBorders>
              <w:top w:val="single" w:sz="6" w:space="0" w:color="000000"/>
              <w:left w:val="single" w:sz="6" w:space="0" w:color="000000"/>
              <w:bottom w:val="single" w:sz="6" w:space="0" w:color="000000"/>
              <w:right w:val="single" w:sz="6" w:space="0" w:color="000000"/>
            </w:tcBorders>
            <w:vAlign w:val="center"/>
            <w:hideMark/>
          </w:tcPr>
          <w:p w14:paraId="139DA4B3" w14:textId="77777777" w:rsidR="00441CCF" w:rsidRPr="003D7FA5" w:rsidRDefault="00015A0B" w:rsidP="00552DDB">
            <w:pPr>
              <w:jc w:val="center"/>
              <w:rPr>
                <w:rFonts w:ascii="Times New Roman" w:eastAsia="Times New Roman" w:hAnsi="Times New Roman"/>
                <w:sz w:val="24"/>
                <w:szCs w:val="24"/>
              </w:rPr>
            </w:pPr>
            <w:r w:rsidRPr="003D7FA5">
              <w:rPr>
                <w:rFonts w:ascii="Times New Roman" w:eastAsia="Times New Roman" w:hAnsi="Times New Roman"/>
                <w:sz w:val="24"/>
                <w:szCs w:val="24"/>
              </w:rPr>
              <w:t xml:space="preserve">Nr. </w:t>
            </w:r>
          </w:p>
          <w:p w14:paraId="13C65395" w14:textId="2D14D78A" w:rsidR="00015A0B" w:rsidRPr="003D7FA5" w:rsidRDefault="00015A0B" w:rsidP="00552DDB">
            <w:pPr>
              <w:jc w:val="center"/>
              <w:rPr>
                <w:rFonts w:ascii="Times New Roman" w:eastAsia="Times New Roman" w:hAnsi="Times New Roman"/>
                <w:sz w:val="24"/>
                <w:szCs w:val="24"/>
              </w:rPr>
            </w:pPr>
            <w:r w:rsidRPr="003D7FA5">
              <w:rPr>
                <w:rFonts w:ascii="Times New Roman" w:eastAsia="Times New Roman" w:hAnsi="Times New Roman"/>
                <w:sz w:val="24"/>
                <w:szCs w:val="24"/>
              </w:rPr>
              <w:t>crt.</w:t>
            </w:r>
          </w:p>
        </w:tc>
        <w:tc>
          <w:tcPr>
            <w:tcW w:w="7423" w:type="dxa"/>
            <w:tcBorders>
              <w:top w:val="single" w:sz="6" w:space="0" w:color="000000"/>
              <w:left w:val="single" w:sz="6" w:space="0" w:color="000000"/>
              <w:bottom w:val="single" w:sz="6" w:space="0" w:color="000000"/>
              <w:right w:val="single" w:sz="6" w:space="0" w:color="000000"/>
            </w:tcBorders>
            <w:vAlign w:val="center"/>
            <w:hideMark/>
          </w:tcPr>
          <w:p w14:paraId="3A8147A2" w14:textId="77777777" w:rsidR="00015A0B" w:rsidRPr="003D7FA5" w:rsidRDefault="00015A0B" w:rsidP="00552DDB">
            <w:pPr>
              <w:ind w:right="-262"/>
              <w:jc w:val="center"/>
              <w:rPr>
                <w:rFonts w:ascii="Times New Roman" w:eastAsia="Times New Roman" w:hAnsi="Times New Roman"/>
                <w:sz w:val="24"/>
                <w:szCs w:val="24"/>
              </w:rPr>
            </w:pPr>
            <w:r w:rsidRPr="003D7FA5">
              <w:rPr>
                <w:rFonts w:ascii="Times New Roman" w:eastAsia="Times New Roman" w:hAnsi="Times New Roman"/>
                <w:sz w:val="24"/>
                <w:szCs w:val="24"/>
              </w:rPr>
              <w:t>Activitate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5D6CA" w14:textId="77777777" w:rsidR="00015A0B" w:rsidRPr="003D7FA5" w:rsidRDefault="00015A0B" w:rsidP="00552DDB">
            <w:pPr>
              <w:jc w:val="center"/>
              <w:rPr>
                <w:rFonts w:ascii="Times New Roman" w:eastAsia="Times New Roman" w:hAnsi="Times New Roman"/>
                <w:sz w:val="24"/>
                <w:szCs w:val="24"/>
              </w:rPr>
            </w:pPr>
            <w:r w:rsidRPr="003D7FA5">
              <w:rPr>
                <w:rFonts w:ascii="Times New Roman" w:eastAsia="Times New Roman" w:hAnsi="Times New Roman"/>
                <w:sz w:val="24"/>
                <w:szCs w:val="24"/>
              </w:rPr>
              <w:t>Tariful (lei)</w:t>
            </w:r>
          </w:p>
        </w:tc>
      </w:tr>
      <w:tr w:rsidR="00752F5D" w:rsidRPr="003D7FA5" w14:paraId="12DE7171" w14:textId="77777777" w:rsidTr="00441CCF">
        <w:trPr>
          <w:divId w:val="1113789622"/>
        </w:trPr>
        <w:tc>
          <w:tcPr>
            <w:tcW w:w="476" w:type="dxa"/>
            <w:tcBorders>
              <w:top w:val="single" w:sz="6" w:space="0" w:color="000000"/>
              <w:left w:val="single" w:sz="6" w:space="0" w:color="000000"/>
              <w:bottom w:val="single" w:sz="6" w:space="0" w:color="000000"/>
              <w:right w:val="single" w:sz="6" w:space="0" w:color="000000"/>
            </w:tcBorders>
            <w:vAlign w:val="center"/>
            <w:hideMark/>
          </w:tcPr>
          <w:p w14:paraId="626DE05A" w14:textId="77777777" w:rsidR="00015A0B" w:rsidRPr="003D7FA5" w:rsidRDefault="00015A0B" w:rsidP="00552DDB">
            <w:pPr>
              <w:jc w:val="center"/>
              <w:rPr>
                <w:rFonts w:ascii="Times New Roman" w:eastAsia="Times New Roman" w:hAnsi="Times New Roman"/>
                <w:sz w:val="24"/>
                <w:szCs w:val="24"/>
              </w:rPr>
            </w:pPr>
            <w:r w:rsidRPr="003D7FA5">
              <w:rPr>
                <w:rFonts w:ascii="Times New Roman" w:eastAsia="Times New Roman" w:hAnsi="Times New Roman"/>
                <w:sz w:val="24"/>
                <w:szCs w:val="24"/>
              </w:rPr>
              <w:t>1.</w:t>
            </w:r>
          </w:p>
        </w:tc>
        <w:tc>
          <w:tcPr>
            <w:tcW w:w="7423" w:type="dxa"/>
            <w:tcBorders>
              <w:top w:val="single" w:sz="6" w:space="0" w:color="000000"/>
              <w:left w:val="single" w:sz="6" w:space="0" w:color="000000"/>
              <w:bottom w:val="single" w:sz="6" w:space="0" w:color="000000"/>
              <w:right w:val="single" w:sz="6" w:space="0" w:color="000000"/>
            </w:tcBorders>
            <w:vAlign w:val="center"/>
            <w:hideMark/>
          </w:tcPr>
          <w:p w14:paraId="2C44B57D" w14:textId="77777777" w:rsidR="00015A0B" w:rsidRPr="003D7FA5" w:rsidRDefault="00015A0B" w:rsidP="00552DDB">
            <w:pPr>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Acordare/vizare autorizaţie pentru montarea sistemelor de repartizare </w:t>
            </w:r>
          </w:p>
          <w:p w14:paraId="62F33940" w14:textId="77777777" w:rsidR="00015A0B" w:rsidRPr="003D7FA5" w:rsidRDefault="00015A0B" w:rsidP="00552DDB">
            <w:pPr>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a costurilor pentru încălzire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7E838F9" w14:textId="77777777" w:rsidR="00015A0B" w:rsidRPr="003D7FA5" w:rsidRDefault="00015A0B" w:rsidP="00552DDB">
            <w:pPr>
              <w:jc w:val="center"/>
              <w:rPr>
                <w:rFonts w:ascii="Times New Roman" w:eastAsia="Times New Roman" w:hAnsi="Times New Roman"/>
                <w:sz w:val="24"/>
                <w:szCs w:val="24"/>
              </w:rPr>
            </w:pPr>
            <w:r w:rsidRPr="003D7FA5">
              <w:rPr>
                <w:rFonts w:ascii="Times New Roman" w:eastAsia="Times New Roman" w:hAnsi="Times New Roman"/>
                <w:sz w:val="24"/>
                <w:szCs w:val="24"/>
              </w:rPr>
              <w:t>2.400</w:t>
            </w:r>
          </w:p>
        </w:tc>
      </w:tr>
      <w:tr w:rsidR="00752F5D" w:rsidRPr="003D7FA5" w14:paraId="76D19769" w14:textId="77777777" w:rsidTr="00441CCF">
        <w:trPr>
          <w:divId w:val="1113789622"/>
        </w:trPr>
        <w:tc>
          <w:tcPr>
            <w:tcW w:w="476" w:type="dxa"/>
            <w:tcBorders>
              <w:top w:val="single" w:sz="6" w:space="0" w:color="000000"/>
              <w:left w:val="single" w:sz="6" w:space="0" w:color="000000"/>
              <w:bottom w:val="single" w:sz="6" w:space="0" w:color="000000"/>
              <w:right w:val="single" w:sz="6" w:space="0" w:color="000000"/>
            </w:tcBorders>
            <w:vAlign w:val="center"/>
            <w:hideMark/>
          </w:tcPr>
          <w:p w14:paraId="7AB2AC60" w14:textId="77777777" w:rsidR="00015A0B" w:rsidRPr="003D7FA5" w:rsidRDefault="00015A0B" w:rsidP="00552DDB">
            <w:pPr>
              <w:jc w:val="center"/>
              <w:rPr>
                <w:rFonts w:ascii="Times New Roman" w:eastAsia="Times New Roman" w:hAnsi="Times New Roman"/>
                <w:sz w:val="24"/>
                <w:szCs w:val="24"/>
              </w:rPr>
            </w:pPr>
            <w:r w:rsidRPr="003D7FA5">
              <w:rPr>
                <w:rFonts w:ascii="Times New Roman" w:eastAsia="Times New Roman" w:hAnsi="Times New Roman"/>
                <w:sz w:val="24"/>
                <w:szCs w:val="24"/>
              </w:rPr>
              <w:t>2.</w:t>
            </w:r>
          </w:p>
        </w:tc>
        <w:tc>
          <w:tcPr>
            <w:tcW w:w="7423" w:type="dxa"/>
            <w:tcBorders>
              <w:top w:val="single" w:sz="6" w:space="0" w:color="000000"/>
              <w:left w:val="single" w:sz="6" w:space="0" w:color="000000"/>
              <w:bottom w:val="single" w:sz="6" w:space="0" w:color="000000"/>
              <w:right w:val="single" w:sz="6" w:space="0" w:color="000000"/>
            </w:tcBorders>
            <w:vAlign w:val="center"/>
            <w:hideMark/>
          </w:tcPr>
          <w:p w14:paraId="338BE526" w14:textId="77777777" w:rsidR="00015A0B" w:rsidRPr="003D7FA5" w:rsidRDefault="00015A0B" w:rsidP="00552DDB">
            <w:pPr>
              <w:jc w:val="both"/>
              <w:rPr>
                <w:rFonts w:ascii="Times New Roman" w:eastAsia="Times New Roman" w:hAnsi="Times New Roman"/>
                <w:sz w:val="24"/>
                <w:szCs w:val="24"/>
              </w:rPr>
            </w:pPr>
            <w:r w:rsidRPr="003D7FA5">
              <w:rPr>
                <w:rFonts w:ascii="Times New Roman" w:eastAsia="Times New Roman" w:hAnsi="Times New Roman"/>
                <w:sz w:val="24"/>
                <w:szCs w:val="24"/>
              </w:rPr>
              <w:t>Acordare/vizare  autorizaţie pentru exploatarea sistemelor de repartizare</w:t>
            </w:r>
          </w:p>
          <w:p w14:paraId="18E2A977" w14:textId="77777777" w:rsidR="00015A0B" w:rsidRPr="003D7FA5" w:rsidRDefault="00015A0B" w:rsidP="00552DDB">
            <w:pPr>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a costurilor pentru încălzire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8BF8B8" w14:textId="77777777" w:rsidR="00015A0B" w:rsidRPr="003D7FA5" w:rsidRDefault="00015A0B" w:rsidP="00552DDB">
            <w:pPr>
              <w:jc w:val="center"/>
              <w:rPr>
                <w:rFonts w:ascii="Times New Roman" w:eastAsia="Times New Roman" w:hAnsi="Times New Roman"/>
                <w:sz w:val="24"/>
                <w:szCs w:val="24"/>
              </w:rPr>
            </w:pPr>
          </w:p>
        </w:tc>
      </w:tr>
      <w:tr w:rsidR="00752F5D" w:rsidRPr="003D7FA5" w14:paraId="0C93A5A1" w14:textId="77777777" w:rsidTr="00441CCF">
        <w:trPr>
          <w:divId w:val="1113789622"/>
          <w:trHeight w:val="692"/>
        </w:trPr>
        <w:tc>
          <w:tcPr>
            <w:tcW w:w="476" w:type="dxa"/>
            <w:tcBorders>
              <w:top w:val="single" w:sz="6" w:space="0" w:color="000000"/>
              <w:left w:val="single" w:sz="6" w:space="0" w:color="000000"/>
              <w:bottom w:val="single" w:sz="6" w:space="0" w:color="000000"/>
              <w:right w:val="single" w:sz="6" w:space="0" w:color="000000"/>
            </w:tcBorders>
            <w:vAlign w:val="center"/>
            <w:hideMark/>
          </w:tcPr>
          <w:p w14:paraId="61AA9EEA" w14:textId="77777777" w:rsidR="00015A0B" w:rsidRPr="003D7FA5" w:rsidRDefault="00015A0B" w:rsidP="00552DDB">
            <w:pPr>
              <w:jc w:val="center"/>
              <w:rPr>
                <w:rFonts w:ascii="Times New Roman" w:eastAsia="Times New Roman" w:hAnsi="Times New Roman"/>
                <w:sz w:val="24"/>
                <w:szCs w:val="24"/>
              </w:rPr>
            </w:pPr>
            <w:r w:rsidRPr="003D7FA5">
              <w:rPr>
                <w:rFonts w:ascii="Times New Roman" w:eastAsia="Times New Roman" w:hAnsi="Times New Roman"/>
                <w:sz w:val="24"/>
                <w:szCs w:val="24"/>
              </w:rPr>
              <w:t>3.</w:t>
            </w:r>
          </w:p>
        </w:tc>
        <w:tc>
          <w:tcPr>
            <w:tcW w:w="7423" w:type="dxa"/>
            <w:tcBorders>
              <w:top w:val="single" w:sz="6" w:space="0" w:color="000000"/>
              <w:left w:val="single" w:sz="6" w:space="0" w:color="000000"/>
              <w:bottom w:val="single" w:sz="6" w:space="0" w:color="000000"/>
              <w:right w:val="single" w:sz="6" w:space="0" w:color="000000"/>
            </w:tcBorders>
            <w:vAlign w:val="center"/>
            <w:hideMark/>
          </w:tcPr>
          <w:p w14:paraId="699F55F1" w14:textId="77777777" w:rsidR="00015A0B" w:rsidRPr="003D7FA5" w:rsidRDefault="00015A0B" w:rsidP="00552DDB">
            <w:pPr>
              <w:jc w:val="both"/>
              <w:rPr>
                <w:rFonts w:ascii="Times New Roman" w:eastAsia="Times New Roman" w:hAnsi="Times New Roman"/>
                <w:sz w:val="24"/>
                <w:szCs w:val="24"/>
              </w:rPr>
            </w:pPr>
            <w:r w:rsidRPr="003D7FA5">
              <w:rPr>
                <w:rFonts w:ascii="Times New Roman" w:eastAsia="Times New Roman" w:hAnsi="Times New Roman"/>
                <w:sz w:val="24"/>
                <w:szCs w:val="24"/>
              </w:rPr>
              <w:t>Acordare/vizare autorizaţie pentru montarea sistemelor de repartizare</w:t>
            </w:r>
          </w:p>
          <w:p w14:paraId="20B0DDB6" w14:textId="77777777" w:rsidR="00015A0B" w:rsidRPr="003D7FA5" w:rsidRDefault="00015A0B" w:rsidP="00552DDB">
            <w:pPr>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 a costurilor pentru apa caldă de consum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365CD2" w14:textId="77777777" w:rsidR="00015A0B" w:rsidRPr="003D7FA5" w:rsidRDefault="00015A0B" w:rsidP="00552DDB">
            <w:pPr>
              <w:jc w:val="center"/>
              <w:rPr>
                <w:rFonts w:ascii="Times New Roman" w:eastAsia="Times New Roman" w:hAnsi="Times New Roman"/>
                <w:sz w:val="24"/>
                <w:szCs w:val="24"/>
              </w:rPr>
            </w:pPr>
          </w:p>
        </w:tc>
      </w:tr>
      <w:tr w:rsidR="00752F5D" w:rsidRPr="003D7FA5" w14:paraId="22949F06" w14:textId="77777777" w:rsidTr="00441CCF">
        <w:trPr>
          <w:divId w:val="1113789622"/>
          <w:trHeight w:val="685"/>
        </w:trPr>
        <w:tc>
          <w:tcPr>
            <w:tcW w:w="476" w:type="dxa"/>
            <w:tcBorders>
              <w:top w:val="single" w:sz="6" w:space="0" w:color="000000"/>
              <w:left w:val="single" w:sz="6" w:space="0" w:color="000000"/>
              <w:bottom w:val="single" w:sz="6" w:space="0" w:color="000000"/>
              <w:right w:val="single" w:sz="6" w:space="0" w:color="000000"/>
            </w:tcBorders>
            <w:vAlign w:val="center"/>
            <w:hideMark/>
          </w:tcPr>
          <w:p w14:paraId="1745D3F4" w14:textId="77777777" w:rsidR="00015A0B" w:rsidRPr="003D7FA5" w:rsidRDefault="00015A0B" w:rsidP="00552DDB">
            <w:pPr>
              <w:jc w:val="center"/>
              <w:rPr>
                <w:rFonts w:ascii="Times New Roman" w:eastAsia="Times New Roman" w:hAnsi="Times New Roman"/>
                <w:sz w:val="24"/>
                <w:szCs w:val="24"/>
              </w:rPr>
            </w:pPr>
            <w:r w:rsidRPr="003D7FA5">
              <w:rPr>
                <w:rFonts w:ascii="Times New Roman" w:eastAsia="Times New Roman" w:hAnsi="Times New Roman"/>
                <w:sz w:val="24"/>
                <w:szCs w:val="24"/>
              </w:rPr>
              <w:t>4.</w:t>
            </w:r>
          </w:p>
        </w:tc>
        <w:tc>
          <w:tcPr>
            <w:tcW w:w="7423" w:type="dxa"/>
            <w:tcBorders>
              <w:top w:val="single" w:sz="6" w:space="0" w:color="000000"/>
              <w:left w:val="single" w:sz="6" w:space="0" w:color="000000"/>
              <w:bottom w:val="single" w:sz="6" w:space="0" w:color="000000"/>
              <w:right w:val="single" w:sz="6" w:space="0" w:color="000000"/>
            </w:tcBorders>
            <w:vAlign w:val="center"/>
            <w:hideMark/>
          </w:tcPr>
          <w:p w14:paraId="6CE0EF89" w14:textId="77777777" w:rsidR="00015A0B" w:rsidRPr="003D7FA5" w:rsidRDefault="00015A0B" w:rsidP="00552DDB">
            <w:pPr>
              <w:jc w:val="both"/>
              <w:rPr>
                <w:rFonts w:ascii="Times New Roman" w:eastAsia="Times New Roman" w:hAnsi="Times New Roman"/>
                <w:sz w:val="24"/>
                <w:szCs w:val="24"/>
              </w:rPr>
            </w:pPr>
            <w:r w:rsidRPr="003D7FA5">
              <w:rPr>
                <w:rFonts w:ascii="Times New Roman" w:eastAsia="Times New Roman" w:hAnsi="Times New Roman"/>
                <w:sz w:val="24"/>
                <w:szCs w:val="24"/>
              </w:rPr>
              <w:t>Acordare/vizare autorizaţie pentru exploatarea sistemelor de repartizare</w:t>
            </w:r>
          </w:p>
          <w:p w14:paraId="0C5247F2" w14:textId="77777777" w:rsidR="00015A0B" w:rsidRPr="003D7FA5" w:rsidRDefault="00015A0B" w:rsidP="00552DDB">
            <w:pPr>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 a costurilor pentru apa caldă de consum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9EB50D" w14:textId="77777777" w:rsidR="00015A0B" w:rsidRPr="003D7FA5" w:rsidRDefault="00015A0B" w:rsidP="00552DDB">
            <w:pPr>
              <w:jc w:val="center"/>
              <w:rPr>
                <w:rFonts w:ascii="Times New Roman" w:eastAsia="Times New Roman" w:hAnsi="Times New Roman"/>
                <w:sz w:val="24"/>
                <w:szCs w:val="24"/>
              </w:rPr>
            </w:pPr>
          </w:p>
        </w:tc>
      </w:tr>
      <w:tr w:rsidR="00752F5D" w:rsidRPr="003D7FA5" w14:paraId="22F4D650" w14:textId="77777777" w:rsidTr="00441CCF">
        <w:trPr>
          <w:divId w:val="1113789622"/>
          <w:trHeight w:val="409"/>
        </w:trPr>
        <w:tc>
          <w:tcPr>
            <w:tcW w:w="476" w:type="dxa"/>
            <w:tcBorders>
              <w:top w:val="single" w:sz="6" w:space="0" w:color="000000"/>
              <w:left w:val="single" w:sz="6" w:space="0" w:color="000000"/>
              <w:bottom w:val="single" w:sz="6" w:space="0" w:color="000000"/>
              <w:right w:val="single" w:sz="6" w:space="0" w:color="000000"/>
            </w:tcBorders>
            <w:vAlign w:val="center"/>
            <w:hideMark/>
          </w:tcPr>
          <w:p w14:paraId="3AA560DA" w14:textId="77777777" w:rsidR="00015A0B" w:rsidRPr="003D7FA5" w:rsidRDefault="00015A0B" w:rsidP="00552DDB">
            <w:pPr>
              <w:jc w:val="center"/>
              <w:rPr>
                <w:rFonts w:ascii="Times New Roman" w:eastAsia="Times New Roman" w:hAnsi="Times New Roman"/>
                <w:sz w:val="24"/>
                <w:szCs w:val="24"/>
              </w:rPr>
            </w:pPr>
            <w:r w:rsidRPr="003D7FA5">
              <w:rPr>
                <w:rFonts w:ascii="Times New Roman" w:eastAsia="Times New Roman" w:hAnsi="Times New Roman"/>
                <w:sz w:val="24"/>
                <w:szCs w:val="24"/>
              </w:rPr>
              <w:t>5.</w:t>
            </w:r>
          </w:p>
        </w:tc>
        <w:tc>
          <w:tcPr>
            <w:tcW w:w="7423" w:type="dxa"/>
            <w:tcBorders>
              <w:top w:val="single" w:sz="6" w:space="0" w:color="000000"/>
              <w:left w:val="single" w:sz="6" w:space="0" w:color="000000"/>
              <w:bottom w:val="single" w:sz="6" w:space="0" w:color="000000"/>
              <w:right w:val="single" w:sz="6" w:space="0" w:color="000000"/>
            </w:tcBorders>
            <w:vAlign w:val="center"/>
            <w:hideMark/>
          </w:tcPr>
          <w:p w14:paraId="75816375" w14:textId="77777777" w:rsidR="00015A0B" w:rsidRPr="003D7FA5" w:rsidRDefault="00015A0B" w:rsidP="00552DDB">
            <w:pPr>
              <w:jc w:val="both"/>
              <w:rPr>
                <w:rFonts w:ascii="Times New Roman" w:eastAsia="Times New Roman" w:hAnsi="Times New Roman"/>
                <w:sz w:val="24"/>
                <w:szCs w:val="24"/>
              </w:rPr>
            </w:pPr>
            <w:r w:rsidRPr="003D7FA5">
              <w:rPr>
                <w:rFonts w:ascii="Times New Roman" w:eastAsia="Times New Roman" w:hAnsi="Times New Roman"/>
                <w:sz w:val="24"/>
                <w:szCs w:val="24"/>
              </w:rPr>
              <w:t>Modificare autorizaţie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17EA7" w14:textId="77777777" w:rsidR="00015A0B" w:rsidRPr="003D7FA5" w:rsidRDefault="00015A0B" w:rsidP="00552DDB">
            <w:pPr>
              <w:jc w:val="center"/>
              <w:rPr>
                <w:rFonts w:ascii="Times New Roman" w:eastAsia="Times New Roman" w:hAnsi="Times New Roman"/>
                <w:sz w:val="24"/>
                <w:szCs w:val="24"/>
              </w:rPr>
            </w:pPr>
            <w:r w:rsidRPr="003D7FA5">
              <w:rPr>
                <w:rFonts w:ascii="Times New Roman" w:eastAsia="Times New Roman" w:hAnsi="Times New Roman"/>
                <w:sz w:val="24"/>
                <w:szCs w:val="24"/>
              </w:rPr>
              <w:t>1.200</w:t>
            </w:r>
          </w:p>
        </w:tc>
      </w:tr>
      <w:tr w:rsidR="00752F5D" w:rsidRPr="003D7FA5" w14:paraId="62739A87" w14:textId="77777777" w:rsidTr="00441CCF">
        <w:trPr>
          <w:divId w:val="1113789622"/>
          <w:trHeight w:val="399"/>
        </w:trPr>
        <w:tc>
          <w:tcPr>
            <w:tcW w:w="476" w:type="dxa"/>
            <w:tcBorders>
              <w:top w:val="single" w:sz="6" w:space="0" w:color="000000"/>
              <w:left w:val="single" w:sz="6" w:space="0" w:color="000000"/>
              <w:bottom w:val="single" w:sz="6" w:space="0" w:color="000000"/>
              <w:right w:val="single" w:sz="6" w:space="0" w:color="000000"/>
            </w:tcBorders>
            <w:vAlign w:val="center"/>
            <w:hideMark/>
          </w:tcPr>
          <w:p w14:paraId="25CE8877" w14:textId="77777777" w:rsidR="00015A0B" w:rsidRPr="003D7FA5" w:rsidRDefault="00015A0B" w:rsidP="00552DDB">
            <w:pPr>
              <w:jc w:val="center"/>
              <w:rPr>
                <w:rFonts w:ascii="Times New Roman" w:eastAsia="Times New Roman" w:hAnsi="Times New Roman"/>
                <w:sz w:val="24"/>
                <w:szCs w:val="24"/>
              </w:rPr>
            </w:pPr>
            <w:r w:rsidRPr="003D7FA5">
              <w:rPr>
                <w:rFonts w:ascii="Times New Roman" w:eastAsia="Times New Roman" w:hAnsi="Times New Roman"/>
                <w:sz w:val="24"/>
                <w:szCs w:val="24"/>
              </w:rPr>
              <w:t>6.</w:t>
            </w:r>
          </w:p>
        </w:tc>
        <w:tc>
          <w:tcPr>
            <w:tcW w:w="7423" w:type="dxa"/>
            <w:tcBorders>
              <w:top w:val="single" w:sz="6" w:space="0" w:color="000000"/>
              <w:left w:val="single" w:sz="6" w:space="0" w:color="000000"/>
              <w:bottom w:val="single" w:sz="6" w:space="0" w:color="000000"/>
              <w:right w:val="single" w:sz="6" w:space="0" w:color="000000"/>
            </w:tcBorders>
            <w:vAlign w:val="center"/>
            <w:hideMark/>
          </w:tcPr>
          <w:p w14:paraId="7F56090E" w14:textId="77777777" w:rsidR="00015A0B" w:rsidRPr="003D7FA5" w:rsidRDefault="00015A0B" w:rsidP="00552DDB">
            <w:pPr>
              <w:jc w:val="both"/>
              <w:rPr>
                <w:rFonts w:ascii="Times New Roman" w:eastAsia="Times New Roman" w:hAnsi="Times New Roman"/>
                <w:sz w:val="24"/>
                <w:szCs w:val="24"/>
              </w:rPr>
            </w:pPr>
            <w:r w:rsidRPr="003D7FA5">
              <w:rPr>
                <w:rFonts w:ascii="Times New Roman" w:eastAsia="Times New Roman" w:hAnsi="Times New Roman"/>
                <w:sz w:val="24"/>
                <w:szCs w:val="24"/>
              </w:rPr>
              <w:t>Eliberare duplicat autorizaţie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65766" w14:textId="77777777" w:rsidR="00015A0B" w:rsidRPr="003D7FA5" w:rsidRDefault="00015A0B" w:rsidP="00552DDB">
            <w:pPr>
              <w:jc w:val="center"/>
              <w:rPr>
                <w:rFonts w:ascii="Times New Roman" w:eastAsia="Times New Roman" w:hAnsi="Times New Roman"/>
                <w:sz w:val="24"/>
                <w:szCs w:val="24"/>
              </w:rPr>
            </w:pPr>
            <w:r w:rsidRPr="003D7FA5">
              <w:rPr>
                <w:rFonts w:ascii="Times New Roman" w:eastAsia="Times New Roman" w:hAnsi="Times New Roman"/>
                <w:sz w:val="24"/>
                <w:szCs w:val="24"/>
              </w:rPr>
              <w:t>125</w:t>
            </w:r>
          </w:p>
        </w:tc>
      </w:tr>
    </w:tbl>
    <w:p w14:paraId="59D5F95E" w14:textId="14009745" w:rsidR="00015A0B" w:rsidRPr="003D7FA5" w:rsidRDefault="00015A0B" w:rsidP="00015A0B">
      <w:pPr>
        <w:pStyle w:val="ListParagraph"/>
        <w:spacing w:line="276" w:lineRule="auto"/>
        <w:ind w:left="585"/>
        <w:jc w:val="both"/>
        <w:divId w:val="1113789622"/>
        <w:rPr>
          <w:rFonts w:ascii="Times New Roman" w:hAnsi="Times New Roman" w:cs="Times New Roman"/>
          <w:sz w:val="24"/>
          <w:szCs w:val="24"/>
          <w:lang w:val="ro-RO"/>
        </w:rPr>
      </w:pPr>
      <w:r w:rsidRPr="003D7FA5">
        <w:rPr>
          <w:rFonts w:ascii="Times New Roman" w:hAnsi="Times New Roman" w:cs="Times New Roman"/>
          <w:sz w:val="24"/>
          <w:szCs w:val="24"/>
          <w:lang w:val="ro-RO"/>
        </w:rPr>
        <w:t>NOTĂ</w:t>
      </w:r>
      <w:r w:rsidR="00441CCF" w:rsidRPr="003D7FA5">
        <w:rPr>
          <w:rFonts w:ascii="Times New Roman" w:hAnsi="Times New Roman" w:cs="Times New Roman"/>
          <w:sz w:val="24"/>
          <w:szCs w:val="24"/>
          <w:lang w:val="ro-RO"/>
        </w:rPr>
        <w:t>:</w:t>
      </w:r>
    </w:p>
    <w:p w14:paraId="00CC637E" w14:textId="5EF2B077" w:rsidR="00015A0B" w:rsidRPr="003D7FA5" w:rsidRDefault="00015A0B" w:rsidP="00015A0B">
      <w:pPr>
        <w:pStyle w:val="ListParagraph"/>
        <w:spacing w:line="276" w:lineRule="auto"/>
        <w:ind w:left="585"/>
        <w:jc w:val="both"/>
        <w:divId w:val="1113789622"/>
        <w:rPr>
          <w:rFonts w:ascii="Times New Roman" w:hAnsi="Times New Roman" w:cs="Times New Roman"/>
          <w:sz w:val="24"/>
          <w:szCs w:val="24"/>
          <w:lang w:val="ro-RO"/>
        </w:rPr>
      </w:pPr>
      <w:r w:rsidRPr="003D7FA5">
        <w:rPr>
          <w:rFonts w:ascii="Times New Roman" w:hAnsi="Times New Roman" w:cs="Times New Roman"/>
          <w:sz w:val="24"/>
          <w:szCs w:val="24"/>
          <w:lang w:val="ro-RO"/>
        </w:rPr>
        <w:t>Tarif</w:t>
      </w:r>
      <w:r w:rsidR="00441CCF" w:rsidRPr="003D7FA5">
        <w:rPr>
          <w:rFonts w:ascii="Times New Roman" w:hAnsi="Times New Roman" w:cs="Times New Roman"/>
          <w:sz w:val="24"/>
          <w:szCs w:val="24"/>
          <w:lang w:val="ro-RO"/>
        </w:rPr>
        <w:t>ul</w:t>
      </w:r>
      <w:r w:rsidRPr="003D7FA5">
        <w:rPr>
          <w:rFonts w:ascii="Times New Roman" w:hAnsi="Times New Roman" w:cs="Times New Roman"/>
          <w:sz w:val="24"/>
          <w:szCs w:val="24"/>
          <w:lang w:val="ro-RO"/>
        </w:rPr>
        <w:t xml:space="preserve"> prevăzut în tabelul nr.3:</w:t>
      </w:r>
    </w:p>
    <w:p w14:paraId="3C11922B" w14:textId="60B8B5FE" w:rsidR="00015A0B" w:rsidRPr="003D7FA5" w:rsidRDefault="00545991" w:rsidP="00655984">
      <w:pPr>
        <w:pStyle w:val="ListParagraph"/>
        <w:numPr>
          <w:ilvl w:val="0"/>
          <w:numId w:val="28"/>
        </w:numPr>
        <w:spacing w:line="276" w:lineRule="auto"/>
        <w:ind w:left="567" w:firstLine="18"/>
        <w:jc w:val="both"/>
        <w:divId w:val="1113789622"/>
        <w:rPr>
          <w:rFonts w:ascii="Times New Roman" w:hAnsi="Times New Roman" w:cs="Times New Roman"/>
          <w:sz w:val="24"/>
          <w:szCs w:val="24"/>
          <w:lang w:val="ro-RO"/>
        </w:rPr>
      </w:pPr>
      <w:r>
        <w:rPr>
          <w:rFonts w:ascii="Times New Roman" w:hAnsi="Times New Roman" w:cs="Times New Roman"/>
          <w:sz w:val="24"/>
          <w:szCs w:val="24"/>
          <w:lang w:val="ro-RO"/>
        </w:rPr>
        <w:t>s</w:t>
      </w:r>
      <w:r w:rsidR="00015A0B" w:rsidRPr="003D7FA5">
        <w:rPr>
          <w:rFonts w:ascii="Times New Roman" w:hAnsi="Times New Roman" w:cs="Times New Roman"/>
          <w:sz w:val="24"/>
          <w:szCs w:val="24"/>
          <w:lang w:val="ro-RO"/>
        </w:rPr>
        <w:t xml:space="preserve">e datorează inclusiv pentru deciziile de confirmare prevăzute în </w:t>
      </w:r>
      <w:r w:rsidR="00015A0B" w:rsidRPr="003D7FA5">
        <w:rPr>
          <w:rFonts w:ascii="Times New Roman" w:hAnsi="Times New Roman" w:cs="Times New Roman"/>
          <w:i/>
          <w:sz w:val="24"/>
          <w:szCs w:val="24"/>
          <w:lang w:val="ro-RO"/>
        </w:rPr>
        <w:t xml:space="preserve">Regulamentul pentru acordarea autorizațiilor pentru montarea, punerea în funcțiune, repararea şi exploatarea sistemelor de repartizare a costurilor, aprobat prin Ordinul președintelui </w:t>
      </w:r>
      <w:proofErr w:type="spellStart"/>
      <w:r w:rsidR="00015A0B" w:rsidRPr="003D7FA5">
        <w:rPr>
          <w:rFonts w:ascii="Times New Roman" w:eastAsia="Calibri" w:hAnsi="Times New Roman" w:cs="Times New Roman"/>
          <w:sz w:val="24"/>
          <w:szCs w:val="24"/>
        </w:rPr>
        <w:t>Autorităţii</w:t>
      </w:r>
      <w:proofErr w:type="spellEnd"/>
      <w:r w:rsidR="00015A0B" w:rsidRPr="003D7FA5">
        <w:rPr>
          <w:rFonts w:ascii="Times New Roman" w:eastAsia="Calibri" w:hAnsi="Times New Roman" w:cs="Times New Roman"/>
          <w:sz w:val="24"/>
          <w:szCs w:val="24"/>
        </w:rPr>
        <w:t xml:space="preserve"> </w:t>
      </w:r>
      <w:proofErr w:type="spellStart"/>
      <w:r w:rsidR="00015A0B" w:rsidRPr="003D7FA5">
        <w:rPr>
          <w:rFonts w:ascii="Times New Roman" w:eastAsia="Calibri" w:hAnsi="Times New Roman" w:cs="Times New Roman"/>
          <w:sz w:val="24"/>
          <w:szCs w:val="24"/>
        </w:rPr>
        <w:t>Naţionale</w:t>
      </w:r>
      <w:proofErr w:type="spellEnd"/>
      <w:r w:rsidR="00015A0B" w:rsidRPr="003D7FA5">
        <w:rPr>
          <w:rFonts w:ascii="Times New Roman" w:eastAsia="Calibri" w:hAnsi="Times New Roman" w:cs="Times New Roman"/>
          <w:sz w:val="24"/>
          <w:szCs w:val="24"/>
        </w:rPr>
        <w:t xml:space="preserve"> de </w:t>
      </w:r>
      <w:proofErr w:type="spellStart"/>
      <w:r w:rsidR="00015A0B" w:rsidRPr="003D7FA5">
        <w:rPr>
          <w:rFonts w:ascii="Times New Roman" w:eastAsia="Calibri" w:hAnsi="Times New Roman" w:cs="Times New Roman"/>
          <w:sz w:val="24"/>
          <w:szCs w:val="24"/>
        </w:rPr>
        <w:t>Reglementare</w:t>
      </w:r>
      <w:proofErr w:type="spellEnd"/>
      <w:r w:rsidR="00015A0B" w:rsidRPr="003D7FA5">
        <w:rPr>
          <w:rFonts w:ascii="Times New Roman" w:eastAsia="Calibri" w:hAnsi="Times New Roman" w:cs="Times New Roman"/>
          <w:sz w:val="24"/>
          <w:szCs w:val="24"/>
        </w:rPr>
        <w:t xml:space="preserve"> </w:t>
      </w:r>
      <w:proofErr w:type="spellStart"/>
      <w:r w:rsidR="00015A0B" w:rsidRPr="003D7FA5">
        <w:rPr>
          <w:rFonts w:ascii="Times New Roman" w:eastAsia="Calibri" w:hAnsi="Times New Roman" w:cs="Times New Roman"/>
          <w:sz w:val="24"/>
          <w:szCs w:val="24"/>
        </w:rPr>
        <w:t>în</w:t>
      </w:r>
      <w:proofErr w:type="spellEnd"/>
      <w:r w:rsidR="00015A0B" w:rsidRPr="003D7FA5">
        <w:rPr>
          <w:rFonts w:ascii="Times New Roman" w:eastAsia="Calibri" w:hAnsi="Times New Roman" w:cs="Times New Roman"/>
          <w:sz w:val="24"/>
          <w:szCs w:val="24"/>
        </w:rPr>
        <w:t xml:space="preserve"> </w:t>
      </w:r>
      <w:proofErr w:type="spellStart"/>
      <w:r w:rsidR="00015A0B" w:rsidRPr="003D7FA5">
        <w:rPr>
          <w:rFonts w:ascii="Times New Roman" w:eastAsia="Calibri" w:hAnsi="Times New Roman" w:cs="Times New Roman"/>
          <w:sz w:val="24"/>
          <w:szCs w:val="24"/>
        </w:rPr>
        <w:t>Domeniul</w:t>
      </w:r>
      <w:proofErr w:type="spellEnd"/>
      <w:r w:rsidR="00015A0B" w:rsidRPr="003D7FA5">
        <w:rPr>
          <w:rFonts w:ascii="Times New Roman" w:eastAsia="Calibri" w:hAnsi="Times New Roman" w:cs="Times New Roman"/>
          <w:sz w:val="24"/>
          <w:szCs w:val="24"/>
        </w:rPr>
        <w:t xml:space="preserve"> nr. 63/2024;</w:t>
      </w:r>
    </w:p>
    <w:p w14:paraId="09215AB6" w14:textId="4C34BB65" w:rsidR="00015A0B" w:rsidRPr="003D7FA5" w:rsidRDefault="00545991" w:rsidP="00655984">
      <w:pPr>
        <w:pStyle w:val="ListParagraph"/>
        <w:numPr>
          <w:ilvl w:val="0"/>
          <w:numId w:val="28"/>
        </w:numPr>
        <w:spacing w:line="276" w:lineRule="auto"/>
        <w:ind w:left="567" w:firstLine="18"/>
        <w:jc w:val="both"/>
        <w:divId w:val="1113789622"/>
        <w:rPr>
          <w:rFonts w:ascii="Times New Roman" w:hAnsi="Times New Roman" w:cs="Times New Roman"/>
          <w:sz w:val="24"/>
          <w:szCs w:val="24"/>
          <w:lang w:val="ro-RO"/>
        </w:rPr>
      </w:pPr>
      <w:r>
        <w:rPr>
          <w:rFonts w:ascii="Times New Roman" w:hAnsi="Times New Roman" w:cs="Times New Roman"/>
          <w:sz w:val="24"/>
          <w:szCs w:val="24"/>
          <w:lang w:val="ro-RO"/>
        </w:rPr>
        <w:t>t</w:t>
      </w:r>
      <w:r w:rsidR="00015A0B" w:rsidRPr="003D7FA5">
        <w:rPr>
          <w:rFonts w:ascii="Times New Roman" w:hAnsi="Times New Roman" w:cs="Times New Roman"/>
          <w:sz w:val="24"/>
          <w:szCs w:val="24"/>
          <w:lang w:val="ro-RO"/>
        </w:rPr>
        <w:t>ariful de vizare  a deciziei de confirmare reprezintă 50% din valoarea tarifului de acordare a tipului de autorizație pentru care a fost solicitată echivalarea.</w:t>
      </w:r>
    </w:p>
    <w:p w14:paraId="5FA1A3F3" w14:textId="5498CF30" w:rsidR="00015A0B" w:rsidRPr="003D7FA5" w:rsidRDefault="00545991" w:rsidP="00655984">
      <w:pPr>
        <w:pStyle w:val="ListParagraph"/>
        <w:numPr>
          <w:ilvl w:val="0"/>
          <w:numId w:val="28"/>
        </w:numPr>
        <w:spacing w:line="276" w:lineRule="auto"/>
        <w:ind w:left="567" w:firstLine="18"/>
        <w:jc w:val="both"/>
        <w:divId w:val="1113789622"/>
        <w:rPr>
          <w:rFonts w:ascii="Times New Roman" w:hAnsi="Times New Roman" w:cs="Times New Roman"/>
          <w:sz w:val="24"/>
          <w:szCs w:val="24"/>
          <w:lang w:val="ro-RO"/>
        </w:rPr>
      </w:pPr>
      <w:r>
        <w:rPr>
          <w:rFonts w:ascii="Times New Roman" w:hAnsi="Times New Roman" w:cs="Times New Roman"/>
          <w:sz w:val="24"/>
          <w:szCs w:val="24"/>
          <w:lang w:val="ro-RO"/>
        </w:rPr>
        <w:t>s</w:t>
      </w:r>
      <w:r w:rsidR="00015A0B" w:rsidRPr="003D7FA5">
        <w:rPr>
          <w:rFonts w:ascii="Times New Roman" w:hAnsi="Times New Roman" w:cs="Times New Roman"/>
          <w:sz w:val="24"/>
          <w:szCs w:val="24"/>
          <w:lang w:val="ro-RO"/>
        </w:rPr>
        <w:t>e achită de solicitant înainte sau odată cu depunerea cererii de autorizare/vizare;</w:t>
      </w:r>
    </w:p>
    <w:p w14:paraId="571B8515" w14:textId="21C308A1" w:rsidR="00015A0B" w:rsidRPr="003D7FA5" w:rsidRDefault="00015A0B" w:rsidP="00655984">
      <w:pPr>
        <w:pStyle w:val="ListParagraph"/>
        <w:spacing w:line="276" w:lineRule="auto"/>
        <w:ind w:left="567"/>
        <w:jc w:val="both"/>
        <w:divId w:val="1113789622"/>
        <w:rPr>
          <w:rFonts w:ascii="Times New Roman" w:hAnsi="Times New Roman" w:cs="Times New Roman"/>
          <w:sz w:val="24"/>
          <w:szCs w:val="24"/>
          <w:lang w:val="ro-RO"/>
        </w:rPr>
      </w:pPr>
      <w:r w:rsidRPr="003D7FA5">
        <w:rPr>
          <w:rFonts w:ascii="Times New Roman" w:hAnsi="Times New Roman" w:cs="Times New Roman"/>
          <w:sz w:val="24"/>
          <w:szCs w:val="24"/>
          <w:lang w:val="ro-RO"/>
        </w:rPr>
        <w:t xml:space="preserve">d)          </w:t>
      </w:r>
      <w:r w:rsidR="00545991">
        <w:rPr>
          <w:rFonts w:ascii="Times New Roman" w:hAnsi="Times New Roman" w:cs="Times New Roman"/>
          <w:sz w:val="24"/>
          <w:szCs w:val="24"/>
          <w:lang w:val="ro-RO"/>
        </w:rPr>
        <w:t>n</w:t>
      </w:r>
      <w:r w:rsidRPr="003D7FA5">
        <w:rPr>
          <w:rFonts w:ascii="Times New Roman" w:hAnsi="Times New Roman" w:cs="Times New Roman"/>
          <w:sz w:val="24"/>
          <w:szCs w:val="24"/>
          <w:lang w:val="ro-RO"/>
        </w:rPr>
        <w:t>u se înapoiază solicitantului în cazul retragerii cererii după analiza documentației anexate acesteia, al clasării cererii, precum și al neacordării autorizației/deciziei de confirmare;</w:t>
      </w:r>
    </w:p>
    <w:p w14:paraId="55CD4E5E" w14:textId="569B412C" w:rsidR="00015A0B" w:rsidRPr="003D7FA5" w:rsidRDefault="00015A0B" w:rsidP="00655984">
      <w:pPr>
        <w:pStyle w:val="ListParagraph"/>
        <w:spacing w:line="276" w:lineRule="auto"/>
        <w:ind w:left="567"/>
        <w:jc w:val="both"/>
        <w:divId w:val="1113789622"/>
        <w:rPr>
          <w:rFonts w:ascii="Times New Roman" w:hAnsi="Times New Roman" w:cs="Times New Roman"/>
          <w:sz w:val="24"/>
          <w:szCs w:val="24"/>
        </w:rPr>
      </w:pPr>
      <w:r w:rsidRPr="003D7FA5">
        <w:rPr>
          <w:rFonts w:ascii="Times New Roman" w:hAnsi="Times New Roman" w:cs="Times New Roman"/>
          <w:sz w:val="24"/>
          <w:szCs w:val="24"/>
          <w:lang w:val="ro-RO"/>
        </w:rPr>
        <w:t xml:space="preserve">e)        </w:t>
      </w:r>
      <w:r w:rsidR="00545991">
        <w:rPr>
          <w:rFonts w:ascii="Times New Roman" w:hAnsi="Times New Roman" w:cs="Times New Roman"/>
          <w:sz w:val="24"/>
          <w:szCs w:val="24"/>
          <w:lang w:val="ro-RO"/>
        </w:rPr>
        <w:t>t</w:t>
      </w:r>
      <w:r w:rsidRPr="003D7FA5">
        <w:rPr>
          <w:rFonts w:ascii="Times New Roman" w:hAnsi="Times New Roman" w:cs="Times New Roman"/>
          <w:sz w:val="24"/>
          <w:szCs w:val="24"/>
          <w:lang w:val="ro-RO"/>
        </w:rPr>
        <w:t>ariful de modificare a autorizației/deciziei de confirmare în cazul schimbării denumirii, formei juridice sau sediului social al titularului de autorizație/decizie de confirmare, cu excepția situațiilor justificate de modificări legislative sau ale unor reglementări, reprezintă 25% din tariful de acordare a respectivei autorizații/decizii de confirmare.</w:t>
      </w:r>
    </w:p>
    <w:p w14:paraId="416E8DB8" w14:textId="77777777" w:rsidR="00481D8C" w:rsidRPr="003D7FA5" w:rsidRDefault="00481D8C" w:rsidP="004E3A67">
      <w:pPr>
        <w:pStyle w:val="sanxttl"/>
        <w:ind w:left="8496" w:firstLine="708"/>
        <w:jc w:val="left"/>
        <w:divId w:val="1113789622"/>
        <w:rPr>
          <w:rFonts w:ascii="Times New Roman" w:hAnsi="Times New Roman"/>
          <w:color w:val="auto"/>
          <w:sz w:val="24"/>
          <w:szCs w:val="24"/>
        </w:rPr>
      </w:pPr>
    </w:p>
    <w:p w14:paraId="3ECA753C" w14:textId="77777777" w:rsidR="00015A0B" w:rsidRPr="003D7FA5" w:rsidRDefault="00015A0B" w:rsidP="004E3A67">
      <w:pPr>
        <w:pStyle w:val="sanxttl"/>
        <w:ind w:left="8496" w:firstLine="708"/>
        <w:jc w:val="left"/>
        <w:divId w:val="1113789622"/>
        <w:rPr>
          <w:rFonts w:ascii="Times New Roman" w:hAnsi="Times New Roman"/>
          <w:color w:val="auto"/>
          <w:sz w:val="24"/>
          <w:szCs w:val="24"/>
        </w:rPr>
      </w:pPr>
    </w:p>
    <w:p w14:paraId="18986FC8" w14:textId="77777777" w:rsidR="00015A0B" w:rsidRPr="003D7FA5" w:rsidRDefault="00015A0B" w:rsidP="004E3A67">
      <w:pPr>
        <w:pStyle w:val="sanxttl"/>
        <w:ind w:left="8496" w:firstLine="708"/>
        <w:jc w:val="left"/>
        <w:divId w:val="1113789622"/>
        <w:rPr>
          <w:rFonts w:ascii="Times New Roman" w:hAnsi="Times New Roman"/>
          <w:color w:val="auto"/>
          <w:sz w:val="24"/>
          <w:szCs w:val="24"/>
        </w:rPr>
      </w:pPr>
    </w:p>
    <w:p w14:paraId="1F75D278" w14:textId="77777777" w:rsidR="00CB7DA6" w:rsidRPr="003D7FA5" w:rsidRDefault="00CB7DA6" w:rsidP="004E3A67">
      <w:pPr>
        <w:pStyle w:val="sanxttl"/>
        <w:ind w:left="8496" w:firstLine="708"/>
        <w:jc w:val="left"/>
        <w:divId w:val="1113789622"/>
        <w:rPr>
          <w:rFonts w:ascii="Times New Roman" w:hAnsi="Times New Roman"/>
          <w:color w:val="auto"/>
          <w:sz w:val="24"/>
          <w:szCs w:val="24"/>
        </w:rPr>
      </w:pPr>
    </w:p>
    <w:p w14:paraId="6524A662" w14:textId="77777777" w:rsidR="00CB7DA6" w:rsidRPr="003D7FA5" w:rsidRDefault="00CB7DA6" w:rsidP="004E3A67">
      <w:pPr>
        <w:pStyle w:val="sanxttl"/>
        <w:ind w:left="8496" w:firstLine="708"/>
        <w:jc w:val="left"/>
        <w:divId w:val="1113789622"/>
        <w:rPr>
          <w:rFonts w:ascii="Times New Roman" w:hAnsi="Times New Roman"/>
          <w:color w:val="auto"/>
          <w:sz w:val="24"/>
          <w:szCs w:val="24"/>
        </w:rPr>
      </w:pPr>
    </w:p>
    <w:p w14:paraId="613848A3" w14:textId="77777777" w:rsidR="00CB7DA6" w:rsidRPr="003D7FA5" w:rsidRDefault="00CB7DA6" w:rsidP="004E3A67">
      <w:pPr>
        <w:pStyle w:val="sanxttl"/>
        <w:ind w:left="8496" w:firstLine="708"/>
        <w:jc w:val="left"/>
        <w:divId w:val="1113789622"/>
        <w:rPr>
          <w:rFonts w:ascii="Times New Roman" w:hAnsi="Times New Roman"/>
          <w:color w:val="auto"/>
          <w:sz w:val="24"/>
          <w:szCs w:val="24"/>
        </w:rPr>
      </w:pPr>
    </w:p>
    <w:p w14:paraId="1DAF78E7" w14:textId="77777777" w:rsidR="00CB7DA6" w:rsidRPr="003D7FA5" w:rsidRDefault="00CB7DA6" w:rsidP="004E3A67">
      <w:pPr>
        <w:pStyle w:val="sanxttl"/>
        <w:ind w:left="8496" w:firstLine="708"/>
        <w:jc w:val="left"/>
        <w:divId w:val="1113789622"/>
        <w:rPr>
          <w:rFonts w:ascii="Times New Roman" w:hAnsi="Times New Roman"/>
          <w:color w:val="auto"/>
          <w:sz w:val="24"/>
          <w:szCs w:val="24"/>
        </w:rPr>
      </w:pPr>
    </w:p>
    <w:p w14:paraId="65D4A0A9" w14:textId="77777777" w:rsidR="00CB7DA6" w:rsidRPr="003D7FA5" w:rsidRDefault="00CB7DA6" w:rsidP="004E3A67">
      <w:pPr>
        <w:pStyle w:val="sanxttl"/>
        <w:ind w:left="8496" w:firstLine="708"/>
        <w:jc w:val="left"/>
        <w:divId w:val="1113789622"/>
        <w:rPr>
          <w:rFonts w:ascii="Times New Roman" w:hAnsi="Times New Roman"/>
          <w:color w:val="auto"/>
          <w:sz w:val="24"/>
          <w:szCs w:val="24"/>
        </w:rPr>
      </w:pPr>
    </w:p>
    <w:p w14:paraId="736B692B" w14:textId="77777777" w:rsidR="00CB7DA6" w:rsidRPr="003D7FA5" w:rsidRDefault="00CB7DA6" w:rsidP="004E3A67">
      <w:pPr>
        <w:pStyle w:val="sanxttl"/>
        <w:ind w:left="8496" w:firstLine="708"/>
        <w:jc w:val="left"/>
        <w:divId w:val="1113789622"/>
        <w:rPr>
          <w:rFonts w:ascii="Times New Roman" w:hAnsi="Times New Roman"/>
          <w:color w:val="auto"/>
          <w:sz w:val="24"/>
          <w:szCs w:val="24"/>
        </w:rPr>
      </w:pPr>
    </w:p>
    <w:p w14:paraId="36C60419" w14:textId="77777777" w:rsidR="00C0180D" w:rsidRPr="003D7FA5" w:rsidRDefault="00C0180D" w:rsidP="004E3A67">
      <w:pPr>
        <w:pStyle w:val="sanxttl"/>
        <w:ind w:left="8496" w:firstLine="708"/>
        <w:jc w:val="left"/>
        <w:divId w:val="1113789622"/>
        <w:rPr>
          <w:rFonts w:ascii="Times New Roman" w:hAnsi="Times New Roman"/>
          <w:color w:val="auto"/>
          <w:sz w:val="24"/>
          <w:szCs w:val="24"/>
        </w:rPr>
      </w:pPr>
    </w:p>
    <w:p w14:paraId="09DE60E3" w14:textId="31CDDB9B" w:rsidR="004E3A67" w:rsidRPr="003D7FA5" w:rsidRDefault="004E3A67" w:rsidP="004E3A67">
      <w:pPr>
        <w:pStyle w:val="sanxttl"/>
        <w:ind w:left="8496" w:firstLine="708"/>
        <w:jc w:val="left"/>
        <w:divId w:val="1113789622"/>
        <w:rPr>
          <w:rFonts w:ascii="Times New Roman" w:hAnsi="Times New Roman"/>
          <w:color w:val="auto"/>
          <w:sz w:val="24"/>
          <w:szCs w:val="24"/>
        </w:rPr>
      </w:pPr>
      <w:r w:rsidRPr="003D7FA5">
        <w:rPr>
          <w:rFonts w:ascii="Times New Roman" w:hAnsi="Times New Roman"/>
          <w:color w:val="auto"/>
          <w:sz w:val="24"/>
          <w:szCs w:val="24"/>
        </w:rPr>
        <w:t>Anexa nr. 3</w:t>
      </w:r>
    </w:p>
    <w:p w14:paraId="04E43E1C" w14:textId="77777777" w:rsidR="00E6490D" w:rsidRPr="003D7FA5" w:rsidRDefault="00E6490D" w:rsidP="004E3A67">
      <w:pPr>
        <w:pStyle w:val="sanxttl"/>
        <w:ind w:left="8496" w:firstLine="708"/>
        <w:jc w:val="left"/>
        <w:divId w:val="1113789622"/>
        <w:rPr>
          <w:rFonts w:ascii="Times New Roman" w:hAnsi="Times New Roman"/>
          <w:color w:val="auto"/>
          <w:sz w:val="24"/>
          <w:szCs w:val="24"/>
        </w:rPr>
      </w:pPr>
    </w:p>
    <w:p w14:paraId="33378EE0" w14:textId="04116D36" w:rsidR="004E3A67" w:rsidRPr="003D7FA5" w:rsidRDefault="004E3A67" w:rsidP="004E3A67">
      <w:pPr>
        <w:pStyle w:val="spar"/>
        <w:jc w:val="center"/>
        <w:divId w:val="1113789622"/>
        <w:rPr>
          <w:b/>
          <w:shd w:val="clear" w:color="auto" w:fill="FFFFFF"/>
        </w:rPr>
      </w:pPr>
      <w:r w:rsidRPr="003D7FA5">
        <w:rPr>
          <w:b/>
          <w:shd w:val="clear" w:color="auto" w:fill="FFFFFF"/>
        </w:rPr>
        <w:t>Tariful perceput pentru autorizarea persoanelor fizice care desf</w:t>
      </w:r>
      <w:r w:rsidR="00F1542C" w:rsidRPr="003D7FA5">
        <w:rPr>
          <w:b/>
          <w:shd w:val="clear" w:color="auto" w:fill="FFFFFF"/>
        </w:rPr>
        <w:t>ăș</w:t>
      </w:r>
      <w:r w:rsidRPr="003D7FA5">
        <w:rPr>
          <w:b/>
          <w:shd w:val="clear" w:color="auto" w:fill="FFFFFF"/>
        </w:rPr>
        <w:t>oar</w:t>
      </w:r>
      <w:r w:rsidR="00F1542C" w:rsidRPr="003D7FA5">
        <w:rPr>
          <w:b/>
          <w:shd w:val="clear" w:color="auto" w:fill="FFFFFF"/>
        </w:rPr>
        <w:t>ă</w:t>
      </w:r>
      <w:r w:rsidRPr="003D7FA5">
        <w:rPr>
          <w:b/>
          <w:shd w:val="clear" w:color="auto" w:fill="FFFFFF"/>
        </w:rPr>
        <w:t xml:space="preserve"> activit</w:t>
      </w:r>
      <w:r w:rsidR="00F1542C" w:rsidRPr="003D7FA5">
        <w:rPr>
          <w:b/>
          <w:shd w:val="clear" w:color="auto" w:fill="FFFFFF"/>
        </w:rPr>
        <w:t>ăț</w:t>
      </w:r>
      <w:r w:rsidRPr="003D7FA5">
        <w:rPr>
          <w:b/>
          <w:shd w:val="clear" w:color="auto" w:fill="FFFFFF"/>
        </w:rPr>
        <w:t xml:space="preserve">i </w:t>
      </w:r>
      <w:r w:rsidR="00F1542C" w:rsidRPr="003D7FA5">
        <w:rPr>
          <w:b/>
          <w:shd w:val="clear" w:color="auto" w:fill="FFFFFF"/>
        </w:rPr>
        <w:t>î</w:t>
      </w:r>
      <w:r w:rsidRPr="003D7FA5">
        <w:rPr>
          <w:b/>
          <w:shd w:val="clear" w:color="auto" w:fill="FFFFFF"/>
        </w:rPr>
        <w:t xml:space="preserve">n sectorul energiei electrice, termice </w:t>
      </w:r>
      <w:r w:rsidR="00F1542C" w:rsidRPr="003D7FA5">
        <w:rPr>
          <w:b/>
          <w:shd w:val="clear" w:color="auto" w:fill="FFFFFF"/>
        </w:rPr>
        <w:t>ș</w:t>
      </w:r>
      <w:r w:rsidRPr="003D7FA5">
        <w:rPr>
          <w:b/>
          <w:shd w:val="clear" w:color="auto" w:fill="FFFFFF"/>
        </w:rPr>
        <w:t>i gazelor naturale</w:t>
      </w:r>
    </w:p>
    <w:p w14:paraId="7E933788" w14:textId="77777777" w:rsidR="00E6490D" w:rsidRPr="003D7FA5" w:rsidRDefault="00E6490D" w:rsidP="004E3A67">
      <w:pPr>
        <w:pStyle w:val="spar"/>
        <w:jc w:val="center"/>
        <w:divId w:val="1113789622"/>
        <w:rPr>
          <w:b/>
          <w:shd w:val="clear" w:color="auto" w:fill="FFFFFF"/>
        </w:rPr>
      </w:pPr>
    </w:p>
    <w:p w14:paraId="7570F9DE" w14:textId="6952451D" w:rsidR="004E3A67" w:rsidRPr="003D7FA5" w:rsidRDefault="004E3A67" w:rsidP="004E3A67">
      <w:pPr>
        <w:pStyle w:val="ListParagraph"/>
        <w:numPr>
          <w:ilvl w:val="0"/>
          <w:numId w:val="13"/>
        </w:numPr>
        <w:jc w:val="both"/>
        <w:divId w:val="1113789622"/>
        <w:rPr>
          <w:rStyle w:val="spctbdy"/>
          <w:rFonts w:ascii="Times New Roman" w:eastAsia="Times New Roman" w:hAnsi="Times New Roman"/>
          <w:b/>
          <w:color w:val="auto"/>
          <w:sz w:val="24"/>
          <w:szCs w:val="24"/>
        </w:rPr>
      </w:pPr>
      <w:proofErr w:type="spellStart"/>
      <w:r w:rsidRPr="003D7FA5">
        <w:rPr>
          <w:rStyle w:val="spctbdy"/>
          <w:rFonts w:ascii="Times New Roman" w:eastAsia="Times New Roman" w:hAnsi="Times New Roman"/>
          <w:b/>
          <w:color w:val="auto"/>
          <w:sz w:val="24"/>
          <w:szCs w:val="24"/>
        </w:rPr>
        <w:t>Tariful</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pentru</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autorizarea</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persoanelor</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fizice</w:t>
      </w:r>
      <w:proofErr w:type="spellEnd"/>
      <w:r w:rsidRPr="003D7FA5">
        <w:rPr>
          <w:rStyle w:val="spctbdy"/>
          <w:rFonts w:ascii="Times New Roman" w:eastAsia="Times New Roman" w:hAnsi="Times New Roman"/>
          <w:b/>
          <w:color w:val="auto"/>
          <w:sz w:val="24"/>
          <w:szCs w:val="24"/>
        </w:rPr>
        <w:t xml:space="preserve"> care </w:t>
      </w:r>
      <w:proofErr w:type="spellStart"/>
      <w:r w:rsidRPr="003D7FA5">
        <w:rPr>
          <w:rStyle w:val="spctbdy"/>
          <w:rFonts w:ascii="Times New Roman" w:eastAsia="Times New Roman" w:hAnsi="Times New Roman"/>
          <w:b/>
          <w:color w:val="auto"/>
          <w:sz w:val="24"/>
          <w:szCs w:val="24"/>
        </w:rPr>
        <w:t>proiecteaz</w:t>
      </w:r>
      <w:r w:rsidR="00F1542C" w:rsidRPr="003D7FA5">
        <w:rPr>
          <w:rStyle w:val="spctbdy"/>
          <w:rFonts w:ascii="Times New Roman" w:eastAsia="Times New Roman" w:hAnsi="Times New Roman"/>
          <w:b/>
          <w:color w:val="auto"/>
          <w:sz w:val="24"/>
          <w:szCs w:val="24"/>
        </w:rPr>
        <w:t>ă</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execut</w:t>
      </w:r>
      <w:r w:rsidR="00F1542C" w:rsidRPr="003D7FA5">
        <w:rPr>
          <w:rStyle w:val="spctbdy"/>
          <w:rFonts w:ascii="Times New Roman" w:eastAsia="Times New Roman" w:hAnsi="Times New Roman"/>
          <w:b/>
          <w:color w:val="auto"/>
          <w:sz w:val="24"/>
          <w:szCs w:val="24"/>
        </w:rPr>
        <w:t>ă</w:t>
      </w:r>
      <w:proofErr w:type="spellEnd"/>
      <w:r w:rsidRPr="003D7FA5">
        <w:rPr>
          <w:rStyle w:val="spctbdy"/>
          <w:rFonts w:ascii="Times New Roman" w:eastAsia="Times New Roman" w:hAnsi="Times New Roman"/>
          <w:b/>
          <w:color w:val="auto"/>
          <w:sz w:val="24"/>
          <w:szCs w:val="24"/>
        </w:rPr>
        <w:t xml:space="preserve"> </w:t>
      </w:r>
      <w:proofErr w:type="spellStart"/>
      <w:r w:rsidR="00F1542C" w:rsidRPr="003D7FA5">
        <w:rPr>
          <w:rStyle w:val="spctbdy"/>
          <w:rFonts w:ascii="Times New Roman" w:eastAsia="Times New Roman" w:hAnsi="Times New Roman"/>
          <w:b/>
          <w:color w:val="auto"/>
          <w:sz w:val="24"/>
          <w:szCs w:val="24"/>
        </w:rPr>
        <w:t>ș</w:t>
      </w:r>
      <w:r w:rsidRPr="003D7FA5">
        <w:rPr>
          <w:rStyle w:val="spctbdy"/>
          <w:rFonts w:ascii="Times New Roman" w:eastAsia="Times New Roman" w:hAnsi="Times New Roman"/>
          <w:b/>
          <w:color w:val="auto"/>
          <w:sz w:val="24"/>
          <w:szCs w:val="24"/>
        </w:rPr>
        <w:t>i</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verific</w:t>
      </w:r>
      <w:r w:rsidR="00F1542C" w:rsidRPr="003D7FA5">
        <w:rPr>
          <w:rStyle w:val="spctbdy"/>
          <w:rFonts w:ascii="Times New Roman" w:eastAsia="Times New Roman" w:hAnsi="Times New Roman"/>
          <w:b/>
          <w:color w:val="auto"/>
          <w:sz w:val="24"/>
          <w:szCs w:val="24"/>
        </w:rPr>
        <w:t>ă</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instala</w:t>
      </w:r>
      <w:r w:rsidR="00F1542C" w:rsidRPr="003D7FA5">
        <w:rPr>
          <w:rStyle w:val="spctbdy"/>
          <w:rFonts w:ascii="Times New Roman" w:eastAsia="Times New Roman" w:hAnsi="Times New Roman"/>
          <w:b/>
          <w:color w:val="auto"/>
          <w:sz w:val="24"/>
          <w:szCs w:val="24"/>
        </w:rPr>
        <w:t>ț</w:t>
      </w:r>
      <w:r w:rsidRPr="003D7FA5">
        <w:rPr>
          <w:rStyle w:val="spctbdy"/>
          <w:rFonts w:ascii="Times New Roman" w:eastAsia="Times New Roman" w:hAnsi="Times New Roman"/>
          <w:b/>
          <w:color w:val="auto"/>
          <w:sz w:val="24"/>
          <w:szCs w:val="24"/>
        </w:rPr>
        <w:t>ii</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electrice</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este</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prev</w:t>
      </w:r>
      <w:r w:rsidR="00F1542C" w:rsidRPr="003D7FA5">
        <w:rPr>
          <w:rStyle w:val="spctbdy"/>
          <w:rFonts w:ascii="Times New Roman" w:eastAsia="Times New Roman" w:hAnsi="Times New Roman"/>
          <w:b/>
          <w:color w:val="auto"/>
          <w:sz w:val="24"/>
          <w:szCs w:val="24"/>
        </w:rPr>
        <w:t>ă</w:t>
      </w:r>
      <w:r w:rsidRPr="003D7FA5">
        <w:rPr>
          <w:rStyle w:val="spctbdy"/>
          <w:rFonts w:ascii="Times New Roman" w:eastAsia="Times New Roman" w:hAnsi="Times New Roman"/>
          <w:b/>
          <w:color w:val="auto"/>
          <w:sz w:val="24"/>
          <w:szCs w:val="24"/>
        </w:rPr>
        <w:t>zut</w:t>
      </w:r>
      <w:proofErr w:type="spellEnd"/>
      <w:r w:rsidRPr="003D7FA5">
        <w:rPr>
          <w:rStyle w:val="spctbdy"/>
          <w:rFonts w:ascii="Times New Roman" w:eastAsia="Times New Roman" w:hAnsi="Times New Roman"/>
          <w:b/>
          <w:color w:val="auto"/>
          <w:sz w:val="24"/>
          <w:szCs w:val="24"/>
        </w:rPr>
        <w:t xml:space="preserve"> </w:t>
      </w:r>
      <w:proofErr w:type="spellStart"/>
      <w:r w:rsidR="00F1542C" w:rsidRPr="003D7FA5">
        <w:rPr>
          <w:rStyle w:val="spctbdy"/>
          <w:rFonts w:ascii="Times New Roman" w:eastAsia="Times New Roman" w:hAnsi="Times New Roman"/>
          <w:b/>
          <w:color w:val="auto"/>
          <w:sz w:val="24"/>
          <w:szCs w:val="24"/>
        </w:rPr>
        <w:t>î</w:t>
      </w:r>
      <w:r w:rsidRPr="003D7FA5">
        <w:rPr>
          <w:rStyle w:val="spctbdy"/>
          <w:rFonts w:ascii="Times New Roman" w:eastAsia="Times New Roman" w:hAnsi="Times New Roman"/>
          <w:b/>
          <w:color w:val="auto"/>
          <w:sz w:val="24"/>
          <w:szCs w:val="24"/>
        </w:rPr>
        <w:t>n</w:t>
      </w:r>
      <w:proofErr w:type="spellEnd"/>
      <w:r w:rsidRPr="003D7FA5">
        <w:rPr>
          <w:rStyle w:val="spctbdy"/>
          <w:rFonts w:ascii="Times New Roman" w:eastAsia="Times New Roman" w:hAnsi="Times New Roman"/>
          <w:b/>
          <w:color w:val="auto"/>
          <w:sz w:val="24"/>
          <w:szCs w:val="24"/>
        </w:rPr>
        <w:t xml:space="preserve"> </w:t>
      </w:r>
      <w:proofErr w:type="spellStart"/>
      <w:r w:rsidRPr="003D7FA5">
        <w:rPr>
          <w:rStyle w:val="spctbdy"/>
          <w:rFonts w:ascii="Times New Roman" w:eastAsia="Times New Roman" w:hAnsi="Times New Roman"/>
          <w:b/>
          <w:color w:val="auto"/>
          <w:sz w:val="24"/>
          <w:szCs w:val="24"/>
        </w:rPr>
        <w:t>tabelul</w:t>
      </w:r>
      <w:proofErr w:type="spellEnd"/>
      <w:r w:rsidRPr="003D7FA5">
        <w:rPr>
          <w:rStyle w:val="spctbdy"/>
          <w:rFonts w:ascii="Times New Roman" w:eastAsia="Times New Roman" w:hAnsi="Times New Roman"/>
          <w:b/>
          <w:color w:val="auto"/>
          <w:sz w:val="24"/>
          <w:szCs w:val="24"/>
        </w:rPr>
        <w:t xml:space="preserve"> nr. 1.</w:t>
      </w:r>
    </w:p>
    <w:p w14:paraId="0A2EB954" w14:textId="77777777" w:rsidR="004E3A67" w:rsidRPr="003D7FA5" w:rsidRDefault="004E3A67" w:rsidP="004E3A67">
      <w:pPr>
        <w:autoSpaceDE/>
        <w:autoSpaceDN/>
        <w:ind w:left="552" w:firstLine="258"/>
        <w:jc w:val="both"/>
        <w:divId w:val="1113789622"/>
        <w:rPr>
          <w:rStyle w:val="spar3"/>
          <w:rFonts w:ascii="Times New Roman" w:eastAsia="Times New Roman" w:hAnsi="Times New Roman"/>
          <w:b/>
          <w:color w:val="auto"/>
          <w:sz w:val="24"/>
          <w:szCs w:val="24"/>
        </w:rPr>
      </w:pPr>
      <w:r w:rsidRPr="003D7FA5">
        <w:rPr>
          <w:rStyle w:val="spar3"/>
          <w:rFonts w:ascii="Times New Roman" w:eastAsia="Times New Roman" w:hAnsi="Times New Roman"/>
          <w:b/>
          <w:color w:val="auto"/>
          <w:sz w:val="24"/>
          <w:szCs w:val="24"/>
          <w:specVanish w:val="0"/>
        </w:rPr>
        <w:t>Tabelul nr. 1 - Tariful pentru autorizarea persoanelor fizice</w:t>
      </w:r>
    </w:p>
    <w:tbl>
      <w:tblPr>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68"/>
        <w:gridCol w:w="9013"/>
        <w:gridCol w:w="853"/>
      </w:tblGrid>
      <w:tr w:rsidR="00752F5D" w:rsidRPr="003D7FA5" w14:paraId="271ADC18"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892C6"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385CE"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Tip autorizare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0FB70"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Tariful (lei)</w:t>
            </w:r>
          </w:p>
        </w:tc>
      </w:tr>
      <w:tr w:rsidR="00752F5D" w:rsidRPr="003D7FA5" w14:paraId="1A7D4DF2"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A477B"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50D75"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Gradul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1F7D3"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250</w:t>
            </w:r>
          </w:p>
        </w:tc>
      </w:tr>
      <w:tr w:rsidR="00752F5D" w:rsidRPr="003D7FA5" w14:paraId="42CC03D2"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3ECCB"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00436"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Gradele de autorizare II, III, IV, de tip A sau de tip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E44A4"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250</w:t>
            </w:r>
          </w:p>
        </w:tc>
      </w:tr>
      <w:tr w:rsidR="00752F5D" w:rsidRPr="003D7FA5" w14:paraId="6C86A15E"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tcPr>
          <w:p w14:paraId="27BB7621"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5DAFA242" w14:textId="1A8BDB6E" w:rsidR="004E3A67" w:rsidRPr="003D7FA5" w:rsidRDefault="004E3A67" w:rsidP="00552DDB">
            <w:pPr>
              <w:pStyle w:val="spar1"/>
              <w:jc w:val="both"/>
              <w:rPr>
                <w:rFonts w:ascii="Times New Roman" w:hAnsi="Times New Roman"/>
                <w:sz w:val="24"/>
                <w:szCs w:val="24"/>
              </w:rPr>
            </w:pPr>
            <w:r w:rsidRPr="003D7FA5">
              <w:rPr>
                <w:rFonts w:ascii="Times New Roman" w:eastAsia="Times New Roman" w:hAnsi="Times New Roman"/>
                <w:sz w:val="24"/>
                <w:szCs w:val="24"/>
                <w:shd w:val="clear" w:color="auto" w:fill="FFFFFF"/>
              </w:rPr>
              <w:t>Vizare periodic</w:t>
            </w:r>
            <w:r w:rsidR="00F1542C" w:rsidRPr="003D7FA5">
              <w:rPr>
                <w:rFonts w:ascii="Times New Roman" w:eastAsia="Times New Roman" w:hAnsi="Times New Roman"/>
                <w:sz w:val="24"/>
                <w:szCs w:val="24"/>
                <w:shd w:val="clear" w:color="auto" w:fill="FFFFFF"/>
              </w:rPr>
              <w:t>ă</w:t>
            </w:r>
            <w:r w:rsidRPr="003D7FA5">
              <w:rPr>
                <w:rFonts w:ascii="Times New Roman" w:eastAsia="Times New Roman" w:hAnsi="Times New Roman"/>
                <w:sz w:val="24"/>
                <w:szCs w:val="24"/>
                <w:shd w:val="clear" w:color="auto" w:fill="FFFFFF"/>
              </w:rPr>
              <w:t>/prelungire pentru oricare dintre gradele de autorizare, de tip A sau de tip B (inclusiv gradul I)</w:t>
            </w:r>
          </w:p>
        </w:tc>
        <w:tc>
          <w:tcPr>
            <w:tcW w:w="0" w:type="auto"/>
            <w:tcBorders>
              <w:top w:val="single" w:sz="6" w:space="0" w:color="000000"/>
              <w:left w:val="single" w:sz="6" w:space="0" w:color="000000"/>
              <w:bottom w:val="single" w:sz="6" w:space="0" w:color="000000"/>
              <w:right w:val="single" w:sz="6" w:space="0" w:color="000000"/>
            </w:tcBorders>
            <w:vAlign w:val="center"/>
          </w:tcPr>
          <w:p w14:paraId="35F0A8C0"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125</w:t>
            </w:r>
          </w:p>
        </w:tc>
      </w:tr>
      <w:tr w:rsidR="00752F5D" w:rsidRPr="003D7FA5" w14:paraId="1631783E"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98844"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D4895"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Gradele de autorizare II, III, IV, de tip A+B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65897"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500</w:t>
            </w:r>
          </w:p>
        </w:tc>
      </w:tr>
      <w:tr w:rsidR="00752F5D" w:rsidRPr="003D7FA5" w14:paraId="6D96E853"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E9EC5"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DA08B" w14:textId="472FA05C" w:rsidR="004E3A67" w:rsidRPr="003D7FA5" w:rsidRDefault="004E3A67" w:rsidP="00552DDB">
            <w:pPr>
              <w:pStyle w:val="spar1"/>
              <w:jc w:val="both"/>
              <w:rPr>
                <w:rFonts w:ascii="Times New Roman" w:hAnsi="Times New Roman"/>
                <w:sz w:val="24"/>
                <w:szCs w:val="24"/>
              </w:rPr>
            </w:pPr>
            <w:r w:rsidRPr="003D7FA5">
              <w:rPr>
                <w:rFonts w:ascii="Times New Roman" w:eastAsia="Times New Roman" w:hAnsi="Times New Roman"/>
                <w:sz w:val="24"/>
                <w:szCs w:val="24"/>
                <w:shd w:val="clear" w:color="auto" w:fill="FFFFFF"/>
              </w:rPr>
              <w:t>Vizare periodic</w:t>
            </w:r>
            <w:r w:rsidR="00F1542C" w:rsidRPr="003D7FA5">
              <w:rPr>
                <w:rFonts w:ascii="Times New Roman" w:eastAsia="Times New Roman" w:hAnsi="Times New Roman"/>
                <w:sz w:val="24"/>
                <w:szCs w:val="24"/>
                <w:shd w:val="clear" w:color="auto" w:fill="FFFFFF"/>
              </w:rPr>
              <w:t>ă</w:t>
            </w:r>
            <w:r w:rsidRPr="003D7FA5">
              <w:rPr>
                <w:rFonts w:ascii="Times New Roman" w:eastAsia="Times New Roman" w:hAnsi="Times New Roman"/>
                <w:sz w:val="24"/>
                <w:szCs w:val="24"/>
                <w:shd w:val="clear" w:color="auto" w:fill="FFFFFF"/>
              </w:rPr>
              <w:t>/prelungire pentru oricare dintre gradele de autorizare, de tip A +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4B816"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250</w:t>
            </w:r>
          </w:p>
        </w:tc>
      </w:tr>
      <w:tr w:rsidR="00752F5D" w:rsidRPr="003D7FA5" w14:paraId="75CF3394"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BAB2B"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26391" w14:textId="6A9CA586"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 xml:space="preserve">Verificator de proiecte </w:t>
            </w:r>
            <w:r w:rsidR="00F1542C" w:rsidRPr="003D7FA5">
              <w:rPr>
                <w:rFonts w:ascii="Times New Roman" w:hAnsi="Times New Roman"/>
                <w:sz w:val="24"/>
                <w:szCs w:val="24"/>
              </w:rPr>
              <w:t>î</w:t>
            </w:r>
            <w:r w:rsidRPr="003D7FA5">
              <w:rPr>
                <w:rFonts w:ascii="Times New Roman" w:hAnsi="Times New Roman"/>
                <w:sz w:val="24"/>
                <w:szCs w:val="24"/>
              </w:rPr>
              <w:t>n domeniul instala</w:t>
            </w:r>
            <w:r w:rsidR="00F1542C" w:rsidRPr="003D7FA5">
              <w:rPr>
                <w:rFonts w:ascii="Times New Roman" w:hAnsi="Times New Roman"/>
                <w:sz w:val="24"/>
                <w:szCs w:val="24"/>
              </w:rPr>
              <w:t>ț</w:t>
            </w:r>
            <w:r w:rsidRPr="003D7FA5">
              <w:rPr>
                <w:rFonts w:ascii="Times New Roman" w:hAnsi="Times New Roman"/>
                <w:sz w:val="24"/>
                <w:szCs w:val="24"/>
              </w:rPr>
              <w:t>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28E6F"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350</w:t>
            </w:r>
          </w:p>
        </w:tc>
      </w:tr>
      <w:tr w:rsidR="00752F5D" w:rsidRPr="003D7FA5" w14:paraId="66BAF9A6"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tcPr>
          <w:p w14:paraId="28FAAD54"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vAlign w:val="center"/>
          </w:tcPr>
          <w:p w14:paraId="33D82D08" w14:textId="518FA816" w:rsidR="004E3A67" w:rsidRPr="003D7FA5" w:rsidRDefault="004E3A67" w:rsidP="00552DDB">
            <w:pPr>
              <w:pStyle w:val="spar1"/>
              <w:jc w:val="both"/>
              <w:rPr>
                <w:rFonts w:ascii="Times New Roman" w:hAnsi="Times New Roman"/>
                <w:sz w:val="24"/>
                <w:szCs w:val="24"/>
              </w:rPr>
            </w:pPr>
            <w:r w:rsidRPr="003D7FA5">
              <w:rPr>
                <w:rFonts w:ascii="Times New Roman" w:eastAsia="Times New Roman" w:hAnsi="Times New Roman"/>
                <w:sz w:val="24"/>
                <w:szCs w:val="24"/>
                <w:shd w:val="clear" w:color="auto" w:fill="FFFFFF"/>
              </w:rPr>
              <w:t>Vizarea periodic</w:t>
            </w:r>
            <w:r w:rsidR="00F1542C" w:rsidRPr="003D7FA5">
              <w:rPr>
                <w:rFonts w:ascii="Times New Roman" w:eastAsia="Times New Roman" w:hAnsi="Times New Roman"/>
                <w:sz w:val="24"/>
                <w:szCs w:val="24"/>
                <w:shd w:val="clear" w:color="auto" w:fill="FFFFFF"/>
              </w:rPr>
              <w:t>ă</w:t>
            </w:r>
            <w:r w:rsidRPr="003D7FA5">
              <w:rPr>
                <w:rFonts w:ascii="Times New Roman" w:eastAsia="Times New Roman" w:hAnsi="Times New Roman"/>
                <w:sz w:val="24"/>
                <w:szCs w:val="24"/>
                <w:shd w:val="clear" w:color="auto" w:fill="FFFFFF"/>
              </w:rPr>
              <w:t xml:space="preserve">/prelungirea pentru verificator de proiecte </w:t>
            </w:r>
            <w:r w:rsidR="00F1542C" w:rsidRPr="003D7FA5">
              <w:rPr>
                <w:rFonts w:ascii="Times New Roman" w:eastAsia="Times New Roman" w:hAnsi="Times New Roman"/>
                <w:sz w:val="24"/>
                <w:szCs w:val="24"/>
                <w:shd w:val="clear" w:color="auto" w:fill="FFFFFF"/>
              </w:rPr>
              <w:t>î</w:t>
            </w:r>
            <w:r w:rsidRPr="003D7FA5">
              <w:rPr>
                <w:rFonts w:ascii="Times New Roman" w:eastAsia="Times New Roman" w:hAnsi="Times New Roman"/>
                <w:sz w:val="24"/>
                <w:szCs w:val="24"/>
                <w:shd w:val="clear" w:color="auto" w:fill="FFFFFF"/>
              </w:rPr>
              <w:t>n domeniul instala</w:t>
            </w:r>
            <w:r w:rsidR="00F1542C" w:rsidRPr="003D7FA5">
              <w:rPr>
                <w:rFonts w:ascii="Times New Roman" w:eastAsia="Times New Roman" w:hAnsi="Times New Roman"/>
                <w:sz w:val="24"/>
                <w:szCs w:val="24"/>
                <w:shd w:val="clear" w:color="auto" w:fill="FFFFFF"/>
              </w:rPr>
              <w:t>ț</w:t>
            </w:r>
            <w:r w:rsidRPr="003D7FA5">
              <w:rPr>
                <w:rFonts w:ascii="Times New Roman" w:eastAsia="Times New Roman" w:hAnsi="Times New Roman"/>
                <w:sz w:val="24"/>
                <w:szCs w:val="24"/>
                <w:shd w:val="clear" w:color="auto" w:fill="FFFFFF"/>
              </w:rPr>
              <w:t>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tcPr>
          <w:p w14:paraId="07446A9F"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175</w:t>
            </w:r>
          </w:p>
        </w:tc>
      </w:tr>
      <w:tr w:rsidR="00752F5D" w:rsidRPr="003D7FA5" w14:paraId="5B2F67BF"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855BC"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DCD83" w14:textId="4A0FAB5F"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 xml:space="preserve">Expert tehnic de calitate </w:t>
            </w:r>
            <w:r w:rsidR="00F1542C" w:rsidRPr="003D7FA5">
              <w:rPr>
                <w:rFonts w:ascii="Times New Roman" w:hAnsi="Times New Roman"/>
                <w:sz w:val="24"/>
                <w:szCs w:val="24"/>
              </w:rPr>
              <w:t>ș</w:t>
            </w:r>
            <w:r w:rsidRPr="003D7FA5">
              <w:rPr>
                <w:rFonts w:ascii="Times New Roman" w:hAnsi="Times New Roman"/>
                <w:sz w:val="24"/>
                <w:szCs w:val="24"/>
              </w:rPr>
              <w:t xml:space="preserve">i extrajudiciar </w:t>
            </w:r>
            <w:r w:rsidR="00F1542C" w:rsidRPr="003D7FA5">
              <w:rPr>
                <w:rFonts w:ascii="Times New Roman" w:hAnsi="Times New Roman"/>
                <w:sz w:val="24"/>
                <w:szCs w:val="24"/>
              </w:rPr>
              <w:t>î</w:t>
            </w:r>
            <w:r w:rsidRPr="003D7FA5">
              <w:rPr>
                <w:rFonts w:ascii="Times New Roman" w:hAnsi="Times New Roman"/>
                <w:sz w:val="24"/>
                <w:szCs w:val="24"/>
              </w:rPr>
              <w:t>n domeniul instala</w:t>
            </w:r>
            <w:r w:rsidR="00F1542C" w:rsidRPr="003D7FA5">
              <w:rPr>
                <w:rFonts w:ascii="Times New Roman" w:hAnsi="Times New Roman"/>
                <w:sz w:val="24"/>
                <w:szCs w:val="24"/>
              </w:rPr>
              <w:t>ț</w:t>
            </w:r>
            <w:r w:rsidRPr="003D7FA5">
              <w:rPr>
                <w:rFonts w:ascii="Times New Roman" w:hAnsi="Times New Roman"/>
                <w:sz w:val="24"/>
                <w:szCs w:val="24"/>
              </w:rPr>
              <w:t>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1E79E"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500</w:t>
            </w:r>
          </w:p>
        </w:tc>
      </w:tr>
      <w:tr w:rsidR="00752F5D" w:rsidRPr="003D7FA5" w14:paraId="273155D7"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tcPr>
          <w:p w14:paraId="44ABF1F0"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vAlign w:val="center"/>
          </w:tcPr>
          <w:p w14:paraId="136D5F14" w14:textId="48DAEBAC" w:rsidR="004E3A67" w:rsidRPr="003D7FA5" w:rsidRDefault="004E3A67" w:rsidP="00552DDB">
            <w:pPr>
              <w:pStyle w:val="spar1"/>
              <w:jc w:val="both"/>
              <w:rPr>
                <w:rFonts w:ascii="Times New Roman" w:hAnsi="Times New Roman"/>
                <w:sz w:val="24"/>
                <w:szCs w:val="24"/>
              </w:rPr>
            </w:pPr>
            <w:r w:rsidRPr="003D7FA5">
              <w:rPr>
                <w:rFonts w:ascii="Times New Roman" w:eastAsia="Times New Roman" w:hAnsi="Times New Roman"/>
                <w:sz w:val="24"/>
                <w:szCs w:val="24"/>
                <w:shd w:val="clear" w:color="auto" w:fill="FFFFFF"/>
              </w:rPr>
              <w:t>Vizarea periodic</w:t>
            </w:r>
            <w:r w:rsidR="00F1542C" w:rsidRPr="003D7FA5">
              <w:rPr>
                <w:rFonts w:ascii="Times New Roman" w:eastAsia="Times New Roman" w:hAnsi="Times New Roman"/>
                <w:sz w:val="24"/>
                <w:szCs w:val="24"/>
                <w:shd w:val="clear" w:color="auto" w:fill="FFFFFF"/>
              </w:rPr>
              <w:t>ă</w:t>
            </w:r>
            <w:r w:rsidRPr="003D7FA5">
              <w:rPr>
                <w:rFonts w:ascii="Times New Roman" w:eastAsia="Times New Roman" w:hAnsi="Times New Roman"/>
                <w:sz w:val="24"/>
                <w:szCs w:val="24"/>
                <w:shd w:val="clear" w:color="auto" w:fill="FFFFFF"/>
              </w:rPr>
              <w:t xml:space="preserve">/prelungirea pentru expert tehnic de calitate </w:t>
            </w:r>
            <w:r w:rsidR="00F1542C" w:rsidRPr="003D7FA5">
              <w:rPr>
                <w:rFonts w:ascii="Times New Roman" w:eastAsia="Times New Roman" w:hAnsi="Times New Roman"/>
                <w:sz w:val="24"/>
                <w:szCs w:val="24"/>
                <w:shd w:val="clear" w:color="auto" w:fill="FFFFFF"/>
              </w:rPr>
              <w:t>ș</w:t>
            </w:r>
            <w:r w:rsidRPr="003D7FA5">
              <w:rPr>
                <w:rFonts w:ascii="Times New Roman" w:eastAsia="Times New Roman" w:hAnsi="Times New Roman"/>
                <w:sz w:val="24"/>
                <w:szCs w:val="24"/>
                <w:shd w:val="clear" w:color="auto" w:fill="FFFFFF"/>
              </w:rPr>
              <w:t xml:space="preserve">i extrajudiciar </w:t>
            </w:r>
            <w:r w:rsidR="00F1542C" w:rsidRPr="003D7FA5">
              <w:rPr>
                <w:rFonts w:ascii="Times New Roman" w:eastAsia="Times New Roman" w:hAnsi="Times New Roman"/>
                <w:sz w:val="24"/>
                <w:szCs w:val="24"/>
                <w:shd w:val="clear" w:color="auto" w:fill="FFFFFF"/>
              </w:rPr>
              <w:t>î</w:t>
            </w:r>
            <w:r w:rsidRPr="003D7FA5">
              <w:rPr>
                <w:rFonts w:ascii="Times New Roman" w:eastAsia="Times New Roman" w:hAnsi="Times New Roman"/>
                <w:sz w:val="24"/>
                <w:szCs w:val="24"/>
                <w:shd w:val="clear" w:color="auto" w:fill="FFFFFF"/>
              </w:rPr>
              <w:t>n domeniul instala</w:t>
            </w:r>
            <w:r w:rsidR="00F1542C" w:rsidRPr="003D7FA5">
              <w:rPr>
                <w:rFonts w:ascii="Times New Roman" w:eastAsia="Times New Roman" w:hAnsi="Times New Roman"/>
                <w:sz w:val="24"/>
                <w:szCs w:val="24"/>
                <w:shd w:val="clear" w:color="auto" w:fill="FFFFFF"/>
              </w:rPr>
              <w:t>ț</w:t>
            </w:r>
            <w:r w:rsidRPr="003D7FA5">
              <w:rPr>
                <w:rFonts w:ascii="Times New Roman" w:eastAsia="Times New Roman" w:hAnsi="Times New Roman"/>
                <w:sz w:val="24"/>
                <w:szCs w:val="24"/>
                <w:shd w:val="clear" w:color="auto" w:fill="FFFFFF"/>
              </w:rPr>
              <w:t>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tcPr>
          <w:p w14:paraId="65E54267"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250</w:t>
            </w:r>
          </w:p>
        </w:tc>
      </w:tr>
      <w:tr w:rsidR="00752F5D" w:rsidRPr="003D7FA5" w14:paraId="6F4881E7"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6EC94"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EAA94" w14:textId="40BD9381" w:rsidR="004E3A67" w:rsidRPr="003D7FA5" w:rsidRDefault="004E3A67" w:rsidP="00552DDB">
            <w:pPr>
              <w:ind w:right="72"/>
              <w:jc w:val="both"/>
              <w:rPr>
                <w:rFonts w:ascii="Times New Roman" w:hAnsi="Times New Roman"/>
                <w:sz w:val="24"/>
                <w:szCs w:val="24"/>
                <w:shd w:val="clear" w:color="auto" w:fill="FFFFFF"/>
              </w:rPr>
            </w:pPr>
            <w:r w:rsidRPr="003D7FA5">
              <w:rPr>
                <w:rFonts w:ascii="Times New Roman" w:eastAsia="Times New Roman" w:hAnsi="Times New Roman"/>
                <w:sz w:val="24"/>
                <w:szCs w:val="24"/>
                <w:shd w:val="clear" w:color="auto" w:fill="FFFFFF"/>
              </w:rPr>
              <w:t>Emiterea unui duplicat al adeverin</w:t>
            </w:r>
            <w:r w:rsidR="00F1542C" w:rsidRPr="003D7FA5">
              <w:rPr>
                <w:rFonts w:ascii="Times New Roman" w:eastAsia="Times New Roman" w:hAnsi="Times New Roman"/>
                <w:sz w:val="24"/>
                <w:szCs w:val="24"/>
                <w:shd w:val="clear" w:color="auto" w:fill="FFFFFF"/>
              </w:rPr>
              <w:t>ț</w:t>
            </w:r>
            <w:r w:rsidRPr="003D7FA5">
              <w:rPr>
                <w:rFonts w:ascii="Times New Roman" w:eastAsia="Times New Roman" w:hAnsi="Times New Roman"/>
                <w:sz w:val="24"/>
                <w:szCs w:val="24"/>
                <w:shd w:val="clear" w:color="auto" w:fill="FFFFFF"/>
              </w:rPr>
              <w:t>ei de electrician autorizat/</w:t>
            </w:r>
            <w:r w:rsidRPr="003D7FA5">
              <w:rPr>
                <w:rFonts w:ascii="Times New Roman" w:hAnsi="Times New Roman"/>
                <w:sz w:val="24"/>
                <w:szCs w:val="24"/>
                <w:shd w:val="clear" w:color="auto" w:fill="FFFFFF"/>
              </w:rPr>
              <w:t xml:space="preserve">verificator de proiecte </w:t>
            </w:r>
            <w:r w:rsidR="00F1542C" w:rsidRPr="003D7FA5">
              <w:rPr>
                <w:rFonts w:ascii="Times New Roman" w:hAnsi="Times New Roman"/>
                <w:sz w:val="24"/>
                <w:szCs w:val="24"/>
                <w:shd w:val="clear" w:color="auto" w:fill="FFFFFF"/>
              </w:rPr>
              <w:t>î</w:t>
            </w:r>
            <w:r w:rsidRPr="003D7FA5">
              <w:rPr>
                <w:rFonts w:ascii="Times New Roman" w:hAnsi="Times New Roman"/>
                <w:sz w:val="24"/>
                <w:szCs w:val="24"/>
                <w:shd w:val="clear" w:color="auto" w:fill="FFFFFF"/>
              </w:rPr>
              <w:t>n domeniul instala</w:t>
            </w:r>
            <w:r w:rsidR="00F1542C" w:rsidRPr="003D7FA5">
              <w:rPr>
                <w:rFonts w:ascii="Times New Roman" w:hAnsi="Times New Roman"/>
                <w:sz w:val="24"/>
                <w:szCs w:val="24"/>
                <w:shd w:val="clear" w:color="auto" w:fill="FFFFFF"/>
              </w:rPr>
              <w:t>ț</w:t>
            </w:r>
            <w:r w:rsidRPr="003D7FA5">
              <w:rPr>
                <w:rFonts w:ascii="Times New Roman" w:hAnsi="Times New Roman"/>
                <w:sz w:val="24"/>
                <w:szCs w:val="24"/>
                <w:shd w:val="clear" w:color="auto" w:fill="FFFFFF"/>
              </w:rPr>
              <w:t xml:space="preserve">iilor electrice tehnologice/expert tehnic de calitate </w:t>
            </w:r>
            <w:r w:rsidR="00F1542C" w:rsidRPr="003D7FA5">
              <w:rPr>
                <w:rFonts w:ascii="Times New Roman" w:hAnsi="Times New Roman"/>
                <w:sz w:val="24"/>
                <w:szCs w:val="24"/>
                <w:shd w:val="clear" w:color="auto" w:fill="FFFFFF"/>
              </w:rPr>
              <w:t>ș</w:t>
            </w:r>
            <w:r w:rsidRPr="003D7FA5">
              <w:rPr>
                <w:rFonts w:ascii="Times New Roman" w:hAnsi="Times New Roman"/>
                <w:sz w:val="24"/>
                <w:szCs w:val="24"/>
                <w:shd w:val="clear" w:color="auto" w:fill="FFFFFF"/>
              </w:rPr>
              <w:t xml:space="preserve">i extrajudiciar </w:t>
            </w:r>
            <w:r w:rsidR="00F1542C" w:rsidRPr="003D7FA5">
              <w:rPr>
                <w:rFonts w:ascii="Times New Roman" w:hAnsi="Times New Roman"/>
                <w:sz w:val="24"/>
                <w:szCs w:val="24"/>
                <w:shd w:val="clear" w:color="auto" w:fill="FFFFFF"/>
              </w:rPr>
              <w:t>î</w:t>
            </w:r>
            <w:r w:rsidRPr="003D7FA5">
              <w:rPr>
                <w:rFonts w:ascii="Times New Roman" w:hAnsi="Times New Roman"/>
                <w:sz w:val="24"/>
                <w:szCs w:val="24"/>
                <w:shd w:val="clear" w:color="auto" w:fill="FFFFFF"/>
              </w:rPr>
              <w:t>n domeniul instala</w:t>
            </w:r>
            <w:r w:rsidR="00F1542C" w:rsidRPr="003D7FA5">
              <w:rPr>
                <w:rFonts w:ascii="Times New Roman" w:hAnsi="Times New Roman"/>
                <w:sz w:val="24"/>
                <w:szCs w:val="24"/>
                <w:shd w:val="clear" w:color="auto" w:fill="FFFFFF"/>
              </w:rPr>
              <w:t>ț</w:t>
            </w:r>
            <w:r w:rsidRPr="003D7FA5">
              <w:rPr>
                <w:rFonts w:ascii="Times New Roman" w:hAnsi="Times New Roman"/>
                <w:sz w:val="24"/>
                <w:szCs w:val="24"/>
                <w:shd w:val="clear" w:color="auto" w:fill="FFFFFF"/>
              </w:rPr>
              <w:t>iilor electrice tehnologice</w:t>
            </w:r>
          </w:p>
          <w:p w14:paraId="5002CE2D" w14:textId="77777777" w:rsidR="004E3A67" w:rsidRPr="003D7FA5" w:rsidRDefault="004E3A67" w:rsidP="00552DDB">
            <w:pPr>
              <w:pStyle w:val="spar1"/>
              <w:jc w:val="both"/>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C6918"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30</w:t>
            </w:r>
          </w:p>
        </w:tc>
      </w:tr>
    </w:tbl>
    <w:p w14:paraId="4BAC5FFF" w14:textId="56424184" w:rsidR="004E3A67" w:rsidRPr="003D7FA5" w:rsidRDefault="004E3A67" w:rsidP="004E3A67">
      <w:pPr>
        <w:autoSpaceDE/>
        <w:autoSpaceDN/>
        <w:ind w:left="675"/>
        <w:jc w:val="both"/>
        <w:divId w:val="1113789622"/>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NOT</w:t>
      </w:r>
      <w:r w:rsidR="00F1542C" w:rsidRPr="003D7FA5">
        <w:rPr>
          <w:rStyle w:val="spar3"/>
          <w:rFonts w:ascii="Times New Roman" w:eastAsia="Times New Roman" w:hAnsi="Times New Roman"/>
          <w:color w:val="auto"/>
          <w:sz w:val="24"/>
          <w:szCs w:val="24"/>
          <w:specVanish w:val="0"/>
        </w:rPr>
        <w:t>Ă</w:t>
      </w:r>
      <w:r w:rsidRPr="003D7FA5">
        <w:rPr>
          <w:rStyle w:val="spar3"/>
          <w:rFonts w:ascii="Times New Roman" w:eastAsia="Times New Roman" w:hAnsi="Times New Roman"/>
          <w:color w:val="auto"/>
          <w:sz w:val="24"/>
          <w:szCs w:val="24"/>
          <w:specVanish w:val="0"/>
        </w:rPr>
        <w:t>:</w:t>
      </w:r>
    </w:p>
    <w:p w14:paraId="2EEB94D3" w14:textId="3217CE08" w:rsidR="004E3A67" w:rsidRPr="003D7FA5" w:rsidRDefault="004E3A67" w:rsidP="004E3A67">
      <w:pPr>
        <w:autoSpaceDE/>
        <w:autoSpaceDN/>
        <w:ind w:left="675"/>
        <w:jc w:val="both"/>
        <w:divId w:val="1113789622"/>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Tariful prev</w:t>
      </w:r>
      <w:r w:rsidR="00F1542C" w:rsidRPr="003D7FA5">
        <w:rPr>
          <w:rStyle w:val="spar3"/>
          <w:rFonts w:ascii="Times New Roman" w:eastAsia="Times New Roman" w:hAnsi="Times New Roman"/>
          <w:color w:val="auto"/>
          <w:sz w:val="24"/>
          <w:szCs w:val="24"/>
          <w:specVanish w:val="0"/>
        </w:rPr>
        <w:t>ă</w:t>
      </w:r>
      <w:r w:rsidRPr="003D7FA5">
        <w:rPr>
          <w:rStyle w:val="spar3"/>
          <w:rFonts w:ascii="Times New Roman" w:eastAsia="Times New Roman" w:hAnsi="Times New Roman"/>
          <w:color w:val="auto"/>
          <w:sz w:val="24"/>
          <w:szCs w:val="24"/>
          <w:specVanish w:val="0"/>
        </w:rPr>
        <w:t xml:space="preserve">zut </w:t>
      </w:r>
      <w:r w:rsidR="00F1542C" w:rsidRPr="003D7FA5">
        <w:rPr>
          <w:rStyle w:val="spar3"/>
          <w:rFonts w:ascii="Times New Roman" w:eastAsia="Times New Roman" w:hAnsi="Times New Roman"/>
          <w:color w:val="auto"/>
          <w:sz w:val="24"/>
          <w:szCs w:val="24"/>
          <w:specVanish w:val="0"/>
        </w:rPr>
        <w:t>î</w:t>
      </w:r>
      <w:r w:rsidRPr="003D7FA5">
        <w:rPr>
          <w:rStyle w:val="spar3"/>
          <w:rFonts w:ascii="Times New Roman" w:eastAsia="Times New Roman" w:hAnsi="Times New Roman"/>
          <w:color w:val="auto"/>
          <w:sz w:val="24"/>
          <w:szCs w:val="24"/>
          <w:specVanish w:val="0"/>
        </w:rPr>
        <w:t>n tabelul nr. 1:</w:t>
      </w:r>
    </w:p>
    <w:p w14:paraId="1EB93EAB" w14:textId="137940C9" w:rsidR="004E3A67" w:rsidRPr="003D7FA5" w:rsidRDefault="004E3A67" w:rsidP="004E3A67">
      <w:pPr>
        <w:autoSpaceDE/>
        <w:autoSpaceDN/>
        <w:ind w:left="675"/>
        <w:jc w:val="both"/>
        <w:divId w:val="1113789622"/>
        <w:rPr>
          <w:rFonts w:ascii="Times New Roman" w:hAnsi="Times New Roman"/>
          <w:sz w:val="24"/>
          <w:szCs w:val="24"/>
        </w:rPr>
      </w:pPr>
      <w:r w:rsidRPr="003D7FA5">
        <w:rPr>
          <w:rStyle w:val="slitttl1"/>
          <w:rFonts w:ascii="Times New Roman" w:eastAsia="Times New Roman" w:hAnsi="Times New Roman"/>
          <w:b w:val="0"/>
          <w:color w:val="auto"/>
          <w:sz w:val="24"/>
          <w:szCs w:val="24"/>
          <w:specVanish w:val="0"/>
        </w:rPr>
        <w:t>a)</w:t>
      </w:r>
      <w:r w:rsidRPr="003D7FA5">
        <w:rPr>
          <w:rStyle w:val="slitttl1"/>
          <w:rFonts w:ascii="Times New Roman" w:eastAsia="Times New Roman" w:hAnsi="Times New Roman"/>
          <w:color w:val="auto"/>
          <w:sz w:val="24"/>
          <w:szCs w:val="24"/>
          <w:specVanish w:val="0"/>
        </w:rPr>
        <w:t xml:space="preserve"> </w:t>
      </w:r>
      <w:r w:rsidRPr="003D7FA5">
        <w:rPr>
          <w:rStyle w:val="slitbdy"/>
          <w:rFonts w:ascii="Times New Roman" w:eastAsia="Times New Roman" w:hAnsi="Times New Roman"/>
          <w:color w:val="auto"/>
          <w:sz w:val="24"/>
          <w:szCs w:val="24"/>
        </w:rPr>
        <w:t>se achit</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 xml:space="preserve"> de solicitant anterior depunerii documenta</w:t>
      </w:r>
      <w:r w:rsidR="00F1542C" w:rsidRPr="003D7FA5">
        <w:rPr>
          <w:rStyle w:val="slitbdy"/>
          <w:rFonts w:ascii="Times New Roman" w:eastAsia="Times New Roman" w:hAnsi="Times New Roman"/>
          <w:color w:val="auto"/>
          <w:sz w:val="24"/>
          <w:szCs w:val="24"/>
        </w:rPr>
        <w:t>ț</w:t>
      </w:r>
      <w:r w:rsidRPr="003D7FA5">
        <w:rPr>
          <w:rStyle w:val="slitbdy"/>
          <w:rFonts w:ascii="Times New Roman" w:eastAsia="Times New Roman" w:hAnsi="Times New Roman"/>
          <w:color w:val="auto"/>
          <w:sz w:val="24"/>
          <w:szCs w:val="24"/>
        </w:rPr>
        <w:t>iilor;</w:t>
      </w:r>
    </w:p>
    <w:p w14:paraId="43A5DBB2" w14:textId="1DB6A9EB" w:rsidR="004E3A67" w:rsidRPr="003D7FA5" w:rsidRDefault="004E3A67" w:rsidP="004E3A67">
      <w:pPr>
        <w:autoSpaceDE/>
        <w:autoSpaceDN/>
        <w:ind w:left="708"/>
        <w:jc w:val="both"/>
        <w:divId w:val="1113789622"/>
        <w:rPr>
          <w:rStyle w:val="slitbdy"/>
          <w:rFonts w:ascii="Times New Roman" w:eastAsia="Times New Roman" w:hAnsi="Times New Roman"/>
          <w:color w:val="auto"/>
          <w:sz w:val="24"/>
          <w:szCs w:val="24"/>
        </w:rPr>
      </w:pPr>
      <w:r w:rsidRPr="003D7FA5">
        <w:rPr>
          <w:rStyle w:val="slitbdy"/>
          <w:rFonts w:ascii="Times New Roman" w:eastAsia="Times New Roman" w:hAnsi="Times New Roman"/>
          <w:color w:val="auto"/>
          <w:sz w:val="24"/>
          <w:szCs w:val="24"/>
        </w:rPr>
        <w:t xml:space="preserve">b) nu se restituie solicitantului </w:t>
      </w:r>
      <w:r w:rsidR="00F1542C" w:rsidRPr="003D7FA5">
        <w:rPr>
          <w:rStyle w:val="slitbdy"/>
          <w:rFonts w:ascii="Times New Roman" w:eastAsia="Times New Roman" w:hAnsi="Times New Roman"/>
          <w:color w:val="auto"/>
          <w:sz w:val="24"/>
          <w:szCs w:val="24"/>
        </w:rPr>
        <w:t>î</w:t>
      </w:r>
      <w:r w:rsidRPr="003D7FA5">
        <w:rPr>
          <w:rStyle w:val="slitbdy"/>
          <w:rFonts w:ascii="Times New Roman" w:eastAsia="Times New Roman" w:hAnsi="Times New Roman"/>
          <w:color w:val="auto"/>
          <w:sz w:val="24"/>
          <w:szCs w:val="24"/>
        </w:rPr>
        <w:t xml:space="preserve">n cazurile prevazute la art. 46 alin. (4) din Regulamentul pentru autorizarea electricienilor </w:t>
      </w:r>
      <w:r w:rsidR="00F1542C" w:rsidRPr="003D7FA5">
        <w:rPr>
          <w:rStyle w:val="slitbdy"/>
          <w:rFonts w:ascii="Times New Roman" w:eastAsia="Times New Roman" w:hAnsi="Times New Roman"/>
          <w:color w:val="auto"/>
          <w:sz w:val="24"/>
          <w:szCs w:val="24"/>
        </w:rPr>
        <w:t>î</w:t>
      </w:r>
      <w:r w:rsidRPr="003D7FA5">
        <w:rPr>
          <w:rStyle w:val="slitbdy"/>
          <w:rFonts w:ascii="Times New Roman" w:eastAsia="Times New Roman" w:hAnsi="Times New Roman"/>
          <w:color w:val="auto"/>
          <w:sz w:val="24"/>
          <w:szCs w:val="24"/>
        </w:rPr>
        <w:t>n domeniul instala</w:t>
      </w:r>
      <w:r w:rsidR="00F1542C" w:rsidRPr="003D7FA5">
        <w:rPr>
          <w:rStyle w:val="slitbdy"/>
          <w:rFonts w:ascii="Times New Roman" w:eastAsia="Times New Roman" w:hAnsi="Times New Roman"/>
          <w:color w:val="auto"/>
          <w:sz w:val="24"/>
          <w:szCs w:val="24"/>
        </w:rPr>
        <w:t>ț</w:t>
      </w:r>
      <w:r w:rsidRPr="003D7FA5">
        <w:rPr>
          <w:rStyle w:val="slitbdy"/>
          <w:rFonts w:ascii="Times New Roman" w:eastAsia="Times New Roman" w:hAnsi="Times New Roman"/>
          <w:color w:val="auto"/>
          <w:sz w:val="24"/>
          <w:szCs w:val="24"/>
        </w:rPr>
        <w:t xml:space="preserve">iilor electrice, respectiv a verificatorilor de proiecte </w:t>
      </w:r>
      <w:r w:rsidR="00F1542C" w:rsidRPr="003D7FA5">
        <w:rPr>
          <w:rStyle w:val="slitbdy"/>
          <w:rFonts w:ascii="Times New Roman" w:eastAsia="Times New Roman" w:hAnsi="Times New Roman"/>
          <w:color w:val="auto"/>
          <w:sz w:val="24"/>
          <w:szCs w:val="24"/>
        </w:rPr>
        <w:t>ș</w:t>
      </w:r>
      <w:r w:rsidRPr="003D7FA5">
        <w:rPr>
          <w:rStyle w:val="slitbdy"/>
          <w:rFonts w:ascii="Times New Roman" w:eastAsia="Times New Roman" w:hAnsi="Times New Roman"/>
          <w:color w:val="auto"/>
          <w:sz w:val="24"/>
          <w:szCs w:val="24"/>
        </w:rPr>
        <w:t>i a exper</w:t>
      </w:r>
      <w:r w:rsidR="00F1542C" w:rsidRPr="003D7FA5">
        <w:rPr>
          <w:rStyle w:val="slitbdy"/>
          <w:rFonts w:ascii="Times New Roman" w:eastAsia="Times New Roman" w:hAnsi="Times New Roman"/>
          <w:color w:val="auto"/>
          <w:sz w:val="24"/>
          <w:szCs w:val="24"/>
        </w:rPr>
        <w:t>ț</w:t>
      </w:r>
      <w:r w:rsidRPr="003D7FA5">
        <w:rPr>
          <w:rStyle w:val="slitbdy"/>
          <w:rFonts w:ascii="Times New Roman" w:eastAsia="Times New Roman" w:hAnsi="Times New Roman"/>
          <w:color w:val="auto"/>
          <w:sz w:val="24"/>
          <w:szCs w:val="24"/>
        </w:rPr>
        <w:t xml:space="preserve">ilor tehnici de calitate </w:t>
      </w:r>
      <w:r w:rsidR="00F1542C" w:rsidRPr="003D7FA5">
        <w:rPr>
          <w:rStyle w:val="slitbdy"/>
          <w:rFonts w:ascii="Times New Roman" w:eastAsia="Times New Roman" w:hAnsi="Times New Roman"/>
          <w:color w:val="auto"/>
          <w:sz w:val="24"/>
          <w:szCs w:val="24"/>
        </w:rPr>
        <w:t>ș</w:t>
      </w:r>
      <w:r w:rsidRPr="003D7FA5">
        <w:rPr>
          <w:rStyle w:val="slitbdy"/>
          <w:rFonts w:ascii="Times New Roman" w:eastAsia="Times New Roman" w:hAnsi="Times New Roman"/>
          <w:color w:val="auto"/>
          <w:sz w:val="24"/>
          <w:szCs w:val="24"/>
        </w:rPr>
        <w:t xml:space="preserve">i extrajudiciari </w:t>
      </w:r>
      <w:r w:rsidR="00F1542C" w:rsidRPr="003D7FA5">
        <w:rPr>
          <w:rStyle w:val="slitbdy"/>
          <w:rFonts w:ascii="Times New Roman" w:eastAsia="Times New Roman" w:hAnsi="Times New Roman"/>
          <w:color w:val="auto"/>
          <w:sz w:val="24"/>
          <w:szCs w:val="24"/>
        </w:rPr>
        <w:t>î</w:t>
      </w:r>
      <w:r w:rsidRPr="003D7FA5">
        <w:rPr>
          <w:rStyle w:val="slitbdy"/>
          <w:rFonts w:ascii="Times New Roman" w:eastAsia="Times New Roman" w:hAnsi="Times New Roman"/>
          <w:color w:val="auto"/>
          <w:sz w:val="24"/>
          <w:szCs w:val="24"/>
        </w:rPr>
        <w:t>n domeniul instala</w:t>
      </w:r>
      <w:r w:rsidR="00F1542C" w:rsidRPr="003D7FA5">
        <w:rPr>
          <w:rStyle w:val="slitbdy"/>
          <w:rFonts w:ascii="Times New Roman" w:eastAsia="Times New Roman" w:hAnsi="Times New Roman"/>
          <w:color w:val="auto"/>
          <w:sz w:val="24"/>
          <w:szCs w:val="24"/>
        </w:rPr>
        <w:t>ț</w:t>
      </w:r>
      <w:r w:rsidRPr="003D7FA5">
        <w:rPr>
          <w:rStyle w:val="slitbdy"/>
          <w:rFonts w:ascii="Times New Roman" w:eastAsia="Times New Roman" w:hAnsi="Times New Roman"/>
          <w:color w:val="auto"/>
          <w:sz w:val="24"/>
          <w:szCs w:val="24"/>
        </w:rPr>
        <w:t>iilor electrice tehnologice, aprobat prin Ordinul pre</w:t>
      </w:r>
      <w:r w:rsidR="00F1542C" w:rsidRPr="003D7FA5">
        <w:rPr>
          <w:rStyle w:val="slitbdy"/>
          <w:rFonts w:ascii="Times New Roman" w:eastAsia="Times New Roman" w:hAnsi="Times New Roman"/>
          <w:color w:val="auto"/>
          <w:sz w:val="24"/>
          <w:szCs w:val="24"/>
        </w:rPr>
        <w:t>ș</w:t>
      </w:r>
      <w:r w:rsidRPr="003D7FA5">
        <w:rPr>
          <w:rStyle w:val="slitbdy"/>
          <w:rFonts w:ascii="Times New Roman" w:eastAsia="Times New Roman" w:hAnsi="Times New Roman"/>
          <w:color w:val="auto"/>
          <w:sz w:val="24"/>
          <w:szCs w:val="24"/>
        </w:rPr>
        <w:t>edintelui Autorit</w:t>
      </w:r>
      <w:r w:rsidR="00F1542C" w:rsidRPr="003D7FA5">
        <w:rPr>
          <w:rStyle w:val="slitbdy"/>
          <w:rFonts w:ascii="Times New Roman" w:eastAsia="Times New Roman" w:hAnsi="Times New Roman"/>
          <w:color w:val="auto"/>
          <w:sz w:val="24"/>
          <w:szCs w:val="24"/>
        </w:rPr>
        <w:t>ăț</w:t>
      </w:r>
      <w:r w:rsidRPr="003D7FA5">
        <w:rPr>
          <w:rStyle w:val="slitbdy"/>
          <w:rFonts w:ascii="Times New Roman" w:eastAsia="Times New Roman" w:hAnsi="Times New Roman"/>
          <w:color w:val="auto"/>
          <w:sz w:val="24"/>
          <w:szCs w:val="24"/>
        </w:rPr>
        <w:t>ii Na</w:t>
      </w:r>
      <w:r w:rsidR="00F1542C" w:rsidRPr="003D7FA5">
        <w:rPr>
          <w:rStyle w:val="slitbdy"/>
          <w:rFonts w:ascii="Times New Roman" w:eastAsia="Times New Roman" w:hAnsi="Times New Roman"/>
          <w:color w:val="auto"/>
          <w:sz w:val="24"/>
          <w:szCs w:val="24"/>
        </w:rPr>
        <w:t>ț</w:t>
      </w:r>
      <w:r w:rsidRPr="003D7FA5">
        <w:rPr>
          <w:rStyle w:val="slitbdy"/>
          <w:rFonts w:ascii="Times New Roman" w:eastAsia="Times New Roman" w:hAnsi="Times New Roman"/>
          <w:color w:val="auto"/>
          <w:sz w:val="24"/>
          <w:szCs w:val="24"/>
        </w:rPr>
        <w:t xml:space="preserve">ionale de Reglementare </w:t>
      </w:r>
      <w:r w:rsidR="00F1542C" w:rsidRPr="003D7FA5">
        <w:rPr>
          <w:rStyle w:val="slitbdy"/>
          <w:rFonts w:ascii="Times New Roman" w:eastAsia="Times New Roman" w:hAnsi="Times New Roman"/>
          <w:color w:val="auto"/>
          <w:sz w:val="24"/>
          <w:szCs w:val="24"/>
        </w:rPr>
        <w:t>î</w:t>
      </w:r>
      <w:r w:rsidRPr="003D7FA5">
        <w:rPr>
          <w:rStyle w:val="slitbdy"/>
          <w:rFonts w:ascii="Times New Roman" w:eastAsia="Times New Roman" w:hAnsi="Times New Roman"/>
          <w:color w:val="auto"/>
          <w:sz w:val="24"/>
          <w:szCs w:val="24"/>
        </w:rPr>
        <w:t>n Domeniul Energiei nr. 66/2023.</w:t>
      </w:r>
    </w:p>
    <w:p w14:paraId="4CEA10A2" w14:textId="77777777" w:rsidR="004E3A67" w:rsidRPr="003D7FA5" w:rsidRDefault="004E3A67" w:rsidP="004E3A67">
      <w:pPr>
        <w:autoSpaceDE/>
        <w:autoSpaceDN/>
        <w:ind w:left="675"/>
        <w:jc w:val="both"/>
        <w:divId w:val="1113789622"/>
        <w:rPr>
          <w:rStyle w:val="slitbdy"/>
          <w:rFonts w:ascii="Times New Roman" w:eastAsia="Times New Roman" w:hAnsi="Times New Roman"/>
          <w:color w:val="auto"/>
          <w:sz w:val="24"/>
          <w:szCs w:val="24"/>
        </w:rPr>
      </w:pPr>
    </w:p>
    <w:p w14:paraId="4A8CEFF1" w14:textId="193C9436" w:rsidR="004E3A67" w:rsidRPr="003D7FA5" w:rsidRDefault="004E3A67" w:rsidP="004E3A67">
      <w:pPr>
        <w:ind w:left="450"/>
        <w:jc w:val="both"/>
        <w:divId w:val="1113789622"/>
        <w:rPr>
          <w:rStyle w:val="spctbdy"/>
          <w:rFonts w:ascii="Times New Roman" w:eastAsia="Times New Roman" w:hAnsi="Times New Roman"/>
          <w:b/>
          <w:color w:val="auto"/>
          <w:sz w:val="24"/>
          <w:szCs w:val="24"/>
        </w:rPr>
      </w:pPr>
      <w:r w:rsidRPr="003D7FA5">
        <w:rPr>
          <w:rStyle w:val="spctbdy"/>
          <w:rFonts w:ascii="Times New Roman" w:eastAsia="Times New Roman" w:hAnsi="Times New Roman"/>
          <w:b/>
          <w:color w:val="auto"/>
          <w:sz w:val="24"/>
          <w:szCs w:val="24"/>
        </w:rPr>
        <w:t xml:space="preserve">2. Tariful pentru atestarea verificatorilor de proiecte </w:t>
      </w:r>
      <w:r w:rsidR="00F1542C" w:rsidRPr="003D7FA5">
        <w:rPr>
          <w:rStyle w:val="spctbdy"/>
          <w:rFonts w:ascii="Times New Roman" w:eastAsia="Times New Roman" w:hAnsi="Times New Roman"/>
          <w:b/>
          <w:color w:val="auto"/>
          <w:sz w:val="24"/>
          <w:szCs w:val="24"/>
        </w:rPr>
        <w:t>ș</w:t>
      </w:r>
      <w:r w:rsidRPr="003D7FA5">
        <w:rPr>
          <w:rStyle w:val="spctbdy"/>
          <w:rFonts w:ascii="Times New Roman" w:eastAsia="Times New Roman" w:hAnsi="Times New Roman"/>
          <w:b/>
          <w:color w:val="auto"/>
          <w:sz w:val="24"/>
          <w:szCs w:val="24"/>
        </w:rPr>
        <w:t>i exper</w:t>
      </w:r>
      <w:r w:rsidR="00F1542C" w:rsidRPr="003D7FA5">
        <w:rPr>
          <w:rStyle w:val="spctbdy"/>
          <w:rFonts w:ascii="Times New Roman" w:eastAsia="Times New Roman" w:hAnsi="Times New Roman"/>
          <w:b/>
          <w:color w:val="auto"/>
          <w:sz w:val="24"/>
          <w:szCs w:val="24"/>
        </w:rPr>
        <w:t>ț</w:t>
      </w:r>
      <w:r w:rsidRPr="003D7FA5">
        <w:rPr>
          <w:rStyle w:val="spctbdy"/>
          <w:rFonts w:ascii="Times New Roman" w:eastAsia="Times New Roman" w:hAnsi="Times New Roman"/>
          <w:b/>
          <w:color w:val="auto"/>
          <w:sz w:val="24"/>
          <w:szCs w:val="24"/>
        </w:rPr>
        <w:t xml:space="preserve">ilor tehnici </w:t>
      </w:r>
      <w:r w:rsidR="00F1542C" w:rsidRPr="003D7FA5">
        <w:rPr>
          <w:rStyle w:val="spctbdy"/>
          <w:rFonts w:ascii="Times New Roman" w:eastAsia="Times New Roman" w:hAnsi="Times New Roman"/>
          <w:b/>
          <w:color w:val="auto"/>
          <w:sz w:val="24"/>
          <w:szCs w:val="24"/>
        </w:rPr>
        <w:t>î</w:t>
      </w:r>
      <w:r w:rsidRPr="003D7FA5">
        <w:rPr>
          <w:rStyle w:val="spctbdy"/>
          <w:rFonts w:ascii="Times New Roman" w:eastAsia="Times New Roman" w:hAnsi="Times New Roman"/>
          <w:b/>
          <w:color w:val="auto"/>
          <w:sz w:val="24"/>
          <w:szCs w:val="24"/>
        </w:rPr>
        <w:t xml:space="preserve">n sectorul gazelor naturale </w:t>
      </w:r>
      <w:r w:rsidR="00F1542C" w:rsidRPr="003D7FA5">
        <w:rPr>
          <w:rStyle w:val="spctbdy"/>
          <w:rFonts w:ascii="Times New Roman" w:eastAsia="Times New Roman" w:hAnsi="Times New Roman"/>
          <w:b/>
          <w:color w:val="auto"/>
          <w:sz w:val="24"/>
          <w:szCs w:val="24"/>
        </w:rPr>
        <w:t>ș</w:t>
      </w:r>
      <w:r w:rsidRPr="003D7FA5">
        <w:rPr>
          <w:rStyle w:val="spctbdy"/>
          <w:rFonts w:ascii="Times New Roman" w:eastAsia="Times New Roman" w:hAnsi="Times New Roman"/>
          <w:b/>
          <w:color w:val="auto"/>
          <w:sz w:val="24"/>
          <w:szCs w:val="24"/>
        </w:rPr>
        <w:t>i pentru autorizarea persoanelor fizice care desf</w:t>
      </w:r>
      <w:r w:rsidR="00F1542C" w:rsidRPr="003D7FA5">
        <w:rPr>
          <w:rStyle w:val="spctbdy"/>
          <w:rFonts w:ascii="Times New Roman" w:eastAsia="Times New Roman" w:hAnsi="Times New Roman"/>
          <w:b/>
          <w:color w:val="auto"/>
          <w:sz w:val="24"/>
          <w:szCs w:val="24"/>
        </w:rPr>
        <w:t>ăș</w:t>
      </w:r>
      <w:r w:rsidRPr="003D7FA5">
        <w:rPr>
          <w:rStyle w:val="spctbdy"/>
          <w:rFonts w:ascii="Times New Roman" w:eastAsia="Times New Roman" w:hAnsi="Times New Roman"/>
          <w:b/>
          <w:color w:val="auto"/>
          <w:sz w:val="24"/>
          <w:szCs w:val="24"/>
        </w:rPr>
        <w:t>oar</w:t>
      </w:r>
      <w:r w:rsidR="00F1542C" w:rsidRPr="003D7FA5">
        <w:rPr>
          <w:rStyle w:val="spctbdy"/>
          <w:rFonts w:ascii="Times New Roman" w:eastAsia="Times New Roman" w:hAnsi="Times New Roman"/>
          <w:b/>
          <w:color w:val="auto"/>
          <w:sz w:val="24"/>
          <w:szCs w:val="24"/>
        </w:rPr>
        <w:t>ă</w:t>
      </w:r>
      <w:r w:rsidRPr="003D7FA5">
        <w:rPr>
          <w:rStyle w:val="spctbdy"/>
          <w:rFonts w:ascii="Times New Roman" w:eastAsia="Times New Roman" w:hAnsi="Times New Roman"/>
          <w:b/>
          <w:color w:val="auto"/>
          <w:sz w:val="24"/>
          <w:szCs w:val="24"/>
        </w:rPr>
        <w:t xml:space="preserve"> activit</w:t>
      </w:r>
      <w:r w:rsidR="00F1542C" w:rsidRPr="003D7FA5">
        <w:rPr>
          <w:rStyle w:val="spctbdy"/>
          <w:rFonts w:ascii="Times New Roman" w:eastAsia="Times New Roman" w:hAnsi="Times New Roman"/>
          <w:b/>
          <w:color w:val="auto"/>
          <w:sz w:val="24"/>
          <w:szCs w:val="24"/>
        </w:rPr>
        <w:t>ăț</w:t>
      </w:r>
      <w:r w:rsidRPr="003D7FA5">
        <w:rPr>
          <w:rStyle w:val="spctbdy"/>
          <w:rFonts w:ascii="Times New Roman" w:eastAsia="Times New Roman" w:hAnsi="Times New Roman"/>
          <w:b/>
          <w:color w:val="auto"/>
          <w:sz w:val="24"/>
          <w:szCs w:val="24"/>
        </w:rPr>
        <w:t xml:space="preserve">i </w:t>
      </w:r>
      <w:r w:rsidR="00F1542C" w:rsidRPr="003D7FA5">
        <w:rPr>
          <w:rStyle w:val="spctbdy"/>
          <w:rFonts w:ascii="Times New Roman" w:eastAsia="Times New Roman" w:hAnsi="Times New Roman"/>
          <w:b/>
          <w:color w:val="auto"/>
          <w:sz w:val="24"/>
          <w:szCs w:val="24"/>
        </w:rPr>
        <w:t>î</w:t>
      </w:r>
      <w:r w:rsidRPr="003D7FA5">
        <w:rPr>
          <w:rStyle w:val="spctbdy"/>
          <w:rFonts w:ascii="Times New Roman" w:eastAsia="Times New Roman" w:hAnsi="Times New Roman"/>
          <w:b/>
          <w:color w:val="auto"/>
          <w:sz w:val="24"/>
          <w:szCs w:val="24"/>
        </w:rPr>
        <w:t>n domeniul gazelor naturale este prev</w:t>
      </w:r>
      <w:r w:rsidR="00F1542C" w:rsidRPr="003D7FA5">
        <w:rPr>
          <w:rStyle w:val="spctbdy"/>
          <w:rFonts w:ascii="Times New Roman" w:eastAsia="Times New Roman" w:hAnsi="Times New Roman"/>
          <w:b/>
          <w:color w:val="auto"/>
          <w:sz w:val="24"/>
          <w:szCs w:val="24"/>
        </w:rPr>
        <w:t>ă</w:t>
      </w:r>
      <w:r w:rsidRPr="003D7FA5">
        <w:rPr>
          <w:rStyle w:val="spctbdy"/>
          <w:rFonts w:ascii="Times New Roman" w:eastAsia="Times New Roman" w:hAnsi="Times New Roman"/>
          <w:b/>
          <w:color w:val="auto"/>
          <w:sz w:val="24"/>
          <w:szCs w:val="24"/>
        </w:rPr>
        <w:t xml:space="preserve">zut </w:t>
      </w:r>
      <w:r w:rsidR="00F1542C" w:rsidRPr="003D7FA5">
        <w:rPr>
          <w:rStyle w:val="spctbdy"/>
          <w:rFonts w:ascii="Times New Roman" w:eastAsia="Times New Roman" w:hAnsi="Times New Roman"/>
          <w:b/>
          <w:color w:val="auto"/>
          <w:sz w:val="24"/>
          <w:szCs w:val="24"/>
        </w:rPr>
        <w:t>î</w:t>
      </w:r>
      <w:r w:rsidRPr="003D7FA5">
        <w:rPr>
          <w:rStyle w:val="spctbdy"/>
          <w:rFonts w:ascii="Times New Roman" w:eastAsia="Times New Roman" w:hAnsi="Times New Roman"/>
          <w:b/>
          <w:color w:val="auto"/>
          <w:sz w:val="24"/>
          <w:szCs w:val="24"/>
        </w:rPr>
        <w:t>n tabelul nr. 2.</w:t>
      </w:r>
    </w:p>
    <w:p w14:paraId="1BDDC945" w14:textId="77777777" w:rsidR="004E3A67" w:rsidRPr="003D7FA5" w:rsidRDefault="004E3A67" w:rsidP="004E3A67">
      <w:pPr>
        <w:ind w:left="450"/>
        <w:jc w:val="both"/>
        <w:divId w:val="1113789622"/>
        <w:rPr>
          <w:rStyle w:val="spctbdy"/>
          <w:rFonts w:ascii="Times New Roman" w:eastAsia="Times New Roman" w:hAnsi="Times New Roman"/>
          <w:b/>
          <w:color w:val="auto"/>
          <w:sz w:val="24"/>
          <w:szCs w:val="24"/>
        </w:rPr>
      </w:pPr>
    </w:p>
    <w:p w14:paraId="267F11F1" w14:textId="7CDECD40" w:rsidR="004E3A67" w:rsidRPr="003D7FA5" w:rsidRDefault="004E3A67" w:rsidP="004E3A67">
      <w:pPr>
        <w:pStyle w:val="ListParagraph"/>
        <w:spacing w:line="240" w:lineRule="auto"/>
        <w:ind w:left="810"/>
        <w:jc w:val="both"/>
        <w:divId w:val="1113789622"/>
        <w:rPr>
          <w:rStyle w:val="spar3"/>
          <w:rFonts w:ascii="Times New Roman" w:hAnsi="Times New Roman" w:cs="Times New Roman"/>
          <w:b/>
          <w:color w:val="auto"/>
          <w:sz w:val="24"/>
          <w:szCs w:val="24"/>
        </w:rPr>
      </w:pPr>
      <w:proofErr w:type="spellStart"/>
      <w:r w:rsidRPr="003D7FA5">
        <w:rPr>
          <w:rStyle w:val="spar3"/>
          <w:rFonts w:ascii="Times New Roman" w:eastAsia="Times New Roman" w:hAnsi="Times New Roman" w:cs="Times New Roman"/>
          <w:b/>
          <w:color w:val="auto"/>
          <w:sz w:val="24"/>
          <w:szCs w:val="24"/>
          <w:specVanish w:val="0"/>
        </w:rPr>
        <w:t>Tabelul</w:t>
      </w:r>
      <w:proofErr w:type="spellEnd"/>
      <w:r w:rsidRPr="003D7FA5">
        <w:rPr>
          <w:rStyle w:val="spar3"/>
          <w:rFonts w:ascii="Times New Roman" w:eastAsia="Times New Roman" w:hAnsi="Times New Roman" w:cs="Times New Roman"/>
          <w:b/>
          <w:color w:val="auto"/>
          <w:sz w:val="24"/>
          <w:szCs w:val="24"/>
          <w:specVanish w:val="0"/>
        </w:rPr>
        <w:t xml:space="preserve"> nr. 2 - </w:t>
      </w:r>
      <w:proofErr w:type="spellStart"/>
      <w:r w:rsidRPr="003D7FA5">
        <w:rPr>
          <w:rStyle w:val="spar3"/>
          <w:rFonts w:ascii="Times New Roman" w:eastAsia="Times New Roman" w:hAnsi="Times New Roman" w:cs="Times New Roman"/>
          <w:b/>
          <w:color w:val="auto"/>
          <w:sz w:val="24"/>
          <w:szCs w:val="24"/>
          <w:specVanish w:val="0"/>
        </w:rPr>
        <w:t>Tariful</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pentru</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atestare</w:t>
      </w:r>
      <w:proofErr w:type="spellEnd"/>
      <w:r w:rsidRPr="003D7FA5">
        <w:rPr>
          <w:rStyle w:val="spar3"/>
          <w:rFonts w:ascii="Times New Roman" w:eastAsia="Times New Roman" w:hAnsi="Times New Roman" w:cs="Times New Roman"/>
          <w:b/>
          <w:color w:val="auto"/>
          <w:sz w:val="24"/>
          <w:szCs w:val="24"/>
          <w:specVanish w:val="0"/>
        </w:rPr>
        <w:t>/</w:t>
      </w:r>
      <w:proofErr w:type="spellStart"/>
      <w:r w:rsidRPr="003D7FA5">
        <w:rPr>
          <w:rStyle w:val="spar3"/>
          <w:rFonts w:ascii="Times New Roman" w:eastAsia="Times New Roman" w:hAnsi="Times New Roman" w:cs="Times New Roman"/>
          <w:b/>
          <w:color w:val="auto"/>
          <w:sz w:val="24"/>
          <w:szCs w:val="24"/>
          <w:specVanish w:val="0"/>
        </w:rPr>
        <w:t>autorizare</w:t>
      </w:r>
      <w:proofErr w:type="spellEnd"/>
      <w:r w:rsidRPr="003D7FA5">
        <w:rPr>
          <w:rStyle w:val="spar3"/>
          <w:rFonts w:ascii="Times New Roman" w:eastAsia="Times New Roman" w:hAnsi="Times New Roman" w:cs="Times New Roman"/>
          <w:b/>
          <w:color w:val="auto"/>
          <w:sz w:val="24"/>
          <w:szCs w:val="24"/>
          <w:specVanish w:val="0"/>
        </w:rPr>
        <w:t>/</w:t>
      </w:r>
      <w:proofErr w:type="spellStart"/>
      <w:r w:rsidRPr="003D7FA5">
        <w:rPr>
          <w:rFonts w:ascii="Times New Roman" w:hAnsi="Times New Roman" w:cs="Times New Roman"/>
          <w:b/>
          <w:sz w:val="24"/>
          <w:szCs w:val="24"/>
          <w:shd w:val="clear" w:color="auto" w:fill="FFFFFF"/>
        </w:rPr>
        <w:t>vizare</w:t>
      </w:r>
      <w:proofErr w:type="spellEnd"/>
      <w:r w:rsidRPr="003D7FA5">
        <w:rPr>
          <w:rFonts w:ascii="Times New Roman" w:hAnsi="Times New Roman" w:cs="Times New Roman"/>
          <w:b/>
          <w:sz w:val="24"/>
          <w:szCs w:val="24"/>
          <w:shd w:val="clear" w:color="auto" w:fill="FFFFFF"/>
        </w:rPr>
        <w:t xml:space="preserve"> </w:t>
      </w:r>
      <w:proofErr w:type="spellStart"/>
      <w:r w:rsidRPr="003D7FA5">
        <w:rPr>
          <w:rFonts w:ascii="Times New Roman" w:hAnsi="Times New Roman" w:cs="Times New Roman"/>
          <w:b/>
          <w:sz w:val="24"/>
          <w:szCs w:val="24"/>
          <w:shd w:val="clear" w:color="auto" w:fill="FFFFFF"/>
        </w:rPr>
        <w:t>autoriza</w:t>
      </w:r>
      <w:r w:rsidR="00F1542C" w:rsidRPr="003D7FA5">
        <w:rPr>
          <w:rFonts w:ascii="Times New Roman" w:hAnsi="Times New Roman" w:cs="Times New Roman"/>
          <w:b/>
          <w:sz w:val="24"/>
          <w:szCs w:val="24"/>
          <w:shd w:val="clear" w:color="auto" w:fill="FFFFFF"/>
        </w:rPr>
        <w:t>ț</w:t>
      </w:r>
      <w:r w:rsidRPr="003D7FA5">
        <w:rPr>
          <w:rFonts w:ascii="Times New Roman" w:hAnsi="Times New Roman" w:cs="Times New Roman"/>
          <w:b/>
          <w:sz w:val="24"/>
          <w:szCs w:val="24"/>
          <w:shd w:val="clear" w:color="auto" w:fill="FFFFFF"/>
        </w:rPr>
        <w:t>ii</w:t>
      </w:r>
      <w:proofErr w:type="spellEnd"/>
      <w:r w:rsidRPr="003D7FA5">
        <w:rPr>
          <w:rFonts w:ascii="Times New Roman" w:hAnsi="Times New Roman" w:cs="Times New Roman"/>
          <w:b/>
          <w:sz w:val="24"/>
          <w:szCs w:val="24"/>
          <w:shd w:val="clear" w:color="auto" w:fill="FFFFFF"/>
        </w:rPr>
        <w:t>/</w:t>
      </w:r>
      <w:proofErr w:type="spellStart"/>
      <w:r w:rsidRPr="003D7FA5">
        <w:rPr>
          <w:rStyle w:val="spar3"/>
          <w:rFonts w:ascii="Times New Roman" w:eastAsia="Times New Roman" w:hAnsi="Times New Roman" w:cs="Times New Roman"/>
          <w:b/>
          <w:color w:val="auto"/>
          <w:sz w:val="24"/>
          <w:szCs w:val="24"/>
          <w:specVanish w:val="0"/>
        </w:rPr>
        <w:t>prelungire</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drept</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practic</w:t>
      </w:r>
      <w:r w:rsidR="00F1542C" w:rsidRPr="003D7FA5">
        <w:rPr>
          <w:rStyle w:val="spar3"/>
          <w:rFonts w:ascii="Times New Roman" w:eastAsia="Times New Roman" w:hAnsi="Times New Roman" w:cs="Times New Roman"/>
          <w:b/>
          <w:color w:val="auto"/>
          <w:sz w:val="24"/>
          <w:szCs w:val="24"/>
          <w:specVanish w:val="0"/>
        </w:rPr>
        <w:t>ă</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verificatori</w:t>
      </w:r>
      <w:proofErr w:type="spellEnd"/>
      <w:r w:rsidRPr="003D7FA5">
        <w:rPr>
          <w:rStyle w:val="spar3"/>
          <w:rFonts w:ascii="Times New Roman" w:eastAsia="Times New Roman" w:hAnsi="Times New Roman" w:cs="Times New Roman"/>
          <w:b/>
          <w:color w:val="auto"/>
          <w:sz w:val="24"/>
          <w:szCs w:val="24"/>
          <w:specVanish w:val="0"/>
        </w:rPr>
        <w:t>/</w:t>
      </w:r>
      <w:proofErr w:type="spellStart"/>
      <w:r w:rsidRPr="003D7FA5">
        <w:rPr>
          <w:rStyle w:val="spar3"/>
          <w:rFonts w:ascii="Times New Roman" w:eastAsia="Times New Roman" w:hAnsi="Times New Roman" w:cs="Times New Roman"/>
          <w:b/>
          <w:color w:val="auto"/>
          <w:sz w:val="24"/>
          <w:szCs w:val="24"/>
          <w:specVanish w:val="0"/>
        </w:rPr>
        <w:t>exper</w:t>
      </w:r>
      <w:r w:rsidR="00F1542C" w:rsidRPr="003D7FA5">
        <w:rPr>
          <w:rStyle w:val="spar3"/>
          <w:rFonts w:ascii="Times New Roman" w:eastAsia="Times New Roman" w:hAnsi="Times New Roman" w:cs="Times New Roman"/>
          <w:b/>
          <w:color w:val="auto"/>
          <w:sz w:val="24"/>
          <w:szCs w:val="24"/>
          <w:specVanish w:val="0"/>
        </w:rPr>
        <w:t>ț</w:t>
      </w:r>
      <w:r w:rsidRPr="003D7FA5">
        <w:rPr>
          <w:rStyle w:val="spar3"/>
          <w:rFonts w:ascii="Times New Roman" w:eastAsia="Times New Roman" w:hAnsi="Times New Roman" w:cs="Times New Roman"/>
          <w:b/>
          <w:color w:val="auto"/>
          <w:sz w:val="24"/>
          <w:szCs w:val="24"/>
          <w:specVanish w:val="0"/>
        </w:rPr>
        <w:t>i</w:t>
      </w:r>
      <w:proofErr w:type="spellEnd"/>
      <w:r w:rsidRPr="003D7FA5">
        <w:rPr>
          <w:rStyle w:val="spar3"/>
          <w:rFonts w:ascii="Times New Roman" w:eastAsia="Times New Roman" w:hAnsi="Times New Roman" w:cs="Times New Roman"/>
          <w:b/>
          <w:color w:val="auto"/>
          <w:sz w:val="24"/>
          <w:szCs w:val="24"/>
          <w:specVanish w:val="0"/>
        </w:rPr>
        <w:t xml:space="preserve"> </w:t>
      </w:r>
      <w:proofErr w:type="spellStart"/>
      <w:r w:rsidRPr="003D7FA5">
        <w:rPr>
          <w:rStyle w:val="spar3"/>
          <w:rFonts w:ascii="Times New Roman" w:eastAsia="Times New Roman" w:hAnsi="Times New Roman" w:cs="Times New Roman"/>
          <w:b/>
          <w:color w:val="auto"/>
          <w:sz w:val="24"/>
          <w:szCs w:val="24"/>
          <w:specVanish w:val="0"/>
        </w:rPr>
        <w:t>tehnici</w:t>
      </w:r>
      <w:proofErr w:type="spellEnd"/>
    </w:p>
    <w:tbl>
      <w:tblPr>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8"/>
        <w:gridCol w:w="8743"/>
        <w:gridCol w:w="1003"/>
      </w:tblGrid>
      <w:tr w:rsidR="00752F5D" w:rsidRPr="003D7FA5" w14:paraId="404EB7EF"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01507"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39C82" w14:textId="4918F779"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Tipul atest</w:t>
            </w:r>
            <w:r w:rsidR="00F1542C" w:rsidRPr="003D7FA5">
              <w:rPr>
                <w:rFonts w:ascii="Times New Roman" w:hAnsi="Times New Roman"/>
                <w:sz w:val="24"/>
                <w:szCs w:val="24"/>
              </w:rPr>
              <w:t>ă</w:t>
            </w:r>
            <w:r w:rsidRPr="003D7FA5">
              <w:rPr>
                <w:rFonts w:ascii="Times New Roman" w:hAnsi="Times New Roman"/>
                <w:sz w:val="24"/>
                <w:szCs w:val="24"/>
              </w:rPr>
              <w:t>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827E2"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Tariful (lei)</w:t>
            </w:r>
          </w:p>
        </w:tc>
      </w:tr>
      <w:tr w:rsidR="00752F5D" w:rsidRPr="003D7FA5" w14:paraId="7007A6A5"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31375"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E3BDB" w14:textId="77777777"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Verificatori de proiecte</w:t>
            </w:r>
            <w:r w:rsidRPr="003D7FA5">
              <w:rPr>
                <w:rFonts w:ascii="Times New Roman" w:eastAsia="Times New Roman" w:hAnsi="Times New Roman"/>
                <w:sz w:val="24"/>
                <w:szCs w:val="24"/>
              </w:rPr>
              <w:t xml:space="preserve"> fiecare tip de atestare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B1DEC"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350</w:t>
            </w:r>
          </w:p>
        </w:tc>
      </w:tr>
      <w:tr w:rsidR="00752F5D" w:rsidRPr="003D7FA5" w14:paraId="63A375E8"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105D1"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92920" w14:textId="29D1AB39"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Prelungirea dreptului de practic</w:t>
            </w:r>
            <w:r w:rsidR="00F1542C" w:rsidRPr="003D7FA5">
              <w:rPr>
                <w:rFonts w:ascii="Times New Roman" w:hAnsi="Times New Roman"/>
                <w:sz w:val="24"/>
                <w:szCs w:val="24"/>
              </w:rPr>
              <w:t>ă</w:t>
            </w:r>
            <w:r w:rsidRPr="003D7FA5">
              <w:rPr>
                <w:rFonts w:ascii="Times New Roman" w:hAnsi="Times New Roman"/>
                <w:sz w:val="24"/>
                <w:szCs w:val="24"/>
              </w:rPr>
              <w:t xml:space="preserve"> a verificatorilor de proiecte, fiecare tip</w:t>
            </w:r>
            <w:r w:rsidRPr="003D7FA5">
              <w:rPr>
                <w:rFonts w:ascii="Times New Roman" w:eastAsia="Times New Roman" w:hAnsi="Times New Roman"/>
                <w:sz w:val="24"/>
                <w:szCs w:val="24"/>
              </w:rPr>
              <w:t xml:space="preserve"> de atestare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B7064"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175</w:t>
            </w:r>
          </w:p>
        </w:tc>
      </w:tr>
      <w:tr w:rsidR="00752F5D" w:rsidRPr="003D7FA5" w14:paraId="085995BC"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F2D5C"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BE15D" w14:textId="111ABD4B"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Exper</w:t>
            </w:r>
            <w:r w:rsidR="00F1542C" w:rsidRPr="003D7FA5">
              <w:rPr>
                <w:rFonts w:ascii="Times New Roman" w:hAnsi="Times New Roman"/>
                <w:sz w:val="24"/>
                <w:szCs w:val="24"/>
              </w:rPr>
              <w:t>ț</w:t>
            </w:r>
            <w:r w:rsidRPr="003D7FA5">
              <w:rPr>
                <w:rFonts w:ascii="Times New Roman" w:hAnsi="Times New Roman"/>
                <w:sz w:val="24"/>
                <w:szCs w:val="24"/>
              </w:rPr>
              <w:t>i tehnici</w:t>
            </w:r>
            <w:r w:rsidRPr="003D7FA5">
              <w:rPr>
                <w:rFonts w:ascii="Times New Roman" w:eastAsia="Times New Roman" w:hAnsi="Times New Roman"/>
                <w:sz w:val="24"/>
                <w:szCs w:val="24"/>
              </w:rPr>
              <w:t>, fiecare tip de atestare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17670"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500</w:t>
            </w:r>
          </w:p>
        </w:tc>
      </w:tr>
      <w:tr w:rsidR="00752F5D" w:rsidRPr="003D7FA5" w14:paraId="444AA357"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2081D"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E30ED" w14:textId="53A34EC8"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Prelungirea dreptului de practic</w:t>
            </w:r>
            <w:r w:rsidR="00F1542C" w:rsidRPr="003D7FA5">
              <w:rPr>
                <w:rFonts w:ascii="Times New Roman" w:hAnsi="Times New Roman"/>
                <w:sz w:val="24"/>
                <w:szCs w:val="24"/>
              </w:rPr>
              <w:t>ă</w:t>
            </w:r>
            <w:r w:rsidRPr="003D7FA5">
              <w:rPr>
                <w:rFonts w:ascii="Times New Roman" w:hAnsi="Times New Roman"/>
                <w:sz w:val="24"/>
                <w:szCs w:val="24"/>
              </w:rPr>
              <w:t xml:space="preserve"> a exper</w:t>
            </w:r>
            <w:r w:rsidR="00F1542C" w:rsidRPr="003D7FA5">
              <w:rPr>
                <w:rFonts w:ascii="Times New Roman" w:hAnsi="Times New Roman"/>
                <w:sz w:val="24"/>
                <w:szCs w:val="24"/>
              </w:rPr>
              <w:t>ț</w:t>
            </w:r>
            <w:r w:rsidRPr="003D7FA5">
              <w:rPr>
                <w:rFonts w:ascii="Times New Roman" w:hAnsi="Times New Roman"/>
                <w:sz w:val="24"/>
                <w:szCs w:val="24"/>
              </w:rPr>
              <w:t>ilor tehnici, fiecare tip</w:t>
            </w:r>
            <w:r w:rsidRPr="003D7FA5">
              <w:rPr>
                <w:rFonts w:ascii="Times New Roman" w:eastAsia="Times New Roman" w:hAnsi="Times New Roman"/>
                <w:sz w:val="24"/>
                <w:szCs w:val="24"/>
              </w:rPr>
              <w:t xml:space="preserve"> de atestare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7DF9E"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250</w:t>
            </w:r>
          </w:p>
        </w:tc>
      </w:tr>
      <w:tr w:rsidR="00752F5D" w:rsidRPr="003D7FA5" w14:paraId="29678A1D"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90C81"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1B125" w14:textId="636CD2C6"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Instalatori autoriza</w:t>
            </w:r>
            <w:r w:rsidR="00F1542C" w:rsidRPr="003D7FA5">
              <w:rPr>
                <w:rFonts w:ascii="Times New Roman" w:hAnsi="Times New Roman"/>
                <w:sz w:val="24"/>
                <w:szCs w:val="24"/>
              </w:rPr>
              <w:t>ț</w:t>
            </w:r>
            <w:r w:rsidRPr="003D7FA5">
              <w:rPr>
                <w:rFonts w:ascii="Times New Roman" w:hAnsi="Times New Roman"/>
                <w:sz w:val="24"/>
                <w:szCs w:val="24"/>
              </w:rPr>
              <w:t>i</w:t>
            </w:r>
            <w:r w:rsidRPr="003D7FA5">
              <w:rPr>
                <w:rFonts w:ascii="Times New Roman" w:eastAsia="Times New Roman" w:hAnsi="Times New Roman"/>
                <w:sz w:val="24"/>
                <w:szCs w:val="24"/>
              </w:rPr>
              <w:t>, fiecare tip de autorizare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58AB9"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250</w:t>
            </w:r>
          </w:p>
        </w:tc>
      </w:tr>
      <w:tr w:rsidR="00752F5D" w:rsidRPr="003D7FA5" w14:paraId="1954E310"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A4924"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48BF2" w14:textId="77777777" w:rsidR="004E3A67" w:rsidRPr="003D7FA5" w:rsidRDefault="004E3A67" w:rsidP="00552DDB">
            <w:pPr>
              <w:pStyle w:val="spar1"/>
              <w:jc w:val="both"/>
              <w:rPr>
                <w:rFonts w:ascii="Times New Roman" w:hAnsi="Times New Roman"/>
                <w:sz w:val="24"/>
                <w:szCs w:val="24"/>
              </w:rPr>
            </w:pPr>
            <w:r w:rsidRPr="003D7FA5">
              <w:rPr>
                <w:rFonts w:ascii="Times New Roman" w:eastAsia="Times New Roman" w:hAnsi="Times New Roman"/>
                <w:sz w:val="24"/>
                <w:szCs w:val="24"/>
              </w:rPr>
              <w:t>Vizare pentru fiecare tip de autorizare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9A0A7"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125</w:t>
            </w:r>
          </w:p>
        </w:tc>
      </w:tr>
      <w:tr w:rsidR="00752F5D" w:rsidRPr="003D7FA5" w14:paraId="564366D0"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79FB9"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75DEB" w14:textId="494D699A" w:rsidR="004E3A67" w:rsidRPr="003D7FA5" w:rsidRDefault="004E3A67" w:rsidP="00552DDB">
            <w:pPr>
              <w:pStyle w:val="spar1"/>
              <w:jc w:val="both"/>
              <w:rPr>
                <w:rFonts w:ascii="Times New Roman" w:hAnsi="Times New Roman"/>
                <w:sz w:val="24"/>
                <w:szCs w:val="24"/>
              </w:rPr>
            </w:pPr>
            <w:r w:rsidRPr="003D7FA5">
              <w:rPr>
                <w:rFonts w:ascii="Times New Roman" w:hAnsi="Times New Roman"/>
                <w:sz w:val="24"/>
                <w:szCs w:val="24"/>
              </w:rPr>
              <w:t>Eliberarea unui duplicat al certificatului de atestare a verificatorilor de proiecte/ exper</w:t>
            </w:r>
            <w:r w:rsidR="00F1542C" w:rsidRPr="003D7FA5">
              <w:rPr>
                <w:rFonts w:ascii="Times New Roman" w:hAnsi="Times New Roman"/>
                <w:sz w:val="24"/>
                <w:szCs w:val="24"/>
              </w:rPr>
              <w:t>ț</w:t>
            </w:r>
            <w:r w:rsidRPr="003D7FA5">
              <w:rPr>
                <w:rFonts w:ascii="Times New Roman" w:hAnsi="Times New Roman"/>
                <w:sz w:val="24"/>
                <w:szCs w:val="24"/>
              </w:rPr>
              <w:t>ilor tehnici/autoriza</w:t>
            </w:r>
            <w:r w:rsidR="00F1542C" w:rsidRPr="003D7FA5">
              <w:rPr>
                <w:rFonts w:ascii="Times New Roman" w:hAnsi="Times New Roman"/>
                <w:sz w:val="24"/>
                <w:szCs w:val="24"/>
              </w:rPr>
              <w:t>ț</w:t>
            </w:r>
            <w:r w:rsidRPr="003D7FA5">
              <w:rPr>
                <w:rFonts w:ascii="Times New Roman" w:hAnsi="Times New Roman"/>
                <w:sz w:val="24"/>
                <w:szCs w:val="24"/>
              </w:rPr>
              <w:t>iei de instalator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AAE74" w14:textId="77777777" w:rsidR="004E3A67" w:rsidRPr="003D7FA5" w:rsidRDefault="004E3A67" w:rsidP="00552DDB">
            <w:pPr>
              <w:pStyle w:val="spar1"/>
              <w:jc w:val="center"/>
              <w:rPr>
                <w:rFonts w:ascii="Times New Roman" w:hAnsi="Times New Roman"/>
                <w:sz w:val="24"/>
                <w:szCs w:val="24"/>
              </w:rPr>
            </w:pPr>
            <w:r w:rsidRPr="003D7FA5">
              <w:rPr>
                <w:rFonts w:ascii="Times New Roman" w:hAnsi="Times New Roman"/>
                <w:sz w:val="24"/>
                <w:szCs w:val="24"/>
              </w:rPr>
              <w:t>30</w:t>
            </w:r>
          </w:p>
        </w:tc>
      </w:tr>
    </w:tbl>
    <w:p w14:paraId="72CC2F1F" w14:textId="7288D0EC" w:rsidR="004E3A67" w:rsidRPr="003D7FA5" w:rsidRDefault="004E3A67" w:rsidP="004E3A67">
      <w:pPr>
        <w:autoSpaceDE/>
        <w:autoSpaceDN/>
        <w:ind w:left="867" w:firstLine="33"/>
        <w:jc w:val="both"/>
        <w:divId w:val="1113789622"/>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NOT</w:t>
      </w:r>
      <w:r w:rsidR="00F1542C" w:rsidRPr="003D7FA5">
        <w:rPr>
          <w:rStyle w:val="spar3"/>
          <w:rFonts w:ascii="Times New Roman" w:eastAsia="Times New Roman" w:hAnsi="Times New Roman"/>
          <w:color w:val="auto"/>
          <w:sz w:val="24"/>
          <w:szCs w:val="24"/>
          <w:specVanish w:val="0"/>
        </w:rPr>
        <w:t>Ă</w:t>
      </w:r>
      <w:r w:rsidRPr="003D7FA5">
        <w:rPr>
          <w:rStyle w:val="spar3"/>
          <w:rFonts w:ascii="Times New Roman" w:eastAsia="Times New Roman" w:hAnsi="Times New Roman"/>
          <w:color w:val="auto"/>
          <w:sz w:val="24"/>
          <w:szCs w:val="24"/>
          <w:specVanish w:val="0"/>
        </w:rPr>
        <w:t>:</w:t>
      </w:r>
    </w:p>
    <w:p w14:paraId="1E38B83E" w14:textId="00743C4A" w:rsidR="004E3A67" w:rsidRPr="003D7FA5" w:rsidRDefault="004E3A67" w:rsidP="004E3A67">
      <w:pPr>
        <w:autoSpaceDE/>
        <w:autoSpaceDN/>
        <w:ind w:left="675"/>
        <w:jc w:val="both"/>
        <w:divId w:val="1113789622"/>
        <w:rPr>
          <w:rStyle w:val="spar3"/>
          <w:rFonts w:ascii="Times New Roman" w:eastAsia="Times New Roman" w:hAnsi="Times New Roman"/>
          <w:color w:val="auto"/>
          <w:sz w:val="24"/>
          <w:szCs w:val="24"/>
        </w:rPr>
      </w:pPr>
      <w:r w:rsidRPr="003D7FA5">
        <w:rPr>
          <w:rStyle w:val="spar3"/>
          <w:rFonts w:ascii="Times New Roman" w:eastAsia="Times New Roman" w:hAnsi="Times New Roman"/>
          <w:color w:val="auto"/>
          <w:sz w:val="24"/>
          <w:szCs w:val="24"/>
          <w:specVanish w:val="0"/>
        </w:rPr>
        <w:t>Tariful prev</w:t>
      </w:r>
      <w:r w:rsidR="00F1542C" w:rsidRPr="003D7FA5">
        <w:rPr>
          <w:rStyle w:val="spar3"/>
          <w:rFonts w:ascii="Times New Roman" w:eastAsia="Times New Roman" w:hAnsi="Times New Roman"/>
          <w:color w:val="auto"/>
          <w:sz w:val="24"/>
          <w:szCs w:val="24"/>
          <w:specVanish w:val="0"/>
        </w:rPr>
        <w:t>ă</w:t>
      </w:r>
      <w:r w:rsidRPr="003D7FA5">
        <w:rPr>
          <w:rStyle w:val="spar3"/>
          <w:rFonts w:ascii="Times New Roman" w:eastAsia="Times New Roman" w:hAnsi="Times New Roman"/>
          <w:color w:val="auto"/>
          <w:sz w:val="24"/>
          <w:szCs w:val="24"/>
          <w:specVanish w:val="0"/>
        </w:rPr>
        <w:t xml:space="preserve">zut </w:t>
      </w:r>
      <w:r w:rsidR="00F1542C" w:rsidRPr="003D7FA5">
        <w:rPr>
          <w:rStyle w:val="spar3"/>
          <w:rFonts w:ascii="Times New Roman" w:eastAsia="Times New Roman" w:hAnsi="Times New Roman"/>
          <w:color w:val="auto"/>
          <w:sz w:val="24"/>
          <w:szCs w:val="24"/>
          <w:specVanish w:val="0"/>
        </w:rPr>
        <w:t>î</w:t>
      </w:r>
      <w:r w:rsidRPr="003D7FA5">
        <w:rPr>
          <w:rStyle w:val="spar3"/>
          <w:rFonts w:ascii="Times New Roman" w:eastAsia="Times New Roman" w:hAnsi="Times New Roman"/>
          <w:color w:val="auto"/>
          <w:sz w:val="24"/>
          <w:szCs w:val="24"/>
          <w:specVanish w:val="0"/>
        </w:rPr>
        <w:t>n tabelul nr. 2:</w:t>
      </w:r>
    </w:p>
    <w:p w14:paraId="0100DF4B" w14:textId="391E20F5" w:rsidR="004E3A67" w:rsidRPr="003D7FA5" w:rsidRDefault="004E3A67" w:rsidP="004E3A67">
      <w:pPr>
        <w:autoSpaceDE/>
        <w:autoSpaceDN/>
        <w:ind w:left="675"/>
        <w:jc w:val="both"/>
        <w:divId w:val="1113789622"/>
        <w:rPr>
          <w:rFonts w:ascii="Times New Roman" w:hAnsi="Times New Roman"/>
          <w:sz w:val="24"/>
          <w:szCs w:val="24"/>
        </w:rPr>
      </w:pPr>
      <w:r w:rsidRPr="003D7FA5">
        <w:rPr>
          <w:rStyle w:val="slitttl1"/>
          <w:rFonts w:ascii="Times New Roman" w:eastAsia="Times New Roman" w:hAnsi="Times New Roman"/>
          <w:b w:val="0"/>
          <w:color w:val="auto"/>
          <w:sz w:val="24"/>
          <w:szCs w:val="24"/>
          <w:specVanish w:val="0"/>
        </w:rPr>
        <w:t>a)</w:t>
      </w:r>
      <w:r w:rsidRPr="003D7FA5">
        <w:rPr>
          <w:rStyle w:val="slitttl1"/>
          <w:rFonts w:ascii="Times New Roman" w:eastAsia="Times New Roman" w:hAnsi="Times New Roman"/>
          <w:color w:val="auto"/>
          <w:sz w:val="24"/>
          <w:szCs w:val="24"/>
          <w:specVanish w:val="0"/>
        </w:rPr>
        <w:t xml:space="preserve"> </w:t>
      </w:r>
      <w:r w:rsidRPr="003D7FA5">
        <w:rPr>
          <w:rStyle w:val="slitbdy"/>
          <w:rFonts w:ascii="Times New Roman" w:eastAsia="Times New Roman" w:hAnsi="Times New Roman"/>
          <w:color w:val="auto"/>
          <w:sz w:val="24"/>
          <w:szCs w:val="24"/>
        </w:rPr>
        <w:t>se achit</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 xml:space="preserve"> de solicitant anterior depunerii documenta</w:t>
      </w:r>
      <w:r w:rsidR="00F1542C" w:rsidRPr="003D7FA5">
        <w:rPr>
          <w:rStyle w:val="slitbdy"/>
          <w:rFonts w:ascii="Times New Roman" w:eastAsia="Times New Roman" w:hAnsi="Times New Roman"/>
          <w:color w:val="auto"/>
          <w:sz w:val="24"/>
          <w:szCs w:val="24"/>
        </w:rPr>
        <w:t>ț</w:t>
      </w:r>
      <w:r w:rsidRPr="003D7FA5">
        <w:rPr>
          <w:rStyle w:val="slitbdy"/>
          <w:rFonts w:ascii="Times New Roman" w:eastAsia="Times New Roman" w:hAnsi="Times New Roman"/>
          <w:color w:val="auto"/>
          <w:sz w:val="24"/>
          <w:szCs w:val="24"/>
        </w:rPr>
        <w:t>iilor;</w:t>
      </w:r>
    </w:p>
    <w:p w14:paraId="1982FFA3" w14:textId="1526AF22" w:rsidR="004E3A67" w:rsidRPr="003D7FA5" w:rsidRDefault="004E3A67" w:rsidP="004E3A67">
      <w:pPr>
        <w:autoSpaceDE/>
        <w:autoSpaceDN/>
        <w:ind w:left="675"/>
        <w:jc w:val="both"/>
        <w:divId w:val="1113789622"/>
        <w:rPr>
          <w:rStyle w:val="slitbdy"/>
          <w:rFonts w:ascii="Times New Roman" w:eastAsia="Times New Roman" w:hAnsi="Times New Roman"/>
          <w:color w:val="auto"/>
          <w:sz w:val="24"/>
          <w:szCs w:val="24"/>
        </w:rPr>
      </w:pPr>
      <w:r w:rsidRPr="003D7FA5">
        <w:rPr>
          <w:rStyle w:val="slitttl1"/>
          <w:rFonts w:ascii="Times New Roman" w:eastAsia="Times New Roman" w:hAnsi="Times New Roman"/>
          <w:b w:val="0"/>
          <w:color w:val="auto"/>
          <w:sz w:val="24"/>
          <w:szCs w:val="24"/>
          <w:specVanish w:val="0"/>
        </w:rPr>
        <w:t>b)</w:t>
      </w:r>
      <w:r w:rsidRPr="003D7FA5">
        <w:rPr>
          <w:rStyle w:val="slitttl1"/>
          <w:rFonts w:ascii="Times New Roman" w:eastAsia="Times New Roman" w:hAnsi="Times New Roman"/>
          <w:color w:val="auto"/>
          <w:sz w:val="24"/>
          <w:szCs w:val="24"/>
          <w:specVanish w:val="0"/>
        </w:rPr>
        <w:t xml:space="preserve"> </w:t>
      </w:r>
      <w:r w:rsidRPr="003D7FA5">
        <w:rPr>
          <w:rStyle w:val="slitbdy"/>
          <w:rFonts w:ascii="Times New Roman" w:eastAsia="Times New Roman" w:hAnsi="Times New Roman"/>
          <w:color w:val="auto"/>
          <w:sz w:val="24"/>
          <w:szCs w:val="24"/>
        </w:rPr>
        <w:t xml:space="preserve">nu se </w:t>
      </w:r>
      <w:r w:rsidR="00F1542C" w:rsidRPr="003D7FA5">
        <w:rPr>
          <w:rStyle w:val="slitbdy"/>
          <w:rFonts w:ascii="Times New Roman" w:eastAsia="Times New Roman" w:hAnsi="Times New Roman"/>
          <w:color w:val="auto"/>
          <w:sz w:val="24"/>
          <w:szCs w:val="24"/>
        </w:rPr>
        <w:t>î</w:t>
      </w:r>
      <w:r w:rsidRPr="003D7FA5">
        <w:rPr>
          <w:rStyle w:val="slitbdy"/>
          <w:rFonts w:ascii="Times New Roman" w:eastAsia="Times New Roman" w:hAnsi="Times New Roman"/>
          <w:color w:val="auto"/>
          <w:sz w:val="24"/>
          <w:szCs w:val="24"/>
        </w:rPr>
        <w:t>napoiaz</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 xml:space="preserve"> solicitantului </w:t>
      </w:r>
      <w:r w:rsidR="00F1542C" w:rsidRPr="003D7FA5">
        <w:rPr>
          <w:rStyle w:val="slitbdy"/>
          <w:rFonts w:ascii="Times New Roman" w:eastAsia="Times New Roman" w:hAnsi="Times New Roman"/>
          <w:color w:val="auto"/>
          <w:sz w:val="24"/>
          <w:szCs w:val="24"/>
        </w:rPr>
        <w:t>î</w:t>
      </w:r>
      <w:r w:rsidRPr="003D7FA5">
        <w:rPr>
          <w:rStyle w:val="slitbdy"/>
          <w:rFonts w:ascii="Times New Roman" w:eastAsia="Times New Roman" w:hAnsi="Times New Roman"/>
          <w:color w:val="auto"/>
          <w:sz w:val="24"/>
          <w:szCs w:val="24"/>
        </w:rPr>
        <w:t>n cazul retragerii cererii de autorizare/atest</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rii,</w:t>
      </w:r>
      <w:r w:rsidR="006F5AC9" w:rsidRPr="003D7FA5">
        <w:rPr>
          <w:rStyle w:val="slitbdy"/>
          <w:rFonts w:ascii="Times New Roman" w:eastAsia="Times New Roman" w:hAnsi="Times New Roman"/>
          <w:color w:val="auto"/>
          <w:sz w:val="24"/>
          <w:szCs w:val="24"/>
        </w:rPr>
        <w:t xml:space="preserve"> după analiza documentelor anexate,</w:t>
      </w:r>
      <w:r w:rsidRPr="003D7FA5">
        <w:rPr>
          <w:rStyle w:val="slitbdy"/>
          <w:rFonts w:ascii="Times New Roman" w:eastAsia="Times New Roman" w:hAnsi="Times New Roman"/>
          <w:color w:val="auto"/>
          <w:sz w:val="24"/>
          <w:szCs w:val="24"/>
        </w:rPr>
        <w:t xml:space="preserve"> al clas</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rii documenta</w:t>
      </w:r>
      <w:r w:rsidR="00F1542C" w:rsidRPr="003D7FA5">
        <w:rPr>
          <w:rStyle w:val="slitbdy"/>
          <w:rFonts w:ascii="Times New Roman" w:eastAsia="Times New Roman" w:hAnsi="Times New Roman"/>
          <w:color w:val="auto"/>
          <w:sz w:val="24"/>
          <w:szCs w:val="24"/>
        </w:rPr>
        <w:t>ț</w:t>
      </w:r>
      <w:r w:rsidRPr="003D7FA5">
        <w:rPr>
          <w:rStyle w:val="slitbdy"/>
          <w:rFonts w:ascii="Times New Roman" w:eastAsia="Times New Roman" w:hAnsi="Times New Roman"/>
          <w:color w:val="auto"/>
          <w:sz w:val="24"/>
          <w:szCs w:val="24"/>
        </w:rPr>
        <w:t xml:space="preserve">iei, precum </w:t>
      </w:r>
      <w:r w:rsidR="00F1542C" w:rsidRPr="003D7FA5">
        <w:rPr>
          <w:rStyle w:val="slitbdy"/>
          <w:rFonts w:ascii="Times New Roman" w:eastAsia="Times New Roman" w:hAnsi="Times New Roman"/>
          <w:color w:val="auto"/>
          <w:sz w:val="24"/>
          <w:szCs w:val="24"/>
        </w:rPr>
        <w:t>ș</w:t>
      </w:r>
      <w:r w:rsidRPr="003D7FA5">
        <w:rPr>
          <w:rStyle w:val="slitbdy"/>
          <w:rFonts w:ascii="Times New Roman" w:eastAsia="Times New Roman" w:hAnsi="Times New Roman"/>
          <w:color w:val="auto"/>
          <w:sz w:val="24"/>
          <w:szCs w:val="24"/>
        </w:rPr>
        <w:t>i al neacord</w:t>
      </w:r>
      <w:r w:rsidR="00F1542C" w:rsidRPr="003D7FA5">
        <w:rPr>
          <w:rStyle w:val="slitbdy"/>
          <w:rFonts w:ascii="Times New Roman" w:eastAsia="Times New Roman" w:hAnsi="Times New Roman"/>
          <w:color w:val="auto"/>
          <w:sz w:val="24"/>
          <w:szCs w:val="24"/>
        </w:rPr>
        <w:t>ă</w:t>
      </w:r>
      <w:r w:rsidRPr="003D7FA5">
        <w:rPr>
          <w:rStyle w:val="slitbdy"/>
          <w:rFonts w:ascii="Times New Roman" w:eastAsia="Times New Roman" w:hAnsi="Times New Roman"/>
          <w:color w:val="auto"/>
          <w:sz w:val="24"/>
          <w:szCs w:val="24"/>
        </w:rPr>
        <w:t>rii autoriza</w:t>
      </w:r>
      <w:r w:rsidR="00F1542C" w:rsidRPr="003D7FA5">
        <w:rPr>
          <w:rStyle w:val="slitbdy"/>
          <w:rFonts w:ascii="Times New Roman" w:eastAsia="Times New Roman" w:hAnsi="Times New Roman"/>
          <w:color w:val="auto"/>
          <w:sz w:val="24"/>
          <w:szCs w:val="24"/>
        </w:rPr>
        <w:t>ț</w:t>
      </w:r>
      <w:r w:rsidRPr="003D7FA5">
        <w:rPr>
          <w:rStyle w:val="slitbdy"/>
          <w:rFonts w:ascii="Times New Roman" w:eastAsia="Times New Roman" w:hAnsi="Times New Roman"/>
          <w:color w:val="auto"/>
          <w:sz w:val="24"/>
          <w:szCs w:val="24"/>
        </w:rPr>
        <w:t>iei/atestatului.</w:t>
      </w:r>
    </w:p>
    <w:p w14:paraId="5195DD51" w14:textId="77777777" w:rsidR="004E3A67" w:rsidRPr="003D7FA5" w:rsidRDefault="004E3A67" w:rsidP="004E3A67">
      <w:pPr>
        <w:autoSpaceDE/>
        <w:autoSpaceDN/>
        <w:ind w:left="675"/>
        <w:jc w:val="both"/>
        <w:divId w:val="1113789622"/>
        <w:rPr>
          <w:rFonts w:ascii="Times New Roman" w:eastAsia="Times New Roman" w:hAnsi="Times New Roman"/>
          <w:sz w:val="24"/>
          <w:szCs w:val="24"/>
          <w:shd w:val="clear" w:color="auto" w:fill="FFFFFF"/>
        </w:rPr>
      </w:pPr>
    </w:p>
    <w:p w14:paraId="424C7640" w14:textId="0A61425B" w:rsidR="00BE1BC9" w:rsidRPr="003D7FA5" w:rsidRDefault="00BE1BC9" w:rsidP="00343356">
      <w:pPr>
        <w:pStyle w:val="sanxttl"/>
        <w:jc w:val="right"/>
        <w:divId w:val="1113789622"/>
        <w:rPr>
          <w:rFonts w:ascii="Times New Roman" w:hAnsi="Times New Roman"/>
          <w:color w:val="auto"/>
          <w:sz w:val="24"/>
          <w:szCs w:val="24"/>
        </w:rPr>
      </w:pPr>
    </w:p>
    <w:p w14:paraId="6613E196" w14:textId="77777777" w:rsidR="00834367" w:rsidRPr="003D7FA5" w:rsidRDefault="00834367" w:rsidP="00834367">
      <w:pPr>
        <w:spacing w:line="360" w:lineRule="auto"/>
        <w:jc w:val="right"/>
        <w:divId w:val="1534032567"/>
        <w:rPr>
          <w:rFonts w:ascii="Times New Roman" w:hAnsi="Times New Roman"/>
          <w:b/>
          <w:sz w:val="24"/>
          <w:szCs w:val="24"/>
          <w:lang w:val="en-US"/>
        </w:rPr>
      </w:pPr>
      <w:proofErr w:type="spellStart"/>
      <w:r w:rsidRPr="003D7FA5">
        <w:rPr>
          <w:rFonts w:ascii="Times New Roman" w:hAnsi="Times New Roman"/>
          <w:b/>
          <w:sz w:val="24"/>
          <w:szCs w:val="24"/>
          <w:lang w:val="en-US"/>
        </w:rPr>
        <w:t>Anexa</w:t>
      </w:r>
      <w:proofErr w:type="spellEnd"/>
      <w:r w:rsidRPr="003D7FA5">
        <w:rPr>
          <w:rFonts w:ascii="Times New Roman" w:hAnsi="Times New Roman"/>
          <w:b/>
          <w:sz w:val="24"/>
          <w:szCs w:val="24"/>
          <w:lang w:val="en-US"/>
        </w:rPr>
        <w:t xml:space="preserve"> nr. 4</w:t>
      </w:r>
    </w:p>
    <w:p w14:paraId="7C2177A7" w14:textId="6BC48A8F" w:rsidR="00D03600" w:rsidRPr="003D7FA5" w:rsidRDefault="00D03600" w:rsidP="00435983">
      <w:pPr>
        <w:spacing w:before="120" w:after="120"/>
        <w:jc w:val="center"/>
        <w:divId w:val="1534032567"/>
        <w:rPr>
          <w:rFonts w:ascii="Times New Roman" w:hAnsi="Times New Roman"/>
          <w:b/>
          <w:sz w:val="24"/>
          <w:szCs w:val="24"/>
          <w:lang w:val="en-US"/>
        </w:rPr>
      </w:pPr>
      <w:r w:rsidRPr="003D7FA5">
        <w:rPr>
          <w:rFonts w:ascii="Times New Roman" w:hAnsi="Times New Roman"/>
          <w:b/>
          <w:sz w:val="24"/>
          <w:szCs w:val="24"/>
          <w:lang w:val="en-US"/>
        </w:rPr>
        <w:t>CONTRIBU</w:t>
      </w:r>
      <w:r w:rsidR="00F1542C" w:rsidRPr="003D7FA5">
        <w:rPr>
          <w:rFonts w:ascii="Times New Roman" w:hAnsi="Times New Roman"/>
          <w:b/>
          <w:sz w:val="24"/>
          <w:szCs w:val="24"/>
          <w:lang w:val="en-US"/>
        </w:rPr>
        <w:t>Ț</w:t>
      </w:r>
      <w:r w:rsidRPr="003D7FA5">
        <w:rPr>
          <w:rFonts w:ascii="Times New Roman" w:hAnsi="Times New Roman"/>
          <w:b/>
          <w:sz w:val="24"/>
          <w:szCs w:val="24"/>
          <w:lang w:val="en-US"/>
        </w:rPr>
        <w:t>IA B</w:t>
      </w:r>
      <w:r w:rsidR="00F1542C" w:rsidRPr="003D7FA5">
        <w:rPr>
          <w:rFonts w:ascii="Times New Roman" w:hAnsi="Times New Roman"/>
          <w:b/>
          <w:sz w:val="24"/>
          <w:szCs w:val="24"/>
          <w:lang w:val="en-US"/>
        </w:rPr>
        <w:t>Ă</w:t>
      </w:r>
      <w:r w:rsidRPr="003D7FA5">
        <w:rPr>
          <w:rFonts w:ascii="Times New Roman" w:hAnsi="Times New Roman"/>
          <w:b/>
          <w:sz w:val="24"/>
          <w:szCs w:val="24"/>
          <w:lang w:val="en-US"/>
        </w:rPr>
        <w:t>NEASC</w:t>
      </w:r>
      <w:r w:rsidR="00F1542C" w:rsidRPr="003D7FA5">
        <w:rPr>
          <w:rFonts w:ascii="Times New Roman" w:hAnsi="Times New Roman"/>
          <w:b/>
          <w:sz w:val="24"/>
          <w:szCs w:val="24"/>
          <w:lang w:val="en-US"/>
        </w:rPr>
        <w:t>Ă</w:t>
      </w:r>
      <w:r w:rsidRPr="003D7FA5">
        <w:rPr>
          <w:rFonts w:ascii="Times New Roman" w:hAnsi="Times New Roman"/>
          <w:b/>
          <w:sz w:val="24"/>
          <w:szCs w:val="24"/>
          <w:lang w:val="en-US"/>
        </w:rPr>
        <w:t xml:space="preserve"> </w:t>
      </w:r>
    </w:p>
    <w:p w14:paraId="2AF82D1E" w14:textId="5ED8D70A" w:rsidR="00D03600" w:rsidRPr="003D7FA5" w:rsidRDefault="00D03600" w:rsidP="00435983">
      <w:pPr>
        <w:spacing w:before="120" w:after="120"/>
        <w:jc w:val="center"/>
        <w:divId w:val="1534032567"/>
        <w:rPr>
          <w:rFonts w:ascii="Times New Roman" w:hAnsi="Times New Roman"/>
          <w:b/>
          <w:sz w:val="24"/>
          <w:szCs w:val="24"/>
          <w:lang w:val="en-US"/>
        </w:rPr>
      </w:pPr>
      <w:proofErr w:type="spellStart"/>
      <w:r w:rsidRPr="003D7FA5">
        <w:rPr>
          <w:rFonts w:ascii="Times New Roman" w:hAnsi="Times New Roman"/>
          <w:b/>
          <w:sz w:val="24"/>
          <w:szCs w:val="24"/>
          <w:lang w:val="en-US"/>
        </w:rPr>
        <w:t>perceput</w:t>
      </w:r>
      <w:r w:rsidR="00F1542C" w:rsidRPr="003D7FA5">
        <w:rPr>
          <w:rFonts w:ascii="Times New Roman" w:hAnsi="Times New Roman"/>
          <w:b/>
          <w:sz w:val="24"/>
          <w:szCs w:val="24"/>
          <w:lang w:val="en-US"/>
        </w:rPr>
        <w:t>ă</w:t>
      </w:r>
      <w:proofErr w:type="spellEnd"/>
      <w:r w:rsidRPr="003D7FA5">
        <w:rPr>
          <w:rFonts w:ascii="Times New Roman" w:hAnsi="Times New Roman"/>
          <w:b/>
          <w:sz w:val="24"/>
          <w:szCs w:val="24"/>
          <w:lang w:val="en-US"/>
        </w:rPr>
        <w:t xml:space="preserve"> </w:t>
      </w:r>
      <w:proofErr w:type="spellStart"/>
      <w:r w:rsidRPr="003D7FA5">
        <w:rPr>
          <w:rFonts w:ascii="Times New Roman" w:hAnsi="Times New Roman"/>
          <w:b/>
          <w:sz w:val="24"/>
          <w:szCs w:val="24"/>
          <w:lang w:val="en-US"/>
        </w:rPr>
        <w:t>anual</w:t>
      </w:r>
      <w:proofErr w:type="spellEnd"/>
      <w:r w:rsidRPr="003D7FA5">
        <w:rPr>
          <w:rFonts w:ascii="Times New Roman" w:hAnsi="Times New Roman"/>
          <w:b/>
          <w:sz w:val="24"/>
          <w:szCs w:val="24"/>
          <w:lang w:val="en-US"/>
        </w:rPr>
        <w:t xml:space="preserve"> de </w:t>
      </w:r>
      <w:proofErr w:type="spellStart"/>
      <w:r w:rsidRPr="003D7FA5">
        <w:rPr>
          <w:rFonts w:ascii="Times New Roman" w:hAnsi="Times New Roman"/>
          <w:b/>
          <w:sz w:val="24"/>
          <w:szCs w:val="24"/>
          <w:lang w:val="en-US"/>
        </w:rPr>
        <w:t>Autoritatea</w:t>
      </w:r>
      <w:proofErr w:type="spellEnd"/>
      <w:r w:rsidRPr="003D7FA5">
        <w:rPr>
          <w:rFonts w:ascii="Times New Roman" w:hAnsi="Times New Roman"/>
          <w:b/>
          <w:sz w:val="24"/>
          <w:szCs w:val="24"/>
          <w:lang w:val="en-US"/>
        </w:rPr>
        <w:t xml:space="preserve"> </w:t>
      </w:r>
      <w:proofErr w:type="spellStart"/>
      <w:r w:rsidRPr="003D7FA5">
        <w:rPr>
          <w:rFonts w:ascii="Times New Roman" w:hAnsi="Times New Roman"/>
          <w:b/>
          <w:sz w:val="24"/>
          <w:szCs w:val="24"/>
          <w:lang w:val="en-US"/>
        </w:rPr>
        <w:t>Na</w:t>
      </w:r>
      <w:r w:rsidR="00F1542C" w:rsidRPr="003D7FA5">
        <w:rPr>
          <w:rFonts w:ascii="Times New Roman" w:hAnsi="Times New Roman"/>
          <w:b/>
          <w:sz w:val="24"/>
          <w:szCs w:val="24"/>
          <w:lang w:val="en-US"/>
        </w:rPr>
        <w:t>ț</w:t>
      </w:r>
      <w:r w:rsidRPr="003D7FA5">
        <w:rPr>
          <w:rFonts w:ascii="Times New Roman" w:hAnsi="Times New Roman"/>
          <w:b/>
          <w:sz w:val="24"/>
          <w:szCs w:val="24"/>
          <w:lang w:val="en-US"/>
        </w:rPr>
        <w:t>ional</w:t>
      </w:r>
      <w:r w:rsidR="00F1542C" w:rsidRPr="003D7FA5">
        <w:rPr>
          <w:rFonts w:ascii="Times New Roman" w:hAnsi="Times New Roman"/>
          <w:b/>
          <w:sz w:val="24"/>
          <w:szCs w:val="24"/>
          <w:lang w:val="en-US"/>
        </w:rPr>
        <w:t>ă</w:t>
      </w:r>
      <w:proofErr w:type="spellEnd"/>
      <w:r w:rsidRPr="003D7FA5">
        <w:rPr>
          <w:rFonts w:ascii="Times New Roman" w:hAnsi="Times New Roman"/>
          <w:b/>
          <w:sz w:val="24"/>
          <w:szCs w:val="24"/>
          <w:lang w:val="en-US"/>
        </w:rPr>
        <w:t xml:space="preserve"> de </w:t>
      </w:r>
      <w:proofErr w:type="spellStart"/>
      <w:r w:rsidRPr="003D7FA5">
        <w:rPr>
          <w:rFonts w:ascii="Times New Roman" w:hAnsi="Times New Roman"/>
          <w:b/>
          <w:sz w:val="24"/>
          <w:szCs w:val="24"/>
          <w:lang w:val="en-US"/>
        </w:rPr>
        <w:t>Reglementare</w:t>
      </w:r>
      <w:proofErr w:type="spellEnd"/>
      <w:r w:rsidRPr="003D7FA5">
        <w:rPr>
          <w:rFonts w:ascii="Times New Roman" w:hAnsi="Times New Roman"/>
          <w:b/>
          <w:sz w:val="24"/>
          <w:szCs w:val="24"/>
          <w:lang w:val="en-US"/>
        </w:rPr>
        <w:t xml:space="preserve"> </w:t>
      </w:r>
      <w:proofErr w:type="spellStart"/>
      <w:r w:rsidR="00F1542C" w:rsidRPr="003D7FA5">
        <w:rPr>
          <w:rFonts w:ascii="Times New Roman" w:hAnsi="Times New Roman"/>
          <w:b/>
          <w:sz w:val="24"/>
          <w:szCs w:val="24"/>
          <w:lang w:val="en-US"/>
        </w:rPr>
        <w:t>î</w:t>
      </w:r>
      <w:r w:rsidRPr="003D7FA5">
        <w:rPr>
          <w:rFonts w:ascii="Times New Roman" w:hAnsi="Times New Roman"/>
          <w:b/>
          <w:sz w:val="24"/>
          <w:szCs w:val="24"/>
          <w:lang w:val="en-US"/>
        </w:rPr>
        <w:t>n</w:t>
      </w:r>
      <w:proofErr w:type="spellEnd"/>
      <w:r w:rsidRPr="003D7FA5">
        <w:rPr>
          <w:rFonts w:ascii="Times New Roman" w:hAnsi="Times New Roman"/>
          <w:b/>
          <w:sz w:val="24"/>
          <w:szCs w:val="24"/>
          <w:lang w:val="en-US"/>
        </w:rPr>
        <w:t xml:space="preserve"> </w:t>
      </w:r>
      <w:proofErr w:type="spellStart"/>
      <w:r w:rsidRPr="003D7FA5">
        <w:rPr>
          <w:rFonts w:ascii="Times New Roman" w:hAnsi="Times New Roman"/>
          <w:b/>
          <w:sz w:val="24"/>
          <w:szCs w:val="24"/>
          <w:lang w:val="en-US"/>
        </w:rPr>
        <w:t>Domeniul</w:t>
      </w:r>
      <w:proofErr w:type="spellEnd"/>
      <w:r w:rsidRPr="003D7FA5">
        <w:rPr>
          <w:rFonts w:ascii="Times New Roman" w:hAnsi="Times New Roman"/>
          <w:b/>
          <w:sz w:val="24"/>
          <w:szCs w:val="24"/>
          <w:lang w:val="en-US"/>
        </w:rPr>
        <w:t xml:space="preserve"> </w:t>
      </w:r>
      <w:proofErr w:type="spellStart"/>
      <w:r w:rsidRPr="003D7FA5">
        <w:rPr>
          <w:rFonts w:ascii="Times New Roman" w:hAnsi="Times New Roman"/>
          <w:b/>
          <w:sz w:val="24"/>
          <w:szCs w:val="24"/>
          <w:lang w:val="en-US"/>
        </w:rPr>
        <w:t>Energiei</w:t>
      </w:r>
      <w:proofErr w:type="spellEnd"/>
      <w:r w:rsidRPr="003D7FA5">
        <w:rPr>
          <w:rFonts w:ascii="Times New Roman" w:hAnsi="Times New Roman"/>
          <w:b/>
          <w:sz w:val="24"/>
          <w:szCs w:val="24"/>
          <w:lang w:val="en-US"/>
        </w:rPr>
        <w:t xml:space="preserve"> </w:t>
      </w:r>
      <w:bookmarkStart w:id="3" w:name="_Hlk148964983"/>
      <w:r w:rsidRPr="003D7FA5">
        <w:rPr>
          <w:rFonts w:ascii="Times New Roman" w:hAnsi="Times New Roman"/>
          <w:b/>
          <w:sz w:val="24"/>
          <w:szCs w:val="24"/>
          <w:lang w:val="en-US"/>
        </w:rPr>
        <w:t xml:space="preserve">de la </w:t>
      </w:r>
      <w:proofErr w:type="spellStart"/>
      <w:r w:rsidRPr="003D7FA5">
        <w:rPr>
          <w:rFonts w:ascii="Times New Roman" w:hAnsi="Times New Roman"/>
          <w:b/>
          <w:sz w:val="24"/>
          <w:szCs w:val="24"/>
          <w:lang w:val="en-US"/>
        </w:rPr>
        <w:t>operatorii</w:t>
      </w:r>
      <w:proofErr w:type="spellEnd"/>
      <w:r w:rsidRPr="003D7FA5">
        <w:rPr>
          <w:rFonts w:ascii="Times New Roman" w:hAnsi="Times New Roman"/>
          <w:b/>
          <w:sz w:val="24"/>
          <w:szCs w:val="24"/>
          <w:lang w:val="en-US"/>
        </w:rPr>
        <w:t xml:space="preserve"> </w:t>
      </w:r>
      <w:proofErr w:type="spellStart"/>
      <w:r w:rsidRPr="003D7FA5">
        <w:rPr>
          <w:rFonts w:ascii="Times New Roman" w:hAnsi="Times New Roman"/>
          <w:b/>
          <w:sz w:val="24"/>
          <w:szCs w:val="24"/>
          <w:lang w:val="en-US"/>
        </w:rPr>
        <w:t>economici</w:t>
      </w:r>
      <w:proofErr w:type="spellEnd"/>
      <w:r w:rsidRPr="003D7FA5">
        <w:rPr>
          <w:rFonts w:ascii="Times New Roman" w:hAnsi="Times New Roman"/>
          <w:b/>
          <w:sz w:val="24"/>
          <w:szCs w:val="24"/>
          <w:lang w:val="en-US"/>
        </w:rPr>
        <w:t xml:space="preserve"> </w:t>
      </w:r>
      <w:proofErr w:type="spellStart"/>
      <w:r w:rsidRPr="003D7FA5">
        <w:rPr>
          <w:rFonts w:ascii="Times New Roman" w:hAnsi="Times New Roman"/>
          <w:b/>
          <w:sz w:val="24"/>
          <w:szCs w:val="24"/>
          <w:lang w:val="en-US"/>
        </w:rPr>
        <w:t>titulari</w:t>
      </w:r>
      <w:proofErr w:type="spellEnd"/>
      <w:r w:rsidRPr="003D7FA5">
        <w:rPr>
          <w:rFonts w:ascii="Times New Roman" w:hAnsi="Times New Roman"/>
          <w:b/>
          <w:sz w:val="24"/>
          <w:szCs w:val="24"/>
          <w:lang w:val="en-US"/>
        </w:rPr>
        <w:t xml:space="preserve"> de </w:t>
      </w:r>
      <w:bookmarkStart w:id="4" w:name="_Hlk149130396"/>
      <w:proofErr w:type="spellStart"/>
      <w:r w:rsidRPr="003D7FA5">
        <w:rPr>
          <w:rFonts w:ascii="Times New Roman" w:hAnsi="Times New Roman"/>
          <w:b/>
          <w:sz w:val="24"/>
          <w:szCs w:val="24"/>
          <w:lang w:val="en-US"/>
        </w:rPr>
        <w:t>licen</w:t>
      </w:r>
      <w:proofErr w:type="spellEnd"/>
      <w:r w:rsidR="00F1542C" w:rsidRPr="003D7FA5">
        <w:rPr>
          <w:rFonts w:ascii="Times New Roman" w:hAnsi="Times New Roman"/>
          <w:b/>
          <w:sz w:val="24"/>
          <w:szCs w:val="24"/>
        </w:rPr>
        <w:t>ț</w:t>
      </w:r>
      <w:r w:rsidRPr="003D7FA5">
        <w:rPr>
          <w:rFonts w:ascii="Times New Roman" w:hAnsi="Times New Roman"/>
          <w:b/>
          <w:sz w:val="24"/>
          <w:szCs w:val="24"/>
        </w:rPr>
        <w:t>e/decizii de confirmare</w:t>
      </w:r>
      <w:r w:rsidRPr="003D7FA5">
        <w:rPr>
          <w:rFonts w:ascii="Times New Roman" w:hAnsi="Times New Roman"/>
          <w:b/>
          <w:sz w:val="24"/>
          <w:szCs w:val="24"/>
          <w:lang w:val="en-US"/>
        </w:rPr>
        <w:t xml:space="preserve"> </w:t>
      </w:r>
      <w:proofErr w:type="spellStart"/>
      <w:r w:rsidR="00F1542C" w:rsidRPr="003D7FA5">
        <w:rPr>
          <w:rFonts w:ascii="Times New Roman" w:hAnsi="Times New Roman"/>
          <w:b/>
          <w:sz w:val="24"/>
          <w:szCs w:val="24"/>
          <w:lang w:val="en-US"/>
        </w:rPr>
        <w:t>î</w:t>
      </w:r>
      <w:r w:rsidRPr="003D7FA5">
        <w:rPr>
          <w:rFonts w:ascii="Times New Roman" w:hAnsi="Times New Roman"/>
          <w:b/>
          <w:sz w:val="24"/>
          <w:szCs w:val="24"/>
          <w:lang w:val="en-US"/>
        </w:rPr>
        <w:t>n</w:t>
      </w:r>
      <w:proofErr w:type="spellEnd"/>
      <w:r w:rsidRPr="003D7FA5">
        <w:rPr>
          <w:rFonts w:ascii="Times New Roman" w:hAnsi="Times New Roman"/>
          <w:b/>
          <w:sz w:val="24"/>
          <w:szCs w:val="24"/>
          <w:lang w:val="en-US"/>
        </w:rPr>
        <w:t xml:space="preserve"> </w:t>
      </w:r>
      <w:proofErr w:type="spellStart"/>
      <w:r w:rsidRPr="003D7FA5">
        <w:rPr>
          <w:rFonts w:ascii="Times New Roman" w:hAnsi="Times New Roman"/>
          <w:b/>
          <w:sz w:val="24"/>
          <w:szCs w:val="24"/>
          <w:lang w:val="en-US"/>
        </w:rPr>
        <w:t>sectorul</w:t>
      </w:r>
      <w:proofErr w:type="spellEnd"/>
      <w:r w:rsidRPr="003D7FA5">
        <w:rPr>
          <w:rFonts w:ascii="Times New Roman" w:hAnsi="Times New Roman"/>
          <w:b/>
          <w:sz w:val="24"/>
          <w:szCs w:val="24"/>
          <w:lang w:val="en-US"/>
        </w:rPr>
        <w:t xml:space="preserve"> </w:t>
      </w:r>
      <w:proofErr w:type="spellStart"/>
      <w:r w:rsidRPr="003D7FA5">
        <w:rPr>
          <w:rFonts w:ascii="Times New Roman" w:hAnsi="Times New Roman"/>
          <w:b/>
          <w:sz w:val="24"/>
          <w:szCs w:val="24"/>
          <w:lang w:val="en-US"/>
        </w:rPr>
        <w:t>energiei</w:t>
      </w:r>
      <w:proofErr w:type="spellEnd"/>
      <w:r w:rsidRPr="003D7FA5">
        <w:rPr>
          <w:rFonts w:ascii="Times New Roman" w:hAnsi="Times New Roman"/>
          <w:b/>
          <w:sz w:val="24"/>
          <w:szCs w:val="24"/>
          <w:lang w:val="en-US"/>
        </w:rPr>
        <w:t xml:space="preserve"> </w:t>
      </w:r>
      <w:proofErr w:type="spellStart"/>
      <w:r w:rsidRPr="003D7FA5">
        <w:rPr>
          <w:rFonts w:ascii="Times New Roman" w:hAnsi="Times New Roman"/>
          <w:b/>
          <w:sz w:val="24"/>
          <w:szCs w:val="24"/>
          <w:lang w:val="en-US"/>
        </w:rPr>
        <w:t>electrice</w:t>
      </w:r>
      <w:proofErr w:type="spellEnd"/>
      <w:r w:rsidRPr="003D7FA5">
        <w:rPr>
          <w:rFonts w:ascii="Times New Roman" w:hAnsi="Times New Roman"/>
          <w:b/>
          <w:sz w:val="24"/>
          <w:szCs w:val="24"/>
          <w:lang w:val="en-US"/>
        </w:rPr>
        <w:t xml:space="preserve">, </w:t>
      </w:r>
      <w:proofErr w:type="spellStart"/>
      <w:r w:rsidRPr="003D7FA5">
        <w:rPr>
          <w:rFonts w:ascii="Times New Roman" w:hAnsi="Times New Roman"/>
          <w:b/>
          <w:sz w:val="24"/>
          <w:szCs w:val="24"/>
          <w:lang w:val="en-US"/>
        </w:rPr>
        <w:t>termice</w:t>
      </w:r>
      <w:proofErr w:type="spellEnd"/>
      <w:r w:rsidRPr="003D7FA5">
        <w:rPr>
          <w:rFonts w:ascii="Times New Roman" w:hAnsi="Times New Roman"/>
          <w:b/>
          <w:sz w:val="24"/>
          <w:szCs w:val="24"/>
          <w:lang w:val="en-US"/>
        </w:rPr>
        <w:t xml:space="preserve"> </w:t>
      </w:r>
      <w:proofErr w:type="spellStart"/>
      <w:r w:rsidR="00F1542C" w:rsidRPr="003D7FA5">
        <w:rPr>
          <w:rFonts w:ascii="Times New Roman" w:hAnsi="Times New Roman"/>
          <w:b/>
          <w:sz w:val="24"/>
          <w:szCs w:val="24"/>
          <w:lang w:val="en-US"/>
        </w:rPr>
        <w:t>ș</w:t>
      </w:r>
      <w:r w:rsidRPr="003D7FA5">
        <w:rPr>
          <w:rFonts w:ascii="Times New Roman" w:hAnsi="Times New Roman"/>
          <w:b/>
          <w:sz w:val="24"/>
          <w:szCs w:val="24"/>
          <w:lang w:val="en-US"/>
        </w:rPr>
        <w:t>i</w:t>
      </w:r>
      <w:proofErr w:type="spellEnd"/>
      <w:r w:rsidRPr="003D7FA5">
        <w:rPr>
          <w:rFonts w:ascii="Times New Roman" w:hAnsi="Times New Roman"/>
          <w:b/>
          <w:sz w:val="24"/>
          <w:szCs w:val="24"/>
          <w:lang w:val="en-US"/>
        </w:rPr>
        <w:t xml:space="preserve"> </w:t>
      </w:r>
      <w:proofErr w:type="spellStart"/>
      <w:r w:rsidRPr="003D7FA5">
        <w:rPr>
          <w:rFonts w:ascii="Times New Roman" w:hAnsi="Times New Roman"/>
          <w:b/>
          <w:sz w:val="24"/>
          <w:szCs w:val="24"/>
          <w:lang w:val="en-US"/>
        </w:rPr>
        <w:t>gazelor</w:t>
      </w:r>
      <w:proofErr w:type="spellEnd"/>
      <w:r w:rsidRPr="003D7FA5">
        <w:rPr>
          <w:rFonts w:ascii="Times New Roman" w:hAnsi="Times New Roman"/>
          <w:b/>
          <w:sz w:val="24"/>
          <w:szCs w:val="24"/>
          <w:lang w:val="en-US"/>
        </w:rPr>
        <w:t xml:space="preserve"> </w:t>
      </w:r>
      <w:proofErr w:type="spellStart"/>
      <w:r w:rsidRPr="003D7FA5">
        <w:rPr>
          <w:rFonts w:ascii="Times New Roman" w:hAnsi="Times New Roman"/>
          <w:b/>
          <w:sz w:val="24"/>
          <w:szCs w:val="24"/>
          <w:lang w:val="en-US"/>
        </w:rPr>
        <w:t>naturale</w:t>
      </w:r>
      <w:bookmarkEnd w:id="3"/>
      <w:proofErr w:type="spellEnd"/>
      <w:r w:rsidR="00356FC5" w:rsidRPr="003D7FA5">
        <w:rPr>
          <w:rFonts w:ascii="Times New Roman" w:hAnsi="Times New Roman"/>
          <w:b/>
          <w:sz w:val="24"/>
          <w:szCs w:val="24"/>
          <w:lang w:val="en-US"/>
        </w:rPr>
        <w:t xml:space="preserve">, </w:t>
      </w:r>
      <w:r w:rsidR="00356FC5" w:rsidRPr="003D7FA5">
        <w:rPr>
          <w:rStyle w:val="salnbdy"/>
          <w:rFonts w:ascii="Times New Roman" w:eastAsia="Times New Roman" w:hAnsi="Times New Roman"/>
          <w:color w:val="auto"/>
          <w:sz w:val="24"/>
          <w:szCs w:val="24"/>
        </w:rPr>
        <w:t>care, potrivit legii, se află în competența de reglementare a Autorității Naționale de Reglementare în Domeniul Energiei</w:t>
      </w:r>
    </w:p>
    <w:bookmarkEnd w:id="4"/>
    <w:p w14:paraId="0DE79DA9" w14:textId="77777777" w:rsidR="00D03600" w:rsidRPr="003D7FA5" w:rsidRDefault="00D03600" w:rsidP="00D03600">
      <w:pPr>
        <w:spacing w:before="120" w:after="120" w:line="360" w:lineRule="auto"/>
        <w:jc w:val="both"/>
        <w:divId w:val="1534032567"/>
        <w:rPr>
          <w:rFonts w:ascii="Times New Roman" w:hAnsi="Times New Roman"/>
          <w:b/>
          <w:sz w:val="24"/>
          <w:szCs w:val="24"/>
          <w:lang w:val="en-US"/>
        </w:rPr>
      </w:pPr>
    </w:p>
    <w:p w14:paraId="0F6307A7" w14:textId="77777777" w:rsidR="00767D67" w:rsidRPr="003D7FA5" w:rsidRDefault="00767D67" w:rsidP="00767D67">
      <w:pPr>
        <w:autoSpaceDE/>
        <w:spacing w:line="360" w:lineRule="auto"/>
        <w:jc w:val="both"/>
        <w:divId w:val="1534032567"/>
        <w:rPr>
          <w:rStyle w:val="spctbdy"/>
          <w:rFonts w:ascii="Times New Roman" w:eastAsia="Times New Roman" w:hAnsi="Times New Roman"/>
          <w:b/>
          <w:bCs/>
          <w:color w:val="auto"/>
          <w:sz w:val="24"/>
          <w:szCs w:val="24"/>
        </w:rPr>
      </w:pPr>
      <w:r w:rsidRPr="003D7FA5">
        <w:rPr>
          <w:rStyle w:val="spctttl1"/>
          <w:rFonts w:ascii="Times New Roman" w:eastAsia="Times New Roman" w:hAnsi="Times New Roman"/>
          <w:color w:val="auto"/>
          <w:sz w:val="24"/>
          <w:szCs w:val="24"/>
        </w:rPr>
        <w:t>I.</w:t>
      </w:r>
      <w:r w:rsidRPr="003D7FA5">
        <w:rPr>
          <w:rFonts w:ascii="Times New Roman" w:eastAsia="Times New Roman" w:hAnsi="Times New Roman"/>
          <w:b/>
          <w:bCs/>
          <w:sz w:val="24"/>
          <w:szCs w:val="24"/>
          <w:shd w:val="clear" w:color="auto" w:fill="FFFFFF"/>
        </w:rPr>
        <w:t xml:space="preserve"> </w:t>
      </w:r>
      <w:r w:rsidRPr="003D7FA5">
        <w:rPr>
          <w:rStyle w:val="spctbdy"/>
          <w:rFonts w:ascii="Times New Roman" w:eastAsia="Times New Roman" w:hAnsi="Times New Roman"/>
          <w:b/>
          <w:bCs/>
          <w:color w:val="auto"/>
          <w:sz w:val="24"/>
          <w:szCs w:val="24"/>
        </w:rPr>
        <w:t>Contribuţia bănească anuală percepută de la operatorii economici titulari de licenţe/decizii de confirmare în sectorul energiei electrice şi termice acordate de Autoritatea Naţională de Reglementare în Domeniul Energiei</w:t>
      </w:r>
    </w:p>
    <w:p w14:paraId="65295D45" w14:textId="77777777" w:rsidR="00767D67" w:rsidRPr="003D7FA5" w:rsidRDefault="00767D67" w:rsidP="00767D67">
      <w:pPr>
        <w:autoSpaceDE/>
        <w:spacing w:line="360" w:lineRule="auto"/>
        <w:jc w:val="both"/>
        <w:divId w:val="1534032567"/>
        <w:rPr>
          <w:rFonts w:ascii="Times New Roman" w:hAnsi="Times New Roman"/>
          <w:sz w:val="24"/>
          <w:szCs w:val="24"/>
        </w:rPr>
      </w:pPr>
      <w:r w:rsidRPr="003D7FA5">
        <w:rPr>
          <w:rStyle w:val="spctttl1"/>
          <w:rFonts w:ascii="Times New Roman" w:eastAsia="Times New Roman" w:hAnsi="Times New Roman"/>
          <w:color w:val="auto"/>
          <w:sz w:val="24"/>
          <w:szCs w:val="24"/>
        </w:rPr>
        <w:t>1.</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 xml:space="preserve">Operatorii economici din domeniul energiei electrice care, la 1 ianuarie 2025, deţin licenţă pentru activitatea de prestare a: serviciului de transport al energiei electrice, serviciilor de echilibrare a sistemului şi serviciului de distribuţie a energiei electrice, precum şi cei care deţin decizie de confirmare a sistemului de distribuţie închis pentru activitatea de prestare a serviciului de distribuţie a energiei electrice au obligaţia de a plăti la Autoritatea Naţională de Reglementare în Domeniul Energiei o contribuţie bănească anuală care se stabileşte prin aplicarea unei cote procentuale de 0,1% la baza de calcul definită la </w:t>
      </w:r>
      <w:r w:rsidRPr="003D7FA5">
        <w:rPr>
          <w:rStyle w:val="slgi1"/>
          <w:rFonts w:ascii="Times New Roman" w:eastAsia="Times New Roman" w:hAnsi="Times New Roman"/>
          <w:color w:val="auto"/>
          <w:sz w:val="24"/>
          <w:szCs w:val="24"/>
        </w:rPr>
        <w:t>pct. 5</w:t>
      </w:r>
      <w:r w:rsidRPr="003D7FA5">
        <w:rPr>
          <w:rStyle w:val="spctbdy"/>
          <w:rFonts w:ascii="Times New Roman" w:eastAsia="Times New Roman" w:hAnsi="Times New Roman"/>
          <w:color w:val="auto"/>
          <w:sz w:val="24"/>
          <w:szCs w:val="24"/>
        </w:rPr>
        <w:t>, dar nu mai puţin decât o contribuţie bănească minimă în valoare de 3.125 lei.</w:t>
      </w:r>
    </w:p>
    <w:p w14:paraId="7EEC0478" w14:textId="77777777" w:rsidR="00767D67" w:rsidRPr="003D7FA5" w:rsidRDefault="00767D67" w:rsidP="00767D67">
      <w:pPr>
        <w:autoSpaceDE/>
        <w:spacing w:line="360" w:lineRule="auto"/>
        <w:jc w:val="both"/>
        <w:divId w:val="1534032567"/>
        <w:rPr>
          <w:rStyle w:val="spctbdy"/>
          <w:rFonts w:ascii="Times New Roman" w:hAnsi="Times New Roman"/>
          <w:color w:val="auto"/>
          <w:sz w:val="24"/>
          <w:szCs w:val="24"/>
        </w:rPr>
      </w:pPr>
      <w:r w:rsidRPr="003D7FA5">
        <w:rPr>
          <w:rStyle w:val="spctttl1"/>
          <w:rFonts w:ascii="Times New Roman" w:eastAsia="Times New Roman" w:hAnsi="Times New Roman"/>
          <w:color w:val="auto"/>
          <w:sz w:val="24"/>
          <w:szCs w:val="24"/>
        </w:rPr>
        <w:t>2.</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 xml:space="preserve">Operatorii economici din domeniul energiei electrice care, la 1 ianuarie 2025, deţin licenţă acordată de Autoritatea Naţională de Reglementare în Domeniul Energiei pentru activitatea: operatorului pieţei de energie electrică, traderului de energie electrică, de furnizare a energiei electrice, de agregare, de exploatare comercială a capacităţilor de producere a energiei electrice şi a instalaţiilor de stocare a energiei adăugate capacităţii de producere, de exploatare comercială a capacităţilor de producere a energiei electrice şi termice din centrale electrice în cogenerare şi a instalaţiilor de stocare a energiei adăugate capacităţii de producere, de exploatare comercială a instalaţiilor de stocare a energiei care nu sunt adăugate unei capacităţi de producere existente, şi/sau decizie de confirmare a dreptului de participare la pieţele de energie electrică din România, acordată de Autoritatea Naţională de Reglementare în Domeniul Energiei persoanelor juridice străine având sediul social într-un stat membru al Uniunii Europene, acordate de Autoritatea Naţională de Reglementare în Domeniul </w:t>
      </w:r>
      <w:r w:rsidRPr="003D7FA5">
        <w:rPr>
          <w:rStyle w:val="spctbdy"/>
          <w:rFonts w:ascii="Times New Roman" w:eastAsia="Times New Roman" w:hAnsi="Times New Roman"/>
          <w:color w:val="auto"/>
          <w:sz w:val="24"/>
          <w:szCs w:val="24"/>
        </w:rPr>
        <w:lastRenderedPageBreak/>
        <w:t>Energiei, au obligaţia de a plăti Autorităţii Naţionale de Reglementare în Domeniul Energiei o contribuţie bănească anuală, după cum urmează:</w:t>
      </w:r>
    </w:p>
    <w:p w14:paraId="3F7458B8" w14:textId="77777777" w:rsidR="00767D67" w:rsidRPr="003D7FA5" w:rsidRDefault="00767D67" w:rsidP="00767D67">
      <w:pPr>
        <w:autoSpaceDE/>
        <w:spacing w:line="360" w:lineRule="auto"/>
        <w:jc w:val="both"/>
        <w:divId w:val="1534032567"/>
        <w:rPr>
          <w:rFonts w:ascii="Times New Roman" w:hAnsi="Times New Roman"/>
          <w:sz w:val="24"/>
          <w:szCs w:val="24"/>
        </w:rPr>
      </w:pPr>
      <w:r w:rsidRPr="003D7FA5">
        <w:rPr>
          <w:rStyle w:val="slitttl1"/>
          <w:rFonts w:ascii="Times New Roman" w:eastAsia="Times New Roman" w:hAnsi="Times New Roman"/>
          <w:color w:val="auto"/>
          <w:sz w:val="24"/>
          <w:szCs w:val="24"/>
          <w:specVanish w:val="0"/>
        </w:rPr>
        <w:t>a)</w:t>
      </w:r>
      <w:r w:rsidRPr="003D7FA5">
        <w:rPr>
          <w:rStyle w:val="slitbdy"/>
          <w:rFonts w:ascii="Times New Roman" w:eastAsia="Times New Roman" w:hAnsi="Times New Roman"/>
          <w:color w:val="auto"/>
          <w:sz w:val="24"/>
          <w:szCs w:val="24"/>
        </w:rPr>
        <w:t xml:space="preserve">pentru titularii de licenţă şi/sau decizie acordate de Autoritatea Naţională de Reglementare în Domeniul Energiei contribuţia bănească anuală se stabileşte prin aplicarea unei cote procentuale de 0,1% la baza de calcul definită la </w:t>
      </w:r>
      <w:r w:rsidRPr="003D7FA5">
        <w:rPr>
          <w:rStyle w:val="slgi1"/>
          <w:rFonts w:ascii="Times New Roman" w:eastAsia="Times New Roman" w:hAnsi="Times New Roman"/>
          <w:color w:val="auto"/>
          <w:sz w:val="24"/>
          <w:szCs w:val="24"/>
        </w:rPr>
        <w:t>pct. 5</w:t>
      </w:r>
      <w:r w:rsidRPr="003D7FA5">
        <w:rPr>
          <w:rStyle w:val="slitbdy"/>
          <w:rFonts w:ascii="Times New Roman" w:eastAsia="Times New Roman" w:hAnsi="Times New Roman"/>
          <w:color w:val="auto"/>
          <w:sz w:val="24"/>
          <w:szCs w:val="24"/>
        </w:rPr>
        <w:t xml:space="preserve">, cu excepţia operatorilor economici prevăzuţi la </w:t>
      </w:r>
      <w:r w:rsidRPr="003D7FA5">
        <w:rPr>
          <w:rStyle w:val="slgi1"/>
          <w:rFonts w:ascii="Times New Roman" w:eastAsia="Times New Roman" w:hAnsi="Times New Roman"/>
          <w:color w:val="auto"/>
          <w:sz w:val="24"/>
          <w:szCs w:val="24"/>
        </w:rPr>
        <w:t>lit. b)</w:t>
      </w:r>
      <w:r w:rsidRPr="003D7FA5">
        <w:rPr>
          <w:rStyle w:val="slitbdy"/>
          <w:rFonts w:ascii="Times New Roman" w:eastAsia="Times New Roman" w:hAnsi="Times New Roman"/>
          <w:color w:val="auto"/>
          <w:sz w:val="24"/>
          <w:szCs w:val="24"/>
        </w:rPr>
        <w:t xml:space="preserve"> şi </w:t>
      </w:r>
      <w:r w:rsidRPr="003D7FA5">
        <w:rPr>
          <w:rStyle w:val="slgi1"/>
          <w:rFonts w:ascii="Times New Roman" w:eastAsia="Times New Roman" w:hAnsi="Times New Roman"/>
          <w:color w:val="auto"/>
          <w:sz w:val="24"/>
          <w:szCs w:val="24"/>
        </w:rPr>
        <w:t>c)</w:t>
      </w:r>
      <w:r w:rsidRPr="003D7FA5">
        <w:rPr>
          <w:rStyle w:val="slitbdy"/>
          <w:rFonts w:ascii="Times New Roman" w:eastAsia="Times New Roman" w:hAnsi="Times New Roman"/>
          <w:color w:val="auto"/>
          <w:sz w:val="24"/>
          <w:szCs w:val="24"/>
        </w:rPr>
        <w:t>. Valoarea contribuţiei băneşti astfel stabilite nu poate fi mai mică decât o contribuţie bănească minimă în valoare de 3.125 lei;</w:t>
      </w:r>
    </w:p>
    <w:p w14:paraId="6D7C5EB0" w14:textId="6936245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litttl1"/>
          <w:rFonts w:ascii="Times New Roman" w:eastAsia="Times New Roman" w:hAnsi="Times New Roman"/>
          <w:color w:val="auto"/>
          <w:sz w:val="24"/>
          <w:szCs w:val="24"/>
          <w:specVanish w:val="0"/>
        </w:rPr>
        <w:t>b)</w:t>
      </w:r>
      <w:r w:rsidRPr="003D7FA5">
        <w:rPr>
          <w:rStyle w:val="slitbdy"/>
          <w:rFonts w:ascii="Times New Roman" w:eastAsia="Times New Roman" w:hAnsi="Times New Roman"/>
          <w:color w:val="auto"/>
          <w:sz w:val="24"/>
          <w:szCs w:val="24"/>
        </w:rPr>
        <w:t>3.125 lei pentru operatorii economici care nu deţin altă licenţă şi/sau decizie de confirmare acordate de Autoritatea Naţională de Reglementare în Domeniul Energiei în sectorul energiei electrice şi termice şi care dețin doar licenţă pentru exploatarea comercială a capacităţilor de producere a energiei electrice cu puterea electrică instalată, la data de 1 ianuarie 2025, mai mare sau egală cu 1 MW şi mai mică sau egală cu 5 MW şi care nu deţin capacităţi de producere a energiei electrice şi termice în cogenerare. Dacă în cursul anului 2025 are loc o modificare a puterii electrice instalate, contribuţia bănească anuală care se percepe pentru anul 2025 rămâne de 3.125 lei;</w:t>
      </w:r>
    </w:p>
    <w:p w14:paraId="57496997" w14:textId="5D1D1112"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litttl1"/>
          <w:rFonts w:ascii="Times New Roman" w:eastAsia="Times New Roman" w:hAnsi="Times New Roman"/>
          <w:color w:val="auto"/>
          <w:sz w:val="24"/>
          <w:szCs w:val="24"/>
          <w:specVanish w:val="0"/>
        </w:rPr>
        <w:t>c)</w:t>
      </w:r>
      <w:r w:rsidRPr="003D7FA5">
        <w:rPr>
          <w:rStyle w:val="slitbdy"/>
          <w:rFonts w:ascii="Times New Roman" w:eastAsia="Times New Roman" w:hAnsi="Times New Roman"/>
          <w:color w:val="auto"/>
          <w:sz w:val="24"/>
          <w:szCs w:val="24"/>
        </w:rPr>
        <w:t>7.500 lei pentru operatorii economici care nu deţin altă licenţă şi/sau decizie de confirmare acordate de Autoritatea Naţională de Reglementare în Domeniul Energiei în sectorul energiei electrice şi termice şi care dețin doar licenţă pentru exploatarea comercială a capacităţilor de producere a energiei electrice cu puterea electrică instalată, la data de 1 ianuarie 2025, mai mare de 5 MW şi mai mică sau egală cu 10 MW şi care nu deţin capacităţi de producere a energiei electrice şi termice în cogenerare. Dacă în cursul anului 2025 are loc o modificare a puterii electrice instalate, contribuţia bănească anuală care se percepe pentru anul 2025 rămâne de 7.500 lei.</w:t>
      </w:r>
    </w:p>
    <w:p w14:paraId="3664B62D"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pctttl1"/>
          <w:rFonts w:ascii="Times New Roman" w:eastAsia="Times New Roman" w:hAnsi="Times New Roman"/>
          <w:color w:val="auto"/>
          <w:sz w:val="24"/>
          <w:szCs w:val="24"/>
        </w:rPr>
        <w:t>3.</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 xml:space="preserve">Operatorii economici care, la data de 1 ianuarie 2025, deţin licenţă pentru activitatea: de exploatare comercială a capacităţilor de producere a energiei termice, de exploatare comercială a capacităţilor de producere a energiei termice care au în componenţă instalaţii de producere, stocare şi, respectiv, utilizare a biogazului/biometanului şi de prestare a serviciului de alimentare centralizată cu energie termică au obligaţia de a plăti Autorităţii Naţionale de Reglementare în Domeniul Energiei o contribuţie bănească anuală care se stabileşte prin aplicarea unei cote procentuale de 0,1% la baza de calcul definită la </w:t>
      </w:r>
      <w:r w:rsidRPr="003D7FA5">
        <w:rPr>
          <w:rStyle w:val="slgi1"/>
          <w:rFonts w:ascii="Times New Roman" w:eastAsia="Times New Roman" w:hAnsi="Times New Roman"/>
          <w:color w:val="auto"/>
          <w:sz w:val="24"/>
          <w:szCs w:val="24"/>
        </w:rPr>
        <w:t>pct. 5</w:t>
      </w:r>
      <w:r w:rsidRPr="003D7FA5">
        <w:rPr>
          <w:rStyle w:val="spctbdy"/>
          <w:rFonts w:ascii="Times New Roman" w:eastAsia="Times New Roman" w:hAnsi="Times New Roman"/>
          <w:color w:val="auto"/>
          <w:sz w:val="24"/>
          <w:szCs w:val="24"/>
        </w:rPr>
        <w:t xml:space="preserve">, dar nu mai puţin decât o contribuţie bănească minimă în valoare de 3.125 lei; prevederile prezentului punct şi cele de la </w:t>
      </w:r>
      <w:r w:rsidRPr="003D7FA5">
        <w:rPr>
          <w:rStyle w:val="slgi1"/>
          <w:rFonts w:ascii="Times New Roman" w:eastAsia="Times New Roman" w:hAnsi="Times New Roman"/>
          <w:color w:val="auto"/>
          <w:sz w:val="24"/>
          <w:szCs w:val="24"/>
        </w:rPr>
        <w:t>pct. 4-11</w:t>
      </w:r>
      <w:r w:rsidRPr="003D7FA5">
        <w:rPr>
          <w:rStyle w:val="spctbdy"/>
          <w:rFonts w:ascii="Times New Roman" w:eastAsia="Times New Roman" w:hAnsi="Times New Roman"/>
          <w:color w:val="auto"/>
          <w:sz w:val="24"/>
          <w:szCs w:val="24"/>
        </w:rPr>
        <w:t xml:space="preserve"> sunt aplicabile şi titularilor de licenţe acordate de Autoritatea Naţională de Reglementare în Domeniul Energiei pentru desfăşurarea de activităţi în sectorul energiei termice.</w:t>
      </w:r>
    </w:p>
    <w:p w14:paraId="50AD9A8A"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pctttl1"/>
          <w:rFonts w:ascii="Times New Roman" w:eastAsia="Times New Roman" w:hAnsi="Times New Roman"/>
          <w:color w:val="auto"/>
          <w:sz w:val="24"/>
          <w:szCs w:val="24"/>
        </w:rPr>
        <w:t>4.</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Instituţiile publice din România din domeniile de învăţământ şi sănătate sunt scutite de plata contribuţiei băneşti către Autoritatea Naţională de Reglementare în Domeniul Energiei.</w:t>
      </w:r>
    </w:p>
    <w:p w14:paraId="2F0E70D5" w14:textId="77777777" w:rsidR="00767D67" w:rsidRPr="003D7FA5" w:rsidRDefault="00767D67" w:rsidP="00767D67">
      <w:pPr>
        <w:autoSpaceDE/>
        <w:spacing w:line="360" w:lineRule="auto"/>
        <w:jc w:val="both"/>
        <w:divId w:val="1534032567"/>
        <w:rPr>
          <w:rStyle w:val="spctbdy"/>
          <w:rFonts w:ascii="Times New Roman" w:hAnsi="Times New Roman"/>
          <w:color w:val="auto"/>
          <w:sz w:val="24"/>
          <w:szCs w:val="24"/>
        </w:rPr>
      </w:pPr>
      <w:r w:rsidRPr="003D7FA5">
        <w:rPr>
          <w:rStyle w:val="spctttl1"/>
          <w:rFonts w:ascii="Times New Roman" w:eastAsia="Times New Roman" w:hAnsi="Times New Roman"/>
          <w:color w:val="auto"/>
          <w:sz w:val="24"/>
          <w:szCs w:val="24"/>
        </w:rPr>
        <w:t>5.</w:t>
      </w:r>
      <w:r w:rsidRPr="003D7FA5">
        <w:rPr>
          <w:rFonts w:ascii="Times New Roman" w:eastAsia="Times New Roman" w:hAnsi="Times New Roman"/>
          <w:sz w:val="24"/>
          <w:szCs w:val="24"/>
          <w:shd w:val="clear" w:color="auto" w:fill="FFFFFF"/>
        </w:rPr>
        <w:t xml:space="preserve"> </w:t>
      </w:r>
    </w:p>
    <w:p w14:paraId="4877AFB7" w14:textId="634C5653" w:rsidR="00767D67" w:rsidRPr="003D7FA5" w:rsidRDefault="00767D67" w:rsidP="00767D67">
      <w:pPr>
        <w:autoSpaceDE/>
        <w:spacing w:line="360" w:lineRule="auto"/>
        <w:jc w:val="both"/>
        <w:divId w:val="1534032567"/>
        <w:rPr>
          <w:rStyle w:val="salnbdy"/>
          <w:rFonts w:ascii="Times New Roman" w:eastAsia="Times New Roman" w:hAnsi="Times New Roman"/>
          <w:color w:val="auto"/>
          <w:sz w:val="24"/>
          <w:szCs w:val="24"/>
        </w:rPr>
      </w:pPr>
      <w:r w:rsidRPr="003D7FA5">
        <w:rPr>
          <w:rStyle w:val="salnttl1"/>
          <w:rFonts w:ascii="Times New Roman" w:eastAsia="Times New Roman" w:hAnsi="Times New Roman"/>
          <w:color w:val="auto"/>
          <w:sz w:val="24"/>
          <w:szCs w:val="24"/>
          <w:specVanish w:val="0"/>
        </w:rPr>
        <w:t>(1)a)</w:t>
      </w:r>
      <w:r w:rsidRPr="003D7FA5">
        <w:rPr>
          <w:rStyle w:val="salnbdy"/>
          <w:rFonts w:ascii="Times New Roman" w:eastAsia="Times New Roman" w:hAnsi="Times New Roman"/>
          <w:color w:val="auto"/>
          <w:sz w:val="24"/>
          <w:szCs w:val="24"/>
        </w:rPr>
        <w:t xml:space="preserve">În cazul operatorilor economici care, la data de 1 ianuarie 2025, deţin licenţă pentru desfăşurarea de activităţi în sectorul energiei electrice şi termice şi/sau decizie de confirmare a sistemului de distribuţie închis, </w:t>
      </w:r>
      <w:r w:rsidRPr="003D7FA5">
        <w:rPr>
          <w:rStyle w:val="salnbdy"/>
          <w:rFonts w:ascii="Times New Roman" w:eastAsia="Times New Roman" w:hAnsi="Times New Roman"/>
          <w:color w:val="auto"/>
          <w:sz w:val="24"/>
          <w:szCs w:val="24"/>
        </w:rPr>
        <w:lastRenderedPageBreak/>
        <w:t>respectiv a dreptului de participare la pieţele de energie electrică din România, acordate de Autoritatea Naţională de Reglementare în Domeniul Energiei, baza de calcul al contribuţiei băneşti pentru anul 202</w:t>
      </w:r>
      <w:r w:rsidR="00FC6319" w:rsidRPr="003D7FA5">
        <w:rPr>
          <w:rStyle w:val="salnbdy"/>
          <w:rFonts w:ascii="Times New Roman" w:eastAsia="Times New Roman" w:hAnsi="Times New Roman"/>
          <w:color w:val="auto"/>
          <w:sz w:val="24"/>
          <w:szCs w:val="24"/>
        </w:rPr>
        <w:t>5</w:t>
      </w:r>
      <w:r w:rsidRPr="003D7FA5">
        <w:rPr>
          <w:rStyle w:val="salnbdy"/>
          <w:rFonts w:ascii="Times New Roman" w:eastAsia="Times New Roman" w:hAnsi="Times New Roman"/>
          <w:color w:val="auto"/>
          <w:sz w:val="24"/>
          <w:szCs w:val="24"/>
        </w:rPr>
        <w:t xml:space="preserve"> este reprezentată de cifra de afaceri netă, definită şi calculată conform reglementărilor contabile, obţinută în anul 2024 din desfăşurarea activităţilor în sectorul energiei electrice şi termice pe bază de licenţă/decizie de confirmare. În cazul unităţilor administrativ-teritoriale care desfăşoară activitatea de prestare a serviciului de alimentare centralizată cu energie termică, baza de calcul al contribuţiei băneşti anuale este reprezentată de veniturile aferente activităţii licenţiate, inclusiv subvenţiile aferente veniturilor primite de la bugetul local/stat pentru această activitate. </w:t>
      </w:r>
    </w:p>
    <w:p w14:paraId="329CECBA" w14:textId="36D91A48"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alnbdy"/>
          <w:rFonts w:ascii="Times New Roman" w:eastAsia="Times New Roman" w:hAnsi="Times New Roman"/>
          <w:color w:val="auto"/>
          <w:sz w:val="24"/>
          <w:szCs w:val="24"/>
        </w:rPr>
        <w:t xml:space="preserve">b) </w:t>
      </w:r>
      <w:r w:rsidRPr="003D7FA5">
        <w:rPr>
          <w:rFonts w:ascii="Times New Roman" w:eastAsia="Times New Roman" w:hAnsi="Times New Roman"/>
          <w:sz w:val="24"/>
          <w:szCs w:val="24"/>
          <w:shd w:val="clear" w:color="auto" w:fill="FFFFFF"/>
        </w:rPr>
        <w:t xml:space="preserve">Prin excepţie, în situația titularilor de licență/decizie de confirmare persoane nerezidente, cifra de afaceri netă se înlocuieşte cu veniturile obţinute în România din activitățile desfășurate pe bază </w:t>
      </w:r>
      <w:r w:rsidR="00213B33" w:rsidRPr="003D7FA5">
        <w:rPr>
          <w:rFonts w:ascii="Times New Roman" w:eastAsia="Times New Roman" w:hAnsi="Times New Roman"/>
          <w:sz w:val="24"/>
          <w:szCs w:val="24"/>
          <w:shd w:val="clear" w:color="auto" w:fill="FFFFFF"/>
        </w:rPr>
        <w:t xml:space="preserve">de </w:t>
      </w:r>
      <w:r w:rsidRPr="003D7FA5">
        <w:rPr>
          <w:rFonts w:ascii="Times New Roman" w:eastAsia="Times New Roman" w:hAnsi="Times New Roman"/>
          <w:sz w:val="24"/>
          <w:szCs w:val="24"/>
          <w:shd w:val="clear" w:color="auto" w:fill="FFFFFF"/>
        </w:rPr>
        <w:t>licență/decizie de confirmare acordate de</w:t>
      </w:r>
      <w:r w:rsidRPr="003D7FA5">
        <w:rPr>
          <w:rStyle w:val="slitbdy"/>
          <w:rFonts w:ascii="Times New Roman" w:eastAsia="Times New Roman" w:hAnsi="Times New Roman"/>
          <w:color w:val="auto"/>
          <w:sz w:val="24"/>
          <w:szCs w:val="24"/>
        </w:rPr>
        <w:t xml:space="preserve"> Autoritatea Naţională de Reglementare în Domeniul Energiei </w:t>
      </w:r>
      <w:r w:rsidRPr="003D7FA5">
        <w:rPr>
          <w:rFonts w:ascii="Times New Roman" w:eastAsia="Times New Roman" w:hAnsi="Times New Roman"/>
          <w:sz w:val="24"/>
          <w:szCs w:val="24"/>
          <w:shd w:val="clear" w:color="auto" w:fill="FFFFFF"/>
        </w:rPr>
        <w:t>şi înregistrate în situaţiile financiare individuale ale acestora.</w:t>
      </w:r>
    </w:p>
    <w:p w14:paraId="49326EF7" w14:textId="77777777" w:rsidR="00767D67" w:rsidRPr="003D7FA5" w:rsidRDefault="00767D67" w:rsidP="00767D67">
      <w:pPr>
        <w:autoSpaceDE/>
        <w:spacing w:line="360" w:lineRule="auto"/>
        <w:jc w:val="both"/>
        <w:divId w:val="1534032567"/>
        <w:rPr>
          <w:rFonts w:ascii="Times New Roman" w:hAnsi="Times New Roman"/>
          <w:sz w:val="24"/>
          <w:szCs w:val="24"/>
        </w:rPr>
      </w:pPr>
    </w:p>
    <w:p w14:paraId="2ED7D9F1" w14:textId="3F24B5DB"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alnttl1"/>
          <w:rFonts w:ascii="Times New Roman" w:eastAsia="Times New Roman" w:hAnsi="Times New Roman"/>
          <w:color w:val="auto"/>
          <w:sz w:val="24"/>
          <w:szCs w:val="24"/>
          <w:specVanish w:val="0"/>
        </w:rPr>
        <w:t>(2)</w:t>
      </w:r>
      <w:r w:rsidRPr="003D7FA5">
        <w:rPr>
          <w:rStyle w:val="salnbdy"/>
          <w:rFonts w:ascii="Times New Roman" w:eastAsia="Times New Roman" w:hAnsi="Times New Roman"/>
          <w:color w:val="auto"/>
          <w:sz w:val="24"/>
          <w:szCs w:val="24"/>
        </w:rPr>
        <w:t xml:space="preserve">Operatorii economici pentru care Autoritatea Naţională de Reglementare în Domeniul Energiei a stabilit pentru activitatea autorizată printr-o licenţă drepturi complementare specifice altor tipuri de licenţe, aşa cum este prevăzut la </w:t>
      </w:r>
      <w:r w:rsidRPr="003D7FA5">
        <w:rPr>
          <w:rStyle w:val="salnbdy"/>
          <w:rFonts w:ascii="Times New Roman" w:eastAsia="Times New Roman" w:hAnsi="Times New Roman"/>
          <w:color w:val="auto"/>
          <w:sz w:val="24"/>
          <w:szCs w:val="24"/>
          <w:u w:val="single"/>
        </w:rPr>
        <w:t>art. 10 alin. (2^1) din Legea energiei electrice şi a gazelor naturale nr. 123/2012</w:t>
      </w:r>
      <w:r w:rsidRPr="003D7FA5">
        <w:rPr>
          <w:rStyle w:val="salnbdy"/>
          <w:rFonts w:ascii="Times New Roman" w:eastAsia="Times New Roman" w:hAnsi="Times New Roman"/>
          <w:color w:val="auto"/>
          <w:sz w:val="24"/>
          <w:szCs w:val="24"/>
        </w:rPr>
        <w:t>, cu modificările şi completările ulterioare, datorează contribuţie bănească anuală stabilită similar activităţii licenţiate specifice pentru care a primit dreptul complementar.</w:t>
      </w:r>
    </w:p>
    <w:p w14:paraId="29D0AEB8"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alnttl1"/>
          <w:rFonts w:ascii="Times New Roman" w:eastAsia="Times New Roman" w:hAnsi="Times New Roman"/>
          <w:color w:val="auto"/>
          <w:sz w:val="24"/>
          <w:szCs w:val="24"/>
          <w:specVanish w:val="0"/>
        </w:rPr>
        <w:t>(3)</w:t>
      </w:r>
      <w:r w:rsidRPr="003D7FA5">
        <w:rPr>
          <w:rStyle w:val="salnbdy"/>
          <w:rFonts w:ascii="Times New Roman" w:eastAsia="Times New Roman" w:hAnsi="Times New Roman"/>
          <w:color w:val="auto"/>
          <w:sz w:val="24"/>
          <w:szCs w:val="24"/>
        </w:rPr>
        <w:t xml:space="preserve"> În cazul titularului licenţei pentru prestarea serviciului de transport al energiei electrice, precum şi a serviciilor de echilibrare a sistemului nu se includ în baza de calcul al contribuţiei băneşti pentru anul 2025 veniturile înregistrate din administrarea pieţelor de echilibrare.</w:t>
      </w:r>
    </w:p>
    <w:p w14:paraId="45CB9D37"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alnttl1"/>
          <w:rFonts w:ascii="Times New Roman" w:eastAsia="Times New Roman" w:hAnsi="Times New Roman"/>
          <w:color w:val="auto"/>
          <w:sz w:val="24"/>
          <w:szCs w:val="24"/>
          <w:specVanish w:val="0"/>
        </w:rPr>
        <w:t>(4)</w:t>
      </w:r>
      <w:r w:rsidRPr="003D7FA5">
        <w:rPr>
          <w:rStyle w:val="salnbdy"/>
          <w:rFonts w:ascii="Times New Roman" w:eastAsia="Times New Roman" w:hAnsi="Times New Roman"/>
          <w:color w:val="auto"/>
          <w:sz w:val="24"/>
          <w:szCs w:val="24"/>
        </w:rPr>
        <w:t xml:space="preserve"> În cazul titularilor de licenţă şi/sau decizie de confirmare acordate de Autoritatea Naţională de Reglementare în Domeniul Energiei nu se includ în baza de calcul al contribuţiei băneşti pentru anul 2025 veniturile înregistrate din tranzacţiile de energie electrică în care aceştia au avut rol de intermediari pentru piaţa cu negociere dublă continuă.</w:t>
      </w:r>
    </w:p>
    <w:p w14:paraId="2F5B0EB0" w14:textId="7E6175FC"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alnttl1"/>
          <w:rFonts w:ascii="Times New Roman" w:eastAsia="Times New Roman" w:hAnsi="Times New Roman"/>
          <w:color w:val="auto"/>
          <w:sz w:val="24"/>
          <w:szCs w:val="24"/>
          <w:specVanish w:val="0"/>
        </w:rPr>
        <w:t>(5)</w:t>
      </w:r>
      <w:r w:rsidRPr="003D7FA5">
        <w:rPr>
          <w:rStyle w:val="salnbdy"/>
          <w:rFonts w:ascii="Times New Roman" w:eastAsia="Times New Roman" w:hAnsi="Times New Roman"/>
          <w:color w:val="auto"/>
          <w:sz w:val="24"/>
          <w:szCs w:val="24"/>
        </w:rPr>
        <w:t xml:space="preserve"> În cazul furnizorilor de energie electrică baza de calcul al contribuţiei băneşti percepute de Autoritatea Naţională de Reglementare în Domeniul Energiei o constituie cifra de afaceri netă, definită şi calculată conform reglementărilor contabile în vigoare, care include veniturile înregistrate din activitatea de furnizare a energiei electrice - inclusiv cele corespunzătoare certificatelor verzi şi contribuţiei de cogenerare de înaltă eficienţă, la care se adaugă </w:t>
      </w:r>
      <w:r w:rsidRPr="003D7FA5">
        <w:rPr>
          <w:rStyle w:val="CommentReference"/>
          <w:rFonts w:ascii="Times New Roman" w:hAnsi="Times New Roman"/>
          <w:sz w:val="24"/>
          <w:szCs w:val="24"/>
        </w:rPr>
        <w:t>va</w:t>
      </w:r>
      <w:r w:rsidRPr="003D7FA5">
        <w:rPr>
          <w:rStyle w:val="salnbdy"/>
          <w:rFonts w:ascii="Times New Roman" w:eastAsia="Times New Roman" w:hAnsi="Times New Roman"/>
          <w:color w:val="auto"/>
          <w:sz w:val="24"/>
          <w:szCs w:val="24"/>
        </w:rPr>
        <w:t>lorile înregistrate din aplicarea măsurilor schemei de compensare pentru consumul de energie electrică şi cele aferente compensaţiilor acordate pentru implementarea măsurilor aplicabile clienţilor finali din piaţa de energie electrică.</w:t>
      </w:r>
    </w:p>
    <w:p w14:paraId="534F4942" w14:textId="1B94177E"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pctttl1"/>
          <w:rFonts w:ascii="Times New Roman" w:eastAsia="Times New Roman" w:hAnsi="Times New Roman"/>
          <w:color w:val="auto"/>
          <w:sz w:val="24"/>
          <w:szCs w:val="24"/>
        </w:rPr>
        <w:t>6.</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 xml:space="preserve">Operatorii economici care, la data de 1 ianuarie 2025, deţin licenţă şi/sau decizie de confirmare acordate de Autoritatea Naţională de Reglementare în Domeniul Energiei, cu excepţia celor prevăzuţi la </w:t>
      </w:r>
      <w:r w:rsidRPr="003D7FA5">
        <w:rPr>
          <w:rStyle w:val="slgi1"/>
          <w:rFonts w:ascii="Times New Roman" w:eastAsia="Times New Roman" w:hAnsi="Times New Roman"/>
          <w:color w:val="auto"/>
          <w:sz w:val="24"/>
          <w:szCs w:val="24"/>
        </w:rPr>
        <w:t>pct. 2 lit. b)</w:t>
      </w:r>
      <w:r w:rsidRPr="003D7FA5">
        <w:rPr>
          <w:rStyle w:val="spctbdy"/>
          <w:rFonts w:ascii="Times New Roman" w:eastAsia="Times New Roman" w:hAnsi="Times New Roman"/>
          <w:color w:val="auto"/>
          <w:sz w:val="24"/>
          <w:szCs w:val="24"/>
        </w:rPr>
        <w:t xml:space="preserve"> şi c) </w:t>
      </w:r>
      <w:r w:rsidRPr="003D7FA5">
        <w:rPr>
          <w:rStyle w:val="spctbdy"/>
          <w:rFonts w:ascii="Times New Roman" w:eastAsia="Times New Roman" w:hAnsi="Times New Roman"/>
          <w:color w:val="auto"/>
          <w:sz w:val="24"/>
          <w:szCs w:val="24"/>
        </w:rPr>
        <w:lastRenderedPageBreak/>
        <w:t xml:space="preserve">şi </w:t>
      </w:r>
      <w:r w:rsidRPr="003D7FA5">
        <w:rPr>
          <w:rStyle w:val="slgi1"/>
          <w:rFonts w:ascii="Times New Roman" w:eastAsia="Times New Roman" w:hAnsi="Times New Roman"/>
          <w:color w:val="auto"/>
          <w:sz w:val="24"/>
          <w:szCs w:val="24"/>
        </w:rPr>
        <w:t>pct. 4</w:t>
      </w:r>
      <w:r w:rsidRPr="003D7FA5">
        <w:rPr>
          <w:rStyle w:val="spctbdy"/>
          <w:rFonts w:ascii="Times New Roman" w:eastAsia="Times New Roman" w:hAnsi="Times New Roman"/>
          <w:color w:val="auto"/>
          <w:sz w:val="24"/>
          <w:szCs w:val="24"/>
        </w:rPr>
        <w:t xml:space="preserve">, au obligaţia de a depune pe portalul Autorităţii Naţionale de Reglementare în Domeniul Energiei (https:\\spv.anre.ro), până la sfârşitul lunii februarie 2025, o declaraţie care conţine baza de calcul al contribuţiei băneşti estimate pentru anul 2025 aferente activităţilor din sectorul energiei electrice şi termice pentru care deţin licenţă şi/sau decizie de confirmare acordate de Autoritatea Naţională de Reglementare în Domeniul Energiei, semnată de reprezentantul legal al titularului sau de o persoană împuternicită de acesta. În situaţia operatorilor economici care nu depun pe portalul </w:t>
      </w:r>
      <w:r w:rsidR="00F6025F" w:rsidRPr="00F6025F">
        <w:rPr>
          <w:rStyle w:val="spctbdy"/>
          <w:rFonts w:ascii="Times New Roman" w:eastAsia="Times New Roman" w:hAnsi="Times New Roman"/>
          <w:color w:val="auto"/>
          <w:sz w:val="24"/>
          <w:szCs w:val="24"/>
        </w:rPr>
        <w:t>Autorităţii Naţionale de Reglementare în Domeniul Energiei</w:t>
      </w:r>
      <w:r w:rsidRPr="003D7FA5">
        <w:rPr>
          <w:rStyle w:val="spctbdy"/>
          <w:rFonts w:ascii="Times New Roman" w:eastAsia="Times New Roman" w:hAnsi="Times New Roman"/>
          <w:color w:val="auto"/>
          <w:sz w:val="24"/>
          <w:szCs w:val="24"/>
        </w:rPr>
        <w:t xml:space="preserve">, până la sfârşitul lunii februarie 2025, declaraţia menţionată mai sus, contribuţia se stabileşte prin aplicarea prevederilor </w:t>
      </w:r>
      <w:r w:rsidRPr="003D7FA5">
        <w:rPr>
          <w:rStyle w:val="slgi1"/>
          <w:rFonts w:ascii="Times New Roman" w:eastAsia="Times New Roman" w:hAnsi="Times New Roman"/>
          <w:color w:val="auto"/>
          <w:sz w:val="24"/>
          <w:szCs w:val="24"/>
        </w:rPr>
        <w:t>pct. 1-3</w:t>
      </w:r>
      <w:r w:rsidRPr="003D7FA5">
        <w:rPr>
          <w:rStyle w:val="spctbdy"/>
          <w:rFonts w:ascii="Times New Roman" w:eastAsia="Times New Roman" w:hAnsi="Times New Roman"/>
          <w:color w:val="auto"/>
          <w:sz w:val="24"/>
          <w:szCs w:val="24"/>
        </w:rPr>
        <w:t xml:space="preserve"> la valoarea cea mai mare a bazei de calcul declarate de respectivul operator economic în vederea stabilirii contribuţiilor ultimilor doi ani pentru activităţile în speţă, dar nu poate fi mai mică decât o contribuţie bănească minimă în valoare de 3.125 lei pentru fiecare activitate pentru care deţin licenţă şi/sau decizie de confirmare acordate de Autoritatea Naţională de Reglementare în Domeniul Energiei.</w:t>
      </w:r>
    </w:p>
    <w:p w14:paraId="23BA4238" w14:textId="060FAF44"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pctttl1"/>
          <w:rFonts w:ascii="Times New Roman" w:eastAsia="Times New Roman" w:hAnsi="Times New Roman"/>
          <w:color w:val="auto"/>
          <w:sz w:val="24"/>
          <w:szCs w:val="24"/>
        </w:rPr>
        <w:t>7.</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Pentru operatorii economici care, la data de 1 ianuarie 2025, dețin licenţă şi/sau decizie de confirmare acordate de Autoritatea Naţională de Reglementare în Domeniul Energiei, a căror contribuţie bănească anuală estimată are o valoare superioară nivelului de 3.125 lei, aceasta se achită în rate trimestriale egale; termenul de achitare a fiecăreia dintre aceste rate este sfârşitul primei luni a trimestrului respectiv, cu excepţia primei rate, după cum urmează: rata I - 20 de zile de la emiterea facturii, rata II - 30.04.2025, rata III - 31.07.2025, rata IV - 31.10.2025.</w:t>
      </w:r>
    </w:p>
    <w:p w14:paraId="3B8B1EA2" w14:textId="77777777" w:rsidR="00767D67" w:rsidRPr="003D7FA5" w:rsidRDefault="00767D67" w:rsidP="00767D67">
      <w:pPr>
        <w:autoSpaceDE/>
        <w:spacing w:line="360" w:lineRule="auto"/>
        <w:jc w:val="both"/>
        <w:divId w:val="1534032567"/>
        <w:rPr>
          <w:rStyle w:val="spctbdy"/>
          <w:rFonts w:ascii="Times New Roman" w:hAnsi="Times New Roman"/>
          <w:color w:val="auto"/>
          <w:sz w:val="24"/>
          <w:szCs w:val="24"/>
        </w:rPr>
      </w:pPr>
      <w:r w:rsidRPr="003D7FA5">
        <w:rPr>
          <w:rStyle w:val="spctttl1"/>
          <w:rFonts w:ascii="Times New Roman" w:eastAsia="Times New Roman" w:hAnsi="Times New Roman"/>
          <w:color w:val="auto"/>
          <w:sz w:val="24"/>
          <w:szCs w:val="24"/>
        </w:rPr>
        <w:t>8.</w:t>
      </w:r>
      <w:r w:rsidRPr="003D7FA5">
        <w:rPr>
          <w:rFonts w:ascii="Times New Roman" w:eastAsia="Times New Roman" w:hAnsi="Times New Roman"/>
          <w:sz w:val="24"/>
          <w:szCs w:val="24"/>
          <w:shd w:val="clear" w:color="auto" w:fill="FFFFFF"/>
        </w:rPr>
        <w:t xml:space="preserve"> </w:t>
      </w:r>
    </w:p>
    <w:p w14:paraId="632300D8" w14:textId="733AC18D" w:rsidR="00767D67" w:rsidRPr="003D7FA5" w:rsidRDefault="00767D67" w:rsidP="00767D67">
      <w:pPr>
        <w:autoSpaceDE/>
        <w:spacing w:line="360" w:lineRule="auto"/>
        <w:jc w:val="both"/>
        <w:divId w:val="1534032567"/>
        <w:rPr>
          <w:rStyle w:val="salnbdy"/>
          <w:rFonts w:ascii="Times New Roman" w:hAnsi="Times New Roman"/>
          <w:color w:val="auto"/>
          <w:sz w:val="24"/>
          <w:szCs w:val="24"/>
        </w:rPr>
      </w:pPr>
      <w:r w:rsidRPr="003D7FA5">
        <w:rPr>
          <w:rStyle w:val="salnttl1"/>
          <w:rFonts w:ascii="Times New Roman" w:eastAsia="Times New Roman" w:hAnsi="Times New Roman"/>
          <w:color w:val="auto"/>
          <w:sz w:val="24"/>
          <w:szCs w:val="24"/>
          <w:specVanish w:val="0"/>
        </w:rPr>
        <w:t>(1)</w:t>
      </w:r>
      <w:r w:rsidRPr="003D7FA5">
        <w:rPr>
          <w:rStyle w:val="salnbdy"/>
          <w:rFonts w:ascii="Times New Roman" w:eastAsia="Times New Roman" w:hAnsi="Times New Roman"/>
          <w:color w:val="auto"/>
          <w:sz w:val="24"/>
          <w:szCs w:val="24"/>
        </w:rPr>
        <w:t xml:space="preserve">Regularizarea contribuţiei băneşti constă în determinarea diferenţei dintre valoarea contribuţiei băneşti estimate pentru anul 2025, conform </w:t>
      </w:r>
      <w:r w:rsidRPr="003D7FA5">
        <w:rPr>
          <w:rStyle w:val="slgi1"/>
          <w:rFonts w:ascii="Times New Roman" w:eastAsia="Times New Roman" w:hAnsi="Times New Roman"/>
          <w:color w:val="auto"/>
          <w:sz w:val="24"/>
          <w:szCs w:val="24"/>
        </w:rPr>
        <w:t>pct. 6</w:t>
      </w:r>
      <w:r w:rsidRPr="003D7FA5">
        <w:rPr>
          <w:rStyle w:val="salnbdy"/>
          <w:rFonts w:ascii="Times New Roman" w:eastAsia="Times New Roman" w:hAnsi="Times New Roman"/>
          <w:color w:val="auto"/>
          <w:sz w:val="24"/>
          <w:szCs w:val="24"/>
        </w:rPr>
        <w:t xml:space="preserve">, şi valoarea contribuţiei băneşti realizate pentru anul 2025 din activităţile comerciale pentru care operatorii economici menţionaţi la </w:t>
      </w:r>
      <w:r w:rsidRPr="003D7FA5">
        <w:rPr>
          <w:rStyle w:val="slgi1"/>
          <w:rFonts w:ascii="Times New Roman" w:eastAsia="Times New Roman" w:hAnsi="Times New Roman"/>
          <w:color w:val="auto"/>
          <w:sz w:val="24"/>
          <w:szCs w:val="24"/>
        </w:rPr>
        <w:t>pct. 1</w:t>
      </w:r>
      <w:r w:rsidRPr="003D7FA5">
        <w:rPr>
          <w:rStyle w:val="salnbdy"/>
          <w:rFonts w:ascii="Times New Roman" w:eastAsia="Times New Roman" w:hAnsi="Times New Roman"/>
          <w:color w:val="auto"/>
          <w:sz w:val="24"/>
          <w:szCs w:val="24"/>
        </w:rPr>
        <w:t xml:space="preserve">, </w:t>
      </w:r>
      <w:r w:rsidRPr="003D7FA5">
        <w:rPr>
          <w:rStyle w:val="slgi1"/>
          <w:rFonts w:ascii="Times New Roman" w:eastAsia="Times New Roman" w:hAnsi="Times New Roman"/>
          <w:color w:val="auto"/>
          <w:sz w:val="24"/>
          <w:szCs w:val="24"/>
        </w:rPr>
        <w:t>pct. 2 lit. a)</w:t>
      </w:r>
      <w:r w:rsidRPr="003D7FA5">
        <w:rPr>
          <w:rStyle w:val="salnbdy"/>
          <w:rFonts w:ascii="Times New Roman" w:eastAsia="Times New Roman" w:hAnsi="Times New Roman"/>
          <w:color w:val="auto"/>
          <w:sz w:val="24"/>
          <w:szCs w:val="24"/>
        </w:rPr>
        <w:t xml:space="preserve"> şi </w:t>
      </w:r>
      <w:r w:rsidRPr="003D7FA5">
        <w:rPr>
          <w:rStyle w:val="slgi1"/>
          <w:rFonts w:ascii="Times New Roman" w:eastAsia="Times New Roman" w:hAnsi="Times New Roman"/>
          <w:color w:val="auto"/>
          <w:sz w:val="24"/>
          <w:szCs w:val="24"/>
        </w:rPr>
        <w:t>pct. 3</w:t>
      </w:r>
      <w:r w:rsidRPr="003D7FA5">
        <w:rPr>
          <w:rStyle w:val="salnbdy"/>
          <w:rFonts w:ascii="Times New Roman" w:eastAsia="Times New Roman" w:hAnsi="Times New Roman"/>
          <w:color w:val="auto"/>
          <w:sz w:val="24"/>
          <w:szCs w:val="24"/>
        </w:rPr>
        <w:t xml:space="preserve"> deţin licenţă şi/sau decizie de confirmare acordate de Autoritatea Naţională de Reglementare în Domeniul Energiei. Regularizarea contribuţiei băneşti percepute pe anul 2025 se realizează până la data de 31 decembrie 2025. În vederea regularizării contribuţiei băneşti, titularii de licenţă şi/sau decizie de confirmare acordate de Autoritatea Naţională de Reglementare în Domeniul Energiei depun pe portalul </w:t>
      </w:r>
      <w:r w:rsidR="00F6025F" w:rsidRPr="00F6025F">
        <w:rPr>
          <w:rStyle w:val="salnbdy"/>
          <w:rFonts w:ascii="Times New Roman" w:eastAsia="Times New Roman" w:hAnsi="Times New Roman"/>
          <w:color w:val="auto"/>
          <w:sz w:val="24"/>
          <w:szCs w:val="24"/>
        </w:rPr>
        <w:t>Autorităţii Naţionale de Reglementare în Domeniul Energiei</w:t>
      </w:r>
      <w:r w:rsidRPr="003D7FA5">
        <w:rPr>
          <w:rStyle w:val="salnbdy"/>
          <w:rFonts w:ascii="Times New Roman" w:eastAsia="Times New Roman" w:hAnsi="Times New Roman"/>
          <w:color w:val="auto"/>
          <w:sz w:val="24"/>
          <w:szCs w:val="24"/>
        </w:rPr>
        <w:t>, până la data de 15 iunie 2025:</w:t>
      </w:r>
    </w:p>
    <w:p w14:paraId="50E4500F" w14:textId="77777777" w:rsidR="00767D67" w:rsidRPr="003D7FA5" w:rsidRDefault="00767D67" w:rsidP="00767D67">
      <w:pPr>
        <w:autoSpaceDE/>
        <w:spacing w:line="360" w:lineRule="auto"/>
        <w:jc w:val="both"/>
        <w:divId w:val="1534032567"/>
        <w:rPr>
          <w:rFonts w:ascii="Times New Roman" w:hAnsi="Times New Roman"/>
          <w:sz w:val="24"/>
          <w:szCs w:val="24"/>
        </w:rPr>
      </w:pPr>
      <w:r w:rsidRPr="003D7FA5">
        <w:rPr>
          <w:rStyle w:val="slitttl1"/>
          <w:rFonts w:ascii="Times New Roman" w:eastAsia="Times New Roman" w:hAnsi="Times New Roman"/>
          <w:color w:val="auto"/>
          <w:sz w:val="24"/>
          <w:szCs w:val="24"/>
          <w:specVanish w:val="0"/>
        </w:rPr>
        <w:t>a)</w:t>
      </w:r>
      <w:r w:rsidRPr="003D7FA5">
        <w:rPr>
          <w:rStyle w:val="slitbdy"/>
          <w:rFonts w:ascii="Times New Roman" w:eastAsia="Times New Roman" w:hAnsi="Times New Roman"/>
          <w:color w:val="auto"/>
          <w:sz w:val="24"/>
          <w:szCs w:val="24"/>
        </w:rPr>
        <w:t>declaraţia privind baza de calcul al contribuţiei băneşti realizate pentru anul 2025, aferentă activităţilor pentru care deţin licenţă şi/sau decizie de confirmare acordate de Autoritatea Naţională de Reglementare în Domeniul Energiei;</w:t>
      </w:r>
    </w:p>
    <w:p w14:paraId="61E0375F" w14:textId="3FD5B5E1"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litttl1"/>
          <w:rFonts w:ascii="Times New Roman" w:eastAsia="Times New Roman" w:hAnsi="Times New Roman"/>
          <w:color w:val="auto"/>
          <w:sz w:val="24"/>
          <w:szCs w:val="24"/>
          <w:specVanish w:val="0"/>
        </w:rPr>
        <w:t>b)</w:t>
      </w:r>
      <w:r w:rsidRPr="003D7FA5">
        <w:rPr>
          <w:rStyle w:val="slitbdy"/>
          <w:rFonts w:ascii="Times New Roman" w:eastAsia="Times New Roman" w:hAnsi="Times New Roman"/>
          <w:color w:val="auto"/>
          <w:sz w:val="24"/>
          <w:szCs w:val="24"/>
        </w:rPr>
        <w:t>situaţiile financiare anuale aferente anului 2024, înregistrate la autoritatea de administrare fiscală din România, inclusiv balanţa de verificare analitică anuală care a stat la baza întocmirii acestor situaţii financiare.</w:t>
      </w:r>
      <w:r w:rsidRPr="003D7FA5">
        <w:rPr>
          <w:rFonts w:ascii="Times New Roman" w:eastAsia="Times New Roman" w:hAnsi="Times New Roman"/>
          <w:sz w:val="24"/>
          <w:szCs w:val="24"/>
          <w:shd w:val="clear" w:color="auto" w:fill="FFFFFF"/>
        </w:rPr>
        <w:t xml:space="preserve"> Prin excepţie, titularii de licență/decizie de confirmare persoane nerezidente, </w:t>
      </w:r>
      <w:r w:rsidRPr="003D7FA5">
        <w:rPr>
          <w:rStyle w:val="slitbdy"/>
          <w:rFonts w:ascii="Times New Roman" w:eastAsia="Times New Roman" w:hAnsi="Times New Roman"/>
          <w:color w:val="auto"/>
          <w:sz w:val="24"/>
          <w:szCs w:val="24"/>
        </w:rPr>
        <w:t xml:space="preserve">care nu au obligaţia înregistrării la autoritatea de administrare fiscală din România, vor depune </w:t>
      </w:r>
      <w:r w:rsidRPr="003D7FA5">
        <w:rPr>
          <w:rFonts w:ascii="Times New Roman" w:eastAsia="Times New Roman" w:hAnsi="Times New Roman"/>
          <w:sz w:val="24"/>
          <w:szCs w:val="24"/>
          <w:shd w:val="clear" w:color="auto" w:fill="FFFFFF"/>
        </w:rPr>
        <w:t xml:space="preserve">situaţiile financiare individuale în care au fost </w:t>
      </w:r>
      <w:r w:rsidRPr="003D7FA5">
        <w:rPr>
          <w:rFonts w:ascii="Times New Roman" w:eastAsia="Times New Roman" w:hAnsi="Times New Roman"/>
          <w:sz w:val="24"/>
          <w:szCs w:val="24"/>
          <w:shd w:val="clear" w:color="auto" w:fill="FFFFFF"/>
        </w:rPr>
        <w:lastRenderedPageBreak/>
        <w:t xml:space="preserve">înregistrate veniturile obţinute de către aceștia în România din activitățile desfășurate pe bază </w:t>
      </w:r>
      <w:r w:rsidR="00213B33" w:rsidRPr="003D7FA5">
        <w:rPr>
          <w:rFonts w:ascii="Times New Roman" w:eastAsia="Times New Roman" w:hAnsi="Times New Roman"/>
          <w:sz w:val="24"/>
          <w:szCs w:val="24"/>
          <w:shd w:val="clear" w:color="auto" w:fill="FFFFFF"/>
        </w:rPr>
        <w:t xml:space="preserve">de </w:t>
      </w:r>
      <w:r w:rsidRPr="003D7FA5">
        <w:rPr>
          <w:rFonts w:ascii="Times New Roman" w:eastAsia="Times New Roman" w:hAnsi="Times New Roman"/>
          <w:sz w:val="24"/>
          <w:szCs w:val="24"/>
          <w:shd w:val="clear" w:color="auto" w:fill="FFFFFF"/>
        </w:rPr>
        <w:t>licență/decizie de confirmare acordate de</w:t>
      </w:r>
      <w:r w:rsidRPr="003D7FA5">
        <w:rPr>
          <w:rStyle w:val="slitbdy"/>
          <w:rFonts w:ascii="Times New Roman" w:eastAsia="Times New Roman" w:hAnsi="Times New Roman"/>
          <w:color w:val="auto"/>
          <w:sz w:val="24"/>
          <w:szCs w:val="24"/>
        </w:rPr>
        <w:t xml:space="preserve"> Autoritatea Naţională de Reglementare în Domeniul Energiei. </w:t>
      </w:r>
    </w:p>
    <w:p w14:paraId="71B9353D"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p>
    <w:p w14:paraId="693C5D6B"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alnttl1"/>
          <w:rFonts w:ascii="Times New Roman" w:eastAsia="Times New Roman" w:hAnsi="Times New Roman"/>
          <w:color w:val="auto"/>
          <w:sz w:val="24"/>
          <w:szCs w:val="24"/>
          <w:specVanish w:val="0"/>
        </w:rPr>
        <w:t>(2)</w:t>
      </w:r>
      <w:r w:rsidRPr="003D7FA5">
        <w:rPr>
          <w:rStyle w:val="salnbdy"/>
          <w:rFonts w:ascii="Times New Roman" w:eastAsia="Times New Roman" w:hAnsi="Times New Roman"/>
          <w:color w:val="auto"/>
          <w:sz w:val="24"/>
          <w:szCs w:val="24"/>
        </w:rPr>
        <w:t xml:space="preserve">Sunt exceptaţi de la prevederile </w:t>
      </w:r>
      <w:r w:rsidRPr="003D7FA5">
        <w:rPr>
          <w:rStyle w:val="slgi1"/>
          <w:rFonts w:ascii="Times New Roman" w:eastAsia="Times New Roman" w:hAnsi="Times New Roman"/>
          <w:color w:val="auto"/>
          <w:sz w:val="24"/>
          <w:szCs w:val="24"/>
        </w:rPr>
        <w:t>alin. (1)</w:t>
      </w:r>
      <w:r w:rsidRPr="003D7FA5">
        <w:rPr>
          <w:rStyle w:val="salnbdy"/>
          <w:rFonts w:ascii="Times New Roman" w:eastAsia="Times New Roman" w:hAnsi="Times New Roman"/>
          <w:color w:val="auto"/>
          <w:sz w:val="24"/>
          <w:szCs w:val="24"/>
        </w:rPr>
        <w:t xml:space="preserve"> titularii de licenţe de la </w:t>
      </w:r>
      <w:r w:rsidRPr="003D7FA5">
        <w:rPr>
          <w:rStyle w:val="slgi1"/>
          <w:rFonts w:ascii="Times New Roman" w:eastAsia="Times New Roman" w:hAnsi="Times New Roman"/>
          <w:color w:val="auto"/>
          <w:sz w:val="24"/>
          <w:szCs w:val="24"/>
        </w:rPr>
        <w:t>pct. 2 lit. b)</w:t>
      </w:r>
      <w:r w:rsidRPr="003D7FA5">
        <w:rPr>
          <w:rStyle w:val="salnbdy"/>
          <w:rFonts w:ascii="Times New Roman" w:eastAsia="Times New Roman" w:hAnsi="Times New Roman"/>
          <w:color w:val="auto"/>
          <w:sz w:val="24"/>
          <w:szCs w:val="24"/>
        </w:rPr>
        <w:t xml:space="preserve"> şi </w:t>
      </w:r>
      <w:r w:rsidRPr="003D7FA5">
        <w:rPr>
          <w:rStyle w:val="slgi1"/>
          <w:rFonts w:ascii="Times New Roman" w:eastAsia="Times New Roman" w:hAnsi="Times New Roman"/>
          <w:color w:val="auto"/>
          <w:sz w:val="24"/>
          <w:szCs w:val="24"/>
        </w:rPr>
        <w:t>c)</w:t>
      </w:r>
      <w:r w:rsidRPr="003D7FA5">
        <w:rPr>
          <w:rStyle w:val="salnbdy"/>
          <w:rFonts w:ascii="Times New Roman" w:eastAsia="Times New Roman" w:hAnsi="Times New Roman"/>
          <w:color w:val="auto"/>
          <w:sz w:val="24"/>
          <w:szCs w:val="24"/>
        </w:rPr>
        <w:t xml:space="preserve"> şi </w:t>
      </w:r>
      <w:r w:rsidRPr="003D7FA5">
        <w:rPr>
          <w:rStyle w:val="slgi1"/>
          <w:rFonts w:ascii="Times New Roman" w:eastAsia="Times New Roman" w:hAnsi="Times New Roman"/>
          <w:color w:val="auto"/>
          <w:sz w:val="24"/>
          <w:szCs w:val="24"/>
        </w:rPr>
        <w:t>pct. 4</w:t>
      </w:r>
      <w:r w:rsidRPr="003D7FA5">
        <w:rPr>
          <w:rStyle w:val="salnbdy"/>
          <w:rFonts w:ascii="Times New Roman" w:eastAsia="Times New Roman" w:hAnsi="Times New Roman"/>
          <w:color w:val="auto"/>
          <w:sz w:val="24"/>
          <w:szCs w:val="24"/>
        </w:rPr>
        <w:t>.</w:t>
      </w:r>
    </w:p>
    <w:p w14:paraId="4BD8C03D" w14:textId="77777777" w:rsidR="00767D67" w:rsidRPr="003D7FA5" w:rsidRDefault="00767D67" w:rsidP="00767D67">
      <w:pPr>
        <w:autoSpaceDE/>
        <w:spacing w:line="360" w:lineRule="auto"/>
        <w:jc w:val="both"/>
        <w:divId w:val="1534032567"/>
        <w:rPr>
          <w:rStyle w:val="spctbdy"/>
          <w:rFonts w:ascii="Times New Roman" w:hAnsi="Times New Roman"/>
          <w:color w:val="auto"/>
          <w:sz w:val="24"/>
          <w:szCs w:val="24"/>
        </w:rPr>
      </w:pPr>
      <w:r w:rsidRPr="003D7FA5">
        <w:rPr>
          <w:rStyle w:val="spctttl1"/>
          <w:rFonts w:ascii="Times New Roman" w:eastAsia="Times New Roman" w:hAnsi="Times New Roman"/>
          <w:color w:val="auto"/>
          <w:sz w:val="24"/>
          <w:szCs w:val="24"/>
        </w:rPr>
        <w:t>9.</w:t>
      </w:r>
      <w:r w:rsidRPr="003D7FA5">
        <w:rPr>
          <w:rFonts w:ascii="Times New Roman" w:eastAsia="Times New Roman" w:hAnsi="Times New Roman"/>
          <w:sz w:val="24"/>
          <w:szCs w:val="24"/>
          <w:shd w:val="clear" w:color="auto" w:fill="FFFFFF"/>
        </w:rPr>
        <w:t xml:space="preserve"> </w:t>
      </w:r>
    </w:p>
    <w:p w14:paraId="5553D35A" w14:textId="77777777" w:rsidR="00767D67" w:rsidRPr="003D7FA5" w:rsidRDefault="00767D67" w:rsidP="00767D67">
      <w:pPr>
        <w:autoSpaceDE/>
        <w:spacing w:line="360" w:lineRule="auto"/>
        <w:jc w:val="both"/>
        <w:divId w:val="1534032567"/>
        <w:rPr>
          <w:rFonts w:ascii="Times New Roman" w:hAnsi="Times New Roman"/>
          <w:sz w:val="24"/>
          <w:szCs w:val="24"/>
        </w:rPr>
      </w:pPr>
      <w:r w:rsidRPr="003D7FA5">
        <w:rPr>
          <w:rStyle w:val="salnttl1"/>
          <w:rFonts w:ascii="Times New Roman" w:eastAsia="Times New Roman" w:hAnsi="Times New Roman"/>
          <w:color w:val="auto"/>
          <w:sz w:val="24"/>
          <w:szCs w:val="24"/>
          <w:specVanish w:val="0"/>
        </w:rPr>
        <w:t>(1)</w:t>
      </w:r>
      <w:r w:rsidRPr="003D7FA5">
        <w:rPr>
          <w:rStyle w:val="salnbdy"/>
          <w:rFonts w:ascii="Times New Roman" w:eastAsia="Times New Roman" w:hAnsi="Times New Roman"/>
          <w:color w:val="auto"/>
          <w:sz w:val="24"/>
          <w:szCs w:val="24"/>
        </w:rPr>
        <w:t>La acordarea în cursul anului 2025 a unui tip nou de licenţă şi/sau decizie de confirmare pentru desfăşurarea de activităţi în sectorul energiei electrice şi termice, solicitantul achită Autorităţii Naţionale de Reglementare în Domeniul Energiei o contribuţie bănească anuală în valoare de 7.500 lei.</w:t>
      </w:r>
    </w:p>
    <w:p w14:paraId="0BE012D1"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alnttl1"/>
          <w:rFonts w:ascii="Times New Roman" w:eastAsia="Times New Roman" w:hAnsi="Times New Roman"/>
          <w:color w:val="auto"/>
          <w:sz w:val="24"/>
          <w:szCs w:val="24"/>
          <w:specVanish w:val="0"/>
        </w:rPr>
        <w:t>(2)</w:t>
      </w:r>
      <w:r w:rsidRPr="003D7FA5">
        <w:rPr>
          <w:rStyle w:val="salnbdy"/>
          <w:rFonts w:ascii="Times New Roman" w:eastAsia="Times New Roman" w:hAnsi="Times New Roman"/>
          <w:color w:val="auto"/>
          <w:sz w:val="24"/>
          <w:szCs w:val="24"/>
        </w:rPr>
        <w:t xml:space="preserve"> Fac excepţie de la prevederile </w:t>
      </w:r>
      <w:r w:rsidRPr="003D7FA5">
        <w:rPr>
          <w:rStyle w:val="slgi1"/>
          <w:rFonts w:ascii="Times New Roman" w:eastAsia="Times New Roman" w:hAnsi="Times New Roman"/>
          <w:color w:val="auto"/>
          <w:sz w:val="24"/>
          <w:szCs w:val="24"/>
        </w:rPr>
        <w:t>alin. (1)</w:t>
      </w:r>
      <w:r w:rsidRPr="003D7FA5">
        <w:rPr>
          <w:rStyle w:val="salnbdy"/>
          <w:rFonts w:ascii="Times New Roman" w:eastAsia="Times New Roman" w:hAnsi="Times New Roman"/>
          <w:color w:val="auto"/>
          <w:sz w:val="24"/>
          <w:szCs w:val="24"/>
        </w:rPr>
        <w:t xml:space="preserve"> instituţiile publice din România din domeniile de învăţământ şi sănătate care sunt scutite de plata contribuţiei băneşti către Autoritatea Naţională de Reglementare în Domeniul Energiei.</w:t>
      </w:r>
    </w:p>
    <w:p w14:paraId="2E3E9DB7" w14:textId="77777777" w:rsidR="00767D67" w:rsidRPr="003D7FA5" w:rsidRDefault="00767D67" w:rsidP="00767D67">
      <w:pPr>
        <w:autoSpaceDE/>
        <w:spacing w:line="360" w:lineRule="auto"/>
        <w:jc w:val="both"/>
        <w:divId w:val="1534032567"/>
        <w:rPr>
          <w:rStyle w:val="spctbdy"/>
          <w:rFonts w:ascii="Times New Roman" w:hAnsi="Times New Roman"/>
          <w:color w:val="auto"/>
          <w:sz w:val="24"/>
          <w:szCs w:val="24"/>
        </w:rPr>
      </w:pPr>
      <w:r w:rsidRPr="003D7FA5">
        <w:rPr>
          <w:rStyle w:val="spctttl1"/>
          <w:rFonts w:ascii="Times New Roman" w:eastAsia="Times New Roman" w:hAnsi="Times New Roman"/>
          <w:color w:val="auto"/>
          <w:sz w:val="24"/>
          <w:szCs w:val="24"/>
        </w:rPr>
        <w:t>10.</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 xml:space="preserve">În cazul oricărui operator economic care intră sub incidenţa </w:t>
      </w:r>
      <w:r w:rsidRPr="003D7FA5">
        <w:rPr>
          <w:rStyle w:val="slgi1"/>
          <w:rFonts w:ascii="Times New Roman" w:eastAsia="Times New Roman" w:hAnsi="Times New Roman"/>
          <w:color w:val="auto"/>
          <w:sz w:val="24"/>
          <w:szCs w:val="24"/>
        </w:rPr>
        <w:t>pct. 1</w:t>
      </w:r>
      <w:r w:rsidRPr="003D7FA5">
        <w:rPr>
          <w:rStyle w:val="spctbdy"/>
          <w:rFonts w:ascii="Times New Roman" w:eastAsia="Times New Roman" w:hAnsi="Times New Roman"/>
          <w:color w:val="auto"/>
          <w:sz w:val="24"/>
          <w:szCs w:val="24"/>
        </w:rPr>
        <w:t xml:space="preserve">, </w:t>
      </w:r>
      <w:r w:rsidRPr="003D7FA5">
        <w:rPr>
          <w:rStyle w:val="slgi1"/>
          <w:rFonts w:ascii="Times New Roman" w:eastAsia="Times New Roman" w:hAnsi="Times New Roman"/>
          <w:color w:val="auto"/>
          <w:sz w:val="24"/>
          <w:szCs w:val="24"/>
        </w:rPr>
        <w:t>pct. 2 lit. a)</w:t>
      </w:r>
      <w:r w:rsidRPr="003D7FA5">
        <w:rPr>
          <w:rStyle w:val="spctbdy"/>
          <w:rFonts w:ascii="Times New Roman" w:eastAsia="Times New Roman" w:hAnsi="Times New Roman"/>
          <w:color w:val="auto"/>
          <w:sz w:val="24"/>
          <w:szCs w:val="24"/>
        </w:rPr>
        <w:t xml:space="preserve"> şi </w:t>
      </w:r>
      <w:r w:rsidRPr="003D7FA5">
        <w:rPr>
          <w:rStyle w:val="slgi1"/>
          <w:rFonts w:ascii="Times New Roman" w:eastAsia="Times New Roman" w:hAnsi="Times New Roman"/>
          <w:color w:val="auto"/>
          <w:sz w:val="24"/>
          <w:szCs w:val="24"/>
        </w:rPr>
        <w:t>pct. 3</w:t>
      </w:r>
      <w:r w:rsidRPr="003D7FA5">
        <w:rPr>
          <w:rStyle w:val="spctbdy"/>
          <w:rFonts w:ascii="Times New Roman" w:eastAsia="Times New Roman" w:hAnsi="Times New Roman"/>
          <w:color w:val="auto"/>
          <w:sz w:val="24"/>
          <w:szCs w:val="24"/>
        </w:rPr>
        <w:t>, titular de licenţă şi/sau decizie de confirmare acordate de Autoritatea Naţională de Reglementare în Domeniul Energiei:</w:t>
      </w:r>
    </w:p>
    <w:p w14:paraId="33353B64" w14:textId="43B56EEE" w:rsidR="00767D67" w:rsidRPr="003D7FA5" w:rsidRDefault="00767D67" w:rsidP="00767D67">
      <w:pPr>
        <w:autoSpaceDE/>
        <w:spacing w:line="360" w:lineRule="auto"/>
        <w:jc w:val="both"/>
        <w:divId w:val="1534032567"/>
        <w:rPr>
          <w:rFonts w:ascii="Times New Roman" w:hAnsi="Times New Roman"/>
          <w:sz w:val="24"/>
          <w:szCs w:val="24"/>
        </w:rPr>
      </w:pPr>
      <w:r w:rsidRPr="003D7FA5">
        <w:rPr>
          <w:rStyle w:val="slitttl1"/>
          <w:rFonts w:ascii="Times New Roman" w:eastAsia="Times New Roman" w:hAnsi="Times New Roman"/>
          <w:color w:val="auto"/>
          <w:sz w:val="24"/>
          <w:szCs w:val="24"/>
          <w:specVanish w:val="0"/>
        </w:rPr>
        <w:t>a)</w:t>
      </w:r>
      <w:r w:rsidRPr="003D7FA5">
        <w:rPr>
          <w:rStyle w:val="slitbdy"/>
          <w:rFonts w:ascii="Times New Roman" w:eastAsia="Times New Roman" w:hAnsi="Times New Roman"/>
          <w:color w:val="auto"/>
          <w:sz w:val="24"/>
          <w:szCs w:val="24"/>
        </w:rPr>
        <w:t xml:space="preserve">în situaţia în care anul 2025 este anul de expirare a valabilităţii sau de retragere a licenţei şi/sau deciziei de confirmare acordate de Autoritatea Naţională de Reglementare în Domeniul Energiei, contribuţia bănească anuală se recalculează astfel: valoarea calculată în conformitate cu prevederile </w:t>
      </w:r>
      <w:r w:rsidRPr="003D7FA5">
        <w:rPr>
          <w:rStyle w:val="slgi1"/>
          <w:rFonts w:ascii="Times New Roman" w:eastAsia="Times New Roman" w:hAnsi="Times New Roman"/>
          <w:color w:val="auto"/>
          <w:sz w:val="24"/>
          <w:szCs w:val="24"/>
        </w:rPr>
        <w:t>pct. 1</w:t>
      </w:r>
      <w:r w:rsidRPr="003D7FA5">
        <w:rPr>
          <w:rStyle w:val="slitbdy"/>
          <w:rFonts w:ascii="Times New Roman" w:eastAsia="Times New Roman" w:hAnsi="Times New Roman"/>
          <w:color w:val="auto"/>
          <w:sz w:val="24"/>
          <w:szCs w:val="24"/>
        </w:rPr>
        <w:t xml:space="preserve">, </w:t>
      </w:r>
      <w:r w:rsidRPr="003D7FA5">
        <w:rPr>
          <w:rStyle w:val="slgi1"/>
          <w:rFonts w:ascii="Times New Roman" w:eastAsia="Times New Roman" w:hAnsi="Times New Roman"/>
          <w:color w:val="auto"/>
          <w:sz w:val="24"/>
          <w:szCs w:val="24"/>
        </w:rPr>
        <w:t>pct. 2 lit. a)</w:t>
      </w:r>
      <w:r w:rsidRPr="003D7FA5">
        <w:rPr>
          <w:rStyle w:val="slitbdy"/>
          <w:rFonts w:ascii="Times New Roman" w:eastAsia="Times New Roman" w:hAnsi="Times New Roman"/>
          <w:color w:val="auto"/>
          <w:sz w:val="24"/>
          <w:szCs w:val="24"/>
        </w:rPr>
        <w:t xml:space="preserve"> şi </w:t>
      </w:r>
      <w:r w:rsidRPr="003D7FA5">
        <w:rPr>
          <w:rStyle w:val="slgi1"/>
          <w:rFonts w:ascii="Times New Roman" w:eastAsia="Times New Roman" w:hAnsi="Times New Roman"/>
          <w:color w:val="auto"/>
          <w:sz w:val="24"/>
          <w:szCs w:val="24"/>
        </w:rPr>
        <w:t>pct. 3</w:t>
      </w:r>
      <w:r w:rsidRPr="003D7FA5">
        <w:rPr>
          <w:rStyle w:val="slitbdy"/>
          <w:rFonts w:ascii="Times New Roman" w:eastAsia="Times New Roman" w:hAnsi="Times New Roman"/>
          <w:color w:val="auto"/>
          <w:sz w:val="24"/>
          <w:szCs w:val="24"/>
        </w:rPr>
        <w:t xml:space="preserve"> se ponderează cu raportul dintre durata de valabilitate a licenţei şi/sau deciziei de confirmare acordate de Autoritatea Naţională de Reglementare în Domeniul Energiei în anul 2025, exprimată în zile calendaristice, şi numărul de zile ale anului calendaristic (36</w:t>
      </w:r>
      <w:r w:rsidR="006953D4" w:rsidRPr="003D7FA5">
        <w:rPr>
          <w:rStyle w:val="slitbdy"/>
          <w:rFonts w:ascii="Times New Roman" w:eastAsia="Times New Roman" w:hAnsi="Times New Roman"/>
          <w:color w:val="auto"/>
          <w:sz w:val="24"/>
          <w:szCs w:val="24"/>
        </w:rPr>
        <w:t>5</w:t>
      </w:r>
      <w:r w:rsidRPr="003D7FA5">
        <w:rPr>
          <w:rStyle w:val="slitbdy"/>
          <w:rFonts w:ascii="Times New Roman" w:eastAsia="Times New Roman" w:hAnsi="Times New Roman"/>
          <w:color w:val="auto"/>
          <w:sz w:val="24"/>
          <w:szCs w:val="24"/>
        </w:rPr>
        <w:t>). Contribuţia bănească anuală astfel recalculată nu poate fi mai mică decât o contribuţie bănească minimă în valoare de 3.125 lei;</w:t>
      </w:r>
    </w:p>
    <w:p w14:paraId="1C3430DD" w14:textId="226D6C84"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litttl1"/>
          <w:rFonts w:ascii="Times New Roman" w:eastAsia="Times New Roman" w:hAnsi="Times New Roman"/>
          <w:color w:val="auto"/>
          <w:sz w:val="24"/>
          <w:szCs w:val="24"/>
          <w:specVanish w:val="0"/>
        </w:rPr>
        <w:t>b)</w:t>
      </w:r>
      <w:r w:rsidRPr="003D7FA5">
        <w:rPr>
          <w:rStyle w:val="slitbdy"/>
          <w:rFonts w:ascii="Times New Roman" w:eastAsia="Times New Roman" w:hAnsi="Times New Roman"/>
          <w:color w:val="auto"/>
          <w:sz w:val="24"/>
          <w:szCs w:val="24"/>
        </w:rPr>
        <w:t xml:space="preserve">în situaţia în care operatorul economic intră în procedură de faliment în anul 2025, constatată prin hotărâre judecătorească rămasă definitivă, valoarea contribuţiei băneşti anuale se recalculează astfel: valoarea calculată în conformitate cu prevederile </w:t>
      </w:r>
      <w:r w:rsidRPr="003D7FA5">
        <w:rPr>
          <w:rStyle w:val="slgi1"/>
          <w:rFonts w:ascii="Times New Roman" w:eastAsia="Times New Roman" w:hAnsi="Times New Roman"/>
          <w:color w:val="auto"/>
          <w:sz w:val="24"/>
          <w:szCs w:val="24"/>
        </w:rPr>
        <w:t>pct. 1</w:t>
      </w:r>
      <w:r w:rsidRPr="003D7FA5">
        <w:rPr>
          <w:rStyle w:val="slitbdy"/>
          <w:rFonts w:ascii="Times New Roman" w:eastAsia="Times New Roman" w:hAnsi="Times New Roman"/>
          <w:color w:val="auto"/>
          <w:sz w:val="24"/>
          <w:szCs w:val="24"/>
        </w:rPr>
        <w:t xml:space="preserve">, </w:t>
      </w:r>
      <w:r w:rsidRPr="003D7FA5">
        <w:rPr>
          <w:rStyle w:val="slgi1"/>
          <w:rFonts w:ascii="Times New Roman" w:eastAsia="Times New Roman" w:hAnsi="Times New Roman"/>
          <w:color w:val="auto"/>
          <w:sz w:val="24"/>
          <w:szCs w:val="24"/>
        </w:rPr>
        <w:t>pct. 2 lit. a)</w:t>
      </w:r>
      <w:r w:rsidRPr="003D7FA5">
        <w:rPr>
          <w:rStyle w:val="slitbdy"/>
          <w:rFonts w:ascii="Times New Roman" w:eastAsia="Times New Roman" w:hAnsi="Times New Roman"/>
          <w:color w:val="auto"/>
          <w:sz w:val="24"/>
          <w:szCs w:val="24"/>
        </w:rPr>
        <w:t xml:space="preserve"> şi </w:t>
      </w:r>
      <w:r w:rsidRPr="003D7FA5">
        <w:rPr>
          <w:rStyle w:val="slgi1"/>
          <w:rFonts w:ascii="Times New Roman" w:eastAsia="Times New Roman" w:hAnsi="Times New Roman"/>
          <w:color w:val="auto"/>
          <w:sz w:val="24"/>
          <w:szCs w:val="24"/>
        </w:rPr>
        <w:t>pct. 3</w:t>
      </w:r>
      <w:r w:rsidRPr="003D7FA5">
        <w:rPr>
          <w:rStyle w:val="slitbdy"/>
          <w:rFonts w:ascii="Times New Roman" w:eastAsia="Times New Roman" w:hAnsi="Times New Roman"/>
          <w:color w:val="auto"/>
          <w:sz w:val="24"/>
          <w:szCs w:val="24"/>
        </w:rPr>
        <w:t xml:space="preserve"> se ponderează cu raportul dintre durata de până la intrarea în procedură de faliment exprimată în zile calendaristice şi numărul de zile ale anului calendaristic (365). Contribuţia bănească anuală astfel recalculată nu poate fi mai mică decât o contribuţie bănească minimă în valoare de 3.125 lei;</w:t>
      </w:r>
    </w:p>
    <w:p w14:paraId="19435758" w14:textId="77777777" w:rsidR="00767D67" w:rsidRPr="003D7FA5" w:rsidRDefault="00767D67" w:rsidP="00767D67">
      <w:pPr>
        <w:autoSpaceDE/>
        <w:spacing w:line="360" w:lineRule="auto"/>
        <w:jc w:val="both"/>
        <w:divId w:val="1534032567"/>
        <w:rPr>
          <w:rStyle w:val="slitbdy"/>
          <w:rFonts w:ascii="Times New Roman" w:hAnsi="Times New Roman"/>
          <w:color w:val="auto"/>
          <w:sz w:val="24"/>
          <w:szCs w:val="24"/>
        </w:rPr>
      </w:pPr>
      <w:r w:rsidRPr="003D7FA5">
        <w:rPr>
          <w:rStyle w:val="slitttl1"/>
          <w:rFonts w:ascii="Times New Roman" w:eastAsia="Times New Roman" w:hAnsi="Times New Roman"/>
          <w:color w:val="auto"/>
          <w:sz w:val="24"/>
          <w:szCs w:val="24"/>
          <w:specVanish w:val="0"/>
        </w:rPr>
        <w:t>c)</w:t>
      </w:r>
      <w:r w:rsidRPr="003D7FA5">
        <w:rPr>
          <w:rStyle w:val="slitbdy"/>
          <w:rFonts w:ascii="Times New Roman" w:eastAsia="Times New Roman" w:hAnsi="Times New Roman"/>
          <w:color w:val="auto"/>
          <w:sz w:val="24"/>
          <w:szCs w:val="24"/>
        </w:rPr>
        <w:t xml:space="preserve">prevederile </w:t>
      </w:r>
      <w:r w:rsidRPr="003D7FA5">
        <w:rPr>
          <w:rStyle w:val="slgi1"/>
          <w:rFonts w:ascii="Times New Roman" w:eastAsia="Times New Roman" w:hAnsi="Times New Roman"/>
          <w:color w:val="auto"/>
          <w:sz w:val="24"/>
          <w:szCs w:val="24"/>
        </w:rPr>
        <w:t>lit. a)</w:t>
      </w:r>
      <w:r w:rsidRPr="003D7FA5">
        <w:rPr>
          <w:rStyle w:val="slitbdy"/>
          <w:rFonts w:ascii="Times New Roman" w:eastAsia="Times New Roman" w:hAnsi="Times New Roman"/>
          <w:color w:val="auto"/>
          <w:sz w:val="24"/>
          <w:szCs w:val="24"/>
        </w:rPr>
        <w:t xml:space="preserve"> sunt aplicabile în situaţiile în care valabilitatea licenţei şi/sau deciziei de confirmare acordate de Autoritatea Naţională de Reglementare în Domeniul Energiei expiră în anul 2025, dacă nu se solicită sau nu se aprobă modificarea acestora, în scopul de a se prelungi valabilitatea cel puţin până la un termen din anul următor, precum şi dacă nu se acordă o nouă licenţă şi/sau decizie de confirmare de Autoritatea Naţională de Reglementare în Domeniul Energiei, pentru acelaşi tip de activitate, situaţie în care se consideră continuitate în desfăşurarea activităţii comerciale în cauză.</w:t>
      </w:r>
    </w:p>
    <w:p w14:paraId="477A8244" w14:textId="77777777" w:rsidR="00767D67" w:rsidRPr="003D7FA5" w:rsidRDefault="00767D67" w:rsidP="00767D67">
      <w:pPr>
        <w:autoSpaceDE/>
        <w:spacing w:line="360" w:lineRule="auto"/>
        <w:jc w:val="both"/>
        <w:divId w:val="1534032567"/>
        <w:rPr>
          <w:rFonts w:ascii="Times New Roman" w:hAnsi="Times New Roman"/>
          <w:sz w:val="24"/>
          <w:szCs w:val="24"/>
        </w:rPr>
      </w:pPr>
    </w:p>
    <w:p w14:paraId="41E4467E" w14:textId="77777777" w:rsidR="00767D67" w:rsidRPr="003D7FA5" w:rsidRDefault="00767D67" w:rsidP="00767D67">
      <w:pPr>
        <w:autoSpaceDE/>
        <w:spacing w:line="360" w:lineRule="auto"/>
        <w:jc w:val="both"/>
        <w:divId w:val="1534032567"/>
        <w:rPr>
          <w:rStyle w:val="spctbdy"/>
          <w:rFonts w:ascii="Times New Roman" w:hAnsi="Times New Roman"/>
          <w:color w:val="auto"/>
          <w:sz w:val="24"/>
          <w:szCs w:val="24"/>
        </w:rPr>
      </w:pPr>
      <w:r w:rsidRPr="003D7FA5">
        <w:rPr>
          <w:rStyle w:val="spctttl1"/>
          <w:rFonts w:ascii="Times New Roman" w:eastAsia="Times New Roman" w:hAnsi="Times New Roman"/>
          <w:color w:val="auto"/>
          <w:sz w:val="24"/>
          <w:szCs w:val="24"/>
        </w:rPr>
        <w:lastRenderedPageBreak/>
        <w:t>11.</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Pentru analiza documentaţiei transmise în vederea emiterii deciziei de aprobare a preţurilor/tarifelor în sectorul energiei electrice şi al energiei termice produse în cogenerare şi pentru energia termică produsă în capacităţi de producere separată, persoanele fizice şi juridice achită o contribuţie bănească de 3.125 lei, dacă:</w:t>
      </w:r>
    </w:p>
    <w:p w14:paraId="6D7116CE" w14:textId="77777777" w:rsidR="00767D67" w:rsidRPr="003D7FA5" w:rsidRDefault="00767D67" w:rsidP="00767D67">
      <w:pPr>
        <w:autoSpaceDE/>
        <w:spacing w:line="360" w:lineRule="auto"/>
        <w:jc w:val="both"/>
        <w:divId w:val="1534032567"/>
        <w:rPr>
          <w:rFonts w:ascii="Times New Roman" w:hAnsi="Times New Roman"/>
          <w:sz w:val="24"/>
          <w:szCs w:val="24"/>
        </w:rPr>
      </w:pPr>
      <w:r w:rsidRPr="003D7FA5">
        <w:rPr>
          <w:rStyle w:val="slitttl1"/>
          <w:rFonts w:ascii="Times New Roman" w:eastAsia="Times New Roman" w:hAnsi="Times New Roman"/>
          <w:color w:val="auto"/>
          <w:sz w:val="24"/>
          <w:szCs w:val="24"/>
          <w:specVanish w:val="0"/>
        </w:rPr>
        <w:t>a)</w:t>
      </w:r>
      <w:r w:rsidRPr="003D7FA5">
        <w:rPr>
          <w:rStyle w:val="slitbdy"/>
          <w:rFonts w:ascii="Times New Roman" w:eastAsia="Times New Roman" w:hAnsi="Times New Roman"/>
          <w:color w:val="auto"/>
          <w:sz w:val="24"/>
          <w:szCs w:val="24"/>
        </w:rPr>
        <w:t>au obligaţia legală de a solicita Autorităţii Naţionale de Reglementare în Domeniul Energiei aprobarea preţurilor/tarifelor percepute în desfăşurarea activităţilor comerciale;</w:t>
      </w:r>
    </w:p>
    <w:p w14:paraId="2684BE2B" w14:textId="77777777" w:rsidR="00767D67" w:rsidRPr="003D7FA5" w:rsidRDefault="00767D67" w:rsidP="00767D67">
      <w:pPr>
        <w:autoSpaceDE/>
        <w:spacing w:line="360" w:lineRule="auto"/>
        <w:jc w:val="both"/>
        <w:divId w:val="1534032567"/>
        <w:rPr>
          <w:rStyle w:val="slitbdy"/>
          <w:rFonts w:ascii="Times New Roman" w:hAnsi="Times New Roman"/>
          <w:color w:val="auto"/>
          <w:sz w:val="24"/>
          <w:szCs w:val="24"/>
        </w:rPr>
      </w:pPr>
      <w:r w:rsidRPr="003D7FA5">
        <w:rPr>
          <w:rStyle w:val="slitttl1"/>
          <w:rFonts w:ascii="Times New Roman" w:eastAsia="Times New Roman" w:hAnsi="Times New Roman"/>
          <w:color w:val="auto"/>
          <w:sz w:val="24"/>
          <w:szCs w:val="24"/>
          <w:specVanish w:val="0"/>
        </w:rPr>
        <w:t>b)</w:t>
      </w:r>
      <w:r w:rsidRPr="003D7FA5">
        <w:rPr>
          <w:rStyle w:val="slitbdy"/>
          <w:rFonts w:ascii="Times New Roman" w:eastAsia="Times New Roman" w:hAnsi="Times New Roman"/>
          <w:color w:val="auto"/>
          <w:sz w:val="24"/>
          <w:szCs w:val="24"/>
        </w:rPr>
        <w:t>desfăşoară, potrivit legii, astfel de activităţi în sectorul energiei electrice, fără a fi titulare de licenţe.</w:t>
      </w:r>
    </w:p>
    <w:p w14:paraId="4D804FA9" w14:textId="77777777" w:rsidR="00767D67" w:rsidRPr="003D7FA5" w:rsidRDefault="00767D67" w:rsidP="00767D67">
      <w:pPr>
        <w:pStyle w:val="spar"/>
        <w:spacing w:line="360" w:lineRule="auto"/>
        <w:jc w:val="both"/>
        <w:divId w:val="1534032567"/>
      </w:pPr>
      <w:r w:rsidRPr="003D7FA5">
        <w:rPr>
          <w:shd w:val="clear" w:color="auto" w:fill="FFFFFF"/>
        </w:rPr>
        <w:t>Această contribuţie se percepe odată cu depunerea dosarului de analiză şi nu se restituie solicitantului în cazul în care Autoritatea Naţională de Reglementare în Domeniul Energiei refuză aprobarea sau în caz de restituire a documentaţiei pe motiv că aceasta nu este completă.</w:t>
      </w:r>
    </w:p>
    <w:p w14:paraId="4E7CF0A4" w14:textId="77777777" w:rsidR="00767D67" w:rsidRPr="003D7FA5" w:rsidRDefault="00767D67" w:rsidP="00767D67">
      <w:pPr>
        <w:autoSpaceDE/>
        <w:spacing w:line="360" w:lineRule="auto"/>
        <w:jc w:val="both"/>
        <w:divId w:val="1534032567"/>
        <w:rPr>
          <w:rStyle w:val="spctbdy"/>
          <w:rFonts w:ascii="Times New Roman" w:eastAsia="Times New Roman" w:hAnsi="Times New Roman"/>
          <w:color w:val="auto"/>
          <w:sz w:val="24"/>
          <w:szCs w:val="24"/>
        </w:rPr>
      </w:pPr>
      <w:r w:rsidRPr="003D7FA5">
        <w:rPr>
          <w:rStyle w:val="spctttl1"/>
          <w:rFonts w:ascii="Times New Roman" w:eastAsia="Times New Roman" w:hAnsi="Times New Roman"/>
          <w:color w:val="auto"/>
          <w:sz w:val="24"/>
          <w:szCs w:val="24"/>
        </w:rPr>
        <w:t>12.</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Operatorii economici, persoane fizice şi juridice, solicitanţi ai acreditării sau ai modificării acreditării pentru aplicarea sistemului de promovare prin certificate verzi, care nu sunt titulari de licenţă de exploatare comercială a capacităţii de producere a energiei electrice din surse regenerabile E-SRE pentru care se solicită acreditarea, operatorii economici care dezvoltă proiecte de centrale de producere a E-SRE cu putere instalată mai mare de 250 MW, supuşi evaluării detaliate a măsurii de sprijin şi notificării către Comisia Europeană, achită Autorităţii Naţionale de Reglementare în Domeniul Energiei o contribuţie bănească de:</w:t>
      </w:r>
    </w:p>
    <w:p w14:paraId="2A28B326" w14:textId="77777777" w:rsidR="00767D67" w:rsidRPr="003D7FA5" w:rsidRDefault="00767D67" w:rsidP="00767D67">
      <w:pPr>
        <w:autoSpaceDE/>
        <w:spacing w:line="360" w:lineRule="auto"/>
        <w:jc w:val="both"/>
        <w:divId w:val="1534032567"/>
        <w:rPr>
          <w:rFonts w:ascii="Times New Roman" w:hAnsi="Times New Roman"/>
          <w:sz w:val="24"/>
          <w:szCs w:val="24"/>
        </w:rPr>
      </w:pPr>
      <w:r w:rsidRPr="003D7FA5">
        <w:rPr>
          <w:rStyle w:val="slitttl1"/>
          <w:rFonts w:ascii="Times New Roman" w:eastAsia="Times New Roman" w:hAnsi="Times New Roman"/>
          <w:color w:val="auto"/>
          <w:sz w:val="24"/>
          <w:szCs w:val="24"/>
          <w:specVanish w:val="0"/>
        </w:rPr>
        <w:t>a)</w:t>
      </w:r>
      <w:r w:rsidRPr="003D7FA5">
        <w:rPr>
          <w:rStyle w:val="slitbdy"/>
          <w:rFonts w:ascii="Times New Roman" w:eastAsia="Times New Roman" w:hAnsi="Times New Roman"/>
          <w:color w:val="auto"/>
          <w:sz w:val="24"/>
          <w:szCs w:val="24"/>
        </w:rPr>
        <w:t>3.125 lei pentru operatorii economici persoane juridice, solicitanţi ai acreditării sau ai modificării acreditării pentru aplicarea sistemului de promovare prin certificate verzi, care nu sunt titulari de licenţă de exploatare comercială a capacităţii de producere a E-SRE pentru care se solicită acreditarea; În cazul operatorilor economici care deţin mai multe capacităţi de producere a E-SRE, contribuţia bănească se percepe pentru fiecare decizie de modificare a acreditării emisă acestora;</w:t>
      </w:r>
    </w:p>
    <w:p w14:paraId="766D7E09"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litttl1"/>
          <w:rFonts w:ascii="Times New Roman" w:eastAsia="Times New Roman" w:hAnsi="Times New Roman"/>
          <w:color w:val="auto"/>
          <w:sz w:val="24"/>
          <w:szCs w:val="24"/>
          <w:specVanish w:val="0"/>
        </w:rPr>
        <w:t>b)</w:t>
      </w:r>
      <w:r w:rsidRPr="003D7FA5">
        <w:rPr>
          <w:rStyle w:val="slitbdy"/>
          <w:rFonts w:ascii="Times New Roman" w:eastAsia="Times New Roman" w:hAnsi="Times New Roman"/>
          <w:color w:val="auto"/>
          <w:sz w:val="24"/>
          <w:szCs w:val="24"/>
        </w:rPr>
        <w:t xml:space="preserve">800 lei pentru operatorii economici persoane juridice, solicitanţi ai modificării acreditării pentru aplicarea sistemului de promovare prin certificate verzi ca urmare a modificării denumirii societăţii sau a formei de organizare sau solicitanţi ai suspendării acreditării pentru aplicarea sistemului de promovare prin certificate verzi, în cazul în care aceştia nu sunt titulari de licenţă de exploatare comercială a capacităţii de producere a E-SRE pentru care se solicită acreditarea, prin derogare de la prevederile </w:t>
      </w:r>
      <w:r w:rsidRPr="003D7FA5">
        <w:rPr>
          <w:rStyle w:val="slgi1"/>
          <w:rFonts w:ascii="Times New Roman" w:eastAsia="Times New Roman" w:hAnsi="Times New Roman"/>
          <w:color w:val="auto"/>
          <w:sz w:val="24"/>
          <w:szCs w:val="24"/>
        </w:rPr>
        <w:t>lit. a)</w:t>
      </w:r>
      <w:r w:rsidRPr="003D7FA5">
        <w:rPr>
          <w:rStyle w:val="slitbdy"/>
          <w:rFonts w:ascii="Times New Roman" w:eastAsia="Times New Roman" w:hAnsi="Times New Roman"/>
          <w:color w:val="auto"/>
          <w:sz w:val="24"/>
          <w:szCs w:val="24"/>
        </w:rPr>
        <w:t>;</w:t>
      </w:r>
    </w:p>
    <w:p w14:paraId="6189192D"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litttl1"/>
          <w:rFonts w:ascii="Times New Roman" w:eastAsia="Times New Roman" w:hAnsi="Times New Roman"/>
          <w:color w:val="auto"/>
          <w:sz w:val="24"/>
          <w:szCs w:val="24"/>
          <w:specVanish w:val="0"/>
        </w:rPr>
        <w:t>c)</w:t>
      </w:r>
      <w:r w:rsidRPr="003D7FA5">
        <w:rPr>
          <w:rStyle w:val="slitbdy"/>
          <w:rFonts w:ascii="Times New Roman" w:eastAsia="Times New Roman" w:hAnsi="Times New Roman"/>
          <w:color w:val="auto"/>
          <w:sz w:val="24"/>
          <w:szCs w:val="24"/>
        </w:rPr>
        <w:t>600 lei pentru operatorii economici persoane fizice, solicitanţi ai acreditării sau ai modificării acreditării pentru aplicarea sistemului de promovare prin certificate verzi, care nu sunt titulari de licenţă de exploatare comercială a capacităţii de producere a E-SRE;</w:t>
      </w:r>
    </w:p>
    <w:p w14:paraId="6397C191"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litttl1"/>
          <w:rFonts w:ascii="Times New Roman" w:eastAsia="Times New Roman" w:hAnsi="Times New Roman"/>
          <w:color w:val="auto"/>
          <w:sz w:val="24"/>
          <w:szCs w:val="24"/>
          <w:specVanish w:val="0"/>
        </w:rPr>
        <w:t>d)</w:t>
      </w:r>
      <w:r w:rsidRPr="003D7FA5">
        <w:rPr>
          <w:rStyle w:val="slitbdy"/>
          <w:rFonts w:ascii="Times New Roman" w:eastAsia="Times New Roman" w:hAnsi="Times New Roman"/>
          <w:color w:val="auto"/>
          <w:sz w:val="24"/>
          <w:szCs w:val="24"/>
        </w:rPr>
        <w:t xml:space="preserve">150 lei pentru operatorii economici persoane fizice, solicitanţi ai acreditării sau ai modificării acreditării pentru aplicarea sistemului de promovare prin certificate verzi ca urmare a modificării denumirii sau a formei de organizare, în cazul în care aceştia nu sunt titulari de licenţă de exploatare comercială a capacităţii de producere a E-SRE, prin derogare de la prevederile </w:t>
      </w:r>
      <w:r w:rsidRPr="003D7FA5">
        <w:rPr>
          <w:rStyle w:val="slgi1"/>
          <w:rFonts w:ascii="Times New Roman" w:eastAsia="Times New Roman" w:hAnsi="Times New Roman"/>
          <w:color w:val="auto"/>
          <w:sz w:val="24"/>
          <w:szCs w:val="24"/>
        </w:rPr>
        <w:t>lit. c)</w:t>
      </w:r>
      <w:r w:rsidRPr="003D7FA5">
        <w:rPr>
          <w:rStyle w:val="slitbdy"/>
          <w:rFonts w:ascii="Times New Roman" w:eastAsia="Times New Roman" w:hAnsi="Times New Roman"/>
          <w:color w:val="auto"/>
          <w:sz w:val="24"/>
          <w:szCs w:val="24"/>
        </w:rPr>
        <w:t>;</w:t>
      </w:r>
    </w:p>
    <w:p w14:paraId="4FE9B8EF"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litttl1"/>
          <w:rFonts w:ascii="Times New Roman" w:eastAsia="Times New Roman" w:hAnsi="Times New Roman"/>
          <w:color w:val="auto"/>
          <w:sz w:val="24"/>
          <w:szCs w:val="24"/>
          <w:specVanish w:val="0"/>
        </w:rPr>
        <w:t>e)</w:t>
      </w:r>
      <w:r w:rsidRPr="003D7FA5">
        <w:rPr>
          <w:rStyle w:val="slitbdy"/>
          <w:rFonts w:ascii="Times New Roman" w:eastAsia="Times New Roman" w:hAnsi="Times New Roman"/>
          <w:color w:val="auto"/>
          <w:sz w:val="24"/>
          <w:szCs w:val="24"/>
        </w:rPr>
        <w:t>600 lei/MW instalat pentru operatorii economici care dezvoltă proiecte de centrale electrice supuse evaluării detaliate şi notificării măsurii de sprijin către Comisia Europeană.</w:t>
      </w:r>
    </w:p>
    <w:p w14:paraId="546879D2" w14:textId="77777777" w:rsidR="00767D67" w:rsidRPr="003D7FA5" w:rsidRDefault="00767D67" w:rsidP="00767D67">
      <w:pPr>
        <w:autoSpaceDE/>
        <w:spacing w:line="360" w:lineRule="auto"/>
        <w:jc w:val="both"/>
        <w:divId w:val="1534032567"/>
        <w:rPr>
          <w:rStyle w:val="spctbdy"/>
          <w:rFonts w:ascii="Times New Roman" w:hAnsi="Times New Roman"/>
          <w:color w:val="auto"/>
          <w:sz w:val="24"/>
          <w:szCs w:val="24"/>
        </w:rPr>
      </w:pPr>
      <w:r w:rsidRPr="003D7FA5">
        <w:rPr>
          <w:rStyle w:val="spctttl1"/>
          <w:rFonts w:ascii="Times New Roman" w:eastAsia="Times New Roman" w:hAnsi="Times New Roman"/>
          <w:color w:val="auto"/>
          <w:sz w:val="24"/>
          <w:szCs w:val="24"/>
        </w:rPr>
        <w:lastRenderedPageBreak/>
        <w:t>13.</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Operatorii economici acreditaţi pentru aplicarea sistemului de promovare prin certificate verzi achită Autorităţii Naţionale de Reglementare în Domeniul Energiei o contribuţie bănească de:</w:t>
      </w:r>
    </w:p>
    <w:p w14:paraId="471654B1" w14:textId="77777777" w:rsidR="00767D67" w:rsidRPr="003D7FA5" w:rsidRDefault="00767D67" w:rsidP="00767D67">
      <w:pPr>
        <w:autoSpaceDE/>
        <w:spacing w:line="360" w:lineRule="auto"/>
        <w:jc w:val="both"/>
        <w:divId w:val="1534032567"/>
        <w:rPr>
          <w:rFonts w:ascii="Times New Roman" w:hAnsi="Times New Roman"/>
          <w:sz w:val="24"/>
          <w:szCs w:val="24"/>
        </w:rPr>
      </w:pPr>
      <w:r w:rsidRPr="003D7FA5">
        <w:rPr>
          <w:rStyle w:val="slitttl1"/>
          <w:rFonts w:ascii="Times New Roman" w:eastAsia="Times New Roman" w:hAnsi="Times New Roman"/>
          <w:color w:val="auto"/>
          <w:sz w:val="24"/>
          <w:szCs w:val="24"/>
          <w:specVanish w:val="0"/>
        </w:rPr>
        <w:t>a)</w:t>
      </w:r>
      <w:r w:rsidRPr="003D7FA5">
        <w:rPr>
          <w:rStyle w:val="slitbdy"/>
          <w:rFonts w:ascii="Times New Roman" w:eastAsia="Times New Roman" w:hAnsi="Times New Roman"/>
          <w:color w:val="auto"/>
          <w:sz w:val="24"/>
          <w:szCs w:val="24"/>
        </w:rPr>
        <w:t>125 lei pentru emiterea unui duplicat al deciziei de acreditare/modificare a acreditării/respingere a acreditării sau al deciziei de suspendare/încetare a suspendării/retragere a acreditării;</w:t>
      </w:r>
    </w:p>
    <w:p w14:paraId="3EBBD741"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litttl1"/>
          <w:rFonts w:ascii="Times New Roman" w:eastAsia="Times New Roman" w:hAnsi="Times New Roman"/>
          <w:color w:val="auto"/>
          <w:sz w:val="24"/>
          <w:szCs w:val="24"/>
          <w:specVanish w:val="0"/>
        </w:rPr>
        <w:t>b)</w:t>
      </w:r>
      <w:r w:rsidRPr="003D7FA5">
        <w:rPr>
          <w:rStyle w:val="slitbdy"/>
          <w:rFonts w:ascii="Times New Roman" w:eastAsia="Times New Roman" w:hAnsi="Times New Roman"/>
          <w:color w:val="auto"/>
          <w:sz w:val="24"/>
          <w:szCs w:val="24"/>
        </w:rPr>
        <w:t xml:space="preserve">350 lei pentru comunicarea de copii ale documentelor din dosarul aferent deciziei de acreditare. Această contribuţie bănească nu se aplică în cazul deciziilor prevăzute la </w:t>
      </w:r>
      <w:r w:rsidRPr="003D7FA5">
        <w:rPr>
          <w:rStyle w:val="slgi1"/>
          <w:rFonts w:ascii="Times New Roman" w:eastAsia="Times New Roman" w:hAnsi="Times New Roman"/>
          <w:color w:val="auto"/>
          <w:sz w:val="24"/>
          <w:szCs w:val="24"/>
        </w:rPr>
        <w:t>lit. a)</w:t>
      </w:r>
      <w:r w:rsidRPr="003D7FA5">
        <w:rPr>
          <w:rStyle w:val="slitbdy"/>
          <w:rFonts w:ascii="Times New Roman" w:eastAsia="Times New Roman" w:hAnsi="Times New Roman"/>
          <w:color w:val="auto"/>
          <w:sz w:val="24"/>
          <w:szCs w:val="24"/>
        </w:rPr>
        <w:t xml:space="preserve"> emise din propria iniţiativă a Autorităţii Naţionale de Reglementare în Domeniul Energiei şi nici în situaţiile în care este necesară comunicarea de date şi informaţii solicitate de către autorităţi ale statului, în conformitate cu prevederile legale în vigoare.</w:t>
      </w:r>
    </w:p>
    <w:p w14:paraId="473DA0FE" w14:textId="77777777" w:rsidR="00767D67" w:rsidRPr="003D7FA5" w:rsidRDefault="00767D67" w:rsidP="00767D67">
      <w:pPr>
        <w:autoSpaceDE/>
        <w:spacing w:line="360" w:lineRule="auto"/>
        <w:jc w:val="both"/>
        <w:divId w:val="1534032567"/>
        <w:rPr>
          <w:rStyle w:val="spctbdy"/>
          <w:rFonts w:ascii="Times New Roman" w:eastAsia="Times New Roman" w:hAnsi="Times New Roman"/>
          <w:color w:val="auto"/>
          <w:sz w:val="24"/>
          <w:szCs w:val="24"/>
        </w:rPr>
      </w:pPr>
      <w:r w:rsidRPr="003D7FA5">
        <w:rPr>
          <w:rStyle w:val="spctttl1"/>
          <w:rFonts w:ascii="Times New Roman" w:eastAsia="Times New Roman" w:hAnsi="Times New Roman"/>
          <w:color w:val="auto"/>
          <w:sz w:val="24"/>
          <w:szCs w:val="24"/>
        </w:rPr>
        <w:t>14.</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Operatorii economici care solicită emiterea de avize pentru acreditarea preliminară/finală a unităţilor de cogenerare noi sau retehnologizate achită Autorităţii Naţionale de Reglementare în Domeniul Energiei o contribuţie bănească determinată cu formula: T = 3.125 + 200 x P [lei], în care „T“ reprezintă contribuţia bănească, iar „P“ se exprimă în [MW] şi reprezintă puterea electrică instalată.</w:t>
      </w:r>
    </w:p>
    <w:p w14:paraId="22561BF3"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p>
    <w:p w14:paraId="5C7AED6D" w14:textId="77777777" w:rsidR="00767D67" w:rsidRPr="003D7FA5" w:rsidRDefault="00767D67" w:rsidP="00767D67">
      <w:pPr>
        <w:autoSpaceDE/>
        <w:spacing w:line="360" w:lineRule="auto"/>
        <w:jc w:val="both"/>
        <w:divId w:val="1534032567"/>
        <w:rPr>
          <w:rStyle w:val="spctbdy"/>
          <w:rFonts w:ascii="Times New Roman" w:hAnsi="Times New Roman"/>
          <w:b/>
          <w:bCs/>
          <w:color w:val="auto"/>
          <w:sz w:val="24"/>
          <w:szCs w:val="24"/>
        </w:rPr>
      </w:pPr>
      <w:r w:rsidRPr="003D7FA5">
        <w:rPr>
          <w:rStyle w:val="spctttl1"/>
          <w:rFonts w:ascii="Times New Roman" w:eastAsia="Times New Roman" w:hAnsi="Times New Roman"/>
          <w:color w:val="auto"/>
          <w:sz w:val="24"/>
          <w:szCs w:val="24"/>
        </w:rPr>
        <w:t>II.</w:t>
      </w:r>
      <w:r w:rsidRPr="003D7FA5">
        <w:rPr>
          <w:rFonts w:ascii="Times New Roman" w:eastAsia="Times New Roman" w:hAnsi="Times New Roman"/>
          <w:b/>
          <w:bCs/>
          <w:sz w:val="24"/>
          <w:szCs w:val="24"/>
          <w:shd w:val="clear" w:color="auto" w:fill="FFFFFF"/>
        </w:rPr>
        <w:t xml:space="preserve"> </w:t>
      </w:r>
      <w:r w:rsidRPr="003D7FA5">
        <w:rPr>
          <w:rStyle w:val="spctbdy"/>
          <w:rFonts w:ascii="Times New Roman" w:eastAsia="Times New Roman" w:hAnsi="Times New Roman"/>
          <w:b/>
          <w:bCs/>
          <w:color w:val="auto"/>
          <w:sz w:val="24"/>
          <w:szCs w:val="24"/>
        </w:rPr>
        <w:t>Contribuţia bănească anuală percepută de la operatorii economici titulari de licenţe/decizii de confirmare în sectorul gazelor naturale</w:t>
      </w:r>
    </w:p>
    <w:p w14:paraId="72F3589E" w14:textId="4D9BFAF5" w:rsidR="00767D67" w:rsidRPr="003D7FA5" w:rsidRDefault="00767D67" w:rsidP="00767D67">
      <w:pPr>
        <w:autoSpaceDE/>
        <w:spacing w:line="360" w:lineRule="auto"/>
        <w:jc w:val="both"/>
        <w:divId w:val="1534032567"/>
        <w:rPr>
          <w:rStyle w:val="spctbdy"/>
          <w:rFonts w:ascii="Times New Roman" w:eastAsia="Times New Roman" w:hAnsi="Times New Roman"/>
          <w:color w:val="auto"/>
          <w:sz w:val="24"/>
          <w:szCs w:val="24"/>
        </w:rPr>
      </w:pPr>
      <w:r w:rsidRPr="003D7FA5">
        <w:rPr>
          <w:rStyle w:val="spctttl1"/>
          <w:rFonts w:ascii="Times New Roman" w:eastAsia="Times New Roman" w:hAnsi="Times New Roman"/>
          <w:color w:val="auto"/>
          <w:sz w:val="24"/>
          <w:szCs w:val="24"/>
        </w:rPr>
        <w:t>1.</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 xml:space="preserve">Contribuţia bănească anuală percepută </w:t>
      </w:r>
      <w:r w:rsidRPr="003D7FA5">
        <w:rPr>
          <w:rStyle w:val="salnbdy"/>
          <w:rFonts w:ascii="Times New Roman" w:eastAsia="Times New Roman" w:hAnsi="Times New Roman"/>
          <w:color w:val="auto"/>
          <w:sz w:val="24"/>
          <w:szCs w:val="24"/>
        </w:rPr>
        <w:t xml:space="preserve">operatorilor economici care, la data de 1 ianuarie 2025, deţin </w:t>
      </w:r>
      <w:r w:rsidRPr="003D7FA5">
        <w:rPr>
          <w:rStyle w:val="spctbdy"/>
          <w:rFonts w:ascii="Times New Roman" w:eastAsia="Times New Roman" w:hAnsi="Times New Roman"/>
          <w:color w:val="auto"/>
          <w:sz w:val="24"/>
          <w:szCs w:val="24"/>
        </w:rPr>
        <w:t>licenţă/decizie de confirmare a sistemului de distribuţie închis, respectiv a dreptului de participare la pieţele de gaze naturale din România, acordată de Autoritatea Naţională de Reglementare în Domeniul Energiei, se stabileşte pe baza informaţiilor prevăzute în tabelul nr. 1 şi nu poate fi mai mică decât o contribuţie bănească minimă în valoare de 3.125 lei.</w:t>
      </w:r>
    </w:p>
    <w:p w14:paraId="7C9BA66C" w14:textId="77777777" w:rsidR="00767D67" w:rsidRPr="003D7FA5" w:rsidRDefault="00767D67" w:rsidP="00767D67">
      <w:pPr>
        <w:pStyle w:val="sporden"/>
        <w:spacing w:line="360" w:lineRule="auto"/>
        <w:jc w:val="both"/>
        <w:divId w:val="1534032567"/>
        <w:rPr>
          <w:rFonts w:ascii="Times New Roman" w:hAnsi="Times New Roman"/>
          <w:color w:val="auto"/>
          <w:sz w:val="24"/>
          <w:szCs w:val="24"/>
        </w:rPr>
      </w:pPr>
      <w:r w:rsidRPr="003D7FA5">
        <w:rPr>
          <w:rFonts w:ascii="Times New Roman" w:hAnsi="Times New Roman"/>
          <w:color w:val="auto"/>
          <w:sz w:val="24"/>
          <w:szCs w:val="24"/>
          <w:shd w:val="clear" w:color="auto" w:fill="FFFFFF"/>
        </w:rPr>
        <w:t>Tabelul nr. 1 - Contribuţia bănească anuală percepută titularilor de licenţă şi/sau decizie de confirmare acordate de Autoritatea Naţională de Reglementare în Domeniul Energiei</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74"/>
        <w:gridCol w:w="3352"/>
        <w:gridCol w:w="4601"/>
        <w:gridCol w:w="575"/>
        <w:gridCol w:w="1432"/>
      </w:tblGrid>
      <w:tr w:rsidR="00752F5D" w:rsidRPr="003D7FA5" w14:paraId="7333435E" w14:textId="77777777" w:rsidTr="00767D67">
        <w:trPr>
          <w:divId w:val="153403256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C7557"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E9166"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Activitate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CED91"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Bază de calcul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2A2A7"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6A560"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Contribuţia bănească unitară (lei/U.M.)</w:t>
            </w:r>
          </w:p>
        </w:tc>
      </w:tr>
      <w:tr w:rsidR="00752F5D" w:rsidRPr="003D7FA5" w14:paraId="0E17F321" w14:textId="77777777" w:rsidTr="00767D67">
        <w:trPr>
          <w:divId w:val="153403256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AC51C8"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A1709"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Furnizarea de gaze naturale/biogaz/biometan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282A6"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Cantitatea de gaze naturale/biogaz/biometan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ACDA1"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MWh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F8396"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0,168</w:t>
            </w:r>
          </w:p>
        </w:tc>
      </w:tr>
      <w:tr w:rsidR="00752F5D" w:rsidRPr="003D7FA5" w14:paraId="7AF5239C" w14:textId="77777777" w:rsidTr="00767D67">
        <w:trPr>
          <w:divId w:val="153403256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6E01A"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0183E"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Trader de gaze naturale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ED15A"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Cantitatea de gaze naturale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22079"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MWh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46CF7"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0,168</w:t>
            </w:r>
          </w:p>
        </w:tc>
      </w:tr>
      <w:tr w:rsidR="00752F5D" w:rsidRPr="003D7FA5" w14:paraId="38C6ED43" w14:textId="77777777" w:rsidTr="00767D67">
        <w:trPr>
          <w:divId w:val="153403256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4043F"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3A000"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Furnizarea de gaze naturale de către furnizori de gaze naturale care sunt şi producători de gaze naturale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E2C45"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Cantitatea de gaze naturale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507BE"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MWh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6D219"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0,168</w:t>
            </w:r>
          </w:p>
        </w:tc>
      </w:tr>
      <w:tr w:rsidR="00752F5D" w:rsidRPr="003D7FA5" w14:paraId="1D6A869C" w14:textId="77777777" w:rsidTr="00767D67">
        <w:trPr>
          <w:divId w:val="153403256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88F78F"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E0916"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Furnizarea de GNL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F4631"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Cantitatea de GNL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49E4C"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96A94"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0,780</w:t>
            </w:r>
          </w:p>
        </w:tc>
      </w:tr>
      <w:tr w:rsidR="00752F5D" w:rsidRPr="003D7FA5" w14:paraId="61516234" w14:textId="77777777" w:rsidTr="00767D67">
        <w:trPr>
          <w:divId w:val="153403256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AD628"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67AF3"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Operarea sistemului de transport al gazelor naturale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77B84"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Cantitatea de gaze naturale transportată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A5C7C"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MWh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AB93E"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0,062</w:t>
            </w:r>
          </w:p>
        </w:tc>
      </w:tr>
      <w:tr w:rsidR="00752F5D" w:rsidRPr="003D7FA5" w14:paraId="4F5FE13D" w14:textId="77777777" w:rsidTr="00767D67">
        <w:trPr>
          <w:divId w:val="153403256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152AA"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CFB35"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Operarea sistemului de înmagazinare subterană a gazelor naturale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DE39D"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Cantitatea de gaze naturale înmagazinată în depozitele de înmagazinare subterană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1E330"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MWh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58A84"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0,094</w:t>
            </w:r>
          </w:p>
        </w:tc>
      </w:tr>
      <w:tr w:rsidR="00752F5D" w:rsidRPr="003D7FA5" w14:paraId="2A9413C6" w14:textId="77777777" w:rsidTr="00767D67">
        <w:trPr>
          <w:divId w:val="153403256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0C198"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FB54B"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Operarea sistemului de distribuţie a gazelor naturale, inclusiv sistemul de distribuţie închis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AC641"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Cantitatea de gaze naturale distribuită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47472"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MWh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4022B"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0,086</w:t>
            </w:r>
          </w:p>
        </w:tc>
      </w:tr>
      <w:tr w:rsidR="00752F5D" w:rsidRPr="003D7FA5" w14:paraId="5C4D5415" w14:textId="77777777" w:rsidTr="00767D67">
        <w:trPr>
          <w:divId w:val="153403256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C758FE"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DB562"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Operarea conductelor de alimentare din amonte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4316B"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Cantitatea de gaze naturale transportată prin conductele de alimentare din amonte către clienţii finali şi sistemele de distribuţie a gazelor naturale, conectaţi/conectate direct la conductele de alimentare din amonte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88DEA"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MWh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9451E"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0,031</w:t>
            </w:r>
          </w:p>
        </w:tc>
      </w:tr>
      <w:tr w:rsidR="00752F5D" w:rsidRPr="003D7FA5" w14:paraId="2E0FFF24" w14:textId="77777777" w:rsidTr="00767D67">
        <w:trPr>
          <w:divId w:val="153403256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9F8EB6"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290DF"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Exploatarea comercială a instalaţiilor de producere a hidrogenului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C69B1"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 xml:space="preserve">Cantitatea de hidrogen produsă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F8B5B"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MWh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21D04" w14:textId="77777777" w:rsidR="00767D67" w:rsidRPr="003D7FA5" w:rsidRDefault="00767D67" w:rsidP="00A0759B">
            <w:pPr>
              <w:autoSpaceDE/>
              <w:spacing w:line="360" w:lineRule="auto"/>
              <w:jc w:val="both"/>
              <w:rPr>
                <w:rFonts w:ascii="Times New Roman" w:eastAsia="Times New Roman" w:hAnsi="Times New Roman"/>
                <w:sz w:val="24"/>
                <w:szCs w:val="24"/>
              </w:rPr>
            </w:pPr>
            <w:r w:rsidRPr="003D7FA5">
              <w:rPr>
                <w:rFonts w:ascii="Times New Roman" w:eastAsia="Times New Roman" w:hAnsi="Times New Roman"/>
                <w:sz w:val="24"/>
                <w:szCs w:val="24"/>
              </w:rPr>
              <w:t>0,056</w:t>
            </w:r>
          </w:p>
        </w:tc>
      </w:tr>
    </w:tbl>
    <w:p w14:paraId="14D88F8C" w14:textId="77777777" w:rsidR="00C0180D" w:rsidRPr="003D7FA5" w:rsidRDefault="00C0180D" w:rsidP="00767D67">
      <w:pPr>
        <w:autoSpaceDE/>
        <w:spacing w:line="360" w:lineRule="auto"/>
        <w:jc w:val="both"/>
        <w:divId w:val="1534032567"/>
        <w:rPr>
          <w:rStyle w:val="spctttl1"/>
          <w:rFonts w:ascii="Times New Roman" w:eastAsia="Times New Roman" w:hAnsi="Times New Roman"/>
          <w:color w:val="auto"/>
          <w:sz w:val="24"/>
          <w:szCs w:val="24"/>
        </w:rPr>
      </w:pPr>
    </w:p>
    <w:p w14:paraId="36BBD601" w14:textId="65980A85" w:rsidR="00767D67" w:rsidRPr="003D7FA5" w:rsidRDefault="00767D67" w:rsidP="00767D67">
      <w:pPr>
        <w:autoSpaceDE/>
        <w:spacing w:line="360" w:lineRule="auto"/>
        <w:jc w:val="both"/>
        <w:divId w:val="1534032567"/>
        <w:rPr>
          <w:rStyle w:val="spctbdy"/>
          <w:rFonts w:ascii="Times New Roman" w:eastAsia="Times New Roman" w:hAnsi="Times New Roman"/>
          <w:color w:val="auto"/>
          <w:sz w:val="24"/>
          <w:szCs w:val="24"/>
        </w:rPr>
      </w:pPr>
      <w:r w:rsidRPr="003D7FA5">
        <w:rPr>
          <w:rStyle w:val="spctttl1"/>
          <w:rFonts w:ascii="Times New Roman" w:eastAsia="Times New Roman" w:hAnsi="Times New Roman"/>
          <w:color w:val="auto"/>
          <w:sz w:val="24"/>
          <w:szCs w:val="24"/>
        </w:rPr>
        <w:t>2.</w:t>
      </w:r>
      <w:r w:rsidRPr="003D7FA5">
        <w:rPr>
          <w:rFonts w:ascii="Times New Roman" w:eastAsia="Times New Roman" w:hAnsi="Times New Roman"/>
          <w:sz w:val="24"/>
          <w:szCs w:val="24"/>
          <w:shd w:val="clear" w:color="auto" w:fill="FFFFFF"/>
        </w:rPr>
        <w:t xml:space="preserve"> </w:t>
      </w:r>
      <w:r w:rsidRPr="003D7FA5">
        <w:rPr>
          <w:rStyle w:val="salnbdy"/>
          <w:rFonts w:ascii="Times New Roman" w:eastAsia="Times New Roman" w:hAnsi="Times New Roman"/>
          <w:color w:val="auto"/>
          <w:sz w:val="24"/>
          <w:szCs w:val="24"/>
        </w:rPr>
        <w:t xml:space="preserve">Operatorii economici care, la data de 1 ianuarie 2025, deţin </w:t>
      </w:r>
      <w:r w:rsidRPr="003D7FA5">
        <w:rPr>
          <w:rStyle w:val="spctbdy"/>
          <w:rFonts w:ascii="Times New Roman" w:eastAsia="Times New Roman" w:hAnsi="Times New Roman"/>
          <w:color w:val="auto"/>
          <w:sz w:val="24"/>
          <w:szCs w:val="24"/>
        </w:rPr>
        <w:t>licenţe acordate de către Autoritatea Naţională de Reglementare în Domeniul Energiei pentru activitatea de administrare a pieţelor centralizate de gaze naturale şi pentru operarea terminalului GNL au obligaţia de a plăti Autorităţii Naţionale de Reglementare în Domeniul Energiei o contribuţie bănească anuală care se stabilește prin aplicarea unui procent de 0,1% la cifra de afaceri netă, definită şi calculată conform reglementărilor contabile, obţinută în anul 2024 din activitatea ce face obiectul licenţei şi care nu poate fi mai mică decât o contribuţie bănească minimă în valoare de 3.125 lei. Cifra de afaceri netă, definită şi calculată conform reglementărilor contabile, obţinută în anul 2024 din activitatea ce face obiectul licenţei reprezintă baza de calcul al contribuţiei băneşti pentru anul 2025.</w:t>
      </w:r>
    </w:p>
    <w:p w14:paraId="5F0DBA9B" w14:textId="3A4F4827" w:rsidR="00767D67" w:rsidRPr="003D7FA5" w:rsidRDefault="00767D67" w:rsidP="00767D67">
      <w:pPr>
        <w:autoSpaceDE/>
        <w:spacing w:line="360" w:lineRule="auto"/>
        <w:jc w:val="both"/>
        <w:divId w:val="1534032567"/>
        <w:rPr>
          <w:rFonts w:ascii="Times New Roman" w:eastAsia="Times New Roman" w:hAnsi="Times New Roman"/>
          <w:sz w:val="24"/>
          <w:szCs w:val="24"/>
        </w:rPr>
      </w:pPr>
      <w:r w:rsidRPr="003D7FA5">
        <w:rPr>
          <w:rFonts w:ascii="Times New Roman" w:eastAsia="Times New Roman" w:hAnsi="Times New Roman"/>
          <w:sz w:val="24"/>
          <w:szCs w:val="24"/>
        </w:rPr>
        <w:t xml:space="preserve">Prin excepţie, în situația titularilor de licență/decizie de confirmare persoane nerezidente, cifra de afaceri netă se înlocuieşte cu veniturile obţinute în România din activitățile desfășurate pe bază </w:t>
      </w:r>
      <w:r w:rsidR="00935FA9" w:rsidRPr="003D7FA5">
        <w:rPr>
          <w:rFonts w:ascii="Times New Roman" w:eastAsia="Times New Roman" w:hAnsi="Times New Roman"/>
          <w:sz w:val="24"/>
          <w:szCs w:val="24"/>
        </w:rPr>
        <w:t xml:space="preserve">de </w:t>
      </w:r>
      <w:r w:rsidRPr="003D7FA5">
        <w:rPr>
          <w:rFonts w:ascii="Times New Roman" w:eastAsia="Times New Roman" w:hAnsi="Times New Roman"/>
          <w:sz w:val="24"/>
          <w:szCs w:val="24"/>
        </w:rPr>
        <w:t>licență/decizie de confirmare acordate de Autoritatea Naţională de Reglementare în Domeniul Energiei şi înregistrate în situaţiile financiare individuale ale acestora.</w:t>
      </w:r>
    </w:p>
    <w:p w14:paraId="2CBCA8C6"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pctttl1"/>
          <w:rFonts w:ascii="Times New Roman" w:eastAsia="Times New Roman" w:hAnsi="Times New Roman"/>
          <w:color w:val="auto"/>
          <w:sz w:val="24"/>
          <w:szCs w:val="24"/>
        </w:rPr>
        <w:t>3.</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Instituţiile publice din România din domeniile de învăţământ şi sănătate sunt scutite de plata contribuţiei băneşti anuale, precum şi de depunerea la Autoritatea Naţională de Reglementare în Domeniul Energiei a declaraţiilor în vederea stabilirii contribuţiei băneşti anuale.</w:t>
      </w:r>
    </w:p>
    <w:p w14:paraId="5CA36CF3" w14:textId="77777777" w:rsidR="00767D67" w:rsidRPr="003D7FA5" w:rsidRDefault="00767D67" w:rsidP="00767D67">
      <w:pPr>
        <w:autoSpaceDE/>
        <w:spacing w:line="360" w:lineRule="auto"/>
        <w:jc w:val="both"/>
        <w:divId w:val="1534032567"/>
        <w:rPr>
          <w:rStyle w:val="spctbdy"/>
          <w:rFonts w:ascii="Times New Roman" w:hAnsi="Times New Roman"/>
          <w:color w:val="auto"/>
          <w:sz w:val="24"/>
          <w:szCs w:val="24"/>
        </w:rPr>
      </w:pPr>
      <w:r w:rsidRPr="003D7FA5">
        <w:rPr>
          <w:rStyle w:val="spctttl1"/>
          <w:rFonts w:ascii="Times New Roman" w:eastAsia="Times New Roman" w:hAnsi="Times New Roman"/>
          <w:color w:val="auto"/>
          <w:sz w:val="24"/>
          <w:szCs w:val="24"/>
        </w:rPr>
        <w:lastRenderedPageBreak/>
        <w:t>4.</w:t>
      </w:r>
      <w:r w:rsidRPr="003D7FA5">
        <w:rPr>
          <w:rFonts w:ascii="Times New Roman" w:eastAsia="Times New Roman" w:hAnsi="Times New Roman"/>
          <w:sz w:val="24"/>
          <w:szCs w:val="24"/>
          <w:shd w:val="clear" w:color="auto" w:fill="FFFFFF"/>
        </w:rPr>
        <w:t xml:space="preserve"> </w:t>
      </w:r>
    </w:p>
    <w:p w14:paraId="049788E3" w14:textId="77777777" w:rsidR="00767D67" w:rsidRPr="003D7FA5" w:rsidRDefault="00767D67" w:rsidP="00767D67">
      <w:pPr>
        <w:autoSpaceDE/>
        <w:spacing w:line="360" w:lineRule="auto"/>
        <w:jc w:val="both"/>
        <w:divId w:val="1534032567"/>
        <w:rPr>
          <w:rFonts w:ascii="Times New Roman" w:hAnsi="Times New Roman"/>
          <w:sz w:val="24"/>
          <w:szCs w:val="24"/>
        </w:rPr>
      </w:pPr>
      <w:r w:rsidRPr="003D7FA5">
        <w:rPr>
          <w:rStyle w:val="salnttl1"/>
          <w:rFonts w:ascii="Times New Roman" w:eastAsia="Times New Roman" w:hAnsi="Times New Roman"/>
          <w:color w:val="auto"/>
          <w:sz w:val="24"/>
          <w:szCs w:val="24"/>
          <w:specVanish w:val="0"/>
        </w:rPr>
        <w:t>(1)</w:t>
      </w:r>
      <w:r w:rsidRPr="003D7FA5">
        <w:rPr>
          <w:rStyle w:val="salnbdy"/>
          <w:rFonts w:ascii="Times New Roman" w:eastAsia="Times New Roman" w:hAnsi="Times New Roman"/>
          <w:color w:val="auto"/>
          <w:sz w:val="24"/>
          <w:szCs w:val="24"/>
        </w:rPr>
        <w:t xml:space="preserve">Titularii de licenţă şi/sau decizie de confirmare acordate de Autoritatea Naţională de Reglementare în Domeniul Energiei, prevăzuţi la </w:t>
      </w:r>
      <w:r w:rsidRPr="003D7FA5">
        <w:rPr>
          <w:rStyle w:val="slgi1"/>
          <w:rFonts w:ascii="Times New Roman" w:eastAsia="Times New Roman" w:hAnsi="Times New Roman"/>
          <w:color w:val="auto"/>
          <w:sz w:val="24"/>
          <w:szCs w:val="24"/>
        </w:rPr>
        <w:t>pct. 1</w:t>
      </w:r>
      <w:r w:rsidRPr="003D7FA5">
        <w:rPr>
          <w:rStyle w:val="salnbdy"/>
          <w:rFonts w:ascii="Times New Roman" w:eastAsia="Times New Roman" w:hAnsi="Times New Roman"/>
          <w:color w:val="auto"/>
          <w:sz w:val="24"/>
          <w:szCs w:val="24"/>
        </w:rPr>
        <w:t>, au obligaţia de a depune pe portalul Autorităţii Naţionale de Reglementare în Domeniul Energiei, până la sfârşitul lunii februarie 2025, o declaraţie privind cantitatea de gaze naturale/biogaz/biometan/hidrogen/GNL estimată pentru anul 2025 aferentă activităţilor desfăşurate pe bază de licenţă şi/sau decizie de confirmare acordate de Autoritatea Naţională de Reglementare în Domeniul Energiei, semnată de reprezentantul legal al solicitantului sau de o persoană împuternicită de acesta.</w:t>
      </w:r>
    </w:p>
    <w:p w14:paraId="446B2170"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alnttl1"/>
          <w:rFonts w:ascii="Times New Roman" w:eastAsia="Times New Roman" w:hAnsi="Times New Roman"/>
          <w:color w:val="auto"/>
          <w:sz w:val="24"/>
          <w:szCs w:val="24"/>
          <w:specVanish w:val="0"/>
        </w:rPr>
        <w:t>(2)</w:t>
      </w:r>
      <w:r w:rsidRPr="003D7FA5">
        <w:rPr>
          <w:rStyle w:val="salnbdy"/>
          <w:rFonts w:ascii="Times New Roman" w:eastAsia="Times New Roman" w:hAnsi="Times New Roman"/>
          <w:color w:val="auto"/>
          <w:sz w:val="24"/>
          <w:szCs w:val="24"/>
        </w:rPr>
        <w:t xml:space="preserve"> Titularii licenţelor acordate de către Autoritatea Naţională de Reglementare în Domeniul Energiei pentru activitatea de administrare a pieţelor centralizate de gaze naturale şi pentru operarea terminalului GNL, prevăzuţi la </w:t>
      </w:r>
      <w:r w:rsidRPr="003D7FA5">
        <w:rPr>
          <w:rStyle w:val="slgi1"/>
          <w:rFonts w:ascii="Times New Roman" w:eastAsia="Times New Roman" w:hAnsi="Times New Roman"/>
          <w:color w:val="auto"/>
          <w:sz w:val="24"/>
          <w:szCs w:val="24"/>
        </w:rPr>
        <w:t>pct. 2</w:t>
      </w:r>
      <w:r w:rsidRPr="003D7FA5">
        <w:rPr>
          <w:rStyle w:val="salnbdy"/>
          <w:rFonts w:ascii="Times New Roman" w:eastAsia="Times New Roman" w:hAnsi="Times New Roman"/>
          <w:color w:val="auto"/>
          <w:sz w:val="24"/>
          <w:szCs w:val="24"/>
        </w:rPr>
        <w:t>, au obligaţia de a depune pe portalul Autorităţii Naţionale de Reglementare în Domeniul Energiei, până la sfârşitul lunii februarie 2025, o declaraţie privind cifra de afaceri estimată pentru anul 2024.</w:t>
      </w:r>
    </w:p>
    <w:p w14:paraId="5CEEAFA2"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alnttl1"/>
          <w:rFonts w:ascii="Times New Roman" w:eastAsia="Times New Roman" w:hAnsi="Times New Roman"/>
          <w:color w:val="auto"/>
          <w:sz w:val="24"/>
          <w:szCs w:val="24"/>
          <w:specVanish w:val="0"/>
        </w:rPr>
        <w:t>(3)</w:t>
      </w:r>
      <w:r w:rsidRPr="003D7FA5">
        <w:rPr>
          <w:rStyle w:val="salnbdy"/>
          <w:rFonts w:ascii="Times New Roman" w:eastAsia="Times New Roman" w:hAnsi="Times New Roman"/>
          <w:color w:val="auto"/>
          <w:sz w:val="24"/>
          <w:szCs w:val="24"/>
        </w:rPr>
        <w:t xml:space="preserve"> Pentru operatorii economici, titulari de licenţă şi/sau decizie de confirmare acordate de Autoritatea Naţională de Reglementare în Domeniul Energiei, care nu depun pe portalul Autorităţii Naţionale de Reglementare în Domeniul Energiei declaraţia privind cantitatea estimată, până la termenul precizat mai sus, contribuţia bănească anuală se calculează pe baza valorii celei mai mari a cantităţilor anuale de gaze naturale/biogaz/biometan/hidrogen/GNL declarate în ultimii doi ani de respectivul operator economic la Autoritatea Naţională de Reglementare în Domeniul Energiei pentru activităţile în speţă, în conformitate cu prevederile actelor normative din sectorul gazelor naturale.</w:t>
      </w:r>
    </w:p>
    <w:p w14:paraId="4BD4D3E9"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alnttl1"/>
          <w:rFonts w:ascii="Times New Roman" w:eastAsia="Times New Roman" w:hAnsi="Times New Roman"/>
          <w:color w:val="auto"/>
          <w:sz w:val="24"/>
          <w:szCs w:val="24"/>
          <w:specVanish w:val="0"/>
        </w:rPr>
        <w:t>(4)</w:t>
      </w:r>
      <w:r w:rsidRPr="003D7FA5">
        <w:rPr>
          <w:rStyle w:val="salnbdy"/>
          <w:rFonts w:ascii="Times New Roman" w:eastAsia="Times New Roman" w:hAnsi="Times New Roman"/>
          <w:color w:val="auto"/>
          <w:sz w:val="24"/>
          <w:szCs w:val="24"/>
        </w:rPr>
        <w:t xml:space="preserve"> Pentru operatorii economici, titulari de licenţe acordate de Autoritatea Naţională de Reglementare în Domeniul Energiei, care nu depun declaraţia privind valoarea cifrei de afaceri estimate, până la termenul precizat mai sus, contribuţia bănească anuală se calculează pe baza valorii celei mai mari a cifrei de afaceri declarate în ultimii doi ani de respectivul operator economic la Autoritatea Naţională de Reglementare în Domeniul Energiei, în vederea stabilirii contribuţiilor băneşti anuale pentru activităţile în speţă.</w:t>
      </w:r>
    </w:p>
    <w:p w14:paraId="3ED2675D"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alnttl1"/>
          <w:rFonts w:ascii="Times New Roman" w:eastAsia="Times New Roman" w:hAnsi="Times New Roman"/>
          <w:color w:val="auto"/>
          <w:sz w:val="24"/>
          <w:szCs w:val="24"/>
          <w:specVanish w:val="0"/>
        </w:rPr>
        <w:t>(5)</w:t>
      </w:r>
      <w:r w:rsidRPr="003D7FA5">
        <w:rPr>
          <w:rStyle w:val="salnbdy"/>
          <w:rFonts w:ascii="Times New Roman" w:eastAsia="Times New Roman" w:hAnsi="Times New Roman"/>
          <w:color w:val="auto"/>
          <w:sz w:val="24"/>
          <w:szCs w:val="24"/>
        </w:rPr>
        <w:t xml:space="preserve"> Valoarea contribuţiei băneşti anuale astfel stabilite nu poate fi mai mică decât o contribuţie bănească minimă în valoare de 3.125 lei.</w:t>
      </w:r>
    </w:p>
    <w:p w14:paraId="28D42CD5" w14:textId="46E9A053"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pctttl1"/>
          <w:rFonts w:ascii="Times New Roman" w:eastAsia="Times New Roman" w:hAnsi="Times New Roman"/>
          <w:color w:val="auto"/>
          <w:sz w:val="24"/>
          <w:szCs w:val="24"/>
        </w:rPr>
        <w:t>5.</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Pentru titularii de licenţă şi/sau decizie de confirmare acordate de Autoritatea Naţională de Reglementare în Domeniul Energiei a căror contribuţie bănească anuală estimată are o valoare superioară nivelului de 3.125 lei, aceasta se achită în rate trimestriale egale; termenul de achitare a fiecăreia dintre aceste rate este sfârşitul primei luni a trimestrului respectiv, cu excepţia primei rate, după cum urmează: rata I - 20 de zile de la emiterea facturii, rata II - 30.04.202</w:t>
      </w:r>
      <w:r w:rsidR="00300ED4">
        <w:rPr>
          <w:rStyle w:val="spctbdy"/>
          <w:rFonts w:ascii="Times New Roman" w:eastAsia="Times New Roman" w:hAnsi="Times New Roman"/>
          <w:color w:val="auto"/>
          <w:sz w:val="24"/>
          <w:szCs w:val="24"/>
        </w:rPr>
        <w:t>5</w:t>
      </w:r>
      <w:r w:rsidRPr="003D7FA5">
        <w:rPr>
          <w:rStyle w:val="spctbdy"/>
          <w:rFonts w:ascii="Times New Roman" w:eastAsia="Times New Roman" w:hAnsi="Times New Roman"/>
          <w:color w:val="auto"/>
          <w:sz w:val="24"/>
          <w:szCs w:val="24"/>
        </w:rPr>
        <w:t>, rata III - 31.07.202</w:t>
      </w:r>
      <w:r w:rsidR="00300ED4">
        <w:rPr>
          <w:rStyle w:val="spctbdy"/>
          <w:rFonts w:ascii="Times New Roman" w:eastAsia="Times New Roman" w:hAnsi="Times New Roman"/>
          <w:color w:val="auto"/>
          <w:sz w:val="24"/>
          <w:szCs w:val="24"/>
        </w:rPr>
        <w:t>5</w:t>
      </w:r>
      <w:r w:rsidRPr="003D7FA5">
        <w:rPr>
          <w:rStyle w:val="spctbdy"/>
          <w:rFonts w:ascii="Times New Roman" w:eastAsia="Times New Roman" w:hAnsi="Times New Roman"/>
          <w:color w:val="auto"/>
          <w:sz w:val="24"/>
          <w:szCs w:val="24"/>
        </w:rPr>
        <w:t>, rata IV - 31.10.</w:t>
      </w:r>
      <w:r w:rsidR="00300ED4" w:rsidRPr="003D7FA5">
        <w:rPr>
          <w:rStyle w:val="spctbdy"/>
          <w:rFonts w:ascii="Times New Roman" w:eastAsia="Times New Roman" w:hAnsi="Times New Roman"/>
          <w:color w:val="auto"/>
          <w:sz w:val="24"/>
          <w:szCs w:val="24"/>
        </w:rPr>
        <w:t>202</w:t>
      </w:r>
      <w:r w:rsidR="00300ED4">
        <w:rPr>
          <w:rStyle w:val="spctbdy"/>
          <w:rFonts w:ascii="Times New Roman" w:eastAsia="Times New Roman" w:hAnsi="Times New Roman"/>
          <w:color w:val="auto"/>
          <w:sz w:val="24"/>
          <w:szCs w:val="24"/>
        </w:rPr>
        <w:t>5</w:t>
      </w:r>
      <w:r w:rsidRPr="003D7FA5">
        <w:rPr>
          <w:rStyle w:val="spctbdy"/>
          <w:rFonts w:ascii="Times New Roman" w:eastAsia="Times New Roman" w:hAnsi="Times New Roman"/>
          <w:color w:val="auto"/>
          <w:sz w:val="24"/>
          <w:szCs w:val="24"/>
        </w:rPr>
        <w:t>.</w:t>
      </w:r>
    </w:p>
    <w:p w14:paraId="6EC8BD3F" w14:textId="6BD0E86D"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pctttl1"/>
          <w:rFonts w:ascii="Times New Roman" w:eastAsia="Times New Roman" w:hAnsi="Times New Roman"/>
          <w:color w:val="auto"/>
          <w:sz w:val="24"/>
          <w:szCs w:val="24"/>
        </w:rPr>
        <w:t>6.</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 xml:space="preserve">Regularizarea contribuţiei băneşti percepute pentru anul 2025 de la operatorii economici prevăzuţi la </w:t>
      </w:r>
      <w:r w:rsidRPr="003D7FA5">
        <w:rPr>
          <w:rStyle w:val="slgi1"/>
          <w:rFonts w:ascii="Times New Roman" w:eastAsia="Times New Roman" w:hAnsi="Times New Roman"/>
          <w:color w:val="auto"/>
          <w:sz w:val="24"/>
          <w:szCs w:val="24"/>
        </w:rPr>
        <w:t>pct. 1</w:t>
      </w:r>
      <w:r w:rsidRPr="003D7FA5">
        <w:rPr>
          <w:rStyle w:val="spctbdy"/>
          <w:rFonts w:ascii="Times New Roman" w:eastAsia="Times New Roman" w:hAnsi="Times New Roman"/>
          <w:color w:val="auto"/>
          <w:sz w:val="24"/>
          <w:szCs w:val="24"/>
        </w:rPr>
        <w:t xml:space="preserve"> se realizează între 1 mai şi 31 mai 2026 şi constă în stabilirea diferenţei dintre valoarea contribuţiei băneşti anuale estimate şi valoarea contribuţiei băneşti anuale realizate determinate pe baza cantităţilor realizate în anul 2025 şi declarate la </w:t>
      </w:r>
      <w:r w:rsidR="00F6025F" w:rsidRPr="003D7FA5">
        <w:rPr>
          <w:rStyle w:val="slitbdy"/>
          <w:rFonts w:ascii="Times New Roman" w:eastAsia="Times New Roman" w:hAnsi="Times New Roman"/>
          <w:color w:val="auto"/>
          <w:sz w:val="24"/>
          <w:szCs w:val="24"/>
        </w:rPr>
        <w:t>Autoritatea Naţională de Reglementare în Domeniul Energiei</w:t>
      </w:r>
      <w:r w:rsidRPr="003D7FA5">
        <w:rPr>
          <w:rStyle w:val="spctbdy"/>
          <w:rFonts w:ascii="Times New Roman" w:eastAsia="Times New Roman" w:hAnsi="Times New Roman"/>
          <w:color w:val="auto"/>
          <w:sz w:val="24"/>
          <w:szCs w:val="24"/>
        </w:rPr>
        <w:t xml:space="preserve"> conform prevederilor din </w:t>
      </w:r>
      <w:r w:rsidRPr="003D7FA5">
        <w:rPr>
          <w:rStyle w:val="spctbdy"/>
          <w:rFonts w:ascii="Times New Roman" w:eastAsia="Times New Roman" w:hAnsi="Times New Roman"/>
          <w:color w:val="auto"/>
          <w:sz w:val="24"/>
          <w:szCs w:val="24"/>
        </w:rPr>
        <w:lastRenderedPageBreak/>
        <w:t>metodologia de monitorizare a pieţei gazelor naturale, aprobată prin ordin al preşedintelui Autorităţii Naţionale de Reglementare în Domeniul Energiei.</w:t>
      </w:r>
    </w:p>
    <w:p w14:paraId="2610F9DF" w14:textId="300A0CC4" w:rsidR="00767D67" w:rsidRPr="003D7FA5" w:rsidRDefault="00767D67" w:rsidP="00767D67">
      <w:pPr>
        <w:autoSpaceDE/>
        <w:spacing w:line="360" w:lineRule="auto"/>
        <w:jc w:val="both"/>
        <w:divId w:val="1534032567"/>
        <w:rPr>
          <w:rStyle w:val="spctbdy"/>
          <w:rFonts w:ascii="Times New Roman" w:hAnsi="Times New Roman"/>
          <w:color w:val="auto"/>
          <w:sz w:val="24"/>
          <w:szCs w:val="24"/>
        </w:rPr>
      </w:pPr>
      <w:r w:rsidRPr="003D7FA5">
        <w:rPr>
          <w:rStyle w:val="spctttl1"/>
          <w:rFonts w:ascii="Times New Roman" w:eastAsia="Times New Roman" w:hAnsi="Times New Roman"/>
          <w:color w:val="auto"/>
          <w:sz w:val="24"/>
          <w:szCs w:val="24"/>
        </w:rPr>
        <w:t>7.</w:t>
      </w:r>
      <w:r w:rsidRPr="003D7FA5">
        <w:rPr>
          <w:rFonts w:ascii="Times New Roman" w:eastAsia="Times New Roman" w:hAnsi="Times New Roman"/>
          <w:sz w:val="24"/>
          <w:szCs w:val="24"/>
          <w:shd w:val="clear" w:color="auto" w:fill="FFFFFF"/>
        </w:rPr>
        <w:t xml:space="preserve"> </w:t>
      </w:r>
      <w:r w:rsidRPr="003D7FA5">
        <w:rPr>
          <w:rStyle w:val="spctbdy"/>
          <w:rFonts w:ascii="Times New Roman" w:eastAsia="Times New Roman" w:hAnsi="Times New Roman"/>
          <w:color w:val="auto"/>
          <w:sz w:val="24"/>
          <w:szCs w:val="24"/>
        </w:rPr>
        <w:t xml:space="preserve">Regularizarea contribuţiei băneşti percepute pentru anul 2025 de la operatorii economici prevăzuţi la </w:t>
      </w:r>
      <w:r w:rsidRPr="003D7FA5">
        <w:rPr>
          <w:rStyle w:val="slgi1"/>
          <w:rFonts w:ascii="Times New Roman" w:eastAsia="Times New Roman" w:hAnsi="Times New Roman"/>
          <w:color w:val="auto"/>
          <w:sz w:val="24"/>
          <w:szCs w:val="24"/>
        </w:rPr>
        <w:t>pct. 2</w:t>
      </w:r>
      <w:r w:rsidRPr="003D7FA5">
        <w:rPr>
          <w:rStyle w:val="spctbdy"/>
          <w:rFonts w:ascii="Times New Roman" w:eastAsia="Times New Roman" w:hAnsi="Times New Roman"/>
          <w:color w:val="auto"/>
          <w:sz w:val="24"/>
          <w:szCs w:val="24"/>
        </w:rPr>
        <w:t xml:space="preserve"> se realizează până la data de 31 decembrie 2025 şi constă în stabilirea diferenţei dintre valoarea contribuţiei băneşti anuale estimate şi valoarea contribuţiei băneşti anuale realizate determinate pe baza cifrei de afaceri realizate în anul 2024. În vederea regularizării contribuţiei băneşti anuale, titularii de licenţă au obligaţia de a depune pe portalul </w:t>
      </w:r>
      <w:r w:rsidR="00F6025F" w:rsidRPr="003D7FA5">
        <w:rPr>
          <w:rStyle w:val="spctbdy"/>
          <w:rFonts w:ascii="Times New Roman" w:eastAsia="Times New Roman" w:hAnsi="Times New Roman"/>
          <w:color w:val="auto"/>
          <w:sz w:val="24"/>
          <w:szCs w:val="24"/>
        </w:rPr>
        <w:t>Autorităţii Naţionale de Reglementare în Domeniul Energiei</w:t>
      </w:r>
      <w:r w:rsidRPr="003D7FA5">
        <w:rPr>
          <w:rStyle w:val="spctbdy"/>
          <w:rFonts w:ascii="Times New Roman" w:eastAsia="Times New Roman" w:hAnsi="Times New Roman"/>
          <w:color w:val="auto"/>
          <w:sz w:val="24"/>
          <w:szCs w:val="24"/>
        </w:rPr>
        <w:t>, până la data de 15 iunie 2025:</w:t>
      </w:r>
    </w:p>
    <w:p w14:paraId="744EADB6" w14:textId="77777777" w:rsidR="00767D67" w:rsidRPr="003D7FA5" w:rsidRDefault="00767D67" w:rsidP="00767D67">
      <w:pPr>
        <w:autoSpaceDE/>
        <w:spacing w:line="360" w:lineRule="auto"/>
        <w:jc w:val="both"/>
        <w:divId w:val="1534032567"/>
        <w:rPr>
          <w:rFonts w:ascii="Times New Roman" w:hAnsi="Times New Roman"/>
          <w:sz w:val="24"/>
          <w:szCs w:val="24"/>
        </w:rPr>
      </w:pPr>
      <w:r w:rsidRPr="003D7FA5">
        <w:rPr>
          <w:rStyle w:val="slitttl1"/>
          <w:rFonts w:ascii="Times New Roman" w:eastAsia="Times New Roman" w:hAnsi="Times New Roman"/>
          <w:color w:val="auto"/>
          <w:sz w:val="24"/>
          <w:szCs w:val="24"/>
          <w:specVanish w:val="0"/>
        </w:rPr>
        <w:t>a)</w:t>
      </w:r>
      <w:r w:rsidRPr="003D7FA5">
        <w:rPr>
          <w:rStyle w:val="slitbdy"/>
          <w:rFonts w:ascii="Times New Roman" w:eastAsia="Times New Roman" w:hAnsi="Times New Roman"/>
          <w:color w:val="auto"/>
          <w:sz w:val="24"/>
          <w:szCs w:val="24"/>
        </w:rPr>
        <w:t>declaraţia privind cifra de afaceri realizată în anul 2024 din activităţile licenţiate;</w:t>
      </w:r>
    </w:p>
    <w:p w14:paraId="484EFA9A" w14:textId="2FC18FE7" w:rsidR="001D6037" w:rsidRPr="003D7FA5" w:rsidRDefault="00767D67" w:rsidP="00767D67">
      <w:pPr>
        <w:autoSpaceDE/>
        <w:spacing w:line="360" w:lineRule="auto"/>
        <w:jc w:val="both"/>
        <w:divId w:val="1534032567"/>
        <w:rPr>
          <w:rStyle w:val="slitbdy"/>
          <w:rFonts w:ascii="Times New Roman" w:eastAsia="Times New Roman" w:hAnsi="Times New Roman"/>
          <w:strike/>
          <w:color w:val="auto"/>
          <w:sz w:val="24"/>
          <w:szCs w:val="24"/>
        </w:rPr>
      </w:pPr>
      <w:r w:rsidRPr="003D7FA5">
        <w:rPr>
          <w:rStyle w:val="slitttl1"/>
          <w:rFonts w:ascii="Times New Roman" w:eastAsia="Times New Roman" w:hAnsi="Times New Roman"/>
          <w:color w:val="auto"/>
          <w:sz w:val="24"/>
          <w:szCs w:val="24"/>
          <w:specVanish w:val="0"/>
        </w:rPr>
        <w:t>b)</w:t>
      </w:r>
      <w:r w:rsidRPr="003D7FA5">
        <w:rPr>
          <w:rStyle w:val="slitbdy"/>
          <w:rFonts w:ascii="Times New Roman" w:eastAsia="Times New Roman" w:hAnsi="Times New Roman"/>
          <w:color w:val="auto"/>
          <w:sz w:val="24"/>
          <w:szCs w:val="24"/>
        </w:rPr>
        <w:t>situaţiile financiare anuale aferente anului 2024, înregistrate la autoritatea de administrare fiscală din România, inclusiv balanţa de verificare analitică anuală care a stat la baza întocmirii acestor situaţii financiare</w:t>
      </w:r>
      <w:r w:rsidR="004C6223" w:rsidRPr="003D7FA5">
        <w:rPr>
          <w:rStyle w:val="slitbdy"/>
          <w:rFonts w:ascii="Times New Roman" w:eastAsia="Times New Roman" w:hAnsi="Times New Roman"/>
          <w:color w:val="auto"/>
          <w:sz w:val="24"/>
          <w:szCs w:val="24"/>
        </w:rPr>
        <w:t>.</w:t>
      </w:r>
    </w:p>
    <w:p w14:paraId="096B06D2" w14:textId="58CADFD4" w:rsidR="00767D67" w:rsidRPr="003D7FA5" w:rsidRDefault="00767D67" w:rsidP="00767D67">
      <w:pPr>
        <w:autoSpaceDE/>
        <w:spacing w:line="360" w:lineRule="auto"/>
        <w:jc w:val="both"/>
        <w:divId w:val="1534032567"/>
        <w:rPr>
          <w:rStyle w:val="slitbdy"/>
          <w:rFonts w:ascii="Times New Roman" w:eastAsia="Times New Roman" w:hAnsi="Times New Roman"/>
          <w:color w:val="auto"/>
          <w:sz w:val="24"/>
          <w:szCs w:val="24"/>
        </w:rPr>
      </w:pPr>
      <w:r w:rsidRPr="003D7FA5">
        <w:rPr>
          <w:rFonts w:ascii="Times New Roman" w:eastAsia="Times New Roman" w:hAnsi="Times New Roman"/>
          <w:sz w:val="24"/>
          <w:szCs w:val="24"/>
          <w:shd w:val="clear" w:color="auto" w:fill="FFFFFF"/>
        </w:rPr>
        <w:t xml:space="preserve">Prin excepţie, titularii de licență/decizie de confirmare persoane nerezidente, </w:t>
      </w:r>
      <w:r w:rsidRPr="003D7FA5">
        <w:rPr>
          <w:rStyle w:val="slitbdy"/>
          <w:rFonts w:ascii="Times New Roman" w:eastAsia="Times New Roman" w:hAnsi="Times New Roman"/>
          <w:color w:val="auto"/>
          <w:sz w:val="24"/>
          <w:szCs w:val="24"/>
        </w:rPr>
        <w:t xml:space="preserve">care nu au obligaţia înregistrării la autoritatea de administrare fiscală din România, vor depune </w:t>
      </w:r>
      <w:r w:rsidRPr="003D7FA5">
        <w:rPr>
          <w:rFonts w:ascii="Times New Roman" w:eastAsia="Times New Roman" w:hAnsi="Times New Roman"/>
          <w:sz w:val="24"/>
          <w:szCs w:val="24"/>
          <w:shd w:val="clear" w:color="auto" w:fill="FFFFFF"/>
        </w:rPr>
        <w:t xml:space="preserve">situaţiile financiare individuale în care au fost înregistrate veniturile obţinute de către aceștia în România din activitățile desfășurate pe bază </w:t>
      </w:r>
      <w:r w:rsidR="00AD1222" w:rsidRPr="003D7FA5">
        <w:rPr>
          <w:rFonts w:ascii="Times New Roman" w:eastAsia="Times New Roman" w:hAnsi="Times New Roman"/>
          <w:sz w:val="24"/>
          <w:szCs w:val="24"/>
          <w:shd w:val="clear" w:color="auto" w:fill="FFFFFF"/>
        </w:rPr>
        <w:t xml:space="preserve">de </w:t>
      </w:r>
      <w:r w:rsidRPr="003D7FA5">
        <w:rPr>
          <w:rFonts w:ascii="Times New Roman" w:eastAsia="Times New Roman" w:hAnsi="Times New Roman"/>
          <w:sz w:val="24"/>
          <w:szCs w:val="24"/>
          <w:shd w:val="clear" w:color="auto" w:fill="FFFFFF"/>
        </w:rPr>
        <w:t>licență/decizie de confirmare acordate de</w:t>
      </w:r>
      <w:r w:rsidRPr="003D7FA5">
        <w:rPr>
          <w:rStyle w:val="slitbdy"/>
          <w:rFonts w:ascii="Times New Roman" w:eastAsia="Times New Roman" w:hAnsi="Times New Roman"/>
          <w:color w:val="auto"/>
          <w:sz w:val="24"/>
          <w:szCs w:val="24"/>
        </w:rPr>
        <w:t xml:space="preserve"> Autoritatea Naţională de Reglementare în Domeniul Energiei. </w:t>
      </w:r>
    </w:p>
    <w:p w14:paraId="6D4C6C02" w14:textId="77777777" w:rsidR="00767D67" w:rsidRPr="003D7FA5" w:rsidRDefault="00767D67" w:rsidP="00767D67">
      <w:pPr>
        <w:autoSpaceDE/>
        <w:spacing w:line="360" w:lineRule="auto"/>
        <w:jc w:val="both"/>
        <w:divId w:val="1534032567"/>
        <w:rPr>
          <w:rStyle w:val="spctbdy"/>
          <w:rFonts w:ascii="Times New Roman" w:hAnsi="Times New Roman"/>
          <w:color w:val="auto"/>
          <w:sz w:val="24"/>
          <w:szCs w:val="24"/>
        </w:rPr>
      </w:pPr>
      <w:r w:rsidRPr="003D7FA5">
        <w:rPr>
          <w:rStyle w:val="spctttl1"/>
          <w:rFonts w:ascii="Times New Roman" w:eastAsia="Times New Roman" w:hAnsi="Times New Roman"/>
          <w:color w:val="auto"/>
          <w:sz w:val="24"/>
          <w:szCs w:val="24"/>
        </w:rPr>
        <w:t>8.</w:t>
      </w:r>
      <w:r w:rsidRPr="003D7FA5">
        <w:rPr>
          <w:rFonts w:ascii="Times New Roman" w:eastAsia="Times New Roman" w:hAnsi="Times New Roman"/>
          <w:sz w:val="24"/>
          <w:szCs w:val="24"/>
          <w:shd w:val="clear" w:color="auto" w:fill="FFFFFF"/>
        </w:rPr>
        <w:t xml:space="preserve"> </w:t>
      </w:r>
    </w:p>
    <w:p w14:paraId="27D875E6" w14:textId="77777777" w:rsidR="00767D67" w:rsidRPr="003D7FA5" w:rsidRDefault="00767D67" w:rsidP="00767D67">
      <w:pPr>
        <w:autoSpaceDE/>
        <w:spacing w:line="360" w:lineRule="auto"/>
        <w:jc w:val="both"/>
        <w:divId w:val="1534032567"/>
        <w:rPr>
          <w:rFonts w:ascii="Times New Roman" w:hAnsi="Times New Roman"/>
          <w:sz w:val="24"/>
          <w:szCs w:val="24"/>
        </w:rPr>
      </w:pPr>
      <w:r w:rsidRPr="003D7FA5">
        <w:rPr>
          <w:rStyle w:val="salnttl1"/>
          <w:rFonts w:ascii="Times New Roman" w:eastAsia="Times New Roman" w:hAnsi="Times New Roman"/>
          <w:color w:val="auto"/>
          <w:sz w:val="24"/>
          <w:szCs w:val="24"/>
          <w:specVanish w:val="0"/>
        </w:rPr>
        <w:t>(1)</w:t>
      </w:r>
      <w:r w:rsidRPr="003D7FA5">
        <w:rPr>
          <w:rStyle w:val="salnbdy"/>
          <w:rFonts w:ascii="Times New Roman" w:eastAsia="Times New Roman" w:hAnsi="Times New Roman"/>
          <w:color w:val="auto"/>
          <w:sz w:val="24"/>
          <w:szCs w:val="24"/>
        </w:rPr>
        <w:t>La acordarea în cursul anului 2025 a unui tip nou de licenţă şi/sau decizie de confirmare pentru desfăşurarea de activităţi în sectorul gazelor naturale, solicitantul achită Autorităţii Naţionale de Reglementare în Domeniul Energiei o contribuţie bănească anuală în valoare de 7.500 lei.</w:t>
      </w:r>
    </w:p>
    <w:p w14:paraId="362FC50F"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alnttl1"/>
          <w:rFonts w:ascii="Times New Roman" w:eastAsia="Times New Roman" w:hAnsi="Times New Roman"/>
          <w:color w:val="auto"/>
          <w:sz w:val="24"/>
          <w:szCs w:val="24"/>
          <w:specVanish w:val="0"/>
        </w:rPr>
        <w:t>(2)</w:t>
      </w:r>
      <w:r w:rsidRPr="003D7FA5">
        <w:rPr>
          <w:rStyle w:val="salnbdy"/>
          <w:rFonts w:ascii="Times New Roman" w:eastAsia="Times New Roman" w:hAnsi="Times New Roman"/>
          <w:color w:val="auto"/>
          <w:sz w:val="24"/>
          <w:szCs w:val="24"/>
        </w:rPr>
        <w:t xml:space="preserve"> Fac excepţie de la prevederile </w:t>
      </w:r>
      <w:r w:rsidRPr="003D7FA5">
        <w:rPr>
          <w:rStyle w:val="slgi1"/>
          <w:rFonts w:ascii="Times New Roman" w:eastAsia="Times New Roman" w:hAnsi="Times New Roman"/>
          <w:color w:val="auto"/>
          <w:sz w:val="24"/>
          <w:szCs w:val="24"/>
        </w:rPr>
        <w:t>alin. (1)</w:t>
      </w:r>
      <w:r w:rsidRPr="003D7FA5">
        <w:rPr>
          <w:rStyle w:val="salnbdy"/>
          <w:rFonts w:ascii="Times New Roman" w:eastAsia="Times New Roman" w:hAnsi="Times New Roman"/>
          <w:color w:val="auto"/>
          <w:sz w:val="24"/>
          <w:szCs w:val="24"/>
        </w:rPr>
        <w:t xml:space="preserve"> instituţiile publice din România din domeniile de învăţământ şi sănătate care sunt scutite de plata contribuţiei băneşti către Autoritatea Naţională de Reglementare în Domeniul Energiei.</w:t>
      </w:r>
    </w:p>
    <w:p w14:paraId="61A79562" w14:textId="77777777" w:rsidR="00767D67" w:rsidRPr="003D7FA5" w:rsidRDefault="00767D67" w:rsidP="00767D67">
      <w:pPr>
        <w:autoSpaceDE/>
        <w:spacing w:line="360" w:lineRule="auto"/>
        <w:jc w:val="both"/>
        <w:divId w:val="1534032567"/>
        <w:rPr>
          <w:rStyle w:val="spctbdy"/>
          <w:rFonts w:ascii="Times New Roman" w:hAnsi="Times New Roman"/>
          <w:color w:val="auto"/>
          <w:sz w:val="24"/>
          <w:szCs w:val="24"/>
        </w:rPr>
      </w:pPr>
      <w:r w:rsidRPr="003D7FA5">
        <w:rPr>
          <w:rStyle w:val="spctttl1"/>
          <w:rFonts w:ascii="Times New Roman" w:eastAsia="Times New Roman" w:hAnsi="Times New Roman"/>
          <w:color w:val="auto"/>
          <w:sz w:val="24"/>
          <w:szCs w:val="24"/>
        </w:rPr>
        <w:t>9.</w:t>
      </w:r>
      <w:r w:rsidRPr="003D7FA5">
        <w:rPr>
          <w:rFonts w:ascii="Times New Roman" w:eastAsia="Times New Roman" w:hAnsi="Times New Roman"/>
          <w:sz w:val="24"/>
          <w:szCs w:val="24"/>
          <w:shd w:val="clear" w:color="auto" w:fill="FFFFFF"/>
        </w:rPr>
        <w:t xml:space="preserve"> </w:t>
      </w:r>
    </w:p>
    <w:p w14:paraId="751AAEA2" w14:textId="628CAF2F" w:rsidR="00767D67" w:rsidRPr="003D7FA5" w:rsidRDefault="00767D67" w:rsidP="00767D67">
      <w:pPr>
        <w:autoSpaceDE/>
        <w:spacing w:line="360" w:lineRule="auto"/>
        <w:jc w:val="both"/>
        <w:divId w:val="1534032567"/>
        <w:rPr>
          <w:rFonts w:ascii="Times New Roman" w:hAnsi="Times New Roman"/>
          <w:sz w:val="24"/>
          <w:szCs w:val="24"/>
        </w:rPr>
      </w:pPr>
      <w:r w:rsidRPr="003D7FA5">
        <w:rPr>
          <w:rStyle w:val="slitttl1"/>
          <w:rFonts w:ascii="Times New Roman" w:eastAsia="Times New Roman" w:hAnsi="Times New Roman"/>
          <w:color w:val="auto"/>
          <w:sz w:val="24"/>
          <w:szCs w:val="24"/>
          <w:specVanish w:val="0"/>
        </w:rPr>
        <w:t>a)</w:t>
      </w:r>
      <w:r w:rsidRPr="003D7FA5">
        <w:rPr>
          <w:rStyle w:val="slitbdy"/>
          <w:rFonts w:ascii="Times New Roman" w:eastAsia="Times New Roman" w:hAnsi="Times New Roman"/>
          <w:color w:val="auto"/>
          <w:sz w:val="24"/>
          <w:szCs w:val="24"/>
        </w:rPr>
        <w:t>În cazul</w:t>
      </w:r>
      <w:r w:rsidR="004C6223" w:rsidRPr="003D7FA5">
        <w:rPr>
          <w:rStyle w:val="slitbdy"/>
          <w:rFonts w:ascii="Times New Roman" w:eastAsia="Times New Roman" w:hAnsi="Times New Roman"/>
          <w:color w:val="auto"/>
          <w:sz w:val="24"/>
          <w:szCs w:val="24"/>
        </w:rPr>
        <w:t xml:space="preserve"> </w:t>
      </w:r>
      <w:r w:rsidRPr="003D7FA5">
        <w:rPr>
          <w:rStyle w:val="slitbdy"/>
          <w:rFonts w:ascii="Times New Roman" w:eastAsia="Times New Roman" w:hAnsi="Times New Roman"/>
          <w:color w:val="auto"/>
          <w:sz w:val="24"/>
          <w:szCs w:val="24"/>
        </w:rPr>
        <w:t>operator</w:t>
      </w:r>
      <w:r w:rsidR="00AC5A24" w:rsidRPr="003D7FA5">
        <w:rPr>
          <w:rStyle w:val="slitbdy"/>
          <w:rFonts w:ascii="Times New Roman" w:eastAsia="Times New Roman" w:hAnsi="Times New Roman"/>
          <w:color w:val="auto"/>
          <w:sz w:val="24"/>
          <w:szCs w:val="24"/>
        </w:rPr>
        <w:t>ilor</w:t>
      </w:r>
      <w:r w:rsidRPr="003D7FA5">
        <w:rPr>
          <w:rStyle w:val="slitbdy"/>
          <w:rFonts w:ascii="Times New Roman" w:eastAsia="Times New Roman" w:hAnsi="Times New Roman"/>
          <w:color w:val="auto"/>
          <w:sz w:val="24"/>
          <w:szCs w:val="24"/>
        </w:rPr>
        <w:t xml:space="preserve"> economic</w:t>
      </w:r>
      <w:r w:rsidR="004A17A6">
        <w:rPr>
          <w:rStyle w:val="slitbdy"/>
          <w:rFonts w:ascii="Times New Roman" w:eastAsia="Times New Roman" w:hAnsi="Times New Roman"/>
          <w:color w:val="auto"/>
          <w:sz w:val="24"/>
          <w:szCs w:val="24"/>
        </w:rPr>
        <w:t>i</w:t>
      </w:r>
      <w:r w:rsidRPr="003D7FA5">
        <w:rPr>
          <w:rStyle w:val="slitbdy"/>
          <w:rFonts w:ascii="Times New Roman" w:eastAsia="Times New Roman" w:hAnsi="Times New Roman"/>
          <w:color w:val="auto"/>
          <w:sz w:val="24"/>
          <w:szCs w:val="24"/>
        </w:rPr>
        <w:t xml:space="preserve"> menționa</w:t>
      </w:r>
      <w:r w:rsidR="00AC5A24" w:rsidRPr="003D7FA5">
        <w:rPr>
          <w:rStyle w:val="slitbdy"/>
          <w:rFonts w:ascii="Times New Roman" w:eastAsia="Times New Roman" w:hAnsi="Times New Roman"/>
          <w:color w:val="auto"/>
          <w:sz w:val="24"/>
          <w:szCs w:val="24"/>
        </w:rPr>
        <w:t>ţi</w:t>
      </w:r>
      <w:r w:rsidRPr="003D7FA5">
        <w:rPr>
          <w:rStyle w:val="slitbdy"/>
          <w:rFonts w:ascii="Times New Roman" w:eastAsia="Times New Roman" w:hAnsi="Times New Roman"/>
          <w:color w:val="auto"/>
          <w:sz w:val="24"/>
          <w:szCs w:val="24"/>
        </w:rPr>
        <w:t xml:space="preserve"> la pct. 2 dacă anul 2025 este anul de expirare a  valabilităţii sau de retragere a licenţei acordate de Autoritatea Naţională de Reglementare în Domeniul Energiei, contribuţia bănească anuală se recalculează astfel: valoarea calculată în conformitate cu prevederile </w:t>
      </w:r>
      <w:r w:rsidRPr="003D7FA5">
        <w:rPr>
          <w:rStyle w:val="slgi1"/>
          <w:rFonts w:ascii="Times New Roman" w:eastAsia="Times New Roman" w:hAnsi="Times New Roman"/>
          <w:color w:val="auto"/>
          <w:sz w:val="24"/>
          <w:szCs w:val="24"/>
        </w:rPr>
        <w:t>pct. 2</w:t>
      </w:r>
      <w:r w:rsidRPr="003D7FA5">
        <w:rPr>
          <w:rStyle w:val="slitbdy"/>
          <w:rFonts w:ascii="Times New Roman" w:eastAsia="Times New Roman" w:hAnsi="Times New Roman"/>
          <w:color w:val="auto"/>
          <w:sz w:val="24"/>
          <w:szCs w:val="24"/>
        </w:rPr>
        <w:t xml:space="preserve"> se ponderează cu raportul dintre durata de valabilitate a licenţei în anul 2025, exprimată în zile calendaristice, şi numărul de zile ale anului calendaristic (365). Contribuţia bănească anuală astfel recalculată nu poate fi mai mică decât o contribuţie bănească minimă în valoare de 3.125 lei.</w:t>
      </w:r>
    </w:p>
    <w:p w14:paraId="1BAA7B7C" w14:textId="740E23DC"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litttl1"/>
          <w:rFonts w:ascii="Times New Roman" w:eastAsia="Times New Roman" w:hAnsi="Times New Roman"/>
          <w:color w:val="auto"/>
          <w:sz w:val="24"/>
          <w:szCs w:val="24"/>
          <w:specVanish w:val="0"/>
        </w:rPr>
        <w:t>b)</w:t>
      </w:r>
      <w:r w:rsidRPr="003D7FA5">
        <w:rPr>
          <w:rStyle w:val="slitbdy"/>
          <w:rFonts w:ascii="Times New Roman" w:eastAsia="Times New Roman" w:hAnsi="Times New Roman"/>
          <w:color w:val="auto"/>
          <w:sz w:val="24"/>
          <w:szCs w:val="24"/>
        </w:rPr>
        <w:t xml:space="preserve">În situaţia în care operatorul economic, care la data de 01.01.2025 deține licenţă şi/sau decizie de confirmare acordată de Autoritatea Naţională de Reglementare în Domeniul Energiei, intră în procedură de faliment în cursul anului 2025, constatată prin hotărâre judecătorească rămasă definitivă, valoarea contribuţiei băneşti anuale se recalculează astfel: valoarea calculată în conformitate cu prevederile </w:t>
      </w:r>
      <w:r w:rsidRPr="003D7FA5">
        <w:rPr>
          <w:rStyle w:val="slgi1"/>
          <w:rFonts w:ascii="Times New Roman" w:eastAsia="Times New Roman" w:hAnsi="Times New Roman"/>
          <w:color w:val="auto"/>
          <w:sz w:val="24"/>
          <w:szCs w:val="24"/>
        </w:rPr>
        <w:t>pct. 2</w:t>
      </w:r>
      <w:r w:rsidRPr="003D7FA5">
        <w:rPr>
          <w:rStyle w:val="slitbdy"/>
          <w:rFonts w:ascii="Times New Roman" w:eastAsia="Times New Roman" w:hAnsi="Times New Roman"/>
          <w:color w:val="auto"/>
          <w:sz w:val="24"/>
          <w:szCs w:val="24"/>
        </w:rPr>
        <w:t xml:space="preserve"> se ponderează cu raportul dintre durata de până la intrarea în procedură de faliment exprimată în zile calendaristice şi numărul de zile ale </w:t>
      </w:r>
      <w:r w:rsidRPr="003D7FA5">
        <w:rPr>
          <w:rStyle w:val="slitbdy"/>
          <w:rFonts w:ascii="Times New Roman" w:eastAsia="Times New Roman" w:hAnsi="Times New Roman"/>
          <w:color w:val="auto"/>
          <w:sz w:val="24"/>
          <w:szCs w:val="24"/>
        </w:rPr>
        <w:lastRenderedPageBreak/>
        <w:t>anului calendaristic (365). Contribuţia bănească anuală astfel recalculată nu poate fi mai mică decât o contribuţie bănească minimă în valoare de 3.125 lei.</w:t>
      </w:r>
    </w:p>
    <w:p w14:paraId="764FF69F" w14:textId="77777777" w:rsidR="00767D67" w:rsidRPr="003D7FA5" w:rsidRDefault="00767D67" w:rsidP="00767D67">
      <w:pPr>
        <w:autoSpaceDE/>
        <w:spacing w:line="360" w:lineRule="auto"/>
        <w:jc w:val="both"/>
        <w:divId w:val="1534032567"/>
        <w:rPr>
          <w:rFonts w:ascii="Times New Roman" w:eastAsia="Times New Roman" w:hAnsi="Times New Roman"/>
          <w:sz w:val="24"/>
          <w:szCs w:val="24"/>
          <w:shd w:val="clear" w:color="auto" w:fill="FFFFFF"/>
        </w:rPr>
      </w:pPr>
      <w:r w:rsidRPr="003D7FA5">
        <w:rPr>
          <w:rStyle w:val="slitttl1"/>
          <w:rFonts w:ascii="Times New Roman" w:eastAsia="Times New Roman" w:hAnsi="Times New Roman"/>
          <w:color w:val="auto"/>
          <w:sz w:val="24"/>
          <w:szCs w:val="24"/>
          <w:specVanish w:val="0"/>
        </w:rPr>
        <w:t>c)</w:t>
      </w:r>
      <w:r w:rsidRPr="003D7FA5">
        <w:rPr>
          <w:rStyle w:val="slitbdy"/>
          <w:rFonts w:ascii="Times New Roman" w:eastAsia="Times New Roman" w:hAnsi="Times New Roman"/>
          <w:color w:val="auto"/>
          <w:sz w:val="24"/>
          <w:szCs w:val="24"/>
        </w:rPr>
        <w:t xml:space="preserve">Prevederile </w:t>
      </w:r>
      <w:r w:rsidRPr="003D7FA5">
        <w:rPr>
          <w:rStyle w:val="slgi1"/>
          <w:rFonts w:ascii="Times New Roman" w:eastAsia="Times New Roman" w:hAnsi="Times New Roman"/>
          <w:color w:val="auto"/>
          <w:sz w:val="24"/>
          <w:szCs w:val="24"/>
        </w:rPr>
        <w:t>lit. a)</w:t>
      </w:r>
      <w:r w:rsidRPr="003D7FA5">
        <w:rPr>
          <w:rStyle w:val="slitbdy"/>
          <w:rFonts w:ascii="Times New Roman" w:eastAsia="Times New Roman" w:hAnsi="Times New Roman"/>
          <w:color w:val="auto"/>
          <w:sz w:val="24"/>
          <w:szCs w:val="24"/>
        </w:rPr>
        <w:t xml:space="preserve"> sunt aplicabile în situaţiile în care valabilitatea licenţei şi/sau deciziei de confirmare acordate de Autoritatea Naţională de Reglementare în Domeniul Energiei expiră în anul 2025, dacă nu se solicită sau nu se aprobă modificarea acelei licenţe, în scopul de a se prelungi valabilitatea acesteia cel puţin până la un termen din anul următor, precum şi dacă nu se acordă o nouă licenţă şi/sau decizie de confirmare de Autoritatea Naţională de Reglementare în Domeniul Energiei, pentru acelaşi tip de activitate, situaţie în care se consideră continuitate în desfăşurarea activităţii comerciale în cauză.</w:t>
      </w:r>
    </w:p>
    <w:p w14:paraId="0AFCAE31" w14:textId="5D023BBB" w:rsidR="00D03600" w:rsidRPr="003D7FA5" w:rsidRDefault="00D03600" w:rsidP="00D03600">
      <w:pPr>
        <w:spacing w:before="120" w:after="120" w:line="360" w:lineRule="auto"/>
        <w:jc w:val="both"/>
        <w:divId w:val="1534032567"/>
        <w:rPr>
          <w:rFonts w:ascii="Times New Roman" w:hAnsi="Times New Roman"/>
          <w:b/>
          <w:sz w:val="24"/>
          <w:szCs w:val="24"/>
          <w:lang w:val="en-US"/>
        </w:rPr>
      </w:pPr>
      <w:r w:rsidRPr="003D7FA5" w:rsidDel="002C2AEE">
        <w:rPr>
          <w:rFonts w:ascii="Times New Roman" w:hAnsi="Times New Roman"/>
          <w:b/>
          <w:sz w:val="24"/>
          <w:szCs w:val="24"/>
          <w:lang w:val="en-US"/>
        </w:rPr>
        <w:t xml:space="preserve">    </w:t>
      </w:r>
      <w:r w:rsidRPr="003D7FA5">
        <w:rPr>
          <w:rFonts w:ascii="Times New Roman" w:hAnsi="Times New Roman"/>
          <w:b/>
          <w:sz w:val="24"/>
          <w:szCs w:val="24"/>
          <w:lang w:val="en-US"/>
        </w:rPr>
        <w:t xml:space="preserve">III. </w:t>
      </w:r>
      <w:proofErr w:type="spellStart"/>
      <w:r w:rsidRPr="003D7FA5">
        <w:rPr>
          <w:rFonts w:ascii="Times New Roman" w:hAnsi="Times New Roman"/>
          <w:b/>
          <w:sz w:val="24"/>
          <w:szCs w:val="24"/>
          <w:lang w:val="en-US"/>
        </w:rPr>
        <w:t>Dispozi</w:t>
      </w:r>
      <w:r w:rsidR="00F1542C" w:rsidRPr="003D7FA5">
        <w:rPr>
          <w:rFonts w:ascii="Times New Roman" w:hAnsi="Times New Roman"/>
          <w:b/>
          <w:sz w:val="24"/>
          <w:szCs w:val="24"/>
          <w:lang w:val="en-US"/>
        </w:rPr>
        <w:t>ț</w:t>
      </w:r>
      <w:r w:rsidRPr="003D7FA5">
        <w:rPr>
          <w:rFonts w:ascii="Times New Roman" w:hAnsi="Times New Roman"/>
          <w:b/>
          <w:sz w:val="24"/>
          <w:szCs w:val="24"/>
          <w:lang w:val="en-US"/>
        </w:rPr>
        <w:t>ii</w:t>
      </w:r>
      <w:proofErr w:type="spellEnd"/>
      <w:r w:rsidRPr="003D7FA5">
        <w:rPr>
          <w:rFonts w:ascii="Times New Roman" w:hAnsi="Times New Roman"/>
          <w:b/>
          <w:sz w:val="24"/>
          <w:szCs w:val="24"/>
          <w:lang w:val="en-US"/>
        </w:rPr>
        <w:t xml:space="preserve"> finale</w:t>
      </w:r>
    </w:p>
    <w:p w14:paraId="1AB3407E" w14:textId="5C7B8629" w:rsidR="00D03600" w:rsidRPr="003D7FA5" w:rsidRDefault="00D03600" w:rsidP="00D03600">
      <w:pPr>
        <w:spacing w:before="120" w:after="120" w:line="360" w:lineRule="auto"/>
        <w:jc w:val="both"/>
        <w:divId w:val="1534032567"/>
        <w:rPr>
          <w:rFonts w:ascii="Times New Roman" w:hAnsi="Times New Roman"/>
          <w:sz w:val="24"/>
          <w:szCs w:val="24"/>
          <w:lang w:val="en-US"/>
        </w:rPr>
      </w:pPr>
      <w:r w:rsidRPr="003D7FA5">
        <w:rPr>
          <w:rFonts w:ascii="Times New Roman" w:hAnsi="Times New Roman"/>
          <w:sz w:val="24"/>
          <w:szCs w:val="24"/>
          <w:lang w:val="en-US"/>
        </w:rPr>
        <w:t xml:space="preserve">1. Pe </w:t>
      </w:r>
      <w:proofErr w:type="spellStart"/>
      <w:r w:rsidRPr="003D7FA5">
        <w:rPr>
          <w:rFonts w:ascii="Times New Roman" w:hAnsi="Times New Roman"/>
          <w:sz w:val="24"/>
          <w:szCs w:val="24"/>
          <w:lang w:val="en-US"/>
        </w:rPr>
        <w:t>durata</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suspendare</w:t>
      </w:r>
      <w:proofErr w:type="spellEnd"/>
      <w:r w:rsidRPr="003D7FA5">
        <w:rPr>
          <w:rFonts w:ascii="Times New Roman" w:hAnsi="Times New Roman"/>
          <w:sz w:val="24"/>
          <w:szCs w:val="24"/>
          <w:lang w:val="en-US"/>
        </w:rPr>
        <w:t xml:space="preserve"> a </w:t>
      </w:r>
      <w:proofErr w:type="spellStart"/>
      <w:r w:rsidRPr="003D7FA5">
        <w:rPr>
          <w:rFonts w:ascii="Times New Roman" w:hAnsi="Times New Roman"/>
          <w:sz w:val="24"/>
          <w:szCs w:val="24"/>
          <w:lang w:val="en-US"/>
        </w:rPr>
        <w:t>unei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licen</w:t>
      </w:r>
      <w:r w:rsidR="00F1542C" w:rsidRPr="003D7FA5">
        <w:rPr>
          <w:rFonts w:ascii="Times New Roman" w:hAnsi="Times New Roman"/>
          <w:sz w:val="24"/>
          <w:szCs w:val="24"/>
          <w:lang w:val="en-US"/>
        </w:rPr>
        <w:t>ț</w:t>
      </w:r>
      <w:r w:rsidRPr="003D7FA5">
        <w:rPr>
          <w:rFonts w:ascii="Times New Roman" w:hAnsi="Times New Roman"/>
          <w:sz w:val="24"/>
          <w:szCs w:val="24"/>
          <w:lang w:val="en-US"/>
        </w:rPr>
        <w:t>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w:t>
      </w:r>
      <w:proofErr w:type="spellStart"/>
      <w:r w:rsidRPr="003D7FA5">
        <w:rPr>
          <w:rFonts w:ascii="Times New Roman" w:hAnsi="Times New Roman"/>
          <w:sz w:val="24"/>
          <w:szCs w:val="24"/>
          <w:lang w:val="en-US"/>
        </w:rPr>
        <w:t>sau</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decizii</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confirmare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acordate</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Autoritatea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Na</w:t>
      </w:r>
      <w:r w:rsidR="00F1542C" w:rsidRPr="003D7FA5">
        <w:rPr>
          <w:rFonts w:ascii="Times New Roman" w:hAnsi="Times New Roman"/>
          <w:sz w:val="24"/>
          <w:szCs w:val="24"/>
          <w:lang w:val="en-US"/>
        </w:rPr>
        <w:t>ț</w:t>
      </w:r>
      <w:r w:rsidRPr="003D7FA5">
        <w:rPr>
          <w:rFonts w:ascii="Times New Roman" w:hAnsi="Times New Roman"/>
          <w:sz w:val="24"/>
          <w:szCs w:val="24"/>
          <w:lang w:val="en-US"/>
        </w:rPr>
        <w:t>ional</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Reglementare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Domeniul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Energiei</w:t>
      </w:r>
      <w:proofErr w:type="spellEnd"/>
      <w:r w:rsidRPr="003D7FA5">
        <w:rPr>
          <w:rFonts w:ascii="Times New Roman" w:hAnsi="Times New Roman"/>
          <w:sz w:val="24"/>
          <w:szCs w:val="24"/>
          <w:lang w:val="en-US"/>
        </w:rPr>
        <w:t xml:space="preserve">, care </w:t>
      </w:r>
      <w:proofErr w:type="spellStart"/>
      <w:r w:rsidRPr="003D7FA5">
        <w:rPr>
          <w:rFonts w:ascii="Times New Roman" w:hAnsi="Times New Roman"/>
          <w:sz w:val="24"/>
          <w:szCs w:val="24"/>
          <w:lang w:val="en-US"/>
        </w:rPr>
        <w:t>este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precizat</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decizia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emis</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acest</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scop</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Autoritatea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Na</w:t>
      </w:r>
      <w:r w:rsidR="00F1542C" w:rsidRPr="003D7FA5">
        <w:rPr>
          <w:rFonts w:ascii="Times New Roman" w:hAnsi="Times New Roman"/>
          <w:sz w:val="24"/>
          <w:szCs w:val="24"/>
          <w:lang w:val="en-US"/>
        </w:rPr>
        <w:t>ț</w:t>
      </w:r>
      <w:r w:rsidRPr="003D7FA5">
        <w:rPr>
          <w:rFonts w:ascii="Times New Roman" w:hAnsi="Times New Roman"/>
          <w:sz w:val="24"/>
          <w:szCs w:val="24"/>
          <w:lang w:val="en-US"/>
        </w:rPr>
        <w:t>ional</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Reglementare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Domeniul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Energiei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operatorii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economici</w:t>
      </w:r>
      <w:proofErr w:type="spellEnd"/>
      <w:r w:rsidRPr="003D7FA5">
        <w:rPr>
          <w:rFonts w:ascii="Times New Roman" w:hAnsi="Times New Roman"/>
          <w:sz w:val="24"/>
          <w:szCs w:val="24"/>
          <w:lang w:val="en-US"/>
        </w:rPr>
        <w:t xml:space="preserve"> au </w:t>
      </w:r>
      <w:proofErr w:type="spellStart"/>
      <w:r w:rsidRPr="003D7FA5">
        <w:rPr>
          <w:rFonts w:ascii="Times New Roman" w:hAnsi="Times New Roman"/>
          <w:sz w:val="24"/>
          <w:szCs w:val="24"/>
          <w:lang w:val="en-US"/>
        </w:rPr>
        <w:t>obliga</w:t>
      </w:r>
      <w:r w:rsidR="00F1542C" w:rsidRPr="003D7FA5">
        <w:rPr>
          <w:rFonts w:ascii="Times New Roman" w:hAnsi="Times New Roman"/>
          <w:sz w:val="24"/>
          <w:szCs w:val="24"/>
          <w:lang w:val="en-US"/>
        </w:rPr>
        <w:t>ț</w:t>
      </w:r>
      <w:r w:rsidRPr="003D7FA5">
        <w:rPr>
          <w:rFonts w:ascii="Times New Roman" w:hAnsi="Times New Roman"/>
          <w:sz w:val="24"/>
          <w:szCs w:val="24"/>
          <w:lang w:val="en-US"/>
        </w:rPr>
        <w:t>ia</w:t>
      </w:r>
      <w:proofErr w:type="spellEnd"/>
      <w:r w:rsidRPr="003D7FA5">
        <w:rPr>
          <w:rFonts w:ascii="Times New Roman" w:hAnsi="Times New Roman"/>
          <w:sz w:val="24"/>
          <w:szCs w:val="24"/>
          <w:lang w:val="en-US"/>
        </w:rPr>
        <w:t xml:space="preserve"> de a </w:t>
      </w:r>
      <w:proofErr w:type="spellStart"/>
      <w:r w:rsidRPr="003D7FA5">
        <w:rPr>
          <w:rFonts w:ascii="Times New Roman" w:hAnsi="Times New Roman"/>
          <w:sz w:val="24"/>
          <w:szCs w:val="24"/>
          <w:lang w:val="en-US"/>
        </w:rPr>
        <w:t>transmite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documentele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men</w:t>
      </w:r>
      <w:r w:rsidR="00F1542C" w:rsidRPr="003D7FA5">
        <w:rPr>
          <w:rFonts w:ascii="Times New Roman" w:hAnsi="Times New Roman"/>
          <w:sz w:val="24"/>
          <w:szCs w:val="24"/>
          <w:lang w:val="en-US"/>
        </w:rPr>
        <w:t>ț</w:t>
      </w:r>
      <w:r w:rsidRPr="003D7FA5">
        <w:rPr>
          <w:rFonts w:ascii="Times New Roman" w:hAnsi="Times New Roman"/>
          <w:sz w:val="24"/>
          <w:szCs w:val="24"/>
          <w:lang w:val="en-US"/>
        </w:rPr>
        <w:t>ionate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prezenta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Anex</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 xml:space="preserve"> de a </w:t>
      </w:r>
      <w:proofErr w:type="spellStart"/>
      <w:r w:rsidRPr="003D7FA5">
        <w:rPr>
          <w:rFonts w:ascii="Times New Roman" w:hAnsi="Times New Roman"/>
          <w:sz w:val="24"/>
          <w:szCs w:val="24"/>
          <w:lang w:val="en-US"/>
        </w:rPr>
        <w:t>pl</w:t>
      </w:r>
      <w:r w:rsidR="00F1542C" w:rsidRPr="003D7FA5">
        <w:rPr>
          <w:rFonts w:ascii="Times New Roman" w:hAnsi="Times New Roman"/>
          <w:sz w:val="24"/>
          <w:szCs w:val="24"/>
          <w:lang w:val="en-US"/>
        </w:rPr>
        <w:t>ă</w:t>
      </w:r>
      <w:r w:rsidRPr="003D7FA5">
        <w:rPr>
          <w:rFonts w:ascii="Times New Roman" w:hAnsi="Times New Roman"/>
          <w:sz w:val="24"/>
          <w:szCs w:val="24"/>
          <w:lang w:val="en-US"/>
        </w:rPr>
        <w:t>ti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contribu</w:t>
      </w:r>
      <w:r w:rsidR="00F1542C" w:rsidRPr="003D7FA5">
        <w:rPr>
          <w:rFonts w:ascii="Times New Roman" w:hAnsi="Times New Roman"/>
          <w:sz w:val="24"/>
          <w:szCs w:val="24"/>
          <w:lang w:val="en-US"/>
        </w:rPr>
        <w:t>ț</w:t>
      </w:r>
      <w:r w:rsidRPr="003D7FA5">
        <w:rPr>
          <w:rFonts w:ascii="Times New Roman" w:hAnsi="Times New Roman"/>
          <w:sz w:val="24"/>
          <w:szCs w:val="24"/>
          <w:lang w:val="en-US"/>
        </w:rPr>
        <w:t>ia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b</w:t>
      </w:r>
      <w:r w:rsidR="00F1542C" w:rsidRPr="003D7FA5">
        <w:rPr>
          <w:rFonts w:ascii="Times New Roman" w:hAnsi="Times New Roman"/>
          <w:sz w:val="24"/>
          <w:szCs w:val="24"/>
          <w:lang w:val="en-US"/>
        </w:rPr>
        <w:t>ă</w:t>
      </w:r>
      <w:r w:rsidRPr="003D7FA5">
        <w:rPr>
          <w:rFonts w:ascii="Times New Roman" w:hAnsi="Times New Roman"/>
          <w:sz w:val="24"/>
          <w:szCs w:val="24"/>
          <w:lang w:val="en-US"/>
        </w:rPr>
        <w:t>neasc</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anual</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Valoarea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contribu</w:t>
      </w:r>
      <w:r w:rsidR="00F1542C" w:rsidRPr="003D7FA5">
        <w:rPr>
          <w:rFonts w:ascii="Times New Roman" w:hAnsi="Times New Roman"/>
          <w:sz w:val="24"/>
          <w:szCs w:val="24"/>
          <w:lang w:val="en-US"/>
        </w:rPr>
        <w:t>ț</w:t>
      </w:r>
      <w:r w:rsidRPr="003D7FA5">
        <w:rPr>
          <w:rFonts w:ascii="Times New Roman" w:hAnsi="Times New Roman"/>
          <w:sz w:val="24"/>
          <w:szCs w:val="24"/>
          <w:lang w:val="en-US"/>
        </w:rPr>
        <w:t>iei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b</w:t>
      </w:r>
      <w:r w:rsidR="00F1542C" w:rsidRPr="003D7FA5">
        <w:rPr>
          <w:rFonts w:ascii="Times New Roman" w:hAnsi="Times New Roman"/>
          <w:sz w:val="24"/>
          <w:szCs w:val="24"/>
          <w:lang w:val="en-US"/>
        </w:rPr>
        <w:t>ă</w:t>
      </w:r>
      <w:r w:rsidRPr="003D7FA5">
        <w:rPr>
          <w:rFonts w:ascii="Times New Roman" w:hAnsi="Times New Roman"/>
          <w:sz w:val="24"/>
          <w:szCs w:val="24"/>
          <w:lang w:val="en-US"/>
        </w:rPr>
        <w:t>ne</w:t>
      </w:r>
      <w:r w:rsidR="00F1542C" w:rsidRPr="003D7FA5">
        <w:rPr>
          <w:rFonts w:ascii="Times New Roman" w:hAnsi="Times New Roman"/>
          <w:sz w:val="24"/>
          <w:szCs w:val="24"/>
          <w:lang w:val="en-US"/>
        </w:rPr>
        <w:t>ș</w:t>
      </w:r>
      <w:r w:rsidRPr="003D7FA5">
        <w:rPr>
          <w:rFonts w:ascii="Times New Roman" w:hAnsi="Times New Roman"/>
          <w:sz w:val="24"/>
          <w:szCs w:val="24"/>
          <w:lang w:val="en-US"/>
        </w:rPr>
        <w:t>ti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anuale</w:t>
      </w:r>
      <w:proofErr w:type="spellEnd"/>
      <w:r w:rsidRPr="003D7FA5">
        <w:rPr>
          <w:rFonts w:ascii="Times New Roman" w:hAnsi="Times New Roman"/>
          <w:sz w:val="24"/>
          <w:szCs w:val="24"/>
          <w:lang w:val="en-US"/>
        </w:rPr>
        <w:t xml:space="preserve"> nu se </w:t>
      </w:r>
      <w:proofErr w:type="spellStart"/>
      <w:r w:rsidRPr="003D7FA5">
        <w:rPr>
          <w:rFonts w:ascii="Times New Roman" w:hAnsi="Times New Roman"/>
          <w:sz w:val="24"/>
          <w:szCs w:val="24"/>
          <w:lang w:val="en-US"/>
        </w:rPr>
        <w:t>diminueaz</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pe </w:t>
      </w:r>
      <w:proofErr w:type="spellStart"/>
      <w:r w:rsidRPr="003D7FA5">
        <w:rPr>
          <w:rFonts w:ascii="Times New Roman" w:hAnsi="Times New Roman"/>
          <w:sz w:val="24"/>
          <w:szCs w:val="24"/>
          <w:lang w:val="en-US"/>
        </w:rPr>
        <w:t>perioada</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suspendare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iar</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valoarea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acesteia</w:t>
      </w:r>
      <w:proofErr w:type="spellEnd"/>
      <w:r w:rsidRPr="003D7FA5">
        <w:rPr>
          <w:rFonts w:ascii="Times New Roman" w:hAnsi="Times New Roman"/>
          <w:sz w:val="24"/>
          <w:szCs w:val="24"/>
          <w:lang w:val="en-US"/>
        </w:rPr>
        <w:t xml:space="preserve"> nu </w:t>
      </w:r>
      <w:proofErr w:type="spellStart"/>
      <w:r w:rsidRPr="003D7FA5">
        <w:rPr>
          <w:rFonts w:ascii="Times New Roman" w:hAnsi="Times New Roman"/>
          <w:sz w:val="24"/>
          <w:szCs w:val="24"/>
          <w:lang w:val="en-US"/>
        </w:rPr>
        <w:t>poate</w:t>
      </w:r>
      <w:proofErr w:type="spellEnd"/>
      <w:r w:rsidRPr="003D7FA5">
        <w:rPr>
          <w:rFonts w:ascii="Times New Roman" w:hAnsi="Times New Roman"/>
          <w:sz w:val="24"/>
          <w:szCs w:val="24"/>
          <w:lang w:val="en-US"/>
        </w:rPr>
        <w:t xml:space="preserve"> fi </w:t>
      </w:r>
      <w:proofErr w:type="spellStart"/>
      <w:r w:rsidRPr="003D7FA5">
        <w:rPr>
          <w:rFonts w:ascii="Times New Roman" w:hAnsi="Times New Roman"/>
          <w:sz w:val="24"/>
          <w:szCs w:val="24"/>
          <w:lang w:val="en-US"/>
        </w:rPr>
        <w:t>mai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mic</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r w:rsidR="007A578C" w:rsidRPr="003D7FA5">
        <w:rPr>
          <w:rFonts w:ascii="Times New Roman" w:eastAsia="Times New Roman" w:hAnsi="Times New Roman"/>
          <w:sz w:val="24"/>
          <w:szCs w:val="24"/>
          <w:shd w:val="clear" w:color="auto" w:fill="FFFFFF"/>
          <w:lang w:eastAsia="en-GB"/>
        </w:rPr>
        <w:t>dec</w:t>
      </w:r>
      <w:r w:rsidR="00F1542C" w:rsidRPr="003D7FA5">
        <w:rPr>
          <w:rFonts w:ascii="Times New Roman" w:eastAsia="Times New Roman" w:hAnsi="Times New Roman"/>
          <w:sz w:val="24"/>
          <w:szCs w:val="24"/>
          <w:shd w:val="clear" w:color="auto" w:fill="FFFFFF"/>
          <w:lang w:eastAsia="en-GB"/>
        </w:rPr>
        <w:t>â</w:t>
      </w:r>
      <w:r w:rsidR="007A578C" w:rsidRPr="003D7FA5">
        <w:rPr>
          <w:rFonts w:ascii="Times New Roman" w:eastAsia="Times New Roman" w:hAnsi="Times New Roman"/>
          <w:sz w:val="24"/>
          <w:szCs w:val="24"/>
          <w:shd w:val="clear" w:color="auto" w:fill="FFFFFF"/>
          <w:lang w:eastAsia="en-GB"/>
        </w:rPr>
        <w:t>t o contribu</w:t>
      </w:r>
      <w:r w:rsidR="00F1542C" w:rsidRPr="003D7FA5">
        <w:rPr>
          <w:rFonts w:ascii="Times New Roman" w:eastAsia="Times New Roman" w:hAnsi="Times New Roman"/>
          <w:sz w:val="24"/>
          <w:szCs w:val="24"/>
          <w:shd w:val="clear" w:color="auto" w:fill="FFFFFF"/>
          <w:lang w:eastAsia="en-GB"/>
        </w:rPr>
        <w:t>ț</w:t>
      </w:r>
      <w:r w:rsidR="007A578C" w:rsidRPr="003D7FA5">
        <w:rPr>
          <w:rFonts w:ascii="Times New Roman" w:eastAsia="Times New Roman" w:hAnsi="Times New Roman"/>
          <w:sz w:val="24"/>
          <w:szCs w:val="24"/>
          <w:shd w:val="clear" w:color="auto" w:fill="FFFFFF"/>
          <w:lang w:eastAsia="en-GB"/>
        </w:rPr>
        <w:t>ie b</w:t>
      </w:r>
      <w:r w:rsidR="00F1542C" w:rsidRPr="003D7FA5">
        <w:rPr>
          <w:rFonts w:ascii="Times New Roman" w:eastAsia="Times New Roman" w:hAnsi="Times New Roman"/>
          <w:sz w:val="24"/>
          <w:szCs w:val="24"/>
          <w:shd w:val="clear" w:color="auto" w:fill="FFFFFF"/>
          <w:lang w:eastAsia="en-GB"/>
        </w:rPr>
        <w:t>ă</w:t>
      </w:r>
      <w:r w:rsidR="007A578C" w:rsidRPr="003D7FA5">
        <w:rPr>
          <w:rFonts w:ascii="Times New Roman" w:eastAsia="Times New Roman" w:hAnsi="Times New Roman"/>
          <w:sz w:val="24"/>
          <w:szCs w:val="24"/>
          <w:shd w:val="clear" w:color="auto" w:fill="FFFFFF"/>
          <w:lang w:eastAsia="en-GB"/>
        </w:rPr>
        <w:t>neasc</w:t>
      </w:r>
      <w:r w:rsidR="00F1542C" w:rsidRPr="003D7FA5">
        <w:rPr>
          <w:rFonts w:ascii="Times New Roman" w:eastAsia="Times New Roman" w:hAnsi="Times New Roman"/>
          <w:sz w:val="24"/>
          <w:szCs w:val="24"/>
          <w:shd w:val="clear" w:color="auto" w:fill="FFFFFF"/>
          <w:lang w:eastAsia="en-GB"/>
        </w:rPr>
        <w:t>ă</w:t>
      </w:r>
      <w:r w:rsidR="007A578C" w:rsidRPr="003D7FA5">
        <w:rPr>
          <w:rFonts w:ascii="Times New Roman" w:eastAsia="Times New Roman" w:hAnsi="Times New Roman"/>
          <w:sz w:val="24"/>
          <w:szCs w:val="24"/>
          <w:shd w:val="clear" w:color="auto" w:fill="FFFFFF"/>
          <w:lang w:eastAsia="en-GB"/>
        </w:rPr>
        <w:t xml:space="preserve"> minim</w:t>
      </w:r>
      <w:r w:rsidR="00F1542C" w:rsidRPr="003D7FA5">
        <w:rPr>
          <w:rFonts w:ascii="Times New Roman" w:eastAsia="Times New Roman" w:hAnsi="Times New Roman"/>
          <w:sz w:val="24"/>
          <w:szCs w:val="24"/>
          <w:shd w:val="clear" w:color="auto" w:fill="FFFFFF"/>
          <w:lang w:eastAsia="en-GB"/>
        </w:rPr>
        <w:t>ă</w:t>
      </w:r>
      <w:r w:rsidR="007A578C" w:rsidRPr="003D7FA5">
        <w:rPr>
          <w:rFonts w:ascii="Times New Roman" w:eastAsia="Times New Roman" w:hAnsi="Times New Roman"/>
          <w:sz w:val="24"/>
          <w:szCs w:val="24"/>
          <w:shd w:val="clear" w:color="auto" w:fill="FFFFFF"/>
          <w:lang w:eastAsia="en-GB"/>
        </w:rPr>
        <w:t xml:space="preserve"> </w:t>
      </w:r>
      <w:r w:rsidR="00F1542C" w:rsidRPr="003D7FA5">
        <w:rPr>
          <w:rFonts w:ascii="Times New Roman" w:eastAsia="Times New Roman" w:hAnsi="Times New Roman"/>
          <w:sz w:val="24"/>
          <w:szCs w:val="24"/>
          <w:shd w:val="clear" w:color="auto" w:fill="FFFFFF"/>
          <w:lang w:eastAsia="en-GB"/>
        </w:rPr>
        <w:t>î</w:t>
      </w:r>
      <w:r w:rsidR="007A578C" w:rsidRPr="003D7FA5">
        <w:rPr>
          <w:rFonts w:ascii="Times New Roman" w:eastAsia="Times New Roman" w:hAnsi="Times New Roman"/>
          <w:sz w:val="24"/>
          <w:szCs w:val="24"/>
          <w:shd w:val="clear" w:color="auto" w:fill="FFFFFF"/>
          <w:lang w:eastAsia="en-GB"/>
        </w:rPr>
        <w:t xml:space="preserve">n valoare </w:t>
      </w:r>
      <w:r w:rsidRPr="003D7FA5">
        <w:rPr>
          <w:rFonts w:ascii="Times New Roman" w:hAnsi="Times New Roman"/>
          <w:sz w:val="24"/>
          <w:szCs w:val="24"/>
          <w:lang w:val="en-US"/>
        </w:rPr>
        <w:t xml:space="preserve">de </w:t>
      </w:r>
      <w:r w:rsidR="00E005EE" w:rsidRPr="003D7FA5">
        <w:rPr>
          <w:rFonts w:ascii="Times New Roman" w:hAnsi="Times New Roman"/>
          <w:sz w:val="24"/>
          <w:szCs w:val="24"/>
          <w:lang w:val="en-US"/>
        </w:rPr>
        <w:t>3.125</w:t>
      </w:r>
      <w:r w:rsidRPr="003D7FA5">
        <w:rPr>
          <w:rFonts w:ascii="Times New Roman" w:hAnsi="Times New Roman"/>
          <w:sz w:val="24"/>
          <w:szCs w:val="24"/>
          <w:lang w:val="en-US"/>
        </w:rPr>
        <w:t xml:space="preserve"> lei. </w:t>
      </w:r>
    </w:p>
    <w:p w14:paraId="69BDE3D2" w14:textId="1921131F" w:rsidR="00D03600" w:rsidRPr="003D7FA5" w:rsidRDefault="00D03600" w:rsidP="00D03600">
      <w:pPr>
        <w:spacing w:before="120" w:after="120" w:line="360" w:lineRule="auto"/>
        <w:jc w:val="both"/>
        <w:divId w:val="1534032567"/>
        <w:rPr>
          <w:rFonts w:ascii="Times New Roman" w:hAnsi="Times New Roman"/>
          <w:sz w:val="24"/>
          <w:szCs w:val="24"/>
          <w:lang w:val="en-US"/>
        </w:rPr>
      </w:pPr>
      <w:r w:rsidRPr="003D7FA5">
        <w:rPr>
          <w:rFonts w:ascii="Times New Roman" w:hAnsi="Times New Roman"/>
          <w:sz w:val="24"/>
          <w:szCs w:val="24"/>
          <w:lang w:val="en-US"/>
        </w:rPr>
        <w:t xml:space="preserve">2.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cazul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falimentului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titularului</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licen</w:t>
      </w:r>
      <w:r w:rsidR="00F1542C" w:rsidRPr="003D7FA5">
        <w:rPr>
          <w:rFonts w:ascii="Times New Roman" w:hAnsi="Times New Roman"/>
          <w:sz w:val="24"/>
          <w:szCs w:val="24"/>
          <w:lang w:val="en-US"/>
        </w:rPr>
        <w:t>ță</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w:t>
      </w:r>
      <w:proofErr w:type="spellStart"/>
      <w:r w:rsidRPr="003D7FA5">
        <w:rPr>
          <w:rFonts w:ascii="Times New Roman" w:hAnsi="Times New Roman"/>
          <w:sz w:val="24"/>
          <w:szCs w:val="24"/>
          <w:lang w:val="en-US"/>
        </w:rPr>
        <w:t>sau</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decizie</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confirmare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acordate</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Autoritatea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Na</w:t>
      </w:r>
      <w:r w:rsidR="00F1542C" w:rsidRPr="003D7FA5">
        <w:rPr>
          <w:rFonts w:ascii="Times New Roman" w:hAnsi="Times New Roman"/>
          <w:sz w:val="24"/>
          <w:szCs w:val="24"/>
          <w:lang w:val="en-US"/>
        </w:rPr>
        <w:t>ț</w:t>
      </w:r>
      <w:r w:rsidRPr="003D7FA5">
        <w:rPr>
          <w:rFonts w:ascii="Times New Roman" w:hAnsi="Times New Roman"/>
          <w:sz w:val="24"/>
          <w:szCs w:val="24"/>
          <w:lang w:val="en-US"/>
        </w:rPr>
        <w:t>ional</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Reglementare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Domeniul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Energiei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contribu</w:t>
      </w:r>
      <w:r w:rsidR="00F1542C" w:rsidRPr="003D7FA5">
        <w:rPr>
          <w:rFonts w:ascii="Times New Roman" w:hAnsi="Times New Roman"/>
          <w:sz w:val="24"/>
          <w:szCs w:val="24"/>
          <w:lang w:val="en-US"/>
        </w:rPr>
        <w:t>ț</w:t>
      </w:r>
      <w:r w:rsidRPr="003D7FA5">
        <w:rPr>
          <w:rFonts w:ascii="Times New Roman" w:hAnsi="Times New Roman"/>
          <w:sz w:val="24"/>
          <w:szCs w:val="24"/>
          <w:lang w:val="en-US"/>
        </w:rPr>
        <w:t>ia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b</w:t>
      </w:r>
      <w:r w:rsidR="00F1542C" w:rsidRPr="003D7FA5">
        <w:rPr>
          <w:rFonts w:ascii="Times New Roman" w:hAnsi="Times New Roman"/>
          <w:sz w:val="24"/>
          <w:szCs w:val="24"/>
          <w:lang w:val="en-US"/>
        </w:rPr>
        <w:t>ă</w:t>
      </w:r>
      <w:r w:rsidRPr="003D7FA5">
        <w:rPr>
          <w:rFonts w:ascii="Times New Roman" w:hAnsi="Times New Roman"/>
          <w:sz w:val="24"/>
          <w:szCs w:val="24"/>
          <w:lang w:val="en-US"/>
        </w:rPr>
        <w:t>neasc</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nu se </w:t>
      </w:r>
      <w:proofErr w:type="spellStart"/>
      <w:r w:rsidRPr="003D7FA5">
        <w:rPr>
          <w:rFonts w:ascii="Times New Roman" w:hAnsi="Times New Roman"/>
          <w:sz w:val="24"/>
          <w:szCs w:val="24"/>
          <w:lang w:val="en-US"/>
        </w:rPr>
        <w:t>datoreaz</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de la data </w:t>
      </w:r>
      <w:proofErr w:type="spellStart"/>
      <w:r w:rsidRPr="003D7FA5">
        <w:rPr>
          <w:rFonts w:ascii="Times New Roman" w:hAnsi="Times New Roman"/>
          <w:sz w:val="24"/>
          <w:szCs w:val="24"/>
          <w:lang w:val="en-US"/>
        </w:rPr>
        <w:t>deschiderii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procedurii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falimentului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titularului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licen</w:t>
      </w:r>
      <w:r w:rsidR="00F1542C" w:rsidRPr="003D7FA5">
        <w:rPr>
          <w:rFonts w:ascii="Times New Roman" w:hAnsi="Times New Roman"/>
          <w:sz w:val="24"/>
          <w:szCs w:val="24"/>
          <w:lang w:val="en-US"/>
        </w:rPr>
        <w:t>ț</w:t>
      </w:r>
      <w:r w:rsidRPr="003D7FA5">
        <w:rPr>
          <w:rFonts w:ascii="Times New Roman" w:hAnsi="Times New Roman"/>
          <w:sz w:val="24"/>
          <w:szCs w:val="24"/>
          <w:lang w:val="en-US"/>
        </w:rPr>
        <w:t>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constatat</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prin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hot</w:t>
      </w:r>
      <w:r w:rsidR="00F1542C" w:rsidRPr="003D7FA5">
        <w:rPr>
          <w:rFonts w:ascii="Times New Roman" w:hAnsi="Times New Roman"/>
          <w:sz w:val="24"/>
          <w:szCs w:val="24"/>
          <w:lang w:val="en-US"/>
        </w:rPr>
        <w:t>ă</w:t>
      </w:r>
      <w:r w:rsidRPr="003D7FA5">
        <w:rPr>
          <w:rFonts w:ascii="Times New Roman" w:hAnsi="Times New Roman"/>
          <w:sz w:val="24"/>
          <w:szCs w:val="24"/>
          <w:lang w:val="en-US"/>
        </w:rPr>
        <w:t>r</w:t>
      </w:r>
      <w:r w:rsidR="00F1542C" w:rsidRPr="003D7FA5">
        <w:rPr>
          <w:rFonts w:ascii="Times New Roman" w:hAnsi="Times New Roman"/>
          <w:sz w:val="24"/>
          <w:szCs w:val="24"/>
          <w:lang w:val="en-US"/>
        </w:rPr>
        <w:t>â</w:t>
      </w:r>
      <w:r w:rsidRPr="003D7FA5">
        <w:rPr>
          <w:rFonts w:ascii="Times New Roman" w:hAnsi="Times New Roman"/>
          <w:sz w:val="24"/>
          <w:szCs w:val="24"/>
          <w:lang w:val="en-US"/>
        </w:rPr>
        <w:t>re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judec</w:t>
      </w:r>
      <w:r w:rsidR="00F1542C" w:rsidRPr="003D7FA5">
        <w:rPr>
          <w:rFonts w:ascii="Times New Roman" w:hAnsi="Times New Roman"/>
          <w:sz w:val="24"/>
          <w:szCs w:val="24"/>
          <w:lang w:val="en-US"/>
        </w:rPr>
        <w:t>ă</w:t>
      </w:r>
      <w:r w:rsidRPr="003D7FA5">
        <w:rPr>
          <w:rFonts w:ascii="Times New Roman" w:hAnsi="Times New Roman"/>
          <w:sz w:val="24"/>
          <w:szCs w:val="24"/>
          <w:lang w:val="en-US"/>
        </w:rPr>
        <w:t>toreasc</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r</w:t>
      </w:r>
      <w:r w:rsidR="00F1542C" w:rsidRPr="003D7FA5">
        <w:rPr>
          <w:rFonts w:ascii="Times New Roman" w:hAnsi="Times New Roman"/>
          <w:sz w:val="24"/>
          <w:szCs w:val="24"/>
          <w:lang w:val="en-US"/>
        </w:rPr>
        <w:t>ă</w:t>
      </w:r>
      <w:r w:rsidRPr="003D7FA5">
        <w:rPr>
          <w:rFonts w:ascii="Times New Roman" w:hAnsi="Times New Roman"/>
          <w:sz w:val="24"/>
          <w:szCs w:val="24"/>
          <w:lang w:val="en-US"/>
        </w:rPr>
        <w:t>mas</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definitiv</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w:t>
      </w:r>
    </w:p>
    <w:p w14:paraId="34D9E0C5" w14:textId="2BFAF6E4" w:rsidR="00D03600" w:rsidRPr="003D7FA5" w:rsidRDefault="00D03600" w:rsidP="00D03600">
      <w:pPr>
        <w:spacing w:before="120" w:after="120" w:line="360" w:lineRule="auto"/>
        <w:jc w:val="both"/>
        <w:divId w:val="1534032567"/>
        <w:rPr>
          <w:rFonts w:ascii="Times New Roman" w:hAnsi="Times New Roman"/>
          <w:sz w:val="24"/>
          <w:szCs w:val="24"/>
          <w:lang w:val="en-US"/>
        </w:rPr>
      </w:pPr>
      <w:r w:rsidRPr="003D7FA5">
        <w:rPr>
          <w:rFonts w:ascii="Times New Roman" w:hAnsi="Times New Roman"/>
          <w:sz w:val="24"/>
          <w:szCs w:val="24"/>
          <w:lang w:val="en-US"/>
        </w:rPr>
        <w:t xml:space="preserve">3. </w:t>
      </w:r>
      <w:proofErr w:type="spellStart"/>
      <w:r w:rsidRPr="003D7FA5">
        <w:rPr>
          <w:rFonts w:ascii="Times New Roman" w:hAnsi="Times New Roman"/>
          <w:sz w:val="24"/>
          <w:szCs w:val="24"/>
          <w:lang w:val="en-US"/>
        </w:rPr>
        <w:t>Dac</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urma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verific</w:t>
      </w:r>
      <w:r w:rsidR="00F1542C" w:rsidRPr="003D7FA5">
        <w:rPr>
          <w:rFonts w:ascii="Times New Roman" w:hAnsi="Times New Roman"/>
          <w:sz w:val="24"/>
          <w:szCs w:val="24"/>
          <w:lang w:val="en-US"/>
        </w:rPr>
        <w:t>ă</w:t>
      </w:r>
      <w:r w:rsidRPr="003D7FA5">
        <w:rPr>
          <w:rFonts w:ascii="Times New Roman" w:hAnsi="Times New Roman"/>
          <w:sz w:val="24"/>
          <w:szCs w:val="24"/>
          <w:lang w:val="en-US"/>
        </w:rPr>
        <w:t>rilor</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efectuate</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c</w:t>
      </w:r>
      <w:r w:rsidR="00F1542C" w:rsidRPr="003D7FA5">
        <w:rPr>
          <w:rFonts w:ascii="Times New Roman" w:hAnsi="Times New Roman"/>
          <w:sz w:val="24"/>
          <w:szCs w:val="24"/>
          <w:lang w:val="en-US"/>
        </w:rPr>
        <w:t>ă</w:t>
      </w:r>
      <w:r w:rsidRPr="003D7FA5">
        <w:rPr>
          <w:rFonts w:ascii="Times New Roman" w:hAnsi="Times New Roman"/>
          <w:sz w:val="24"/>
          <w:szCs w:val="24"/>
          <w:lang w:val="en-US"/>
        </w:rPr>
        <w:t>tre</w:t>
      </w:r>
      <w:proofErr w:type="spellEnd"/>
      <w:r w:rsidRPr="003D7FA5">
        <w:rPr>
          <w:rFonts w:ascii="Times New Roman" w:hAnsi="Times New Roman"/>
          <w:sz w:val="24"/>
          <w:szCs w:val="24"/>
          <w:lang w:val="en-US"/>
        </w:rPr>
        <w:t xml:space="preserve"> </w:t>
      </w:r>
      <w:proofErr w:type="spellStart"/>
      <w:r w:rsidR="0017359C" w:rsidRPr="003D7FA5">
        <w:rPr>
          <w:rFonts w:ascii="Times New Roman" w:hAnsi="Times New Roman"/>
          <w:sz w:val="24"/>
          <w:szCs w:val="24"/>
          <w:lang w:val="en-US"/>
        </w:rPr>
        <w:t>Autoritatea</w:t>
      </w:r>
      <w:proofErr w:type="spellEnd"/>
      <w:r w:rsidR="0017359C" w:rsidRPr="003D7FA5">
        <w:rPr>
          <w:rFonts w:ascii="Times New Roman" w:hAnsi="Times New Roman"/>
          <w:sz w:val="24"/>
          <w:szCs w:val="24"/>
          <w:lang w:val="en-US"/>
        </w:rPr>
        <w:t xml:space="preserve"> </w:t>
      </w:r>
      <w:proofErr w:type="spellStart"/>
      <w:r w:rsidR="0017359C" w:rsidRPr="003D7FA5">
        <w:rPr>
          <w:rFonts w:ascii="Times New Roman" w:hAnsi="Times New Roman"/>
          <w:sz w:val="24"/>
          <w:szCs w:val="24"/>
          <w:lang w:val="en-US"/>
        </w:rPr>
        <w:t>Națională</w:t>
      </w:r>
      <w:proofErr w:type="spellEnd"/>
      <w:r w:rsidR="0017359C" w:rsidRPr="003D7FA5">
        <w:rPr>
          <w:rFonts w:ascii="Times New Roman" w:hAnsi="Times New Roman"/>
          <w:sz w:val="24"/>
          <w:szCs w:val="24"/>
          <w:lang w:val="en-US"/>
        </w:rPr>
        <w:t xml:space="preserve"> de </w:t>
      </w:r>
      <w:proofErr w:type="spellStart"/>
      <w:r w:rsidR="0017359C" w:rsidRPr="003D7FA5">
        <w:rPr>
          <w:rFonts w:ascii="Times New Roman" w:hAnsi="Times New Roman"/>
          <w:sz w:val="24"/>
          <w:szCs w:val="24"/>
          <w:lang w:val="en-US"/>
        </w:rPr>
        <w:t>Reglementare</w:t>
      </w:r>
      <w:proofErr w:type="spellEnd"/>
      <w:r w:rsidR="0017359C" w:rsidRPr="003D7FA5">
        <w:rPr>
          <w:rFonts w:ascii="Times New Roman" w:hAnsi="Times New Roman"/>
          <w:sz w:val="24"/>
          <w:szCs w:val="24"/>
          <w:lang w:val="en-US"/>
        </w:rPr>
        <w:t xml:space="preserve"> </w:t>
      </w:r>
      <w:proofErr w:type="spellStart"/>
      <w:r w:rsidR="0017359C" w:rsidRPr="003D7FA5">
        <w:rPr>
          <w:rFonts w:ascii="Times New Roman" w:hAnsi="Times New Roman"/>
          <w:sz w:val="24"/>
          <w:szCs w:val="24"/>
          <w:lang w:val="en-US"/>
        </w:rPr>
        <w:t>în</w:t>
      </w:r>
      <w:proofErr w:type="spellEnd"/>
      <w:r w:rsidR="0017359C" w:rsidRPr="003D7FA5">
        <w:rPr>
          <w:rFonts w:ascii="Times New Roman" w:hAnsi="Times New Roman"/>
          <w:sz w:val="24"/>
          <w:szCs w:val="24"/>
          <w:lang w:val="en-US"/>
        </w:rPr>
        <w:t xml:space="preserve"> </w:t>
      </w:r>
      <w:proofErr w:type="spellStart"/>
      <w:r w:rsidR="0017359C" w:rsidRPr="003D7FA5">
        <w:rPr>
          <w:rFonts w:ascii="Times New Roman" w:hAnsi="Times New Roman"/>
          <w:sz w:val="24"/>
          <w:szCs w:val="24"/>
          <w:lang w:val="en-US"/>
        </w:rPr>
        <w:t>Domeniul</w:t>
      </w:r>
      <w:proofErr w:type="spellEnd"/>
      <w:r w:rsidR="0017359C" w:rsidRPr="003D7FA5">
        <w:rPr>
          <w:rFonts w:ascii="Times New Roman" w:hAnsi="Times New Roman"/>
          <w:sz w:val="24"/>
          <w:szCs w:val="24"/>
          <w:lang w:val="en-US"/>
        </w:rPr>
        <w:t xml:space="preserve"> </w:t>
      </w:r>
      <w:proofErr w:type="spellStart"/>
      <w:r w:rsidR="0017359C" w:rsidRPr="003D7FA5">
        <w:rPr>
          <w:rFonts w:ascii="Times New Roman" w:hAnsi="Times New Roman"/>
          <w:sz w:val="24"/>
          <w:szCs w:val="24"/>
          <w:lang w:val="en-US"/>
        </w:rPr>
        <w:t>Energiei</w:t>
      </w:r>
      <w:proofErr w:type="spellEnd"/>
      <w:r w:rsidRPr="003D7FA5">
        <w:rPr>
          <w:rFonts w:ascii="Times New Roman" w:hAnsi="Times New Roman"/>
          <w:sz w:val="24"/>
          <w:szCs w:val="24"/>
          <w:lang w:val="en-US"/>
        </w:rPr>
        <w:t xml:space="preserve">, se </w:t>
      </w:r>
      <w:proofErr w:type="spellStart"/>
      <w:r w:rsidRPr="003D7FA5">
        <w:rPr>
          <w:rFonts w:ascii="Times New Roman" w:hAnsi="Times New Roman"/>
          <w:sz w:val="24"/>
          <w:szCs w:val="24"/>
          <w:lang w:val="en-US"/>
        </w:rPr>
        <w:t>constat</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necesitatea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unor</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corec</w:t>
      </w:r>
      <w:r w:rsidR="00F1542C" w:rsidRPr="003D7FA5">
        <w:rPr>
          <w:rFonts w:ascii="Times New Roman" w:hAnsi="Times New Roman"/>
          <w:sz w:val="24"/>
          <w:szCs w:val="24"/>
          <w:lang w:val="en-US"/>
        </w:rPr>
        <w:t>ț</w:t>
      </w:r>
      <w:r w:rsidRPr="003D7FA5">
        <w:rPr>
          <w:rFonts w:ascii="Times New Roman" w:hAnsi="Times New Roman"/>
          <w:sz w:val="24"/>
          <w:szCs w:val="24"/>
          <w:lang w:val="en-US"/>
        </w:rPr>
        <w:t>ii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sau</w:t>
      </w:r>
      <w:proofErr w:type="spellEnd"/>
      <w:r w:rsidRPr="003D7FA5">
        <w:rPr>
          <w:rFonts w:ascii="Times New Roman" w:hAnsi="Times New Roman"/>
          <w:sz w:val="24"/>
          <w:szCs w:val="24"/>
          <w:lang w:val="en-US"/>
        </w:rPr>
        <w:t xml:space="preserve"> date </w:t>
      </w:r>
      <w:proofErr w:type="spellStart"/>
      <w:r w:rsidRPr="003D7FA5">
        <w:rPr>
          <w:rFonts w:ascii="Times New Roman" w:hAnsi="Times New Roman"/>
          <w:sz w:val="24"/>
          <w:szCs w:val="24"/>
          <w:lang w:val="en-US"/>
        </w:rPr>
        <w:t>suplimentare</w:t>
      </w:r>
      <w:proofErr w:type="spellEnd"/>
      <w:r w:rsidRPr="003D7FA5">
        <w:rPr>
          <w:rFonts w:ascii="Times New Roman" w:hAnsi="Times New Roman"/>
          <w:sz w:val="24"/>
          <w:szCs w:val="24"/>
          <w:lang w:val="en-US"/>
        </w:rPr>
        <w:t xml:space="preserve">, precum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cazul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autosesiz</w:t>
      </w:r>
      <w:r w:rsidR="00F1542C" w:rsidRPr="003D7FA5">
        <w:rPr>
          <w:rFonts w:ascii="Times New Roman" w:hAnsi="Times New Roman"/>
          <w:sz w:val="24"/>
          <w:szCs w:val="24"/>
          <w:lang w:val="en-US"/>
        </w:rPr>
        <w:t>ă</w:t>
      </w:r>
      <w:r w:rsidRPr="003D7FA5">
        <w:rPr>
          <w:rFonts w:ascii="Times New Roman" w:hAnsi="Times New Roman"/>
          <w:sz w:val="24"/>
          <w:szCs w:val="24"/>
          <w:lang w:val="en-US"/>
        </w:rPr>
        <w:t>rii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operatorului</w:t>
      </w:r>
      <w:proofErr w:type="spellEnd"/>
      <w:r w:rsidRPr="003D7FA5">
        <w:rPr>
          <w:rFonts w:ascii="Times New Roman" w:hAnsi="Times New Roman"/>
          <w:sz w:val="24"/>
          <w:szCs w:val="24"/>
          <w:lang w:val="en-US"/>
        </w:rPr>
        <w:t xml:space="preserve"> economic cu </w:t>
      </w:r>
      <w:proofErr w:type="spellStart"/>
      <w:r w:rsidRPr="003D7FA5">
        <w:rPr>
          <w:rFonts w:ascii="Times New Roman" w:hAnsi="Times New Roman"/>
          <w:sz w:val="24"/>
          <w:szCs w:val="24"/>
          <w:lang w:val="en-US"/>
        </w:rPr>
        <w:t>privire</w:t>
      </w:r>
      <w:proofErr w:type="spellEnd"/>
      <w:r w:rsidRPr="003D7FA5">
        <w:rPr>
          <w:rFonts w:ascii="Times New Roman" w:hAnsi="Times New Roman"/>
          <w:sz w:val="24"/>
          <w:szCs w:val="24"/>
          <w:lang w:val="en-US"/>
        </w:rPr>
        <w:t xml:space="preserve"> la </w:t>
      </w:r>
      <w:proofErr w:type="spellStart"/>
      <w:r w:rsidRPr="003D7FA5">
        <w:rPr>
          <w:rFonts w:ascii="Times New Roman" w:hAnsi="Times New Roman"/>
          <w:sz w:val="24"/>
          <w:szCs w:val="24"/>
          <w:lang w:val="en-US"/>
        </w:rPr>
        <w:t>datele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declarate</w:t>
      </w:r>
      <w:proofErr w:type="spellEnd"/>
      <w:r w:rsidRPr="003D7FA5">
        <w:rPr>
          <w:rFonts w:ascii="Times New Roman" w:hAnsi="Times New Roman"/>
          <w:sz w:val="24"/>
          <w:szCs w:val="24"/>
          <w:lang w:val="en-US"/>
        </w:rPr>
        <w:t xml:space="preserve">, se </w:t>
      </w:r>
      <w:proofErr w:type="spellStart"/>
      <w:r w:rsidRPr="003D7FA5">
        <w:rPr>
          <w:rFonts w:ascii="Times New Roman" w:hAnsi="Times New Roman"/>
          <w:sz w:val="24"/>
          <w:szCs w:val="24"/>
          <w:lang w:val="en-US"/>
        </w:rPr>
        <w:t>impune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corectarea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declara</w:t>
      </w:r>
      <w:r w:rsidR="00F1542C" w:rsidRPr="003D7FA5">
        <w:rPr>
          <w:rFonts w:ascii="Times New Roman" w:hAnsi="Times New Roman"/>
          <w:sz w:val="24"/>
          <w:szCs w:val="24"/>
          <w:lang w:val="en-US"/>
        </w:rPr>
        <w:t>ț</w:t>
      </w:r>
      <w:r w:rsidRPr="003D7FA5">
        <w:rPr>
          <w:rFonts w:ascii="Times New Roman" w:hAnsi="Times New Roman"/>
          <w:sz w:val="24"/>
          <w:szCs w:val="24"/>
          <w:lang w:val="en-US"/>
        </w:rPr>
        <w:t>iei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depuse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ini</w:t>
      </w:r>
      <w:r w:rsidR="00F1542C" w:rsidRPr="003D7FA5">
        <w:rPr>
          <w:rFonts w:ascii="Times New Roman" w:hAnsi="Times New Roman"/>
          <w:sz w:val="24"/>
          <w:szCs w:val="24"/>
          <w:lang w:val="en-US"/>
        </w:rPr>
        <w:t>ț</w:t>
      </w:r>
      <w:r w:rsidRPr="003D7FA5">
        <w:rPr>
          <w:rFonts w:ascii="Times New Roman" w:hAnsi="Times New Roman"/>
          <w:sz w:val="24"/>
          <w:szCs w:val="24"/>
          <w:lang w:val="en-US"/>
        </w:rPr>
        <w:t>ial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titularul</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licen</w:t>
      </w:r>
      <w:r w:rsidR="00F1542C" w:rsidRPr="003D7FA5">
        <w:rPr>
          <w:rFonts w:ascii="Times New Roman" w:hAnsi="Times New Roman"/>
          <w:sz w:val="24"/>
          <w:szCs w:val="24"/>
          <w:lang w:val="en-US"/>
        </w:rPr>
        <w:t>ță</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w:t>
      </w:r>
      <w:proofErr w:type="spellStart"/>
      <w:r w:rsidRPr="003D7FA5">
        <w:rPr>
          <w:rFonts w:ascii="Times New Roman" w:hAnsi="Times New Roman"/>
          <w:sz w:val="24"/>
          <w:szCs w:val="24"/>
          <w:lang w:val="en-US"/>
        </w:rPr>
        <w:t>sau</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decizie</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confirmare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acordate</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Autoritatea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Na</w:t>
      </w:r>
      <w:r w:rsidR="00F1542C" w:rsidRPr="003D7FA5">
        <w:rPr>
          <w:rFonts w:ascii="Times New Roman" w:hAnsi="Times New Roman"/>
          <w:sz w:val="24"/>
          <w:szCs w:val="24"/>
          <w:lang w:val="en-US"/>
        </w:rPr>
        <w:t>ț</w:t>
      </w:r>
      <w:r w:rsidRPr="003D7FA5">
        <w:rPr>
          <w:rFonts w:ascii="Times New Roman" w:hAnsi="Times New Roman"/>
          <w:sz w:val="24"/>
          <w:szCs w:val="24"/>
          <w:lang w:val="en-US"/>
        </w:rPr>
        <w:t>ional</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Reglementare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Domeniul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Energiei</w:t>
      </w:r>
      <w:proofErr w:type="spellEnd"/>
      <w:r w:rsidRPr="003D7FA5">
        <w:rPr>
          <w:rFonts w:ascii="Times New Roman" w:hAnsi="Times New Roman"/>
          <w:sz w:val="24"/>
          <w:szCs w:val="24"/>
          <w:lang w:val="en-US"/>
        </w:rPr>
        <w:t xml:space="preserve"> </w:t>
      </w:r>
      <w:proofErr w:type="spellStart"/>
      <w:r w:rsidR="004F0770" w:rsidRPr="003D7FA5">
        <w:rPr>
          <w:rFonts w:ascii="Times New Roman" w:hAnsi="Times New Roman"/>
          <w:sz w:val="24"/>
          <w:szCs w:val="24"/>
          <w:lang w:val="en-US"/>
        </w:rPr>
        <w:t>va</w:t>
      </w:r>
      <w:proofErr w:type="spellEnd"/>
      <w:r w:rsidR="004F0770" w:rsidRPr="003D7FA5">
        <w:rPr>
          <w:rFonts w:ascii="Times New Roman" w:hAnsi="Times New Roman"/>
          <w:sz w:val="24"/>
          <w:szCs w:val="24"/>
          <w:lang w:val="en-US"/>
        </w:rPr>
        <w:t xml:space="preserve"> </w:t>
      </w:r>
      <w:proofErr w:type="spellStart"/>
      <w:r w:rsidR="004F0770" w:rsidRPr="003D7FA5">
        <w:rPr>
          <w:rFonts w:ascii="Times New Roman" w:hAnsi="Times New Roman"/>
          <w:sz w:val="24"/>
          <w:szCs w:val="24"/>
          <w:lang w:val="en-US"/>
        </w:rPr>
        <w:t>depune</w:t>
      </w:r>
      <w:proofErr w:type="spellEnd"/>
      <w:r w:rsidR="004F0770" w:rsidRPr="003D7FA5">
        <w:rPr>
          <w:rFonts w:ascii="Times New Roman" w:hAnsi="Times New Roman"/>
          <w:sz w:val="24"/>
          <w:szCs w:val="24"/>
          <w:lang w:val="en-US"/>
        </w:rPr>
        <w:t xml:space="preserve"> </w:t>
      </w:r>
      <w:proofErr w:type="spellStart"/>
      <w:r w:rsidR="004F0770" w:rsidRPr="003D7FA5">
        <w:rPr>
          <w:rFonts w:ascii="Times New Roman" w:hAnsi="Times New Roman"/>
          <w:sz w:val="24"/>
          <w:szCs w:val="24"/>
          <w:lang w:val="en-US"/>
        </w:rPr>
        <w:t>declara</w:t>
      </w:r>
      <w:r w:rsidR="00F1542C" w:rsidRPr="003D7FA5">
        <w:rPr>
          <w:rFonts w:ascii="Times New Roman" w:hAnsi="Times New Roman"/>
          <w:sz w:val="24"/>
          <w:szCs w:val="24"/>
          <w:lang w:val="en-US"/>
        </w:rPr>
        <w:t>ț</w:t>
      </w:r>
      <w:r w:rsidR="004F0770" w:rsidRPr="003D7FA5">
        <w:rPr>
          <w:rFonts w:ascii="Times New Roman" w:hAnsi="Times New Roman"/>
          <w:sz w:val="24"/>
          <w:szCs w:val="24"/>
          <w:lang w:val="en-US"/>
        </w:rPr>
        <w:t>ia</w:t>
      </w:r>
      <w:proofErr w:type="spellEnd"/>
      <w:r w:rsidR="004F0770" w:rsidRPr="003D7FA5">
        <w:rPr>
          <w:rFonts w:ascii="Times New Roman" w:hAnsi="Times New Roman"/>
          <w:sz w:val="24"/>
          <w:szCs w:val="24"/>
          <w:lang w:val="en-US"/>
        </w:rPr>
        <w:t xml:space="preserve"> </w:t>
      </w:r>
      <w:proofErr w:type="spellStart"/>
      <w:r w:rsidR="004F0770" w:rsidRPr="003D7FA5">
        <w:rPr>
          <w:rFonts w:ascii="Times New Roman" w:hAnsi="Times New Roman"/>
          <w:sz w:val="24"/>
          <w:szCs w:val="24"/>
          <w:lang w:val="en-US"/>
        </w:rPr>
        <w:t>rectificativ</w:t>
      </w:r>
      <w:r w:rsidR="00F1542C" w:rsidRPr="003D7FA5">
        <w:rPr>
          <w:rFonts w:ascii="Times New Roman" w:hAnsi="Times New Roman"/>
          <w:sz w:val="24"/>
          <w:szCs w:val="24"/>
          <w:lang w:val="en-US"/>
        </w:rPr>
        <w:t>ă</w:t>
      </w:r>
      <w:proofErr w:type="spellEnd"/>
      <w:r w:rsidR="004F0770" w:rsidRPr="003D7FA5">
        <w:rPr>
          <w:rFonts w:ascii="Times New Roman" w:hAnsi="Times New Roman"/>
          <w:sz w:val="24"/>
          <w:szCs w:val="24"/>
          <w:lang w:val="en-US"/>
        </w:rPr>
        <w:t xml:space="preserve"> </w:t>
      </w:r>
      <w:proofErr w:type="spellStart"/>
      <w:r w:rsidR="004F0770" w:rsidRPr="003D7FA5">
        <w:rPr>
          <w:rFonts w:ascii="Times New Roman" w:hAnsi="Times New Roman"/>
          <w:sz w:val="24"/>
          <w:szCs w:val="24"/>
          <w:lang w:val="en-US"/>
        </w:rPr>
        <w:t>prin</w:t>
      </w:r>
      <w:proofErr w:type="spellEnd"/>
      <w:r w:rsidR="004F0770" w:rsidRPr="003D7FA5">
        <w:rPr>
          <w:rFonts w:ascii="Times New Roman" w:hAnsi="Times New Roman"/>
          <w:sz w:val="24"/>
          <w:szCs w:val="24"/>
          <w:lang w:val="en-US"/>
        </w:rPr>
        <w:t xml:space="preserve"> </w:t>
      </w:r>
      <w:proofErr w:type="spellStart"/>
      <w:r w:rsidR="004F0770" w:rsidRPr="003D7FA5">
        <w:rPr>
          <w:rFonts w:ascii="Times New Roman" w:hAnsi="Times New Roman"/>
          <w:sz w:val="24"/>
          <w:szCs w:val="24"/>
          <w:lang w:val="en-US"/>
        </w:rPr>
        <w:t>intermediul</w:t>
      </w:r>
      <w:proofErr w:type="spellEnd"/>
      <w:r w:rsidR="004F0770" w:rsidRPr="003D7FA5">
        <w:rPr>
          <w:rFonts w:ascii="Times New Roman" w:hAnsi="Times New Roman"/>
          <w:sz w:val="24"/>
          <w:szCs w:val="24"/>
          <w:lang w:val="en-US"/>
        </w:rPr>
        <w:t xml:space="preserve"> </w:t>
      </w:r>
      <w:proofErr w:type="spellStart"/>
      <w:r w:rsidR="004F0770" w:rsidRPr="003D7FA5">
        <w:rPr>
          <w:rFonts w:ascii="Times New Roman" w:hAnsi="Times New Roman"/>
          <w:sz w:val="24"/>
          <w:szCs w:val="24"/>
          <w:lang w:val="en-US"/>
        </w:rPr>
        <w:t>portalului</w:t>
      </w:r>
      <w:proofErr w:type="spellEnd"/>
      <w:r w:rsidR="004F0770" w:rsidRPr="003D7FA5">
        <w:rPr>
          <w:rFonts w:ascii="Times New Roman" w:hAnsi="Times New Roman"/>
          <w:sz w:val="24"/>
          <w:szCs w:val="24"/>
          <w:lang w:val="en-US"/>
        </w:rPr>
        <w:t xml:space="preserve"> </w:t>
      </w:r>
      <w:proofErr w:type="spellStart"/>
      <w:r w:rsidR="0017359C" w:rsidRPr="003D7FA5">
        <w:rPr>
          <w:rFonts w:ascii="Times New Roman" w:hAnsi="Times New Roman"/>
          <w:sz w:val="24"/>
          <w:szCs w:val="24"/>
          <w:lang w:val="en-US"/>
        </w:rPr>
        <w:t>Autorit</w:t>
      </w:r>
      <w:r w:rsidR="0017359C">
        <w:rPr>
          <w:rFonts w:ascii="Times New Roman" w:hAnsi="Times New Roman"/>
          <w:sz w:val="24"/>
          <w:szCs w:val="24"/>
          <w:lang w:val="en-US"/>
        </w:rPr>
        <w:t>ății</w:t>
      </w:r>
      <w:proofErr w:type="spellEnd"/>
      <w:r w:rsidR="0017359C" w:rsidRPr="003D7FA5">
        <w:rPr>
          <w:rFonts w:ascii="Times New Roman" w:hAnsi="Times New Roman"/>
          <w:sz w:val="24"/>
          <w:szCs w:val="24"/>
          <w:lang w:val="en-US"/>
        </w:rPr>
        <w:t xml:space="preserve"> </w:t>
      </w:r>
      <w:proofErr w:type="spellStart"/>
      <w:r w:rsidR="0017359C" w:rsidRPr="003D7FA5">
        <w:rPr>
          <w:rFonts w:ascii="Times New Roman" w:hAnsi="Times New Roman"/>
          <w:sz w:val="24"/>
          <w:szCs w:val="24"/>
          <w:lang w:val="en-US"/>
        </w:rPr>
        <w:t>Național</w:t>
      </w:r>
      <w:r w:rsidR="0017359C">
        <w:rPr>
          <w:rFonts w:ascii="Times New Roman" w:hAnsi="Times New Roman"/>
          <w:sz w:val="24"/>
          <w:szCs w:val="24"/>
          <w:lang w:val="en-US"/>
        </w:rPr>
        <w:t>e</w:t>
      </w:r>
      <w:proofErr w:type="spellEnd"/>
      <w:r w:rsidR="0017359C" w:rsidRPr="003D7FA5">
        <w:rPr>
          <w:rFonts w:ascii="Times New Roman" w:hAnsi="Times New Roman"/>
          <w:sz w:val="24"/>
          <w:szCs w:val="24"/>
          <w:lang w:val="en-US"/>
        </w:rPr>
        <w:t xml:space="preserve"> de </w:t>
      </w:r>
      <w:proofErr w:type="spellStart"/>
      <w:r w:rsidR="0017359C" w:rsidRPr="003D7FA5">
        <w:rPr>
          <w:rFonts w:ascii="Times New Roman" w:hAnsi="Times New Roman"/>
          <w:sz w:val="24"/>
          <w:szCs w:val="24"/>
          <w:lang w:val="en-US"/>
        </w:rPr>
        <w:t>Reglementare</w:t>
      </w:r>
      <w:proofErr w:type="spellEnd"/>
      <w:r w:rsidR="0017359C" w:rsidRPr="003D7FA5">
        <w:rPr>
          <w:rFonts w:ascii="Times New Roman" w:hAnsi="Times New Roman"/>
          <w:sz w:val="24"/>
          <w:szCs w:val="24"/>
          <w:lang w:val="en-US"/>
        </w:rPr>
        <w:t xml:space="preserve"> </w:t>
      </w:r>
      <w:proofErr w:type="spellStart"/>
      <w:r w:rsidR="0017359C" w:rsidRPr="003D7FA5">
        <w:rPr>
          <w:rFonts w:ascii="Times New Roman" w:hAnsi="Times New Roman"/>
          <w:sz w:val="24"/>
          <w:szCs w:val="24"/>
          <w:lang w:val="en-US"/>
        </w:rPr>
        <w:t>în</w:t>
      </w:r>
      <w:proofErr w:type="spellEnd"/>
      <w:r w:rsidR="0017359C" w:rsidRPr="003D7FA5">
        <w:rPr>
          <w:rFonts w:ascii="Times New Roman" w:hAnsi="Times New Roman"/>
          <w:sz w:val="24"/>
          <w:szCs w:val="24"/>
          <w:lang w:val="en-US"/>
        </w:rPr>
        <w:t xml:space="preserve"> </w:t>
      </w:r>
      <w:proofErr w:type="spellStart"/>
      <w:r w:rsidR="0017359C" w:rsidRPr="003D7FA5">
        <w:rPr>
          <w:rFonts w:ascii="Times New Roman" w:hAnsi="Times New Roman"/>
          <w:sz w:val="24"/>
          <w:szCs w:val="24"/>
          <w:lang w:val="en-US"/>
        </w:rPr>
        <w:t>Domeniul</w:t>
      </w:r>
      <w:proofErr w:type="spellEnd"/>
      <w:r w:rsidR="0017359C" w:rsidRPr="003D7FA5">
        <w:rPr>
          <w:rFonts w:ascii="Times New Roman" w:hAnsi="Times New Roman"/>
          <w:sz w:val="24"/>
          <w:szCs w:val="24"/>
          <w:lang w:val="en-US"/>
        </w:rPr>
        <w:t xml:space="preserve"> </w:t>
      </w:r>
      <w:proofErr w:type="spellStart"/>
      <w:r w:rsidR="0017359C" w:rsidRPr="003D7FA5">
        <w:rPr>
          <w:rFonts w:ascii="Times New Roman" w:hAnsi="Times New Roman"/>
          <w:sz w:val="24"/>
          <w:szCs w:val="24"/>
          <w:lang w:val="en-US"/>
        </w:rPr>
        <w:t>Energiei</w:t>
      </w:r>
      <w:proofErr w:type="spellEnd"/>
      <w:r w:rsidR="004F0770" w:rsidRPr="003D7FA5">
        <w:rPr>
          <w:rFonts w:ascii="Times New Roman" w:hAnsi="Times New Roman"/>
          <w:sz w:val="24"/>
          <w:szCs w:val="24"/>
          <w:lang w:val="en-US"/>
        </w:rPr>
        <w:t xml:space="preserve">. </w:t>
      </w:r>
    </w:p>
    <w:p w14:paraId="2590AFE6" w14:textId="630A1956" w:rsidR="00D03600" w:rsidRPr="003D7FA5" w:rsidRDefault="00D03600" w:rsidP="00D03600">
      <w:pPr>
        <w:spacing w:before="120" w:after="120" w:line="360" w:lineRule="auto"/>
        <w:jc w:val="both"/>
        <w:divId w:val="1534032567"/>
        <w:rPr>
          <w:rFonts w:ascii="Times New Roman" w:hAnsi="Times New Roman"/>
          <w:sz w:val="24"/>
          <w:szCs w:val="24"/>
          <w:lang w:val="en-US"/>
        </w:rPr>
      </w:pPr>
      <w:r w:rsidRPr="003D7FA5">
        <w:rPr>
          <w:rFonts w:ascii="Times New Roman" w:hAnsi="Times New Roman"/>
          <w:sz w:val="24"/>
          <w:szCs w:val="24"/>
          <w:lang w:val="en-US"/>
        </w:rPr>
        <w:t xml:space="preserve">4. </w:t>
      </w:r>
      <w:proofErr w:type="spellStart"/>
      <w:r w:rsidRPr="003D7FA5">
        <w:rPr>
          <w:rFonts w:ascii="Times New Roman" w:hAnsi="Times New Roman"/>
          <w:sz w:val="24"/>
          <w:szCs w:val="24"/>
          <w:lang w:val="en-US"/>
        </w:rPr>
        <w:t>Operatorii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economici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prev</w:t>
      </w:r>
      <w:r w:rsidR="00F1542C" w:rsidRPr="003D7FA5">
        <w:rPr>
          <w:rFonts w:ascii="Times New Roman" w:hAnsi="Times New Roman"/>
          <w:sz w:val="24"/>
          <w:szCs w:val="24"/>
          <w:lang w:val="en-US"/>
        </w:rPr>
        <w:t>ă</w:t>
      </w:r>
      <w:r w:rsidRPr="003D7FA5">
        <w:rPr>
          <w:rFonts w:ascii="Times New Roman" w:hAnsi="Times New Roman"/>
          <w:sz w:val="24"/>
          <w:szCs w:val="24"/>
          <w:lang w:val="en-US"/>
        </w:rPr>
        <w:t>zu</w:t>
      </w:r>
      <w:r w:rsidR="00F1542C" w:rsidRPr="003D7FA5">
        <w:rPr>
          <w:rFonts w:ascii="Times New Roman" w:hAnsi="Times New Roman"/>
          <w:sz w:val="24"/>
          <w:szCs w:val="24"/>
          <w:lang w:val="en-US"/>
        </w:rPr>
        <w:t>ț</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cadrul</w:t>
      </w:r>
      <w:proofErr w:type="spellEnd"/>
      <w:r w:rsidRPr="003D7FA5">
        <w:rPr>
          <w:rFonts w:ascii="Times New Roman" w:hAnsi="Times New Roman"/>
          <w:sz w:val="24"/>
          <w:szCs w:val="24"/>
          <w:lang w:val="en-US"/>
        </w:rPr>
        <w:t xml:space="preserve"> cap. I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 xml:space="preserve"> cap. II au </w:t>
      </w:r>
      <w:proofErr w:type="spellStart"/>
      <w:r w:rsidRPr="003D7FA5">
        <w:rPr>
          <w:rFonts w:ascii="Times New Roman" w:hAnsi="Times New Roman"/>
          <w:sz w:val="24"/>
          <w:szCs w:val="24"/>
          <w:lang w:val="en-US"/>
        </w:rPr>
        <w:t>obliga</w:t>
      </w:r>
      <w:r w:rsidR="00F1542C" w:rsidRPr="003D7FA5">
        <w:rPr>
          <w:rFonts w:ascii="Times New Roman" w:hAnsi="Times New Roman"/>
          <w:sz w:val="24"/>
          <w:szCs w:val="24"/>
          <w:lang w:val="en-US"/>
        </w:rPr>
        <w:t>ț</w:t>
      </w:r>
      <w:r w:rsidRPr="003D7FA5">
        <w:rPr>
          <w:rFonts w:ascii="Times New Roman" w:hAnsi="Times New Roman"/>
          <w:sz w:val="24"/>
          <w:szCs w:val="24"/>
          <w:lang w:val="en-US"/>
        </w:rPr>
        <w:t>ia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transmiterii</w:t>
      </w:r>
      <w:proofErr w:type="spellEnd"/>
      <w:r w:rsidRPr="003D7FA5">
        <w:rPr>
          <w:rFonts w:ascii="Times New Roman" w:hAnsi="Times New Roman"/>
          <w:sz w:val="24"/>
          <w:szCs w:val="24"/>
          <w:lang w:val="en-US"/>
        </w:rPr>
        <w:t xml:space="preserve"> la </w:t>
      </w:r>
      <w:proofErr w:type="spellStart"/>
      <w:r w:rsidRPr="003D7FA5">
        <w:rPr>
          <w:rFonts w:ascii="Times New Roman" w:hAnsi="Times New Roman"/>
          <w:sz w:val="24"/>
          <w:szCs w:val="24"/>
          <w:lang w:val="en-US"/>
        </w:rPr>
        <w:t>Autoritatea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Na</w:t>
      </w:r>
      <w:r w:rsidR="00F1542C" w:rsidRPr="003D7FA5">
        <w:rPr>
          <w:rFonts w:ascii="Times New Roman" w:hAnsi="Times New Roman"/>
          <w:sz w:val="24"/>
          <w:szCs w:val="24"/>
          <w:lang w:val="en-US"/>
        </w:rPr>
        <w:t>ț</w:t>
      </w:r>
      <w:r w:rsidRPr="003D7FA5">
        <w:rPr>
          <w:rFonts w:ascii="Times New Roman" w:hAnsi="Times New Roman"/>
          <w:sz w:val="24"/>
          <w:szCs w:val="24"/>
          <w:lang w:val="en-US"/>
        </w:rPr>
        <w:t>ional</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Reglementare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Domeniul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Energiei</w:t>
      </w:r>
      <w:proofErr w:type="spellEnd"/>
      <w:r w:rsidRPr="003D7FA5">
        <w:rPr>
          <w:rFonts w:ascii="Times New Roman" w:hAnsi="Times New Roman"/>
          <w:sz w:val="24"/>
          <w:szCs w:val="24"/>
          <w:lang w:val="en-US"/>
        </w:rPr>
        <w:t xml:space="preserve"> a </w:t>
      </w:r>
      <w:proofErr w:type="spellStart"/>
      <w:r w:rsidRPr="003D7FA5">
        <w:rPr>
          <w:rFonts w:ascii="Times New Roman" w:hAnsi="Times New Roman"/>
          <w:sz w:val="24"/>
          <w:szCs w:val="24"/>
          <w:lang w:val="en-US"/>
        </w:rPr>
        <w:t>documentelor</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men</w:t>
      </w:r>
      <w:r w:rsidR="00F1542C" w:rsidRPr="003D7FA5">
        <w:rPr>
          <w:rFonts w:ascii="Times New Roman" w:hAnsi="Times New Roman"/>
          <w:sz w:val="24"/>
          <w:szCs w:val="24"/>
          <w:lang w:val="en-US"/>
        </w:rPr>
        <w:t>ț</w:t>
      </w:r>
      <w:r w:rsidRPr="003D7FA5">
        <w:rPr>
          <w:rFonts w:ascii="Times New Roman" w:hAnsi="Times New Roman"/>
          <w:sz w:val="24"/>
          <w:szCs w:val="24"/>
          <w:lang w:val="en-US"/>
        </w:rPr>
        <w:t>ionate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prezenta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Anex</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inclusiv</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situa</w:t>
      </w:r>
      <w:r w:rsidR="00F1542C" w:rsidRPr="003D7FA5">
        <w:rPr>
          <w:rFonts w:ascii="Times New Roman" w:hAnsi="Times New Roman"/>
          <w:sz w:val="24"/>
          <w:szCs w:val="24"/>
          <w:lang w:val="en-US"/>
        </w:rPr>
        <w:t>ț</w:t>
      </w:r>
      <w:r w:rsidRPr="003D7FA5">
        <w:rPr>
          <w:rFonts w:ascii="Times New Roman" w:hAnsi="Times New Roman"/>
          <w:sz w:val="24"/>
          <w:szCs w:val="24"/>
          <w:lang w:val="en-US"/>
        </w:rPr>
        <w:t>ia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nedesf</w:t>
      </w:r>
      <w:r w:rsidR="00F1542C" w:rsidRPr="003D7FA5">
        <w:rPr>
          <w:rFonts w:ascii="Times New Roman" w:hAnsi="Times New Roman"/>
          <w:sz w:val="24"/>
          <w:szCs w:val="24"/>
          <w:lang w:val="en-US"/>
        </w:rPr>
        <w:t>ăș</w:t>
      </w:r>
      <w:r w:rsidRPr="003D7FA5">
        <w:rPr>
          <w:rFonts w:ascii="Times New Roman" w:hAnsi="Times New Roman"/>
          <w:sz w:val="24"/>
          <w:szCs w:val="24"/>
          <w:lang w:val="en-US"/>
        </w:rPr>
        <w:t>ur</w:t>
      </w:r>
      <w:r w:rsidR="00F1542C" w:rsidRPr="003D7FA5">
        <w:rPr>
          <w:rFonts w:ascii="Times New Roman" w:hAnsi="Times New Roman"/>
          <w:sz w:val="24"/>
          <w:szCs w:val="24"/>
          <w:lang w:val="en-US"/>
        </w:rPr>
        <w:t>ă</w:t>
      </w:r>
      <w:r w:rsidRPr="003D7FA5">
        <w:rPr>
          <w:rFonts w:ascii="Times New Roman" w:hAnsi="Times New Roman"/>
          <w:sz w:val="24"/>
          <w:szCs w:val="24"/>
          <w:lang w:val="en-US"/>
        </w:rPr>
        <w:t>rii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activit</w:t>
      </w:r>
      <w:r w:rsidR="00F1542C" w:rsidRPr="003D7FA5">
        <w:rPr>
          <w:rFonts w:ascii="Times New Roman" w:hAnsi="Times New Roman"/>
          <w:sz w:val="24"/>
          <w:szCs w:val="24"/>
          <w:lang w:val="en-US"/>
        </w:rPr>
        <w:t>ăț</w:t>
      </w:r>
      <w:r w:rsidRPr="003D7FA5">
        <w:rPr>
          <w:rFonts w:ascii="Times New Roman" w:hAnsi="Times New Roman"/>
          <w:sz w:val="24"/>
          <w:szCs w:val="24"/>
          <w:lang w:val="en-US"/>
        </w:rPr>
        <w:t>ilor</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licen</w:t>
      </w:r>
      <w:r w:rsidR="00F1542C" w:rsidRPr="003D7FA5">
        <w:rPr>
          <w:rFonts w:ascii="Times New Roman" w:hAnsi="Times New Roman"/>
          <w:sz w:val="24"/>
          <w:szCs w:val="24"/>
          <w:lang w:val="en-US"/>
        </w:rPr>
        <w:t>ț</w:t>
      </w:r>
      <w:r w:rsidRPr="003D7FA5">
        <w:rPr>
          <w:rFonts w:ascii="Times New Roman" w:hAnsi="Times New Roman"/>
          <w:sz w:val="24"/>
          <w:szCs w:val="24"/>
          <w:lang w:val="en-US"/>
        </w:rPr>
        <w:t>iate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w:t>
      </w:r>
      <w:proofErr w:type="spellStart"/>
      <w:r w:rsidRPr="003D7FA5">
        <w:rPr>
          <w:rFonts w:ascii="Times New Roman" w:hAnsi="Times New Roman"/>
          <w:sz w:val="24"/>
          <w:szCs w:val="24"/>
          <w:lang w:val="en-US"/>
        </w:rPr>
        <w:t>sau</w:t>
      </w:r>
      <w:proofErr w:type="spellEnd"/>
      <w:r w:rsidRPr="003D7FA5">
        <w:rPr>
          <w:rFonts w:ascii="Times New Roman" w:hAnsi="Times New Roman"/>
          <w:sz w:val="24"/>
          <w:szCs w:val="24"/>
          <w:lang w:val="en-US"/>
        </w:rPr>
        <w:t xml:space="preserve"> cu </w:t>
      </w:r>
      <w:proofErr w:type="spellStart"/>
      <w:r w:rsidRPr="003D7FA5">
        <w:rPr>
          <w:rFonts w:ascii="Times New Roman" w:hAnsi="Times New Roman"/>
          <w:sz w:val="24"/>
          <w:szCs w:val="24"/>
          <w:lang w:val="en-US"/>
        </w:rPr>
        <w:t>decizie</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confirmare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acordate</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Autoritatea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Na</w:t>
      </w:r>
      <w:r w:rsidR="00F1542C" w:rsidRPr="003D7FA5">
        <w:rPr>
          <w:rFonts w:ascii="Times New Roman" w:hAnsi="Times New Roman"/>
          <w:sz w:val="24"/>
          <w:szCs w:val="24"/>
          <w:lang w:val="en-US"/>
        </w:rPr>
        <w:t>ț</w:t>
      </w:r>
      <w:r w:rsidRPr="003D7FA5">
        <w:rPr>
          <w:rFonts w:ascii="Times New Roman" w:hAnsi="Times New Roman"/>
          <w:sz w:val="24"/>
          <w:szCs w:val="24"/>
          <w:lang w:val="en-US"/>
        </w:rPr>
        <w:t>ional</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Reglementare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Domeniul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Energiei</w:t>
      </w:r>
      <w:proofErr w:type="spellEnd"/>
      <w:r w:rsidRPr="003D7FA5">
        <w:rPr>
          <w:rFonts w:ascii="Times New Roman" w:hAnsi="Times New Roman"/>
          <w:sz w:val="24"/>
          <w:szCs w:val="24"/>
          <w:lang w:val="en-US"/>
        </w:rPr>
        <w:t xml:space="preserve">, pe </w:t>
      </w:r>
      <w:proofErr w:type="spellStart"/>
      <w:r w:rsidRPr="003D7FA5">
        <w:rPr>
          <w:rFonts w:ascii="Times New Roman" w:hAnsi="Times New Roman"/>
          <w:sz w:val="24"/>
          <w:szCs w:val="24"/>
          <w:lang w:val="en-US"/>
        </w:rPr>
        <w:t>baz</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w:t>
      </w:r>
      <w:r w:rsidR="00F1542C" w:rsidRPr="003D7FA5">
        <w:rPr>
          <w:rFonts w:ascii="Times New Roman" w:hAnsi="Times New Roman"/>
          <w:sz w:val="24"/>
          <w:szCs w:val="24"/>
          <w:lang w:val="en-US"/>
        </w:rPr>
        <w:t>ă</w:t>
      </w:r>
      <w:r w:rsidRPr="003D7FA5">
        <w:rPr>
          <w:rFonts w:ascii="Times New Roman" w:hAnsi="Times New Roman"/>
          <w:sz w:val="24"/>
          <w:szCs w:val="24"/>
          <w:lang w:val="en-US"/>
        </w:rPr>
        <w:t>rora</w:t>
      </w:r>
      <w:proofErr w:type="spellEnd"/>
      <w:r w:rsidRPr="003D7FA5">
        <w:rPr>
          <w:rFonts w:ascii="Times New Roman" w:hAnsi="Times New Roman"/>
          <w:sz w:val="24"/>
          <w:szCs w:val="24"/>
          <w:lang w:val="en-US"/>
        </w:rPr>
        <w:t xml:space="preserve"> li se </w:t>
      </w:r>
      <w:proofErr w:type="spellStart"/>
      <w:r w:rsidRPr="003D7FA5">
        <w:rPr>
          <w:rFonts w:ascii="Times New Roman" w:hAnsi="Times New Roman"/>
          <w:sz w:val="24"/>
          <w:szCs w:val="24"/>
          <w:lang w:val="en-US"/>
        </w:rPr>
        <w:t>determin</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valoarea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contribu</w:t>
      </w:r>
      <w:r w:rsidR="00F1542C" w:rsidRPr="003D7FA5">
        <w:rPr>
          <w:rFonts w:ascii="Times New Roman" w:hAnsi="Times New Roman"/>
          <w:sz w:val="24"/>
          <w:szCs w:val="24"/>
          <w:lang w:val="en-US"/>
        </w:rPr>
        <w:t>ț</w:t>
      </w:r>
      <w:r w:rsidRPr="003D7FA5">
        <w:rPr>
          <w:rFonts w:ascii="Times New Roman" w:hAnsi="Times New Roman"/>
          <w:sz w:val="24"/>
          <w:szCs w:val="24"/>
          <w:lang w:val="en-US"/>
        </w:rPr>
        <w:t>iei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b</w:t>
      </w:r>
      <w:r w:rsidR="00F1542C" w:rsidRPr="003D7FA5">
        <w:rPr>
          <w:rFonts w:ascii="Times New Roman" w:hAnsi="Times New Roman"/>
          <w:sz w:val="24"/>
          <w:szCs w:val="24"/>
          <w:lang w:val="en-US"/>
        </w:rPr>
        <w:t>ă</w:t>
      </w:r>
      <w:r w:rsidRPr="003D7FA5">
        <w:rPr>
          <w:rFonts w:ascii="Times New Roman" w:hAnsi="Times New Roman"/>
          <w:sz w:val="24"/>
          <w:szCs w:val="24"/>
          <w:lang w:val="en-US"/>
        </w:rPr>
        <w:t>ne</w:t>
      </w:r>
      <w:r w:rsidR="00F1542C" w:rsidRPr="003D7FA5">
        <w:rPr>
          <w:rFonts w:ascii="Times New Roman" w:hAnsi="Times New Roman"/>
          <w:sz w:val="24"/>
          <w:szCs w:val="24"/>
          <w:lang w:val="en-US"/>
        </w:rPr>
        <w:t>ș</w:t>
      </w:r>
      <w:r w:rsidRPr="003D7FA5">
        <w:rPr>
          <w:rFonts w:ascii="Times New Roman" w:hAnsi="Times New Roman"/>
          <w:sz w:val="24"/>
          <w:szCs w:val="24"/>
          <w:lang w:val="en-US"/>
        </w:rPr>
        <w:t>ti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anuale</w:t>
      </w:r>
      <w:proofErr w:type="spellEnd"/>
      <w:r w:rsidRPr="003D7FA5">
        <w:rPr>
          <w:rFonts w:ascii="Times New Roman" w:hAnsi="Times New Roman"/>
          <w:sz w:val="24"/>
          <w:szCs w:val="24"/>
          <w:lang w:val="en-US"/>
        </w:rPr>
        <w:t xml:space="preserve">, care nu </w:t>
      </w:r>
      <w:proofErr w:type="spellStart"/>
      <w:r w:rsidRPr="003D7FA5">
        <w:rPr>
          <w:rFonts w:ascii="Times New Roman" w:hAnsi="Times New Roman"/>
          <w:sz w:val="24"/>
          <w:szCs w:val="24"/>
          <w:lang w:val="en-US"/>
        </w:rPr>
        <w:t>poate</w:t>
      </w:r>
      <w:proofErr w:type="spellEnd"/>
      <w:r w:rsidRPr="003D7FA5">
        <w:rPr>
          <w:rFonts w:ascii="Times New Roman" w:hAnsi="Times New Roman"/>
          <w:sz w:val="24"/>
          <w:szCs w:val="24"/>
          <w:lang w:val="en-US"/>
        </w:rPr>
        <w:t xml:space="preserve"> fi </w:t>
      </w:r>
      <w:proofErr w:type="spellStart"/>
      <w:r w:rsidRPr="003D7FA5">
        <w:rPr>
          <w:rFonts w:ascii="Times New Roman" w:hAnsi="Times New Roman"/>
          <w:sz w:val="24"/>
          <w:szCs w:val="24"/>
          <w:lang w:val="en-US"/>
        </w:rPr>
        <w:t>mai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mic</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r w:rsidR="00B63508" w:rsidRPr="003D7FA5">
        <w:rPr>
          <w:rFonts w:ascii="Times New Roman" w:eastAsia="Times New Roman" w:hAnsi="Times New Roman"/>
          <w:sz w:val="24"/>
          <w:szCs w:val="24"/>
          <w:shd w:val="clear" w:color="auto" w:fill="FFFFFF"/>
          <w:lang w:eastAsia="en-GB"/>
        </w:rPr>
        <w:t>dec</w:t>
      </w:r>
      <w:r w:rsidR="00F1542C" w:rsidRPr="003D7FA5">
        <w:rPr>
          <w:rFonts w:ascii="Times New Roman" w:eastAsia="Times New Roman" w:hAnsi="Times New Roman"/>
          <w:sz w:val="24"/>
          <w:szCs w:val="24"/>
          <w:shd w:val="clear" w:color="auto" w:fill="FFFFFF"/>
          <w:lang w:eastAsia="en-GB"/>
        </w:rPr>
        <w:t>â</w:t>
      </w:r>
      <w:r w:rsidR="00B63508" w:rsidRPr="003D7FA5">
        <w:rPr>
          <w:rFonts w:ascii="Times New Roman" w:eastAsia="Times New Roman" w:hAnsi="Times New Roman"/>
          <w:sz w:val="24"/>
          <w:szCs w:val="24"/>
          <w:shd w:val="clear" w:color="auto" w:fill="FFFFFF"/>
          <w:lang w:eastAsia="en-GB"/>
        </w:rPr>
        <w:t>t o contribu</w:t>
      </w:r>
      <w:r w:rsidR="00F1542C" w:rsidRPr="003D7FA5">
        <w:rPr>
          <w:rFonts w:ascii="Times New Roman" w:eastAsia="Times New Roman" w:hAnsi="Times New Roman"/>
          <w:sz w:val="24"/>
          <w:szCs w:val="24"/>
          <w:shd w:val="clear" w:color="auto" w:fill="FFFFFF"/>
          <w:lang w:eastAsia="en-GB"/>
        </w:rPr>
        <w:t>ț</w:t>
      </w:r>
      <w:r w:rsidR="00B63508" w:rsidRPr="003D7FA5">
        <w:rPr>
          <w:rFonts w:ascii="Times New Roman" w:eastAsia="Times New Roman" w:hAnsi="Times New Roman"/>
          <w:sz w:val="24"/>
          <w:szCs w:val="24"/>
          <w:shd w:val="clear" w:color="auto" w:fill="FFFFFF"/>
          <w:lang w:eastAsia="en-GB"/>
        </w:rPr>
        <w:t>ie b</w:t>
      </w:r>
      <w:r w:rsidR="00F1542C" w:rsidRPr="003D7FA5">
        <w:rPr>
          <w:rFonts w:ascii="Times New Roman" w:eastAsia="Times New Roman" w:hAnsi="Times New Roman"/>
          <w:sz w:val="24"/>
          <w:szCs w:val="24"/>
          <w:shd w:val="clear" w:color="auto" w:fill="FFFFFF"/>
          <w:lang w:eastAsia="en-GB"/>
        </w:rPr>
        <w:t>ă</w:t>
      </w:r>
      <w:r w:rsidR="00B63508" w:rsidRPr="003D7FA5">
        <w:rPr>
          <w:rFonts w:ascii="Times New Roman" w:eastAsia="Times New Roman" w:hAnsi="Times New Roman"/>
          <w:sz w:val="24"/>
          <w:szCs w:val="24"/>
          <w:shd w:val="clear" w:color="auto" w:fill="FFFFFF"/>
          <w:lang w:eastAsia="en-GB"/>
        </w:rPr>
        <w:t>neasc</w:t>
      </w:r>
      <w:r w:rsidR="00F1542C" w:rsidRPr="003D7FA5">
        <w:rPr>
          <w:rFonts w:ascii="Times New Roman" w:eastAsia="Times New Roman" w:hAnsi="Times New Roman"/>
          <w:sz w:val="24"/>
          <w:szCs w:val="24"/>
          <w:shd w:val="clear" w:color="auto" w:fill="FFFFFF"/>
          <w:lang w:eastAsia="en-GB"/>
        </w:rPr>
        <w:t>ă</w:t>
      </w:r>
      <w:r w:rsidR="00B63508" w:rsidRPr="003D7FA5">
        <w:rPr>
          <w:rFonts w:ascii="Times New Roman" w:eastAsia="Times New Roman" w:hAnsi="Times New Roman"/>
          <w:sz w:val="24"/>
          <w:szCs w:val="24"/>
          <w:shd w:val="clear" w:color="auto" w:fill="FFFFFF"/>
          <w:lang w:eastAsia="en-GB"/>
        </w:rPr>
        <w:t xml:space="preserve"> minim</w:t>
      </w:r>
      <w:r w:rsidR="00F1542C" w:rsidRPr="003D7FA5">
        <w:rPr>
          <w:rFonts w:ascii="Times New Roman" w:eastAsia="Times New Roman" w:hAnsi="Times New Roman"/>
          <w:sz w:val="24"/>
          <w:szCs w:val="24"/>
          <w:shd w:val="clear" w:color="auto" w:fill="FFFFFF"/>
          <w:lang w:eastAsia="en-GB"/>
        </w:rPr>
        <w:t>ă</w:t>
      </w:r>
      <w:r w:rsidR="00B63508" w:rsidRPr="003D7FA5">
        <w:rPr>
          <w:rFonts w:ascii="Times New Roman" w:eastAsia="Times New Roman" w:hAnsi="Times New Roman"/>
          <w:sz w:val="24"/>
          <w:szCs w:val="24"/>
          <w:shd w:val="clear" w:color="auto" w:fill="FFFFFF"/>
          <w:lang w:eastAsia="en-GB"/>
        </w:rPr>
        <w:t xml:space="preserve"> </w:t>
      </w:r>
      <w:r w:rsidR="00F1542C" w:rsidRPr="003D7FA5">
        <w:rPr>
          <w:rFonts w:ascii="Times New Roman" w:eastAsia="Times New Roman" w:hAnsi="Times New Roman"/>
          <w:sz w:val="24"/>
          <w:szCs w:val="24"/>
          <w:shd w:val="clear" w:color="auto" w:fill="FFFFFF"/>
          <w:lang w:eastAsia="en-GB"/>
        </w:rPr>
        <w:t>î</w:t>
      </w:r>
      <w:r w:rsidR="00B63508" w:rsidRPr="003D7FA5">
        <w:rPr>
          <w:rFonts w:ascii="Times New Roman" w:eastAsia="Times New Roman" w:hAnsi="Times New Roman"/>
          <w:sz w:val="24"/>
          <w:szCs w:val="24"/>
          <w:shd w:val="clear" w:color="auto" w:fill="FFFFFF"/>
          <w:lang w:eastAsia="en-GB"/>
        </w:rPr>
        <w:t xml:space="preserve">n valoare </w:t>
      </w:r>
      <w:r w:rsidRPr="003D7FA5">
        <w:rPr>
          <w:rFonts w:ascii="Times New Roman" w:hAnsi="Times New Roman"/>
          <w:sz w:val="24"/>
          <w:szCs w:val="24"/>
          <w:lang w:val="en-US"/>
        </w:rPr>
        <w:t xml:space="preserve">de </w:t>
      </w:r>
      <w:r w:rsidR="00E005EE" w:rsidRPr="003D7FA5">
        <w:rPr>
          <w:rFonts w:ascii="Times New Roman" w:hAnsi="Times New Roman"/>
          <w:sz w:val="24"/>
          <w:szCs w:val="24"/>
          <w:lang w:val="en-US"/>
        </w:rPr>
        <w:t>3.125</w:t>
      </w:r>
      <w:r w:rsidRPr="003D7FA5">
        <w:rPr>
          <w:rFonts w:ascii="Times New Roman" w:hAnsi="Times New Roman"/>
          <w:sz w:val="24"/>
          <w:szCs w:val="24"/>
          <w:lang w:val="en-US"/>
        </w:rPr>
        <w:t xml:space="preserve"> lei.</w:t>
      </w:r>
    </w:p>
    <w:p w14:paraId="3AB8C539" w14:textId="25896DE7" w:rsidR="00D03600" w:rsidRPr="003D7FA5" w:rsidRDefault="00D03600" w:rsidP="00D03600">
      <w:pPr>
        <w:spacing w:before="120" w:after="120" w:line="360" w:lineRule="auto"/>
        <w:jc w:val="both"/>
        <w:divId w:val="1534032567"/>
        <w:rPr>
          <w:rFonts w:ascii="Times New Roman" w:hAnsi="Times New Roman"/>
          <w:sz w:val="24"/>
          <w:szCs w:val="24"/>
          <w:lang w:val="en-US"/>
        </w:rPr>
      </w:pPr>
      <w:r w:rsidRPr="003D7FA5">
        <w:rPr>
          <w:rFonts w:ascii="Times New Roman" w:hAnsi="Times New Roman"/>
          <w:sz w:val="24"/>
          <w:szCs w:val="24"/>
          <w:lang w:val="en-US"/>
        </w:rPr>
        <w:t xml:space="preserve">5. </w:t>
      </w:r>
      <w:proofErr w:type="spellStart"/>
      <w:r w:rsidRPr="003D7FA5">
        <w:rPr>
          <w:rFonts w:ascii="Times New Roman" w:hAnsi="Times New Roman"/>
          <w:sz w:val="24"/>
          <w:szCs w:val="24"/>
          <w:lang w:val="en-US"/>
        </w:rPr>
        <w:t>Dob</w:t>
      </w:r>
      <w:r w:rsidR="00F1542C" w:rsidRPr="003D7FA5">
        <w:rPr>
          <w:rFonts w:ascii="Times New Roman" w:hAnsi="Times New Roman"/>
          <w:sz w:val="24"/>
          <w:szCs w:val="24"/>
          <w:lang w:val="en-US"/>
        </w:rPr>
        <w:t>â</w:t>
      </w:r>
      <w:r w:rsidRPr="003D7FA5">
        <w:rPr>
          <w:rFonts w:ascii="Times New Roman" w:hAnsi="Times New Roman"/>
          <w:sz w:val="24"/>
          <w:szCs w:val="24"/>
          <w:lang w:val="en-US"/>
        </w:rPr>
        <w:t>nzile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penalita</w:t>
      </w:r>
      <w:r w:rsidR="00F1542C" w:rsidRPr="003D7FA5">
        <w:rPr>
          <w:rFonts w:ascii="Times New Roman" w:hAnsi="Times New Roman"/>
          <w:sz w:val="24"/>
          <w:szCs w:val="24"/>
          <w:lang w:val="en-US"/>
        </w:rPr>
        <w:t>ț</w:t>
      </w:r>
      <w:r w:rsidRPr="003D7FA5">
        <w:rPr>
          <w:rFonts w:ascii="Times New Roman" w:hAnsi="Times New Roman"/>
          <w:sz w:val="24"/>
          <w:szCs w:val="24"/>
          <w:lang w:val="en-US"/>
        </w:rPr>
        <w:t>ile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mai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mici</w:t>
      </w:r>
      <w:proofErr w:type="spellEnd"/>
      <w:r w:rsidRPr="003D7FA5">
        <w:rPr>
          <w:rFonts w:ascii="Times New Roman" w:hAnsi="Times New Roman"/>
          <w:sz w:val="24"/>
          <w:szCs w:val="24"/>
          <w:lang w:val="en-US"/>
        </w:rPr>
        <w:t xml:space="preserve"> de 10 lei calculate </w:t>
      </w:r>
      <w:proofErr w:type="spellStart"/>
      <w:r w:rsidRPr="003D7FA5">
        <w:rPr>
          <w:rFonts w:ascii="Times New Roman" w:hAnsi="Times New Roman"/>
          <w:sz w:val="24"/>
          <w:szCs w:val="24"/>
          <w:lang w:val="en-US"/>
        </w:rPr>
        <w:t>pentru</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neachitarea</w:t>
      </w:r>
      <w:proofErr w:type="spellEnd"/>
      <w:r w:rsidRPr="003D7FA5">
        <w:rPr>
          <w:rFonts w:ascii="Times New Roman" w:hAnsi="Times New Roman"/>
          <w:sz w:val="24"/>
          <w:szCs w:val="24"/>
          <w:lang w:val="en-US"/>
        </w:rPr>
        <w:t xml:space="preserve"> la </w:t>
      </w:r>
      <w:proofErr w:type="spellStart"/>
      <w:r w:rsidRPr="003D7FA5">
        <w:rPr>
          <w:rFonts w:ascii="Times New Roman" w:hAnsi="Times New Roman"/>
          <w:sz w:val="24"/>
          <w:szCs w:val="24"/>
          <w:lang w:val="en-US"/>
        </w:rPr>
        <w:t>termen</w:t>
      </w:r>
      <w:proofErr w:type="spellEnd"/>
      <w:r w:rsidRPr="003D7FA5">
        <w:rPr>
          <w:rFonts w:ascii="Times New Roman" w:hAnsi="Times New Roman"/>
          <w:sz w:val="24"/>
          <w:szCs w:val="24"/>
          <w:lang w:val="en-US"/>
        </w:rPr>
        <w:t xml:space="preserve"> a </w:t>
      </w:r>
      <w:proofErr w:type="spellStart"/>
      <w:r w:rsidRPr="003D7FA5">
        <w:rPr>
          <w:rFonts w:ascii="Times New Roman" w:hAnsi="Times New Roman"/>
          <w:sz w:val="24"/>
          <w:szCs w:val="24"/>
          <w:lang w:val="en-US"/>
        </w:rPr>
        <w:t>debitelor</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principale</w:t>
      </w:r>
      <w:proofErr w:type="spellEnd"/>
      <w:r w:rsidRPr="003D7FA5">
        <w:rPr>
          <w:rFonts w:ascii="Times New Roman" w:hAnsi="Times New Roman"/>
          <w:sz w:val="24"/>
          <w:szCs w:val="24"/>
          <w:lang w:val="en-US"/>
        </w:rPr>
        <w:t xml:space="preserve"> se </w:t>
      </w:r>
      <w:proofErr w:type="spellStart"/>
      <w:r w:rsidRPr="003D7FA5">
        <w:rPr>
          <w:rFonts w:ascii="Times New Roman" w:hAnsi="Times New Roman"/>
          <w:sz w:val="24"/>
          <w:szCs w:val="24"/>
          <w:lang w:val="en-US"/>
        </w:rPr>
        <w:t>anuleaz</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w:t>
      </w:r>
    </w:p>
    <w:p w14:paraId="5D72FE29" w14:textId="038B99B6" w:rsidR="00D03600" w:rsidRPr="003D7FA5" w:rsidRDefault="00D03600" w:rsidP="00D03600">
      <w:pPr>
        <w:spacing w:before="120" w:after="120" w:line="360" w:lineRule="auto"/>
        <w:jc w:val="both"/>
        <w:divId w:val="1534032567"/>
        <w:rPr>
          <w:rFonts w:ascii="Times New Roman" w:hAnsi="Times New Roman"/>
          <w:sz w:val="24"/>
          <w:szCs w:val="24"/>
          <w:lang w:val="en-US"/>
        </w:rPr>
      </w:pPr>
      <w:r w:rsidRPr="003D7FA5">
        <w:rPr>
          <w:rFonts w:ascii="Times New Roman" w:hAnsi="Times New Roman"/>
          <w:sz w:val="24"/>
          <w:szCs w:val="24"/>
          <w:lang w:val="en-US"/>
        </w:rPr>
        <w:t xml:space="preserve">6. </w:t>
      </w:r>
      <w:proofErr w:type="spellStart"/>
      <w:r w:rsidRPr="003D7FA5">
        <w:rPr>
          <w:rFonts w:ascii="Times New Roman" w:hAnsi="Times New Roman"/>
          <w:sz w:val="24"/>
          <w:szCs w:val="24"/>
          <w:lang w:val="en-US"/>
        </w:rPr>
        <w:t>Dac</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urma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regulariz</w:t>
      </w:r>
      <w:r w:rsidR="00F1542C" w:rsidRPr="003D7FA5">
        <w:rPr>
          <w:rFonts w:ascii="Times New Roman" w:hAnsi="Times New Roman"/>
          <w:sz w:val="24"/>
          <w:szCs w:val="24"/>
          <w:lang w:val="en-US"/>
        </w:rPr>
        <w:t>ă</w:t>
      </w:r>
      <w:r w:rsidRPr="003D7FA5">
        <w:rPr>
          <w:rFonts w:ascii="Times New Roman" w:hAnsi="Times New Roman"/>
          <w:sz w:val="24"/>
          <w:szCs w:val="24"/>
          <w:lang w:val="en-US"/>
        </w:rPr>
        <w:t>rii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contribu</w:t>
      </w:r>
      <w:r w:rsidR="00F1542C" w:rsidRPr="003D7FA5">
        <w:rPr>
          <w:rFonts w:ascii="Times New Roman" w:hAnsi="Times New Roman"/>
          <w:sz w:val="24"/>
          <w:szCs w:val="24"/>
          <w:lang w:val="en-US"/>
        </w:rPr>
        <w:t>ț</w:t>
      </w:r>
      <w:r w:rsidRPr="003D7FA5">
        <w:rPr>
          <w:rFonts w:ascii="Times New Roman" w:hAnsi="Times New Roman"/>
          <w:sz w:val="24"/>
          <w:szCs w:val="24"/>
          <w:lang w:val="en-US"/>
        </w:rPr>
        <w:t>iei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rezult</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sume</w:t>
      </w:r>
      <w:proofErr w:type="spellEnd"/>
      <w:r w:rsidRPr="003D7FA5">
        <w:rPr>
          <w:rFonts w:ascii="Times New Roman" w:hAnsi="Times New Roman"/>
          <w:sz w:val="24"/>
          <w:szCs w:val="24"/>
          <w:lang w:val="en-US"/>
        </w:rPr>
        <w:t xml:space="preserve"> negative, </w:t>
      </w:r>
      <w:proofErr w:type="spellStart"/>
      <w:r w:rsidRPr="003D7FA5">
        <w:rPr>
          <w:rFonts w:ascii="Times New Roman" w:hAnsi="Times New Roman"/>
          <w:sz w:val="24"/>
          <w:szCs w:val="24"/>
          <w:lang w:val="en-US"/>
        </w:rPr>
        <w:t>Autoritatea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Na</w:t>
      </w:r>
      <w:r w:rsidR="00F1542C" w:rsidRPr="003D7FA5">
        <w:rPr>
          <w:rFonts w:ascii="Times New Roman" w:hAnsi="Times New Roman"/>
          <w:sz w:val="24"/>
          <w:szCs w:val="24"/>
          <w:lang w:val="en-US"/>
        </w:rPr>
        <w:t>ț</w:t>
      </w:r>
      <w:r w:rsidRPr="003D7FA5">
        <w:rPr>
          <w:rFonts w:ascii="Times New Roman" w:hAnsi="Times New Roman"/>
          <w:sz w:val="24"/>
          <w:szCs w:val="24"/>
          <w:lang w:val="en-US"/>
        </w:rPr>
        <w:t>ional</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Reglementare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Domeniul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Energiei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va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percepe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dob</w:t>
      </w:r>
      <w:r w:rsidR="00F1542C" w:rsidRPr="003D7FA5">
        <w:rPr>
          <w:rFonts w:ascii="Times New Roman" w:hAnsi="Times New Roman"/>
          <w:sz w:val="24"/>
          <w:szCs w:val="24"/>
          <w:lang w:val="en-US"/>
        </w:rPr>
        <w:t>â</w:t>
      </w:r>
      <w:r w:rsidRPr="003D7FA5">
        <w:rPr>
          <w:rFonts w:ascii="Times New Roman" w:hAnsi="Times New Roman"/>
          <w:sz w:val="24"/>
          <w:szCs w:val="24"/>
          <w:lang w:val="en-US"/>
        </w:rPr>
        <w:t>nzi</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penalit</w:t>
      </w:r>
      <w:r w:rsidR="00F1542C" w:rsidRPr="003D7FA5">
        <w:rPr>
          <w:rFonts w:ascii="Times New Roman" w:hAnsi="Times New Roman"/>
          <w:sz w:val="24"/>
          <w:szCs w:val="24"/>
          <w:lang w:val="en-US"/>
        </w:rPr>
        <w:t>ăț</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 xml:space="preserve"> la </w:t>
      </w:r>
      <w:proofErr w:type="spellStart"/>
      <w:r w:rsidRPr="003D7FA5">
        <w:rPr>
          <w:rFonts w:ascii="Times New Roman" w:hAnsi="Times New Roman"/>
          <w:sz w:val="24"/>
          <w:szCs w:val="24"/>
          <w:lang w:val="en-US"/>
        </w:rPr>
        <w:t>debitul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calculat</w:t>
      </w:r>
      <w:proofErr w:type="spellEnd"/>
      <w:r w:rsidRPr="003D7FA5">
        <w:rPr>
          <w:rFonts w:ascii="Times New Roman" w:hAnsi="Times New Roman"/>
          <w:sz w:val="24"/>
          <w:szCs w:val="24"/>
          <w:lang w:val="en-US"/>
        </w:rPr>
        <w:t xml:space="preserve"> ca </w:t>
      </w:r>
      <w:proofErr w:type="spellStart"/>
      <w:r w:rsidRPr="003D7FA5">
        <w:rPr>
          <w:rFonts w:ascii="Times New Roman" w:hAnsi="Times New Roman"/>
          <w:sz w:val="24"/>
          <w:szCs w:val="24"/>
          <w:lang w:val="en-US"/>
        </w:rPr>
        <w:t>diferen</w:t>
      </w:r>
      <w:r w:rsidR="00F1542C" w:rsidRPr="003D7FA5">
        <w:rPr>
          <w:rFonts w:ascii="Times New Roman" w:hAnsi="Times New Roman"/>
          <w:sz w:val="24"/>
          <w:szCs w:val="24"/>
          <w:lang w:val="en-US"/>
        </w:rPr>
        <w:t>ță</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ntre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valoarea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facturii</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lastRenderedPageBreak/>
        <w:t>contribu</w:t>
      </w:r>
      <w:r w:rsidR="00F1542C" w:rsidRPr="003D7FA5">
        <w:rPr>
          <w:rFonts w:ascii="Times New Roman" w:hAnsi="Times New Roman"/>
          <w:sz w:val="24"/>
          <w:szCs w:val="24"/>
          <w:lang w:val="en-US"/>
        </w:rPr>
        <w:t>ț</w:t>
      </w:r>
      <w:r w:rsidRPr="003D7FA5">
        <w:rPr>
          <w:rFonts w:ascii="Times New Roman" w:hAnsi="Times New Roman"/>
          <w:sz w:val="24"/>
          <w:szCs w:val="24"/>
          <w:lang w:val="en-US"/>
        </w:rPr>
        <w:t>ie</w:t>
      </w:r>
      <w:proofErr w:type="spellEnd"/>
      <w:r w:rsidR="00F72798" w:rsidRPr="003D7FA5">
        <w:rPr>
          <w:rFonts w:ascii="Times New Roman" w:hAnsi="Times New Roman"/>
          <w:sz w:val="24"/>
          <w:szCs w:val="24"/>
          <w:lang w:val="en-US"/>
        </w:rPr>
        <w:t xml:space="preserve"> - </w:t>
      </w:r>
      <w:proofErr w:type="spellStart"/>
      <w:r w:rsidR="00FB3CDA" w:rsidRPr="003D7FA5">
        <w:rPr>
          <w:rFonts w:ascii="Times New Roman" w:hAnsi="Times New Roman"/>
          <w:sz w:val="24"/>
          <w:szCs w:val="24"/>
          <w:lang w:val="en-US"/>
        </w:rPr>
        <w:t>estimat</w:t>
      </w:r>
      <w:proofErr w:type="spellEnd"/>
      <w:r w:rsidR="00FB3CDA"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valoarea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facturii</w:t>
      </w:r>
      <w:proofErr w:type="spellEnd"/>
      <w:r w:rsidRPr="003D7FA5">
        <w:rPr>
          <w:rFonts w:ascii="Times New Roman" w:hAnsi="Times New Roman"/>
          <w:sz w:val="24"/>
          <w:szCs w:val="24"/>
          <w:lang w:val="en-US"/>
        </w:rPr>
        <w:t xml:space="preserve"> de </w:t>
      </w:r>
      <w:proofErr w:type="spellStart"/>
      <w:r w:rsidR="00FB3CDA" w:rsidRPr="003D7FA5">
        <w:rPr>
          <w:rFonts w:ascii="Times New Roman" w:hAnsi="Times New Roman"/>
          <w:sz w:val="24"/>
          <w:szCs w:val="24"/>
          <w:lang w:val="en-US"/>
        </w:rPr>
        <w:t>contribuţie</w:t>
      </w:r>
      <w:proofErr w:type="spellEnd"/>
      <w:r w:rsidR="00F72798" w:rsidRPr="003D7FA5">
        <w:rPr>
          <w:rFonts w:ascii="Times New Roman" w:hAnsi="Times New Roman"/>
          <w:sz w:val="24"/>
          <w:szCs w:val="24"/>
          <w:lang w:val="en-US"/>
        </w:rPr>
        <w:t xml:space="preserve"> - </w:t>
      </w:r>
      <w:proofErr w:type="spellStart"/>
      <w:r w:rsidRPr="003D7FA5">
        <w:rPr>
          <w:rFonts w:ascii="Times New Roman" w:hAnsi="Times New Roman"/>
          <w:sz w:val="24"/>
          <w:szCs w:val="24"/>
          <w:lang w:val="en-US"/>
        </w:rPr>
        <w:t>regularizare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ncep</w:t>
      </w:r>
      <w:r w:rsidR="00F1542C" w:rsidRPr="003D7FA5">
        <w:rPr>
          <w:rFonts w:ascii="Times New Roman" w:hAnsi="Times New Roman"/>
          <w:sz w:val="24"/>
          <w:szCs w:val="24"/>
          <w:lang w:val="en-US"/>
        </w:rPr>
        <w:t>â</w:t>
      </w:r>
      <w:r w:rsidRPr="003D7FA5">
        <w:rPr>
          <w:rFonts w:ascii="Times New Roman" w:hAnsi="Times New Roman"/>
          <w:sz w:val="24"/>
          <w:szCs w:val="24"/>
          <w:lang w:val="en-US"/>
        </w:rPr>
        <w:t>nd</w:t>
      </w:r>
      <w:proofErr w:type="spellEnd"/>
      <w:r w:rsidRPr="003D7FA5">
        <w:rPr>
          <w:rFonts w:ascii="Times New Roman" w:hAnsi="Times New Roman"/>
          <w:sz w:val="24"/>
          <w:szCs w:val="24"/>
          <w:lang w:val="en-US"/>
        </w:rPr>
        <w:t xml:space="preserve"> cu </w:t>
      </w:r>
      <w:proofErr w:type="spellStart"/>
      <w:r w:rsidRPr="003D7FA5">
        <w:rPr>
          <w:rFonts w:ascii="Times New Roman" w:hAnsi="Times New Roman"/>
          <w:sz w:val="24"/>
          <w:szCs w:val="24"/>
          <w:lang w:val="en-US"/>
        </w:rPr>
        <w:t>ziua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imediat</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urm</w:t>
      </w:r>
      <w:r w:rsidR="00F1542C" w:rsidRPr="003D7FA5">
        <w:rPr>
          <w:rFonts w:ascii="Times New Roman" w:hAnsi="Times New Roman"/>
          <w:sz w:val="24"/>
          <w:szCs w:val="24"/>
          <w:lang w:val="en-US"/>
        </w:rPr>
        <w:t>ă</w:t>
      </w:r>
      <w:r w:rsidRPr="003D7FA5">
        <w:rPr>
          <w:rFonts w:ascii="Times New Roman" w:hAnsi="Times New Roman"/>
          <w:sz w:val="24"/>
          <w:szCs w:val="24"/>
          <w:lang w:val="en-US"/>
        </w:rPr>
        <w:t>toare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scaden</w:t>
      </w:r>
      <w:r w:rsidR="00F1542C" w:rsidRPr="003D7FA5">
        <w:rPr>
          <w:rFonts w:ascii="Times New Roman" w:hAnsi="Times New Roman"/>
          <w:sz w:val="24"/>
          <w:szCs w:val="24"/>
          <w:lang w:val="en-US"/>
        </w:rPr>
        <w:t>ț</w:t>
      </w:r>
      <w:r w:rsidRPr="003D7FA5">
        <w:rPr>
          <w:rFonts w:ascii="Times New Roman" w:hAnsi="Times New Roman"/>
          <w:sz w:val="24"/>
          <w:szCs w:val="24"/>
          <w:lang w:val="en-US"/>
        </w:rPr>
        <w:t>ei</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w:t>
      </w:r>
      <w:r w:rsidR="00F1542C" w:rsidRPr="003D7FA5">
        <w:rPr>
          <w:rFonts w:ascii="Times New Roman" w:hAnsi="Times New Roman"/>
          <w:sz w:val="24"/>
          <w:szCs w:val="24"/>
          <w:lang w:val="en-US"/>
        </w:rPr>
        <w:t>â</w:t>
      </w:r>
      <w:r w:rsidRPr="003D7FA5">
        <w:rPr>
          <w:rFonts w:ascii="Times New Roman" w:hAnsi="Times New Roman"/>
          <w:sz w:val="24"/>
          <w:szCs w:val="24"/>
          <w:lang w:val="en-US"/>
        </w:rPr>
        <w:t>n</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la data </w:t>
      </w:r>
      <w:proofErr w:type="spellStart"/>
      <w:r w:rsidRPr="003D7FA5">
        <w:rPr>
          <w:rFonts w:ascii="Times New Roman" w:hAnsi="Times New Roman"/>
          <w:sz w:val="24"/>
          <w:szCs w:val="24"/>
          <w:lang w:val="en-US"/>
        </w:rPr>
        <w:t>stingerii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acesteia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inclusiv</w:t>
      </w:r>
      <w:proofErr w:type="spellEnd"/>
      <w:r w:rsidRPr="003D7FA5">
        <w:rPr>
          <w:rFonts w:ascii="Times New Roman" w:hAnsi="Times New Roman"/>
          <w:sz w:val="24"/>
          <w:szCs w:val="24"/>
          <w:lang w:val="en-US"/>
        </w:rPr>
        <w:t>.</w:t>
      </w:r>
    </w:p>
    <w:p w14:paraId="1F8D5EA9" w14:textId="02B6580D" w:rsidR="00D03600" w:rsidRPr="003D7FA5" w:rsidRDefault="00D03600" w:rsidP="00D03600">
      <w:pPr>
        <w:spacing w:before="120" w:after="120" w:line="360" w:lineRule="auto"/>
        <w:jc w:val="both"/>
        <w:divId w:val="1534032567"/>
        <w:rPr>
          <w:rFonts w:ascii="Times New Roman" w:hAnsi="Times New Roman"/>
          <w:sz w:val="24"/>
          <w:szCs w:val="24"/>
          <w:lang w:val="en-US"/>
        </w:rPr>
      </w:pPr>
      <w:r w:rsidRPr="003D7FA5">
        <w:rPr>
          <w:rFonts w:ascii="Times New Roman" w:hAnsi="Times New Roman"/>
          <w:sz w:val="24"/>
          <w:szCs w:val="24"/>
          <w:lang w:val="en-US"/>
        </w:rPr>
        <w:t xml:space="preserve">7. </w:t>
      </w:r>
      <w:proofErr w:type="spellStart"/>
      <w:r w:rsidRPr="003D7FA5">
        <w:rPr>
          <w:rFonts w:ascii="Times New Roman" w:hAnsi="Times New Roman"/>
          <w:sz w:val="24"/>
          <w:szCs w:val="24"/>
          <w:lang w:val="en-US"/>
        </w:rPr>
        <w:t>Sumele</w:t>
      </w:r>
      <w:proofErr w:type="spellEnd"/>
      <w:r w:rsidRPr="003D7FA5">
        <w:rPr>
          <w:rFonts w:ascii="Times New Roman" w:hAnsi="Times New Roman"/>
          <w:sz w:val="24"/>
          <w:szCs w:val="24"/>
          <w:lang w:val="en-US"/>
        </w:rPr>
        <w:t xml:space="preserve"> pe care </w:t>
      </w:r>
      <w:proofErr w:type="spellStart"/>
      <w:r w:rsidRPr="003D7FA5">
        <w:rPr>
          <w:rFonts w:ascii="Times New Roman" w:hAnsi="Times New Roman"/>
          <w:sz w:val="24"/>
          <w:szCs w:val="24"/>
          <w:lang w:val="en-US"/>
        </w:rPr>
        <w:t>Autoritatea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Na</w:t>
      </w:r>
      <w:r w:rsidR="00F1542C" w:rsidRPr="003D7FA5">
        <w:rPr>
          <w:rFonts w:ascii="Times New Roman" w:hAnsi="Times New Roman"/>
          <w:sz w:val="24"/>
          <w:szCs w:val="24"/>
          <w:lang w:val="en-US"/>
        </w:rPr>
        <w:t>ț</w:t>
      </w:r>
      <w:r w:rsidRPr="003D7FA5">
        <w:rPr>
          <w:rFonts w:ascii="Times New Roman" w:hAnsi="Times New Roman"/>
          <w:sz w:val="24"/>
          <w:szCs w:val="24"/>
          <w:lang w:val="en-US"/>
        </w:rPr>
        <w:t>ional</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Reglementare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Domeniul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Energiei</w:t>
      </w:r>
      <w:proofErr w:type="spellEnd"/>
      <w:r w:rsidRPr="003D7FA5">
        <w:rPr>
          <w:rFonts w:ascii="Times New Roman" w:hAnsi="Times New Roman"/>
          <w:sz w:val="24"/>
          <w:szCs w:val="24"/>
          <w:lang w:val="en-US"/>
        </w:rPr>
        <w:t xml:space="preserve"> le </w:t>
      </w:r>
      <w:proofErr w:type="spellStart"/>
      <w:r w:rsidRPr="003D7FA5">
        <w:rPr>
          <w:rFonts w:ascii="Times New Roman" w:hAnsi="Times New Roman"/>
          <w:sz w:val="24"/>
          <w:szCs w:val="24"/>
          <w:lang w:val="en-US"/>
        </w:rPr>
        <w:t>datoreaz</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titularilor</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licen</w:t>
      </w:r>
      <w:r w:rsidR="00F1542C" w:rsidRPr="003D7FA5">
        <w:rPr>
          <w:rFonts w:ascii="Times New Roman" w:hAnsi="Times New Roman"/>
          <w:sz w:val="24"/>
          <w:szCs w:val="24"/>
          <w:lang w:val="en-US"/>
        </w:rPr>
        <w:t>ță</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w:t>
      </w:r>
      <w:proofErr w:type="spellStart"/>
      <w:r w:rsidRPr="003D7FA5">
        <w:rPr>
          <w:rFonts w:ascii="Times New Roman" w:hAnsi="Times New Roman"/>
          <w:sz w:val="24"/>
          <w:szCs w:val="24"/>
          <w:lang w:val="en-US"/>
        </w:rPr>
        <w:t>sau</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decizie</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confirmare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acordate</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Autoritatea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Na</w:t>
      </w:r>
      <w:r w:rsidR="00F1542C" w:rsidRPr="003D7FA5">
        <w:rPr>
          <w:rFonts w:ascii="Times New Roman" w:hAnsi="Times New Roman"/>
          <w:sz w:val="24"/>
          <w:szCs w:val="24"/>
          <w:lang w:val="en-US"/>
        </w:rPr>
        <w:t>ț</w:t>
      </w:r>
      <w:r w:rsidRPr="003D7FA5">
        <w:rPr>
          <w:rFonts w:ascii="Times New Roman" w:hAnsi="Times New Roman"/>
          <w:sz w:val="24"/>
          <w:szCs w:val="24"/>
          <w:lang w:val="en-US"/>
        </w:rPr>
        <w:t>ional</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Reglementare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Domeniul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Energiei</w:t>
      </w:r>
      <w:proofErr w:type="spellEnd"/>
      <w:r w:rsidRPr="003D7FA5">
        <w:rPr>
          <w:rFonts w:ascii="Times New Roman" w:hAnsi="Times New Roman"/>
          <w:sz w:val="24"/>
          <w:szCs w:val="24"/>
          <w:lang w:val="en-US"/>
        </w:rPr>
        <w:t xml:space="preserve"> se </w:t>
      </w:r>
      <w:proofErr w:type="spellStart"/>
      <w:r w:rsidRPr="003D7FA5">
        <w:rPr>
          <w:rFonts w:ascii="Times New Roman" w:hAnsi="Times New Roman"/>
          <w:sz w:val="24"/>
          <w:szCs w:val="24"/>
          <w:lang w:val="en-US"/>
        </w:rPr>
        <w:t>restituie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termen</w:t>
      </w:r>
      <w:proofErr w:type="spellEnd"/>
      <w:r w:rsidRPr="003D7FA5">
        <w:rPr>
          <w:rFonts w:ascii="Times New Roman" w:hAnsi="Times New Roman"/>
          <w:sz w:val="24"/>
          <w:szCs w:val="24"/>
          <w:lang w:val="en-US"/>
        </w:rPr>
        <w:t xml:space="preserve"> de 30 de </w:t>
      </w:r>
      <w:proofErr w:type="spellStart"/>
      <w:r w:rsidRPr="003D7FA5">
        <w:rPr>
          <w:rFonts w:ascii="Times New Roman" w:hAnsi="Times New Roman"/>
          <w:sz w:val="24"/>
          <w:szCs w:val="24"/>
          <w:lang w:val="en-US"/>
        </w:rPr>
        <w:t>zile</w:t>
      </w:r>
      <w:proofErr w:type="spellEnd"/>
      <w:r w:rsidRPr="003D7FA5">
        <w:rPr>
          <w:rFonts w:ascii="Times New Roman" w:hAnsi="Times New Roman"/>
          <w:sz w:val="24"/>
          <w:szCs w:val="24"/>
          <w:lang w:val="en-US"/>
        </w:rPr>
        <w:t xml:space="preserve"> de la </w:t>
      </w:r>
      <w:proofErr w:type="spellStart"/>
      <w:r w:rsidRPr="003D7FA5">
        <w:rPr>
          <w:rFonts w:ascii="Times New Roman" w:hAnsi="Times New Roman"/>
          <w:sz w:val="24"/>
          <w:szCs w:val="24"/>
          <w:lang w:val="en-US"/>
        </w:rPr>
        <w:t>primirea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cererii</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restituire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Cererea</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restituire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trebuie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s</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con</w:t>
      </w:r>
      <w:r w:rsidR="00F1542C" w:rsidRPr="003D7FA5">
        <w:rPr>
          <w:rFonts w:ascii="Times New Roman" w:hAnsi="Times New Roman"/>
          <w:sz w:val="24"/>
          <w:szCs w:val="24"/>
          <w:lang w:val="en-US"/>
        </w:rPr>
        <w:t>ț</w:t>
      </w:r>
      <w:r w:rsidRPr="003D7FA5">
        <w:rPr>
          <w:rFonts w:ascii="Times New Roman" w:hAnsi="Times New Roman"/>
          <w:sz w:val="24"/>
          <w:szCs w:val="24"/>
          <w:lang w:val="en-US"/>
        </w:rPr>
        <w:t>in</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cel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pu</w:t>
      </w:r>
      <w:r w:rsidR="00F1542C" w:rsidRPr="003D7FA5">
        <w:rPr>
          <w:rFonts w:ascii="Times New Roman" w:hAnsi="Times New Roman"/>
          <w:sz w:val="24"/>
          <w:szCs w:val="24"/>
          <w:lang w:val="en-US"/>
        </w:rPr>
        <w:t>ț</w:t>
      </w:r>
      <w:r w:rsidRPr="003D7FA5">
        <w:rPr>
          <w:rFonts w:ascii="Times New Roman" w:hAnsi="Times New Roman"/>
          <w:sz w:val="24"/>
          <w:szCs w:val="24"/>
          <w:lang w:val="en-US"/>
        </w:rPr>
        <w:t>in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urm</w:t>
      </w:r>
      <w:r w:rsidR="00F1542C" w:rsidRPr="003D7FA5">
        <w:rPr>
          <w:rFonts w:ascii="Times New Roman" w:hAnsi="Times New Roman"/>
          <w:sz w:val="24"/>
          <w:szCs w:val="24"/>
          <w:lang w:val="en-US"/>
        </w:rPr>
        <w:t>ă</w:t>
      </w:r>
      <w:r w:rsidRPr="003D7FA5">
        <w:rPr>
          <w:rFonts w:ascii="Times New Roman" w:hAnsi="Times New Roman"/>
          <w:sz w:val="24"/>
          <w:szCs w:val="24"/>
          <w:lang w:val="en-US"/>
        </w:rPr>
        <w:t>toarele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elemente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denumirea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societ</w:t>
      </w:r>
      <w:r w:rsidR="00F1542C" w:rsidRPr="003D7FA5">
        <w:rPr>
          <w:rFonts w:ascii="Times New Roman" w:hAnsi="Times New Roman"/>
          <w:sz w:val="24"/>
          <w:szCs w:val="24"/>
          <w:lang w:val="en-US"/>
        </w:rPr>
        <w:t>ăț</w:t>
      </w:r>
      <w:r w:rsidRPr="003D7FA5">
        <w:rPr>
          <w:rFonts w:ascii="Times New Roman" w:hAnsi="Times New Roman"/>
          <w:sz w:val="24"/>
          <w:szCs w:val="24"/>
          <w:lang w:val="en-US"/>
        </w:rPr>
        <w:t>ii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datele</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identificare</w:t>
      </w:r>
      <w:proofErr w:type="spellEnd"/>
      <w:r w:rsidRPr="003D7FA5">
        <w:rPr>
          <w:rFonts w:ascii="Times New Roman" w:hAnsi="Times New Roman"/>
          <w:sz w:val="24"/>
          <w:szCs w:val="24"/>
          <w:lang w:val="en-US"/>
        </w:rPr>
        <w:t xml:space="preserve"> ale </w:t>
      </w:r>
      <w:proofErr w:type="spellStart"/>
      <w:r w:rsidRPr="003D7FA5">
        <w:rPr>
          <w:rFonts w:ascii="Times New Roman" w:hAnsi="Times New Roman"/>
          <w:sz w:val="24"/>
          <w:szCs w:val="24"/>
          <w:lang w:val="en-US"/>
        </w:rPr>
        <w:t>societ</w:t>
      </w:r>
      <w:r w:rsidR="00F1542C" w:rsidRPr="003D7FA5">
        <w:rPr>
          <w:rFonts w:ascii="Times New Roman" w:hAnsi="Times New Roman"/>
          <w:sz w:val="24"/>
          <w:szCs w:val="24"/>
          <w:lang w:val="en-US"/>
        </w:rPr>
        <w:t>ăț</w:t>
      </w:r>
      <w:r w:rsidRPr="003D7FA5">
        <w:rPr>
          <w:rFonts w:ascii="Times New Roman" w:hAnsi="Times New Roman"/>
          <w:sz w:val="24"/>
          <w:szCs w:val="24"/>
          <w:lang w:val="en-US"/>
        </w:rPr>
        <w:t>ii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inclusiv</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codul</w:t>
      </w:r>
      <w:proofErr w:type="spellEnd"/>
      <w:r w:rsidRPr="003D7FA5">
        <w:rPr>
          <w:rFonts w:ascii="Times New Roman" w:hAnsi="Times New Roman"/>
          <w:sz w:val="24"/>
          <w:szCs w:val="24"/>
          <w:lang w:val="en-US"/>
        </w:rPr>
        <w:t xml:space="preserve"> IBAN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societatea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bancar</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suma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solicitat</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semn</w:t>
      </w:r>
      <w:r w:rsidR="00F1542C" w:rsidRPr="003D7FA5">
        <w:rPr>
          <w:rFonts w:ascii="Times New Roman" w:hAnsi="Times New Roman"/>
          <w:sz w:val="24"/>
          <w:szCs w:val="24"/>
          <w:lang w:val="en-US"/>
        </w:rPr>
        <w:t>ă</w:t>
      </w:r>
      <w:r w:rsidRPr="003D7FA5">
        <w:rPr>
          <w:rFonts w:ascii="Times New Roman" w:hAnsi="Times New Roman"/>
          <w:sz w:val="24"/>
          <w:szCs w:val="24"/>
          <w:lang w:val="en-US"/>
        </w:rPr>
        <w:t>tura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reprezentantului</w:t>
      </w:r>
      <w:proofErr w:type="spellEnd"/>
      <w:r w:rsidRPr="003D7FA5">
        <w:rPr>
          <w:rFonts w:ascii="Times New Roman" w:hAnsi="Times New Roman"/>
          <w:sz w:val="24"/>
          <w:szCs w:val="24"/>
          <w:lang w:val="en-US"/>
        </w:rPr>
        <w:t xml:space="preserve"> legal al </w:t>
      </w:r>
      <w:proofErr w:type="spellStart"/>
      <w:r w:rsidRPr="003D7FA5">
        <w:rPr>
          <w:rFonts w:ascii="Times New Roman" w:hAnsi="Times New Roman"/>
          <w:sz w:val="24"/>
          <w:szCs w:val="24"/>
          <w:lang w:val="en-US"/>
        </w:rPr>
        <w:t>societ</w:t>
      </w:r>
      <w:r w:rsidR="00F1542C" w:rsidRPr="003D7FA5">
        <w:rPr>
          <w:rFonts w:ascii="Times New Roman" w:hAnsi="Times New Roman"/>
          <w:sz w:val="24"/>
          <w:szCs w:val="24"/>
          <w:lang w:val="en-US"/>
        </w:rPr>
        <w:t>ăț</w:t>
      </w:r>
      <w:r w:rsidRPr="003D7FA5">
        <w:rPr>
          <w:rFonts w:ascii="Times New Roman" w:hAnsi="Times New Roman"/>
          <w:sz w:val="24"/>
          <w:szCs w:val="24"/>
          <w:lang w:val="en-US"/>
        </w:rPr>
        <w:t>ii</w:t>
      </w:r>
      <w:proofErr w:type="spellEnd"/>
      <w:r w:rsidRPr="003D7FA5">
        <w:rPr>
          <w:rFonts w:ascii="Times New Roman" w:hAnsi="Times New Roman"/>
          <w:sz w:val="24"/>
          <w:szCs w:val="24"/>
          <w:lang w:val="en-US"/>
        </w:rPr>
        <w:t>.</w:t>
      </w:r>
    </w:p>
    <w:p w14:paraId="0D75453A" w14:textId="798382E0" w:rsidR="00D03600" w:rsidRPr="003D7FA5" w:rsidRDefault="00D03600" w:rsidP="00D03600">
      <w:pPr>
        <w:spacing w:before="120" w:after="120" w:line="360" w:lineRule="auto"/>
        <w:jc w:val="both"/>
        <w:divId w:val="1534032567"/>
        <w:rPr>
          <w:rFonts w:ascii="Times New Roman" w:hAnsi="Times New Roman"/>
          <w:sz w:val="24"/>
          <w:szCs w:val="24"/>
          <w:lang w:val="en-US"/>
        </w:rPr>
      </w:pPr>
      <w:r w:rsidRPr="003D7FA5">
        <w:rPr>
          <w:rFonts w:ascii="Times New Roman" w:hAnsi="Times New Roman"/>
          <w:sz w:val="24"/>
          <w:szCs w:val="24"/>
          <w:lang w:val="en-US"/>
        </w:rPr>
        <w:t xml:space="preserve">8. </w:t>
      </w:r>
      <w:proofErr w:type="spellStart"/>
      <w:r w:rsidRPr="003D7FA5">
        <w:rPr>
          <w:rFonts w:ascii="Times New Roman" w:hAnsi="Times New Roman"/>
          <w:sz w:val="24"/>
          <w:szCs w:val="24"/>
          <w:lang w:val="en-US"/>
        </w:rPr>
        <w:t>Netransmiterea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datelor</w:t>
      </w:r>
      <w:proofErr w:type="spellEnd"/>
      <w:r w:rsidRPr="003D7FA5">
        <w:rPr>
          <w:rFonts w:ascii="Times New Roman" w:hAnsi="Times New Roman"/>
          <w:sz w:val="24"/>
          <w:szCs w:val="24"/>
          <w:lang w:val="en-US"/>
        </w:rPr>
        <w:t xml:space="preserve"> solicitate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termenele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prev</w:t>
      </w:r>
      <w:r w:rsidR="00F1542C" w:rsidRPr="003D7FA5">
        <w:rPr>
          <w:rFonts w:ascii="Times New Roman" w:hAnsi="Times New Roman"/>
          <w:sz w:val="24"/>
          <w:szCs w:val="24"/>
          <w:lang w:val="en-US"/>
        </w:rPr>
        <w:t>ă</w:t>
      </w:r>
      <w:r w:rsidRPr="003D7FA5">
        <w:rPr>
          <w:rFonts w:ascii="Times New Roman" w:hAnsi="Times New Roman"/>
          <w:sz w:val="24"/>
          <w:szCs w:val="24"/>
          <w:lang w:val="en-US"/>
        </w:rPr>
        <w:t>zute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cadrul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prezentei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anexe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sau</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transmiterea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eronat</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gramStart"/>
      <w:r w:rsidRPr="003D7FA5">
        <w:rPr>
          <w:rFonts w:ascii="Times New Roman" w:hAnsi="Times New Roman"/>
          <w:sz w:val="24"/>
          <w:szCs w:val="24"/>
          <w:lang w:val="en-US"/>
        </w:rPr>
        <w:t>a</w:t>
      </w:r>
      <w:proofErr w:type="gram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acestora</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urma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primirii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notific</w:t>
      </w:r>
      <w:r w:rsidR="00F1542C" w:rsidRPr="003D7FA5">
        <w:rPr>
          <w:rFonts w:ascii="Times New Roman" w:hAnsi="Times New Roman"/>
          <w:sz w:val="24"/>
          <w:szCs w:val="24"/>
          <w:lang w:val="en-US"/>
        </w:rPr>
        <w:t>ă</w:t>
      </w:r>
      <w:r w:rsidRPr="003D7FA5">
        <w:rPr>
          <w:rFonts w:ascii="Times New Roman" w:hAnsi="Times New Roman"/>
          <w:sz w:val="24"/>
          <w:szCs w:val="24"/>
          <w:lang w:val="en-US"/>
        </w:rPr>
        <w:t>rilor</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Autorit</w:t>
      </w:r>
      <w:r w:rsidR="00F1542C" w:rsidRPr="003D7FA5">
        <w:rPr>
          <w:rFonts w:ascii="Times New Roman" w:hAnsi="Times New Roman"/>
          <w:sz w:val="24"/>
          <w:szCs w:val="24"/>
          <w:lang w:val="en-US"/>
        </w:rPr>
        <w:t>ăț</w:t>
      </w:r>
      <w:r w:rsidRPr="003D7FA5">
        <w:rPr>
          <w:rFonts w:ascii="Times New Roman" w:hAnsi="Times New Roman"/>
          <w:sz w:val="24"/>
          <w:szCs w:val="24"/>
          <w:lang w:val="en-US"/>
        </w:rPr>
        <w:t>ii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Na</w:t>
      </w:r>
      <w:r w:rsidR="00F1542C" w:rsidRPr="003D7FA5">
        <w:rPr>
          <w:rFonts w:ascii="Times New Roman" w:hAnsi="Times New Roman"/>
          <w:sz w:val="24"/>
          <w:szCs w:val="24"/>
          <w:lang w:val="en-US"/>
        </w:rPr>
        <w:t>ț</w:t>
      </w:r>
      <w:r w:rsidRPr="003D7FA5">
        <w:rPr>
          <w:rFonts w:ascii="Times New Roman" w:hAnsi="Times New Roman"/>
          <w:sz w:val="24"/>
          <w:szCs w:val="24"/>
          <w:lang w:val="en-US"/>
        </w:rPr>
        <w:t>ionale</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Reglementare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Pr>
          <w:rFonts w:ascii="Times New Roman" w:hAnsi="Times New Roman"/>
          <w:sz w:val="24"/>
          <w:szCs w:val="24"/>
          <w:lang w:val="en-US"/>
        </w:rPr>
        <w:t>n</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Domeniul</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Energiei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constituie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contraven</w:t>
      </w:r>
      <w:r w:rsidR="00F1542C" w:rsidRPr="003D7FA5">
        <w:rPr>
          <w:rFonts w:ascii="Times New Roman" w:hAnsi="Times New Roman"/>
          <w:sz w:val="24"/>
          <w:szCs w:val="24"/>
          <w:lang w:val="en-US"/>
        </w:rPr>
        <w:t>ț</w:t>
      </w:r>
      <w:r w:rsidRPr="003D7FA5">
        <w:rPr>
          <w:rFonts w:ascii="Times New Roman" w:hAnsi="Times New Roman"/>
          <w:sz w:val="24"/>
          <w:szCs w:val="24"/>
          <w:lang w:val="en-US"/>
        </w:rPr>
        <w:t>ie</w:t>
      </w:r>
      <w:proofErr w:type="spellEnd"/>
      <w:r w:rsidRPr="003D7FA5">
        <w:rPr>
          <w:rFonts w:ascii="Times New Roman" w:hAnsi="Times New Roman"/>
          <w:sz w:val="24"/>
          <w:szCs w:val="24"/>
          <w:lang w:val="en-US"/>
        </w:rPr>
        <w:t xml:space="preserve"> conform </w:t>
      </w:r>
      <w:proofErr w:type="spellStart"/>
      <w:r w:rsidRPr="003D7FA5">
        <w:rPr>
          <w:rFonts w:ascii="Times New Roman" w:hAnsi="Times New Roman"/>
          <w:sz w:val="24"/>
          <w:szCs w:val="24"/>
          <w:lang w:val="en-US"/>
        </w:rPr>
        <w:t>prevederilor</w:t>
      </w:r>
      <w:proofErr w:type="spellEnd"/>
      <w:r w:rsidRPr="003D7FA5">
        <w:rPr>
          <w:rFonts w:ascii="Times New Roman" w:hAnsi="Times New Roman"/>
          <w:sz w:val="24"/>
          <w:szCs w:val="24"/>
          <w:lang w:val="en-US"/>
        </w:rPr>
        <w:t xml:space="preserve"> art. 93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 xml:space="preserve"> art. 194 din </w:t>
      </w:r>
      <w:proofErr w:type="spellStart"/>
      <w:r w:rsidRPr="003D7FA5">
        <w:rPr>
          <w:rFonts w:ascii="Times New Roman" w:hAnsi="Times New Roman"/>
          <w:sz w:val="24"/>
          <w:szCs w:val="24"/>
          <w:lang w:val="en-US"/>
        </w:rPr>
        <w:t>Legea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energiei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electrice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 xml:space="preserve"> a </w:t>
      </w:r>
      <w:proofErr w:type="spellStart"/>
      <w:r w:rsidRPr="003D7FA5">
        <w:rPr>
          <w:rFonts w:ascii="Times New Roman" w:hAnsi="Times New Roman"/>
          <w:sz w:val="24"/>
          <w:szCs w:val="24"/>
          <w:lang w:val="en-US"/>
        </w:rPr>
        <w:t>gazelor</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naturale</w:t>
      </w:r>
      <w:proofErr w:type="spellEnd"/>
      <w:r w:rsidRPr="003D7FA5">
        <w:rPr>
          <w:rFonts w:ascii="Times New Roman" w:hAnsi="Times New Roman"/>
          <w:sz w:val="24"/>
          <w:szCs w:val="24"/>
          <w:lang w:val="en-US"/>
        </w:rPr>
        <w:t xml:space="preserve"> nr. 123/2012, cu </w:t>
      </w:r>
      <w:proofErr w:type="spellStart"/>
      <w:r w:rsidRPr="003D7FA5">
        <w:rPr>
          <w:rFonts w:ascii="Times New Roman" w:hAnsi="Times New Roman"/>
          <w:sz w:val="24"/>
          <w:szCs w:val="24"/>
          <w:lang w:val="en-US"/>
        </w:rPr>
        <w:t>modific</w:t>
      </w:r>
      <w:r w:rsidR="00F1542C" w:rsidRPr="003D7FA5">
        <w:rPr>
          <w:rFonts w:ascii="Times New Roman" w:hAnsi="Times New Roman"/>
          <w:sz w:val="24"/>
          <w:szCs w:val="24"/>
          <w:lang w:val="en-US"/>
        </w:rPr>
        <w:t>ă</w:t>
      </w:r>
      <w:r w:rsidRPr="003D7FA5">
        <w:rPr>
          <w:rFonts w:ascii="Times New Roman" w:hAnsi="Times New Roman"/>
          <w:sz w:val="24"/>
          <w:szCs w:val="24"/>
          <w:lang w:val="en-US"/>
        </w:rPr>
        <w:t>rile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complet</w:t>
      </w:r>
      <w:r w:rsidR="00F1542C" w:rsidRPr="003D7FA5">
        <w:rPr>
          <w:rFonts w:ascii="Times New Roman" w:hAnsi="Times New Roman"/>
          <w:sz w:val="24"/>
          <w:szCs w:val="24"/>
          <w:lang w:val="en-US"/>
        </w:rPr>
        <w:t>ă</w:t>
      </w:r>
      <w:r w:rsidRPr="003D7FA5">
        <w:rPr>
          <w:rFonts w:ascii="Times New Roman" w:hAnsi="Times New Roman"/>
          <w:sz w:val="24"/>
          <w:szCs w:val="24"/>
          <w:lang w:val="en-US"/>
        </w:rPr>
        <w:t>rile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ulterioare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 xml:space="preserve"> ale art.47 din </w:t>
      </w:r>
      <w:proofErr w:type="spellStart"/>
      <w:r w:rsidRPr="003D7FA5">
        <w:rPr>
          <w:rFonts w:ascii="Times New Roman" w:hAnsi="Times New Roman"/>
          <w:sz w:val="24"/>
          <w:szCs w:val="24"/>
          <w:lang w:val="en-US"/>
        </w:rPr>
        <w:t>Legea</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serviciilor</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comunitare</w:t>
      </w:r>
      <w:proofErr w:type="spellEnd"/>
      <w:r w:rsidRPr="003D7FA5">
        <w:rPr>
          <w:rFonts w:ascii="Times New Roman" w:hAnsi="Times New Roman"/>
          <w:sz w:val="24"/>
          <w:szCs w:val="24"/>
          <w:lang w:val="en-US"/>
        </w:rPr>
        <w:t xml:space="preserve"> de </w:t>
      </w:r>
      <w:proofErr w:type="spellStart"/>
      <w:r w:rsidRPr="003D7FA5">
        <w:rPr>
          <w:rFonts w:ascii="Times New Roman" w:hAnsi="Times New Roman"/>
          <w:sz w:val="24"/>
          <w:szCs w:val="24"/>
          <w:lang w:val="en-US"/>
        </w:rPr>
        <w:t>utilit</w:t>
      </w:r>
      <w:r w:rsidR="00F1542C" w:rsidRPr="003D7FA5">
        <w:rPr>
          <w:rFonts w:ascii="Times New Roman" w:hAnsi="Times New Roman"/>
          <w:sz w:val="24"/>
          <w:szCs w:val="24"/>
          <w:lang w:val="en-US"/>
        </w:rPr>
        <w:t>ăț</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publice</w:t>
      </w:r>
      <w:proofErr w:type="spellEnd"/>
      <w:r w:rsidRPr="003D7FA5">
        <w:rPr>
          <w:rFonts w:ascii="Times New Roman" w:hAnsi="Times New Roman"/>
          <w:sz w:val="24"/>
          <w:szCs w:val="24"/>
          <w:lang w:val="en-US"/>
        </w:rPr>
        <w:t xml:space="preserve"> nr.51/2006, </w:t>
      </w:r>
      <w:proofErr w:type="spellStart"/>
      <w:r w:rsidRPr="003D7FA5">
        <w:rPr>
          <w:rFonts w:ascii="Times New Roman" w:hAnsi="Times New Roman"/>
          <w:sz w:val="24"/>
          <w:szCs w:val="24"/>
          <w:lang w:val="en-US"/>
        </w:rPr>
        <w:t>republicat</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cu </w:t>
      </w:r>
      <w:proofErr w:type="spellStart"/>
      <w:r w:rsidRPr="003D7FA5">
        <w:rPr>
          <w:rFonts w:ascii="Times New Roman" w:hAnsi="Times New Roman"/>
          <w:sz w:val="24"/>
          <w:szCs w:val="24"/>
          <w:lang w:val="en-US"/>
        </w:rPr>
        <w:t>modific</w:t>
      </w:r>
      <w:r w:rsidR="00F1542C" w:rsidRPr="003D7FA5">
        <w:rPr>
          <w:rFonts w:ascii="Times New Roman" w:hAnsi="Times New Roman"/>
          <w:sz w:val="24"/>
          <w:szCs w:val="24"/>
          <w:lang w:val="en-US"/>
        </w:rPr>
        <w:t>ă</w:t>
      </w:r>
      <w:r w:rsidRPr="003D7FA5">
        <w:rPr>
          <w:rFonts w:ascii="Times New Roman" w:hAnsi="Times New Roman"/>
          <w:sz w:val="24"/>
          <w:szCs w:val="24"/>
          <w:lang w:val="en-US"/>
        </w:rPr>
        <w:t>rile</w:t>
      </w:r>
      <w:proofErr w:type="spellEnd"/>
      <w:r w:rsidRPr="003D7FA5">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ș</w:t>
      </w:r>
      <w:r w:rsidRPr="003D7FA5">
        <w:rPr>
          <w:rFonts w:ascii="Times New Roman" w:hAnsi="Times New Roman"/>
          <w:sz w:val="24"/>
          <w:szCs w:val="24"/>
          <w:lang w:val="en-US"/>
        </w:rPr>
        <w:t>i</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complet</w:t>
      </w:r>
      <w:r w:rsidR="00F1542C" w:rsidRPr="003D7FA5">
        <w:rPr>
          <w:rFonts w:ascii="Times New Roman" w:hAnsi="Times New Roman"/>
          <w:sz w:val="24"/>
          <w:szCs w:val="24"/>
          <w:lang w:val="en-US"/>
        </w:rPr>
        <w:t>ă</w:t>
      </w:r>
      <w:r w:rsidRPr="003D7FA5">
        <w:rPr>
          <w:rFonts w:ascii="Times New Roman" w:hAnsi="Times New Roman"/>
          <w:sz w:val="24"/>
          <w:szCs w:val="24"/>
          <w:lang w:val="en-US"/>
        </w:rPr>
        <w:t>rile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ulterioare</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dup</w:t>
      </w:r>
      <w:r w:rsidR="00F1542C" w:rsidRPr="003D7FA5">
        <w:rPr>
          <w:rFonts w:ascii="Times New Roman" w:hAnsi="Times New Roman"/>
          <w:sz w:val="24"/>
          <w:szCs w:val="24"/>
          <w:lang w:val="en-US"/>
        </w:rPr>
        <w:t>ă</w:t>
      </w:r>
      <w:proofErr w:type="spellEnd"/>
      <w:r w:rsidRPr="003D7FA5">
        <w:rPr>
          <w:rFonts w:ascii="Times New Roman" w:hAnsi="Times New Roman"/>
          <w:sz w:val="24"/>
          <w:szCs w:val="24"/>
          <w:lang w:val="en-US"/>
        </w:rPr>
        <w:t xml:space="preserve"> </w:t>
      </w:r>
      <w:proofErr w:type="spellStart"/>
      <w:r w:rsidRPr="003D7FA5">
        <w:rPr>
          <w:rFonts w:ascii="Times New Roman" w:hAnsi="Times New Roman"/>
          <w:sz w:val="24"/>
          <w:szCs w:val="24"/>
          <w:lang w:val="en-US"/>
        </w:rPr>
        <w:t>caz</w:t>
      </w:r>
      <w:proofErr w:type="spellEnd"/>
      <w:r w:rsidRPr="003D7FA5">
        <w:rPr>
          <w:rFonts w:ascii="Times New Roman" w:hAnsi="Times New Roman"/>
          <w:sz w:val="24"/>
          <w:szCs w:val="24"/>
          <w:lang w:val="en-US"/>
        </w:rPr>
        <w:t>.</w:t>
      </w:r>
    </w:p>
    <w:p w14:paraId="2BB45262" w14:textId="4C8A9A22" w:rsidR="00C262B9" w:rsidRPr="00752F5D" w:rsidRDefault="00D03600" w:rsidP="00C262B9">
      <w:pPr>
        <w:spacing w:before="120" w:after="120" w:line="360" w:lineRule="auto"/>
        <w:jc w:val="both"/>
        <w:divId w:val="1534032567"/>
        <w:rPr>
          <w:rFonts w:ascii="Times New Roman" w:eastAsiaTheme="minorHAnsi" w:hAnsi="Times New Roman"/>
          <w:sz w:val="24"/>
          <w:szCs w:val="24"/>
        </w:rPr>
      </w:pPr>
      <w:r w:rsidRPr="003D7FA5">
        <w:rPr>
          <w:rFonts w:ascii="Times New Roman" w:hAnsi="Times New Roman"/>
          <w:sz w:val="24"/>
          <w:szCs w:val="24"/>
          <w:lang w:val="en-US"/>
        </w:rPr>
        <w:t xml:space="preserve">9. </w:t>
      </w:r>
      <w:proofErr w:type="spellStart"/>
      <w:r w:rsidRPr="003D7FA5" w:rsidDel="002C2AEE">
        <w:rPr>
          <w:rFonts w:ascii="Times New Roman" w:hAnsi="Times New Roman"/>
          <w:sz w:val="24"/>
          <w:szCs w:val="24"/>
          <w:lang w:val="en-US"/>
        </w:rPr>
        <w:t>Valoarea</w:t>
      </w:r>
      <w:proofErr w:type="spellEnd"/>
      <w:r w:rsidRPr="003D7FA5" w:rsidDel="002C2AEE">
        <w:rPr>
          <w:rFonts w:ascii="Times New Roman" w:hAnsi="Times New Roman"/>
          <w:sz w:val="24"/>
          <w:szCs w:val="24"/>
          <w:lang w:val="en-US"/>
        </w:rPr>
        <w:t xml:space="preserve"> </w:t>
      </w:r>
      <w:proofErr w:type="spellStart"/>
      <w:r w:rsidRPr="003D7FA5" w:rsidDel="002C2AEE">
        <w:rPr>
          <w:rFonts w:ascii="Times New Roman" w:hAnsi="Times New Roman"/>
          <w:sz w:val="24"/>
          <w:szCs w:val="24"/>
          <w:lang w:val="en-US"/>
        </w:rPr>
        <w:t>contribu</w:t>
      </w:r>
      <w:r w:rsidR="00F1542C" w:rsidRPr="003D7FA5">
        <w:rPr>
          <w:rFonts w:ascii="Times New Roman" w:hAnsi="Times New Roman"/>
          <w:sz w:val="24"/>
          <w:szCs w:val="24"/>
          <w:lang w:val="en-US"/>
        </w:rPr>
        <w:t>ț</w:t>
      </w:r>
      <w:r w:rsidRPr="003D7FA5" w:rsidDel="002C2AEE">
        <w:rPr>
          <w:rFonts w:ascii="Times New Roman" w:hAnsi="Times New Roman"/>
          <w:sz w:val="24"/>
          <w:szCs w:val="24"/>
          <w:lang w:val="en-US"/>
        </w:rPr>
        <w:t>iei</w:t>
      </w:r>
      <w:proofErr w:type="spellEnd"/>
      <w:r w:rsidRPr="003D7FA5" w:rsidDel="002C2AEE">
        <w:rPr>
          <w:rFonts w:ascii="Times New Roman" w:hAnsi="Times New Roman"/>
          <w:sz w:val="24"/>
          <w:szCs w:val="24"/>
          <w:lang w:val="en-US"/>
        </w:rPr>
        <w:t xml:space="preserve"> </w:t>
      </w:r>
      <w:proofErr w:type="spellStart"/>
      <w:r w:rsidRPr="003D7FA5" w:rsidDel="002C2AEE">
        <w:rPr>
          <w:rFonts w:ascii="Times New Roman" w:hAnsi="Times New Roman"/>
          <w:sz w:val="24"/>
          <w:szCs w:val="24"/>
          <w:lang w:val="en-US"/>
        </w:rPr>
        <w:t>b</w:t>
      </w:r>
      <w:r w:rsidR="00F1542C" w:rsidRPr="003D7FA5">
        <w:rPr>
          <w:rFonts w:ascii="Times New Roman" w:hAnsi="Times New Roman"/>
          <w:sz w:val="24"/>
          <w:szCs w:val="24"/>
          <w:lang w:val="en-US"/>
        </w:rPr>
        <w:t>ă</w:t>
      </w:r>
      <w:r w:rsidRPr="003D7FA5" w:rsidDel="002C2AEE">
        <w:rPr>
          <w:rFonts w:ascii="Times New Roman" w:hAnsi="Times New Roman"/>
          <w:sz w:val="24"/>
          <w:szCs w:val="24"/>
          <w:lang w:val="en-US"/>
        </w:rPr>
        <w:t>ne</w:t>
      </w:r>
      <w:r w:rsidR="00F1542C" w:rsidRPr="003D7FA5">
        <w:rPr>
          <w:rFonts w:ascii="Times New Roman" w:hAnsi="Times New Roman"/>
          <w:sz w:val="24"/>
          <w:szCs w:val="24"/>
          <w:lang w:val="en-US"/>
        </w:rPr>
        <w:t>ș</w:t>
      </w:r>
      <w:r w:rsidRPr="003D7FA5" w:rsidDel="002C2AEE">
        <w:rPr>
          <w:rFonts w:ascii="Times New Roman" w:hAnsi="Times New Roman"/>
          <w:sz w:val="24"/>
          <w:szCs w:val="24"/>
          <w:lang w:val="en-US"/>
        </w:rPr>
        <w:t>ti</w:t>
      </w:r>
      <w:proofErr w:type="spellEnd"/>
      <w:r w:rsidRPr="003D7FA5" w:rsidDel="002C2AEE">
        <w:rPr>
          <w:rFonts w:ascii="Times New Roman" w:hAnsi="Times New Roman"/>
          <w:sz w:val="24"/>
          <w:szCs w:val="24"/>
          <w:lang w:val="en-US"/>
        </w:rPr>
        <w:t xml:space="preserve"> </w:t>
      </w:r>
      <w:proofErr w:type="spellStart"/>
      <w:r w:rsidRPr="003D7FA5">
        <w:rPr>
          <w:rFonts w:ascii="Times New Roman" w:hAnsi="Times New Roman"/>
          <w:sz w:val="24"/>
          <w:szCs w:val="24"/>
          <w:lang w:val="en-US"/>
        </w:rPr>
        <w:t>anuale</w:t>
      </w:r>
      <w:proofErr w:type="spellEnd"/>
      <w:r w:rsidRPr="003D7FA5">
        <w:rPr>
          <w:rFonts w:ascii="Times New Roman" w:hAnsi="Times New Roman"/>
          <w:sz w:val="24"/>
          <w:szCs w:val="24"/>
          <w:lang w:val="en-US"/>
        </w:rPr>
        <w:t xml:space="preserve">, </w:t>
      </w:r>
      <w:proofErr w:type="spellStart"/>
      <w:r w:rsidRPr="003D7FA5" w:rsidDel="002C2AEE">
        <w:rPr>
          <w:rFonts w:ascii="Times New Roman" w:hAnsi="Times New Roman"/>
          <w:sz w:val="24"/>
          <w:szCs w:val="24"/>
          <w:lang w:val="en-US"/>
        </w:rPr>
        <w:t>perceput</w:t>
      </w:r>
      <w:r w:rsidR="00F1542C" w:rsidRPr="003D7FA5">
        <w:rPr>
          <w:rFonts w:ascii="Times New Roman" w:hAnsi="Times New Roman"/>
          <w:sz w:val="24"/>
          <w:szCs w:val="24"/>
          <w:lang w:val="en-US"/>
        </w:rPr>
        <w:t>ă</w:t>
      </w:r>
      <w:proofErr w:type="spellEnd"/>
      <w:r w:rsidRPr="003D7FA5" w:rsidDel="002C2AEE">
        <w:rPr>
          <w:rFonts w:ascii="Times New Roman" w:hAnsi="Times New Roman"/>
          <w:sz w:val="24"/>
          <w:szCs w:val="24"/>
          <w:lang w:val="en-US"/>
        </w:rPr>
        <w:t xml:space="preserve"> de </w:t>
      </w:r>
      <w:proofErr w:type="spellStart"/>
      <w:r w:rsidRPr="003D7FA5" w:rsidDel="002C2AEE">
        <w:rPr>
          <w:rFonts w:ascii="Times New Roman" w:hAnsi="Times New Roman"/>
          <w:sz w:val="24"/>
          <w:szCs w:val="24"/>
          <w:lang w:val="en-US"/>
        </w:rPr>
        <w:t>Autoritatea</w:t>
      </w:r>
      <w:proofErr w:type="spellEnd"/>
      <w:r w:rsidRPr="003D7FA5" w:rsidDel="002C2AEE">
        <w:rPr>
          <w:rFonts w:ascii="Times New Roman" w:hAnsi="Times New Roman"/>
          <w:sz w:val="24"/>
          <w:szCs w:val="24"/>
          <w:lang w:val="en-US"/>
        </w:rPr>
        <w:t xml:space="preserve"> </w:t>
      </w:r>
      <w:proofErr w:type="spellStart"/>
      <w:r w:rsidRPr="003D7FA5" w:rsidDel="002C2AEE">
        <w:rPr>
          <w:rFonts w:ascii="Times New Roman" w:hAnsi="Times New Roman"/>
          <w:sz w:val="24"/>
          <w:szCs w:val="24"/>
          <w:lang w:val="en-US"/>
        </w:rPr>
        <w:t>Na</w:t>
      </w:r>
      <w:r w:rsidR="00F1542C" w:rsidRPr="003D7FA5">
        <w:rPr>
          <w:rFonts w:ascii="Times New Roman" w:hAnsi="Times New Roman"/>
          <w:sz w:val="24"/>
          <w:szCs w:val="24"/>
          <w:lang w:val="en-US"/>
        </w:rPr>
        <w:t>ț</w:t>
      </w:r>
      <w:r w:rsidRPr="003D7FA5" w:rsidDel="002C2AEE">
        <w:rPr>
          <w:rFonts w:ascii="Times New Roman" w:hAnsi="Times New Roman"/>
          <w:sz w:val="24"/>
          <w:szCs w:val="24"/>
          <w:lang w:val="en-US"/>
        </w:rPr>
        <w:t>ional</w:t>
      </w:r>
      <w:r w:rsidR="00F1542C" w:rsidRPr="003D7FA5">
        <w:rPr>
          <w:rFonts w:ascii="Times New Roman" w:hAnsi="Times New Roman"/>
          <w:sz w:val="24"/>
          <w:szCs w:val="24"/>
          <w:lang w:val="en-US"/>
        </w:rPr>
        <w:t>ă</w:t>
      </w:r>
      <w:proofErr w:type="spellEnd"/>
      <w:r w:rsidRPr="003D7FA5" w:rsidDel="002C2AEE">
        <w:rPr>
          <w:rFonts w:ascii="Times New Roman" w:hAnsi="Times New Roman"/>
          <w:sz w:val="24"/>
          <w:szCs w:val="24"/>
          <w:lang w:val="en-US"/>
        </w:rPr>
        <w:t xml:space="preserve"> de </w:t>
      </w:r>
      <w:proofErr w:type="spellStart"/>
      <w:r w:rsidRPr="003D7FA5" w:rsidDel="002C2AEE">
        <w:rPr>
          <w:rFonts w:ascii="Times New Roman" w:hAnsi="Times New Roman"/>
          <w:sz w:val="24"/>
          <w:szCs w:val="24"/>
          <w:lang w:val="en-US"/>
        </w:rPr>
        <w:t>Reglementare</w:t>
      </w:r>
      <w:proofErr w:type="spellEnd"/>
      <w:r w:rsidRPr="003D7FA5" w:rsidDel="002C2AEE">
        <w:rPr>
          <w:rFonts w:ascii="Times New Roman" w:hAnsi="Times New Roman"/>
          <w:sz w:val="24"/>
          <w:szCs w:val="24"/>
          <w:lang w:val="en-US"/>
        </w:rPr>
        <w:t xml:space="preserve"> </w:t>
      </w:r>
      <w:proofErr w:type="spellStart"/>
      <w:r w:rsidR="00F1542C" w:rsidRPr="003D7FA5">
        <w:rPr>
          <w:rFonts w:ascii="Times New Roman" w:hAnsi="Times New Roman"/>
          <w:sz w:val="24"/>
          <w:szCs w:val="24"/>
          <w:lang w:val="en-US"/>
        </w:rPr>
        <w:t>î</w:t>
      </w:r>
      <w:r w:rsidRPr="003D7FA5" w:rsidDel="002C2AEE">
        <w:rPr>
          <w:rFonts w:ascii="Times New Roman" w:hAnsi="Times New Roman"/>
          <w:sz w:val="24"/>
          <w:szCs w:val="24"/>
          <w:lang w:val="en-US"/>
        </w:rPr>
        <w:t>n</w:t>
      </w:r>
      <w:proofErr w:type="spellEnd"/>
      <w:r w:rsidRPr="003D7FA5" w:rsidDel="002C2AEE">
        <w:rPr>
          <w:rFonts w:ascii="Times New Roman" w:hAnsi="Times New Roman"/>
          <w:sz w:val="24"/>
          <w:szCs w:val="24"/>
          <w:lang w:val="en-US"/>
        </w:rPr>
        <w:t xml:space="preserve"> </w:t>
      </w:r>
      <w:proofErr w:type="spellStart"/>
      <w:r w:rsidRPr="003D7FA5" w:rsidDel="002C2AEE">
        <w:rPr>
          <w:rFonts w:ascii="Times New Roman" w:hAnsi="Times New Roman"/>
          <w:sz w:val="24"/>
          <w:szCs w:val="24"/>
          <w:lang w:val="en-US"/>
        </w:rPr>
        <w:t>Domeniul</w:t>
      </w:r>
      <w:proofErr w:type="spellEnd"/>
      <w:r w:rsidRPr="003D7FA5" w:rsidDel="002C2AEE">
        <w:rPr>
          <w:rFonts w:ascii="Times New Roman" w:hAnsi="Times New Roman"/>
          <w:sz w:val="24"/>
          <w:szCs w:val="24"/>
          <w:lang w:val="en-US"/>
        </w:rPr>
        <w:t xml:space="preserve"> </w:t>
      </w:r>
      <w:proofErr w:type="spellStart"/>
      <w:r w:rsidRPr="003D7FA5" w:rsidDel="002C2AEE">
        <w:rPr>
          <w:rFonts w:ascii="Times New Roman" w:hAnsi="Times New Roman"/>
          <w:sz w:val="24"/>
          <w:szCs w:val="24"/>
          <w:lang w:val="en-US"/>
        </w:rPr>
        <w:t>Energiei</w:t>
      </w:r>
      <w:proofErr w:type="spellEnd"/>
      <w:r w:rsidRPr="003D7FA5" w:rsidDel="002C2AEE">
        <w:rPr>
          <w:rFonts w:ascii="Times New Roman" w:hAnsi="Times New Roman"/>
          <w:sz w:val="24"/>
          <w:szCs w:val="24"/>
          <w:lang w:val="en-US"/>
        </w:rPr>
        <w:t xml:space="preserve"> de la un </w:t>
      </w:r>
      <w:r w:rsidR="00C262B9" w:rsidRPr="003D7FA5">
        <w:rPr>
          <w:rFonts w:ascii="Times New Roman" w:hAnsi="Times New Roman"/>
          <w:sz w:val="24"/>
          <w:szCs w:val="24"/>
        </w:rPr>
        <w:t>operator economic</w:t>
      </w:r>
      <w:r w:rsidRPr="003D7FA5">
        <w:rPr>
          <w:rFonts w:ascii="Times New Roman" w:hAnsi="Times New Roman"/>
          <w:sz w:val="24"/>
          <w:szCs w:val="24"/>
          <w:lang w:val="en-US"/>
        </w:rPr>
        <w:t xml:space="preserve">, </w:t>
      </w:r>
      <w:r w:rsidRPr="003D7FA5" w:rsidDel="002C2AEE">
        <w:rPr>
          <w:rFonts w:ascii="Times New Roman" w:hAnsi="Times New Roman"/>
          <w:sz w:val="24"/>
          <w:szCs w:val="24"/>
          <w:lang w:val="en-US"/>
        </w:rPr>
        <w:t xml:space="preserve">nu </w:t>
      </w:r>
      <w:proofErr w:type="spellStart"/>
      <w:r w:rsidRPr="003D7FA5" w:rsidDel="002C2AEE">
        <w:rPr>
          <w:rFonts w:ascii="Times New Roman" w:hAnsi="Times New Roman"/>
          <w:sz w:val="24"/>
          <w:szCs w:val="24"/>
          <w:lang w:val="en-US"/>
        </w:rPr>
        <w:t>poate</w:t>
      </w:r>
      <w:proofErr w:type="spellEnd"/>
      <w:r w:rsidRPr="003D7FA5" w:rsidDel="002C2AEE">
        <w:rPr>
          <w:rFonts w:ascii="Times New Roman" w:hAnsi="Times New Roman"/>
          <w:sz w:val="24"/>
          <w:szCs w:val="24"/>
          <w:lang w:val="en-US"/>
        </w:rPr>
        <w:t xml:space="preserve"> fi </w:t>
      </w:r>
      <w:proofErr w:type="spellStart"/>
      <w:r w:rsidRPr="003D7FA5" w:rsidDel="002C2AEE">
        <w:rPr>
          <w:rFonts w:ascii="Times New Roman" w:hAnsi="Times New Roman"/>
          <w:sz w:val="24"/>
          <w:szCs w:val="24"/>
          <w:lang w:val="en-US"/>
        </w:rPr>
        <w:t>mai</w:t>
      </w:r>
      <w:proofErr w:type="spellEnd"/>
      <w:r w:rsidRPr="003D7FA5" w:rsidDel="002C2AEE">
        <w:rPr>
          <w:rFonts w:ascii="Times New Roman" w:hAnsi="Times New Roman"/>
          <w:sz w:val="24"/>
          <w:szCs w:val="24"/>
          <w:lang w:val="en-US"/>
        </w:rPr>
        <w:t xml:space="preserve"> </w:t>
      </w:r>
      <w:proofErr w:type="spellStart"/>
      <w:r w:rsidRPr="003D7FA5" w:rsidDel="002C2AEE">
        <w:rPr>
          <w:rFonts w:ascii="Times New Roman" w:hAnsi="Times New Roman"/>
          <w:sz w:val="24"/>
          <w:szCs w:val="24"/>
          <w:lang w:val="en-US"/>
        </w:rPr>
        <w:t>mic</w:t>
      </w:r>
      <w:r w:rsidR="00F1542C" w:rsidRPr="003D7FA5">
        <w:rPr>
          <w:rFonts w:ascii="Times New Roman" w:hAnsi="Times New Roman"/>
          <w:sz w:val="24"/>
          <w:szCs w:val="24"/>
          <w:lang w:val="en-US"/>
        </w:rPr>
        <w:t>ă</w:t>
      </w:r>
      <w:proofErr w:type="spellEnd"/>
      <w:r w:rsidRPr="003D7FA5" w:rsidDel="002C2AEE">
        <w:rPr>
          <w:rFonts w:ascii="Times New Roman" w:hAnsi="Times New Roman"/>
          <w:sz w:val="24"/>
          <w:szCs w:val="24"/>
          <w:lang w:val="en-US"/>
        </w:rPr>
        <w:t xml:space="preserve"> </w:t>
      </w:r>
      <w:r w:rsidR="00B63508" w:rsidRPr="003D7FA5">
        <w:rPr>
          <w:rFonts w:ascii="Times New Roman" w:eastAsia="Times New Roman" w:hAnsi="Times New Roman"/>
          <w:sz w:val="24"/>
          <w:szCs w:val="24"/>
          <w:shd w:val="clear" w:color="auto" w:fill="FFFFFF"/>
          <w:lang w:eastAsia="en-GB"/>
        </w:rPr>
        <w:t>dec</w:t>
      </w:r>
      <w:r w:rsidR="00F1542C" w:rsidRPr="003D7FA5">
        <w:rPr>
          <w:rFonts w:ascii="Times New Roman" w:eastAsia="Times New Roman" w:hAnsi="Times New Roman"/>
          <w:sz w:val="24"/>
          <w:szCs w:val="24"/>
          <w:shd w:val="clear" w:color="auto" w:fill="FFFFFF"/>
          <w:lang w:eastAsia="en-GB"/>
        </w:rPr>
        <w:t>â</w:t>
      </w:r>
      <w:r w:rsidR="00B63508" w:rsidRPr="003D7FA5">
        <w:rPr>
          <w:rFonts w:ascii="Times New Roman" w:eastAsia="Times New Roman" w:hAnsi="Times New Roman"/>
          <w:sz w:val="24"/>
          <w:szCs w:val="24"/>
          <w:shd w:val="clear" w:color="auto" w:fill="FFFFFF"/>
          <w:lang w:eastAsia="en-GB"/>
        </w:rPr>
        <w:t>t o contribu</w:t>
      </w:r>
      <w:r w:rsidR="00F1542C" w:rsidRPr="003D7FA5">
        <w:rPr>
          <w:rFonts w:ascii="Times New Roman" w:eastAsia="Times New Roman" w:hAnsi="Times New Roman"/>
          <w:sz w:val="24"/>
          <w:szCs w:val="24"/>
          <w:shd w:val="clear" w:color="auto" w:fill="FFFFFF"/>
          <w:lang w:eastAsia="en-GB"/>
        </w:rPr>
        <w:t>ț</w:t>
      </w:r>
      <w:r w:rsidR="00B63508" w:rsidRPr="003D7FA5">
        <w:rPr>
          <w:rFonts w:ascii="Times New Roman" w:eastAsia="Times New Roman" w:hAnsi="Times New Roman"/>
          <w:sz w:val="24"/>
          <w:szCs w:val="24"/>
          <w:shd w:val="clear" w:color="auto" w:fill="FFFFFF"/>
          <w:lang w:eastAsia="en-GB"/>
        </w:rPr>
        <w:t>ie b</w:t>
      </w:r>
      <w:r w:rsidR="00F1542C" w:rsidRPr="003D7FA5">
        <w:rPr>
          <w:rFonts w:ascii="Times New Roman" w:eastAsia="Times New Roman" w:hAnsi="Times New Roman"/>
          <w:sz w:val="24"/>
          <w:szCs w:val="24"/>
          <w:shd w:val="clear" w:color="auto" w:fill="FFFFFF"/>
          <w:lang w:eastAsia="en-GB"/>
        </w:rPr>
        <w:t>ă</w:t>
      </w:r>
      <w:r w:rsidR="00B63508" w:rsidRPr="003D7FA5">
        <w:rPr>
          <w:rFonts w:ascii="Times New Roman" w:eastAsia="Times New Roman" w:hAnsi="Times New Roman"/>
          <w:sz w:val="24"/>
          <w:szCs w:val="24"/>
          <w:shd w:val="clear" w:color="auto" w:fill="FFFFFF"/>
          <w:lang w:eastAsia="en-GB"/>
        </w:rPr>
        <w:t>neasc</w:t>
      </w:r>
      <w:r w:rsidR="00F1542C" w:rsidRPr="003D7FA5">
        <w:rPr>
          <w:rFonts w:ascii="Times New Roman" w:eastAsia="Times New Roman" w:hAnsi="Times New Roman"/>
          <w:sz w:val="24"/>
          <w:szCs w:val="24"/>
          <w:shd w:val="clear" w:color="auto" w:fill="FFFFFF"/>
          <w:lang w:eastAsia="en-GB"/>
        </w:rPr>
        <w:t>ă</w:t>
      </w:r>
      <w:r w:rsidR="00B63508" w:rsidRPr="003D7FA5">
        <w:rPr>
          <w:rFonts w:ascii="Times New Roman" w:eastAsia="Times New Roman" w:hAnsi="Times New Roman"/>
          <w:sz w:val="24"/>
          <w:szCs w:val="24"/>
          <w:shd w:val="clear" w:color="auto" w:fill="FFFFFF"/>
          <w:lang w:eastAsia="en-GB"/>
        </w:rPr>
        <w:t xml:space="preserve"> minim</w:t>
      </w:r>
      <w:r w:rsidR="00F1542C" w:rsidRPr="003D7FA5">
        <w:rPr>
          <w:rFonts w:ascii="Times New Roman" w:eastAsia="Times New Roman" w:hAnsi="Times New Roman"/>
          <w:sz w:val="24"/>
          <w:szCs w:val="24"/>
          <w:shd w:val="clear" w:color="auto" w:fill="FFFFFF"/>
          <w:lang w:eastAsia="en-GB"/>
        </w:rPr>
        <w:t>ă</w:t>
      </w:r>
      <w:r w:rsidR="00B63508" w:rsidRPr="003D7FA5">
        <w:rPr>
          <w:rFonts w:ascii="Times New Roman" w:eastAsia="Times New Roman" w:hAnsi="Times New Roman"/>
          <w:sz w:val="24"/>
          <w:szCs w:val="24"/>
          <w:shd w:val="clear" w:color="auto" w:fill="FFFFFF"/>
          <w:lang w:eastAsia="en-GB"/>
        </w:rPr>
        <w:t xml:space="preserve"> </w:t>
      </w:r>
      <w:r w:rsidR="00F1542C" w:rsidRPr="003D7FA5">
        <w:rPr>
          <w:rFonts w:ascii="Times New Roman" w:eastAsia="Times New Roman" w:hAnsi="Times New Roman"/>
          <w:sz w:val="24"/>
          <w:szCs w:val="24"/>
          <w:shd w:val="clear" w:color="auto" w:fill="FFFFFF"/>
          <w:lang w:eastAsia="en-GB"/>
        </w:rPr>
        <w:t>î</w:t>
      </w:r>
      <w:r w:rsidR="00B63508" w:rsidRPr="003D7FA5">
        <w:rPr>
          <w:rFonts w:ascii="Times New Roman" w:eastAsia="Times New Roman" w:hAnsi="Times New Roman"/>
          <w:sz w:val="24"/>
          <w:szCs w:val="24"/>
          <w:shd w:val="clear" w:color="auto" w:fill="FFFFFF"/>
          <w:lang w:eastAsia="en-GB"/>
        </w:rPr>
        <w:t xml:space="preserve">n valoare </w:t>
      </w:r>
      <w:r w:rsidRPr="003D7FA5" w:rsidDel="002C2AEE">
        <w:rPr>
          <w:rFonts w:ascii="Times New Roman" w:hAnsi="Times New Roman"/>
          <w:sz w:val="24"/>
          <w:szCs w:val="24"/>
          <w:lang w:val="en-US"/>
        </w:rPr>
        <w:t xml:space="preserve">de </w:t>
      </w:r>
      <w:r w:rsidR="00E005EE" w:rsidRPr="003D7FA5">
        <w:rPr>
          <w:rFonts w:ascii="Times New Roman" w:hAnsi="Times New Roman"/>
          <w:sz w:val="24"/>
          <w:szCs w:val="24"/>
          <w:lang w:val="en-US"/>
        </w:rPr>
        <w:t>3.125</w:t>
      </w:r>
      <w:r w:rsidRPr="003D7FA5">
        <w:rPr>
          <w:rFonts w:ascii="Times New Roman" w:hAnsi="Times New Roman"/>
          <w:sz w:val="24"/>
          <w:szCs w:val="24"/>
          <w:lang w:val="en-US"/>
        </w:rPr>
        <w:t xml:space="preserve"> lei</w:t>
      </w:r>
      <w:r w:rsidR="00C262B9" w:rsidRPr="003D7FA5">
        <w:rPr>
          <w:rFonts w:ascii="Times New Roman" w:hAnsi="Times New Roman"/>
          <w:sz w:val="24"/>
          <w:szCs w:val="24"/>
          <w:lang w:val="en-US"/>
        </w:rPr>
        <w:t xml:space="preserve"> </w:t>
      </w:r>
      <w:proofErr w:type="spellStart"/>
      <w:r w:rsidR="00C262B9" w:rsidRPr="003D7FA5">
        <w:rPr>
          <w:rFonts w:ascii="Times New Roman" w:hAnsi="Times New Roman"/>
          <w:sz w:val="24"/>
          <w:szCs w:val="24"/>
          <w:lang w:val="en-US"/>
        </w:rPr>
        <w:t>pentru</w:t>
      </w:r>
      <w:proofErr w:type="spellEnd"/>
      <w:r w:rsidR="00C262B9" w:rsidRPr="003D7FA5">
        <w:rPr>
          <w:rFonts w:ascii="Times New Roman" w:hAnsi="Times New Roman"/>
          <w:sz w:val="24"/>
          <w:szCs w:val="24"/>
          <w:lang w:val="en-US"/>
        </w:rPr>
        <w:t xml:space="preserve"> </w:t>
      </w:r>
      <w:proofErr w:type="spellStart"/>
      <w:r w:rsidR="00C262B9" w:rsidRPr="003D7FA5">
        <w:rPr>
          <w:rFonts w:ascii="Times New Roman" w:hAnsi="Times New Roman"/>
          <w:sz w:val="24"/>
          <w:szCs w:val="24"/>
          <w:lang w:val="en-US"/>
        </w:rPr>
        <w:t>fiecare</w:t>
      </w:r>
      <w:proofErr w:type="spellEnd"/>
      <w:r w:rsidR="00C262B9" w:rsidRPr="003D7FA5">
        <w:rPr>
          <w:rFonts w:ascii="Times New Roman" w:hAnsi="Times New Roman"/>
          <w:sz w:val="24"/>
          <w:szCs w:val="24"/>
        </w:rPr>
        <w:t xml:space="preserve"> licen</w:t>
      </w:r>
      <w:r w:rsidR="00F1542C" w:rsidRPr="003D7FA5">
        <w:rPr>
          <w:rFonts w:ascii="Times New Roman" w:hAnsi="Times New Roman"/>
          <w:sz w:val="24"/>
          <w:szCs w:val="24"/>
        </w:rPr>
        <w:t>ță</w:t>
      </w:r>
      <w:r w:rsidR="00C262B9" w:rsidRPr="003D7FA5">
        <w:rPr>
          <w:rFonts w:ascii="Times New Roman" w:hAnsi="Times New Roman"/>
          <w:sz w:val="24"/>
          <w:szCs w:val="24"/>
        </w:rPr>
        <w:t xml:space="preserve"> </w:t>
      </w:r>
      <w:r w:rsidR="00F1542C" w:rsidRPr="003D7FA5">
        <w:rPr>
          <w:rFonts w:ascii="Times New Roman" w:hAnsi="Times New Roman"/>
          <w:sz w:val="24"/>
          <w:szCs w:val="24"/>
        </w:rPr>
        <w:t>ș</w:t>
      </w:r>
      <w:r w:rsidR="00C262B9" w:rsidRPr="003D7FA5">
        <w:rPr>
          <w:rFonts w:ascii="Times New Roman" w:hAnsi="Times New Roman"/>
          <w:sz w:val="24"/>
          <w:szCs w:val="24"/>
        </w:rPr>
        <w:t>i/sau decizie de confirmare acordate de Autoritatea Na</w:t>
      </w:r>
      <w:r w:rsidR="00F1542C" w:rsidRPr="003D7FA5">
        <w:rPr>
          <w:rFonts w:ascii="Times New Roman" w:hAnsi="Times New Roman"/>
          <w:sz w:val="24"/>
          <w:szCs w:val="24"/>
        </w:rPr>
        <w:t>ț</w:t>
      </w:r>
      <w:r w:rsidR="00C262B9" w:rsidRPr="003D7FA5">
        <w:rPr>
          <w:rFonts w:ascii="Times New Roman" w:hAnsi="Times New Roman"/>
          <w:sz w:val="24"/>
          <w:szCs w:val="24"/>
        </w:rPr>
        <w:t>ional</w:t>
      </w:r>
      <w:r w:rsidR="00F1542C" w:rsidRPr="003D7FA5">
        <w:rPr>
          <w:rFonts w:ascii="Times New Roman" w:hAnsi="Times New Roman"/>
          <w:sz w:val="24"/>
          <w:szCs w:val="24"/>
        </w:rPr>
        <w:t>ă</w:t>
      </w:r>
      <w:r w:rsidR="00C262B9" w:rsidRPr="003D7FA5">
        <w:rPr>
          <w:rFonts w:ascii="Times New Roman" w:hAnsi="Times New Roman"/>
          <w:sz w:val="24"/>
          <w:szCs w:val="24"/>
        </w:rPr>
        <w:t xml:space="preserve"> de Reglementare </w:t>
      </w:r>
      <w:r w:rsidR="00F1542C" w:rsidRPr="003D7FA5">
        <w:rPr>
          <w:rFonts w:ascii="Times New Roman" w:hAnsi="Times New Roman"/>
          <w:sz w:val="24"/>
          <w:szCs w:val="24"/>
        </w:rPr>
        <w:t>î</w:t>
      </w:r>
      <w:r w:rsidR="00C262B9" w:rsidRPr="003D7FA5">
        <w:rPr>
          <w:rFonts w:ascii="Times New Roman" w:hAnsi="Times New Roman"/>
          <w:sz w:val="24"/>
          <w:szCs w:val="24"/>
        </w:rPr>
        <w:t>n Domeniul Energiei.</w:t>
      </w:r>
    </w:p>
    <w:p w14:paraId="66ED6EA7" w14:textId="3FC944C1" w:rsidR="00D03600" w:rsidRPr="00752F5D" w:rsidRDefault="00D03600" w:rsidP="00D03600">
      <w:pPr>
        <w:spacing w:before="120" w:after="120" w:line="360" w:lineRule="auto"/>
        <w:jc w:val="both"/>
        <w:divId w:val="1534032567"/>
        <w:rPr>
          <w:rFonts w:ascii="Times New Roman" w:hAnsi="Times New Roman"/>
          <w:sz w:val="24"/>
          <w:szCs w:val="24"/>
          <w:lang w:val="en-US"/>
        </w:rPr>
      </w:pPr>
    </w:p>
    <w:p w14:paraId="3DBAD96E" w14:textId="77777777" w:rsidR="00D03600" w:rsidRPr="00752F5D" w:rsidRDefault="00D03600" w:rsidP="00C164DA">
      <w:pPr>
        <w:spacing w:before="120" w:after="120" w:line="360" w:lineRule="auto"/>
        <w:jc w:val="both"/>
        <w:divId w:val="1534032567"/>
        <w:rPr>
          <w:rFonts w:ascii="Times New Roman" w:hAnsi="Times New Roman"/>
          <w:sz w:val="24"/>
          <w:szCs w:val="24"/>
          <w:lang w:val="en-US"/>
        </w:rPr>
      </w:pPr>
      <w:bookmarkStart w:id="5" w:name="_GoBack"/>
      <w:bookmarkEnd w:id="5"/>
    </w:p>
    <w:sectPr w:rsidR="00D03600" w:rsidRPr="00752F5D">
      <w:footerReference w:type="default" r:id="rId11"/>
      <w:pgSz w:w="12240" w:h="15840"/>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065FD" w14:textId="77777777" w:rsidR="00686E7D" w:rsidRDefault="00686E7D" w:rsidP="00DD491F">
      <w:r>
        <w:separator/>
      </w:r>
    </w:p>
  </w:endnote>
  <w:endnote w:type="continuationSeparator" w:id="0">
    <w:p w14:paraId="73B02CA0" w14:textId="77777777" w:rsidR="00686E7D" w:rsidRDefault="00686E7D" w:rsidP="00DD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UpR">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7008365"/>
      <w:docPartObj>
        <w:docPartGallery w:val="Page Numbers (Bottom of Page)"/>
        <w:docPartUnique/>
      </w:docPartObj>
    </w:sdtPr>
    <w:sdtEndPr>
      <w:rPr>
        <w:noProof/>
      </w:rPr>
    </w:sdtEndPr>
    <w:sdtContent>
      <w:p w14:paraId="0829131D" w14:textId="77777777" w:rsidR="00A0759B" w:rsidRDefault="00A0759B">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2ACEFC27" w14:textId="77777777" w:rsidR="00A0759B" w:rsidRDefault="00A07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FC747" w14:textId="77777777" w:rsidR="00686E7D" w:rsidRDefault="00686E7D" w:rsidP="00DD491F">
      <w:r>
        <w:separator/>
      </w:r>
    </w:p>
  </w:footnote>
  <w:footnote w:type="continuationSeparator" w:id="0">
    <w:p w14:paraId="097297F4" w14:textId="77777777" w:rsidR="00686E7D" w:rsidRDefault="00686E7D" w:rsidP="00DD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5E44"/>
    <w:multiLevelType w:val="hybridMultilevel"/>
    <w:tmpl w:val="4A1CA4A8"/>
    <w:lvl w:ilvl="0" w:tplc="FBA81AC4">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 w15:restartNumberingAfterBreak="0">
    <w:nsid w:val="03F914A8"/>
    <w:multiLevelType w:val="hybridMultilevel"/>
    <w:tmpl w:val="6268CC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B808A0"/>
    <w:multiLevelType w:val="hybridMultilevel"/>
    <w:tmpl w:val="212E40DC"/>
    <w:lvl w:ilvl="0" w:tplc="0809001B">
      <w:start w:val="1"/>
      <w:numFmt w:val="lowerRoman"/>
      <w:lvlText w:val="%1."/>
      <w:lvlJc w:val="right"/>
      <w:pPr>
        <w:ind w:left="945" w:hanging="360"/>
      </w:pPr>
    </w:lvl>
    <w:lvl w:ilvl="1" w:tplc="0809001B">
      <w:start w:val="1"/>
      <w:numFmt w:val="lowerRoman"/>
      <w:lvlText w:val="%2."/>
      <w:lvlJc w:val="righ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3" w15:restartNumberingAfterBreak="0">
    <w:nsid w:val="07742A8F"/>
    <w:multiLevelType w:val="hybridMultilevel"/>
    <w:tmpl w:val="1ACAFB52"/>
    <w:lvl w:ilvl="0" w:tplc="10F83D26">
      <w:start w:val="1"/>
      <w:numFmt w:val="lowerLetter"/>
      <w:lvlText w:val="%1)"/>
      <w:lvlJc w:val="left"/>
      <w:pPr>
        <w:ind w:left="360" w:hanging="360"/>
      </w:pPr>
      <w:rPr>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08355D"/>
    <w:multiLevelType w:val="hybridMultilevel"/>
    <w:tmpl w:val="B7FA858C"/>
    <w:lvl w:ilvl="0" w:tplc="04090017">
      <w:start w:val="1"/>
      <w:numFmt w:val="lowerLetter"/>
      <w:lvlText w:val="%1)"/>
      <w:lvlJc w:val="left"/>
      <w:pPr>
        <w:ind w:left="360" w:hanging="360"/>
      </w:pPr>
    </w:lvl>
    <w:lvl w:ilvl="1" w:tplc="C5642146">
      <w:start w:val="1"/>
      <w:numFmt w:val="lowerRoman"/>
      <w:lvlText w:val="%2."/>
      <w:lvlJc w:val="left"/>
      <w:pPr>
        <w:ind w:left="1080" w:hanging="360"/>
      </w:pPr>
      <w:rPr>
        <w:rFonts w:eastAsia="Times New Roman" w:hint="default"/>
        <w:b w:val="0"/>
        <w:bCs/>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2275A"/>
    <w:multiLevelType w:val="hybridMultilevel"/>
    <w:tmpl w:val="7050283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4462C2"/>
    <w:multiLevelType w:val="hybridMultilevel"/>
    <w:tmpl w:val="B7FA858C"/>
    <w:lvl w:ilvl="0" w:tplc="04090017">
      <w:start w:val="1"/>
      <w:numFmt w:val="lowerLetter"/>
      <w:lvlText w:val="%1)"/>
      <w:lvlJc w:val="left"/>
      <w:pPr>
        <w:ind w:left="360" w:hanging="360"/>
      </w:pPr>
    </w:lvl>
    <w:lvl w:ilvl="1" w:tplc="C5642146">
      <w:start w:val="1"/>
      <w:numFmt w:val="lowerRoman"/>
      <w:lvlText w:val="%2."/>
      <w:lvlJc w:val="left"/>
      <w:pPr>
        <w:ind w:left="1080" w:hanging="360"/>
      </w:pPr>
      <w:rPr>
        <w:rFonts w:eastAsia="Times New Roman" w:hint="default"/>
        <w:b w:val="0"/>
        <w:bCs/>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305CD1"/>
    <w:multiLevelType w:val="hybridMultilevel"/>
    <w:tmpl w:val="F5181B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9A75FA"/>
    <w:multiLevelType w:val="hybridMultilevel"/>
    <w:tmpl w:val="128251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C66EC0"/>
    <w:multiLevelType w:val="hybridMultilevel"/>
    <w:tmpl w:val="06E871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0C00C6"/>
    <w:multiLevelType w:val="hybridMultilevel"/>
    <w:tmpl w:val="2EE803F4"/>
    <w:lvl w:ilvl="0" w:tplc="3872CD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0E90AD2"/>
    <w:multiLevelType w:val="hybridMultilevel"/>
    <w:tmpl w:val="1DC0C4D2"/>
    <w:lvl w:ilvl="0" w:tplc="BE765FD6">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1A95B75"/>
    <w:multiLevelType w:val="hybridMultilevel"/>
    <w:tmpl w:val="52887F4A"/>
    <w:lvl w:ilvl="0" w:tplc="580C56E6">
      <w:start w:val="1"/>
      <w:numFmt w:val="bullet"/>
      <w:lvlText w:val=""/>
      <w:lvlJc w:val="left"/>
      <w:pPr>
        <w:ind w:left="360" w:hanging="360"/>
      </w:pPr>
      <w:rPr>
        <w:rFonts w:ascii="Symbol" w:hAnsi="Symbol" w:hint="default"/>
        <w:color w:val="FF000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348F0EBB"/>
    <w:multiLevelType w:val="hybridMultilevel"/>
    <w:tmpl w:val="E28A8AAC"/>
    <w:lvl w:ilvl="0" w:tplc="0809001B">
      <w:start w:val="1"/>
      <w:numFmt w:val="lowerRoman"/>
      <w:lvlText w:val="%1."/>
      <w:lvlJc w:val="right"/>
      <w:pPr>
        <w:ind w:left="945" w:hanging="360"/>
      </w:pPr>
    </w:lvl>
    <w:lvl w:ilvl="1" w:tplc="0809001B">
      <w:start w:val="1"/>
      <w:numFmt w:val="lowerRoman"/>
      <w:lvlText w:val="%2."/>
      <w:lvlJc w:val="right"/>
      <w:pPr>
        <w:ind w:left="1665" w:hanging="360"/>
      </w:pPr>
    </w:lvl>
    <w:lvl w:ilvl="2" w:tplc="0809001B">
      <w:start w:val="1"/>
      <w:numFmt w:val="lowerRoman"/>
      <w:lvlText w:val="%3."/>
      <w:lvlJc w:val="right"/>
      <w:pPr>
        <w:ind w:left="2385" w:hanging="180"/>
      </w:pPr>
    </w:lvl>
    <w:lvl w:ilvl="3" w:tplc="7FD6B276">
      <w:start w:val="1"/>
      <w:numFmt w:val="lowerLetter"/>
      <w:lvlText w:val="%4)"/>
      <w:lvlJc w:val="left"/>
      <w:pPr>
        <w:ind w:left="3105" w:hanging="360"/>
      </w:pPr>
      <w:rPr>
        <w:rFonts w:ascii="Verdana" w:eastAsia="Times New Roman" w:hAnsi="Verdana" w:hint="default"/>
        <w:b/>
        <w:sz w:val="20"/>
      </w:r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14" w15:restartNumberingAfterBreak="0">
    <w:nsid w:val="399A79BD"/>
    <w:multiLevelType w:val="hybridMultilevel"/>
    <w:tmpl w:val="3C944FE4"/>
    <w:lvl w:ilvl="0" w:tplc="08090017">
      <w:start w:val="1"/>
      <w:numFmt w:val="lowerLetter"/>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5" w15:restartNumberingAfterBreak="0">
    <w:nsid w:val="3B9E58E7"/>
    <w:multiLevelType w:val="hybridMultilevel"/>
    <w:tmpl w:val="661478E6"/>
    <w:lvl w:ilvl="0" w:tplc="47C6EC78">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6" w15:restartNumberingAfterBreak="0">
    <w:nsid w:val="3E517C9A"/>
    <w:multiLevelType w:val="hybridMultilevel"/>
    <w:tmpl w:val="04EC1652"/>
    <w:lvl w:ilvl="0" w:tplc="7876D940">
      <w:start w:val="1"/>
      <w:numFmt w:val="low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7" w15:restartNumberingAfterBreak="0">
    <w:nsid w:val="4910274A"/>
    <w:multiLevelType w:val="hybridMultilevel"/>
    <w:tmpl w:val="02D6322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A21219C"/>
    <w:multiLevelType w:val="hybridMultilevel"/>
    <w:tmpl w:val="A51EFFF8"/>
    <w:lvl w:ilvl="0" w:tplc="04090017">
      <w:start w:val="1"/>
      <w:numFmt w:val="lowerLetter"/>
      <w:lvlText w:val="%1)"/>
      <w:lvlJc w:val="left"/>
      <w:pPr>
        <w:ind w:left="360" w:hanging="360"/>
      </w:pPr>
    </w:lvl>
    <w:lvl w:ilvl="1" w:tplc="C5642146">
      <w:start w:val="1"/>
      <w:numFmt w:val="lowerRoman"/>
      <w:lvlText w:val="%2."/>
      <w:lvlJc w:val="left"/>
      <w:pPr>
        <w:ind w:left="1080" w:hanging="360"/>
      </w:pPr>
      <w:rPr>
        <w:rFonts w:eastAsia="Times New Roman" w:hint="default"/>
        <w:b w:val="0"/>
        <w:bCs/>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B11BE9"/>
    <w:multiLevelType w:val="hybridMultilevel"/>
    <w:tmpl w:val="EC82BF58"/>
    <w:lvl w:ilvl="0" w:tplc="87D6BD7C">
      <w:start w:val="4"/>
      <w:numFmt w:val="bullet"/>
      <w:lvlText w:val="-"/>
      <w:lvlJc w:val="left"/>
      <w:pPr>
        <w:ind w:left="585" w:hanging="360"/>
      </w:pPr>
      <w:rPr>
        <w:rFonts w:ascii="Times New Roman" w:eastAsia="Times New Roman" w:hAnsi="Times New Roman"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0" w15:restartNumberingAfterBreak="0">
    <w:nsid w:val="53036B44"/>
    <w:multiLevelType w:val="hybridMultilevel"/>
    <w:tmpl w:val="44725E1E"/>
    <w:lvl w:ilvl="0" w:tplc="C7801AD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B3F56EC"/>
    <w:multiLevelType w:val="hybridMultilevel"/>
    <w:tmpl w:val="336E6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317780"/>
    <w:multiLevelType w:val="hybridMultilevel"/>
    <w:tmpl w:val="D14CE3FE"/>
    <w:lvl w:ilvl="0" w:tplc="B7AE28C8">
      <w:start w:val="1"/>
      <w:numFmt w:val="decimal"/>
      <w:lvlText w:val="%1."/>
      <w:lvlJc w:val="left"/>
      <w:pPr>
        <w:ind w:left="585" w:hanging="360"/>
      </w:pPr>
      <w:rPr>
        <w:rFonts w:hint="default"/>
        <w:b/>
        <w:color w:val="8B000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3" w15:restartNumberingAfterBreak="0">
    <w:nsid w:val="683E72B0"/>
    <w:multiLevelType w:val="hybridMultilevel"/>
    <w:tmpl w:val="212AC0D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DBA381B"/>
    <w:multiLevelType w:val="hybridMultilevel"/>
    <w:tmpl w:val="E2AEC698"/>
    <w:lvl w:ilvl="0" w:tplc="189C5A8A">
      <w:start w:val="4"/>
      <w:numFmt w:val="bullet"/>
      <w:lvlText w:val="-"/>
      <w:lvlJc w:val="left"/>
      <w:pPr>
        <w:ind w:left="585" w:hanging="360"/>
      </w:pPr>
      <w:rPr>
        <w:rFonts w:ascii="Times New Roman" w:eastAsia="Times New Roman" w:hAnsi="Times New Roman"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5" w15:restartNumberingAfterBreak="0">
    <w:nsid w:val="74467BA9"/>
    <w:multiLevelType w:val="hybridMultilevel"/>
    <w:tmpl w:val="09C08E9E"/>
    <w:lvl w:ilvl="0" w:tplc="08090017">
      <w:start w:val="1"/>
      <w:numFmt w:val="lowerLetter"/>
      <w:lvlText w:val="%1)"/>
      <w:lvlJc w:val="left"/>
      <w:pPr>
        <w:ind w:left="720" w:hanging="360"/>
      </w:pPr>
    </w:lvl>
    <w:lvl w:ilvl="1" w:tplc="C5642146">
      <w:start w:val="1"/>
      <w:numFmt w:val="lowerRoman"/>
      <w:lvlText w:val="%2."/>
      <w:lvlJc w:val="left"/>
      <w:pPr>
        <w:ind w:left="1800" w:hanging="720"/>
      </w:pPr>
      <w:rPr>
        <w:rFonts w:eastAsia="Times New Roman" w:hint="default"/>
        <w:b w:val="0"/>
        <w:bCs/>
        <w:color w:val="auto"/>
      </w:rPr>
    </w:lvl>
    <w:lvl w:ilvl="2" w:tplc="C310E5C4">
      <w:start w:val="1"/>
      <w:numFmt w:val="lowerRoman"/>
      <w:lvlText w:val="(%3)"/>
      <w:lvlJc w:val="left"/>
      <w:pPr>
        <w:ind w:left="2700" w:hanging="720"/>
      </w:pPr>
      <w:rPr>
        <w:rFonts w:eastAsia="Times New Roman" w:hint="default"/>
        <w:b/>
        <w:color w:val="8B000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C4479F"/>
    <w:multiLevelType w:val="hybridMultilevel"/>
    <w:tmpl w:val="E216F7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FA6539A"/>
    <w:multiLevelType w:val="hybridMultilevel"/>
    <w:tmpl w:val="08ECAE9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27"/>
  </w:num>
  <w:num w:numId="3">
    <w:abstractNumId w:val="25"/>
  </w:num>
  <w:num w:numId="4">
    <w:abstractNumId w:val="7"/>
  </w:num>
  <w:num w:numId="5">
    <w:abstractNumId w:val="2"/>
  </w:num>
  <w:num w:numId="6">
    <w:abstractNumId w:val="13"/>
  </w:num>
  <w:num w:numId="7">
    <w:abstractNumId w:val="3"/>
  </w:num>
  <w:num w:numId="8">
    <w:abstractNumId w:val="23"/>
  </w:num>
  <w:num w:numId="9">
    <w:abstractNumId w:val="12"/>
  </w:num>
  <w:num w:numId="10">
    <w:abstractNumId w:val="17"/>
  </w:num>
  <w:num w:numId="11">
    <w:abstractNumId w:val="20"/>
  </w:num>
  <w:num w:numId="12">
    <w:abstractNumId w:val="11"/>
  </w:num>
  <w:num w:numId="13">
    <w:abstractNumId w:val="10"/>
  </w:num>
  <w:num w:numId="14">
    <w:abstractNumId w:val="21"/>
  </w:num>
  <w:num w:numId="15">
    <w:abstractNumId w:val="24"/>
  </w:num>
  <w:num w:numId="16">
    <w:abstractNumId w:val="19"/>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0"/>
  </w:num>
  <w:num w:numId="21">
    <w:abstractNumId w:val="22"/>
  </w:num>
  <w:num w:numId="22">
    <w:abstractNumId w:val="6"/>
  </w:num>
  <w:num w:numId="23">
    <w:abstractNumId w:val="1"/>
  </w:num>
  <w:num w:numId="24">
    <w:abstractNumId w:val="5"/>
  </w:num>
  <w:num w:numId="25">
    <w:abstractNumId w:val="4"/>
  </w:num>
  <w:num w:numId="26">
    <w:abstractNumId w:val="18"/>
  </w:num>
  <w:num w:numId="27">
    <w:abstractNumId w:val="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oNotHyphenateCaps/>
  <w:drawingGridHorizontalSpacing w:val="0"/>
  <w:drawingGridVerticalSpacing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627"/>
    <w:rsid w:val="00001C99"/>
    <w:rsid w:val="00002799"/>
    <w:rsid w:val="000031A3"/>
    <w:rsid w:val="00006EB1"/>
    <w:rsid w:val="000078E5"/>
    <w:rsid w:val="00011745"/>
    <w:rsid w:val="00013B2F"/>
    <w:rsid w:val="00013F0B"/>
    <w:rsid w:val="00015A0B"/>
    <w:rsid w:val="00015A5F"/>
    <w:rsid w:val="00020234"/>
    <w:rsid w:val="000227CA"/>
    <w:rsid w:val="00022E3E"/>
    <w:rsid w:val="000233D3"/>
    <w:rsid w:val="0002490F"/>
    <w:rsid w:val="000266AA"/>
    <w:rsid w:val="00027634"/>
    <w:rsid w:val="000309AF"/>
    <w:rsid w:val="0003253B"/>
    <w:rsid w:val="000368B6"/>
    <w:rsid w:val="00037315"/>
    <w:rsid w:val="000376F8"/>
    <w:rsid w:val="000403A7"/>
    <w:rsid w:val="00041529"/>
    <w:rsid w:val="000427A1"/>
    <w:rsid w:val="0004288E"/>
    <w:rsid w:val="000501F2"/>
    <w:rsid w:val="000519CB"/>
    <w:rsid w:val="00053061"/>
    <w:rsid w:val="000612E1"/>
    <w:rsid w:val="000649C5"/>
    <w:rsid w:val="00066175"/>
    <w:rsid w:val="00066A7C"/>
    <w:rsid w:val="000713F6"/>
    <w:rsid w:val="00072165"/>
    <w:rsid w:val="0007552C"/>
    <w:rsid w:val="00076460"/>
    <w:rsid w:val="00085A2D"/>
    <w:rsid w:val="00086080"/>
    <w:rsid w:val="00087D5B"/>
    <w:rsid w:val="00091C68"/>
    <w:rsid w:val="00091F5E"/>
    <w:rsid w:val="00092166"/>
    <w:rsid w:val="000933DA"/>
    <w:rsid w:val="00097D58"/>
    <w:rsid w:val="00097F47"/>
    <w:rsid w:val="000A025C"/>
    <w:rsid w:val="000A0423"/>
    <w:rsid w:val="000A2E11"/>
    <w:rsid w:val="000A45FD"/>
    <w:rsid w:val="000A67B2"/>
    <w:rsid w:val="000A6AA6"/>
    <w:rsid w:val="000B0B5F"/>
    <w:rsid w:val="000B1155"/>
    <w:rsid w:val="000B16E2"/>
    <w:rsid w:val="000B6007"/>
    <w:rsid w:val="000C4087"/>
    <w:rsid w:val="000C4A9D"/>
    <w:rsid w:val="000D007D"/>
    <w:rsid w:val="000D064D"/>
    <w:rsid w:val="000D33D7"/>
    <w:rsid w:val="000D3DA3"/>
    <w:rsid w:val="000E0B3A"/>
    <w:rsid w:val="000E27B8"/>
    <w:rsid w:val="000E42AB"/>
    <w:rsid w:val="000E4DD4"/>
    <w:rsid w:val="000F686D"/>
    <w:rsid w:val="000F6ED9"/>
    <w:rsid w:val="001016CA"/>
    <w:rsid w:val="001034BD"/>
    <w:rsid w:val="00103D93"/>
    <w:rsid w:val="00113328"/>
    <w:rsid w:val="00114950"/>
    <w:rsid w:val="00121FB8"/>
    <w:rsid w:val="001226ED"/>
    <w:rsid w:val="00123E1A"/>
    <w:rsid w:val="0012783F"/>
    <w:rsid w:val="00132DAA"/>
    <w:rsid w:val="00133CD6"/>
    <w:rsid w:val="00134758"/>
    <w:rsid w:val="00136AF9"/>
    <w:rsid w:val="00136E8E"/>
    <w:rsid w:val="00137E0D"/>
    <w:rsid w:val="001400BC"/>
    <w:rsid w:val="00142317"/>
    <w:rsid w:val="00144AD2"/>
    <w:rsid w:val="00150633"/>
    <w:rsid w:val="001552D2"/>
    <w:rsid w:val="00155614"/>
    <w:rsid w:val="001572F9"/>
    <w:rsid w:val="001616DE"/>
    <w:rsid w:val="00161AC3"/>
    <w:rsid w:val="001621E1"/>
    <w:rsid w:val="00165E91"/>
    <w:rsid w:val="001678A2"/>
    <w:rsid w:val="001702A7"/>
    <w:rsid w:val="001706CA"/>
    <w:rsid w:val="00171382"/>
    <w:rsid w:val="001715FB"/>
    <w:rsid w:val="0017359C"/>
    <w:rsid w:val="00173C95"/>
    <w:rsid w:val="001740FA"/>
    <w:rsid w:val="00175001"/>
    <w:rsid w:val="0017765E"/>
    <w:rsid w:val="00180980"/>
    <w:rsid w:val="00181288"/>
    <w:rsid w:val="00182D58"/>
    <w:rsid w:val="001848EC"/>
    <w:rsid w:val="00187415"/>
    <w:rsid w:val="0018769F"/>
    <w:rsid w:val="00187D3B"/>
    <w:rsid w:val="0019062C"/>
    <w:rsid w:val="001912C5"/>
    <w:rsid w:val="0019184D"/>
    <w:rsid w:val="00191A49"/>
    <w:rsid w:val="00193BDE"/>
    <w:rsid w:val="001957F7"/>
    <w:rsid w:val="00195A05"/>
    <w:rsid w:val="00196A8F"/>
    <w:rsid w:val="00197AD1"/>
    <w:rsid w:val="001A00BF"/>
    <w:rsid w:val="001A01E5"/>
    <w:rsid w:val="001A1FA3"/>
    <w:rsid w:val="001A2BB5"/>
    <w:rsid w:val="001A3B6C"/>
    <w:rsid w:val="001A3D84"/>
    <w:rsid w:val="001B5AD5"/>
    <w:rsid w:val="001C083C"/>
    <w:rsid w:val="001C0F12"/>
    <w:rsid w:val="001C22FB"/>
    <w:rsid w:val="001C5C7A"/>
    <w:rsid w:val="001D14B7"/>
    <w:rsid w:val="001D18FA"/>
    <w:rsid w:val="001D3A62"/>
    <w:rsid w:val="001D6037"/>
    <w:rsid w:val="001D6E71"/>
    <w:rsid w:val="001E138A"/>
    <w:rsid w:val="001E2A31"/>
    <w:rsid w:val="001E794F"/>
    <w:rsid w:val="00200D5E"/>
    <w:rsid w:val="0020417F"/>
    <w:rsid w:val="00204C23"/>
    <w:rsid w:val="0020744E"/>
    <w:rsid w:val="00207B57"/>
    <w:rsid w:val="00210D2B"/>
    <w:rsid w:val="00213B33"/>
    <w:rsid w:val="00213EAD"/>
    <w:rsid w:val="0021565F"/>
    <w:rsid w:val="002157BC"/>
    <w:rsid w:val="00217317"/>
    <w:rsid w:val="0022196D"/>
    <w:rsid w:val="00231DE1"/>
    <w:rsid w:val="00235794"/>
    <w:rsid w:val="00243E17"/>
    <w:rsid w:val="00243ECF"/>
    <w:rsid w:val="00245202"/>
    <w:rsid w:val="00245386"/>
    <w:rsid w:val="00247785"/>
    <w:rsid w:val="00253622"/>
    <w:rsid w:val="00256816"/>
    <w:rsid w:val="0026126F"/>
    <w:rsid w:val="00264F62"/>
    <w:rsid w:val="00265E62"/>
    <w:rsid w:val="0026605F"/>
    <w:rsid w:val="00267EB5"/>
    <w:rsid w:val="00270358"/>
    <w:rsid w:val="00273300"/>
    <w:rsid w:val="00277006"/>
    <w:rsid w:val="00281FBB"/>
    <w:rsid w:val="00282B36"/>
    <w:rsid w:val="00284BCC"/>
    <w:rsid w:val="002864D7"/>
    <w:rsid w:val="00290816"/>
    <w:rsid w:val="002913D2"/>
    <w:rsid w:val="002942C0"/>
    <w:rsid w:val="002965E8"/>
    <w:rsid w:val="002A3C67"/>
    <w:rsid w:val="002A4BBF"/>
    <w:rsid w:val="002A514D"/>
    <w:rsid w:val="002A7346"/>
    <w:rsid w:val="002A7702"/>
    <w:rsid w:val="002B6414"/>
    <w:rsid w:val="002B6974"/>
    <w:rsid w:val="002C10AE"/>
    <w:rsid w:val="002C15EB"/>
    <w:rsid w:val="002C1B98"/>
    <w:rsid w:val="002C3EEC"/>
    <w:rsid w:val="002C3F72"/>
    <w:rsid w:val="002C6A17"/>
    <w:rsid w:val="002C6D58"/>
    <w:rsid w:val="002D0C9E"/>
    <w:rsid w:val="002D1F47"/>
    <w:rsid w:val="002D43BA"/>
    <w:rsid w:val="002D49F7"/>
    <w:rsid w:val="002D564E"/>
    <w:rsid w:val="002E08C8"/>
    <w:rsid w:val="002E1152"/>
    <w:rsid w:val="002E137C"/>
    <w:rsid w:val="002E283D"/>
    <w:rsid w:val="002E4F3D"/>
    <w:rsid w:val="002E6F99"/>
    <w:rsid w:val="002E6FBC"/>
    <w:rsid w:val="002E79EA"/>
    <w:rsid w:val="002F2F11"/>
    <w:rsid w:val="002F5744"/>
    <w:rsid w:val="002F5A61"/>
    <w:rsid w:val="002F6B6D"/>
    <w:rsid w:val="002F6F51"/>
    <w:rsid w:val="002F780F"/>
    <w:rsid w:val="0030002A"/>
    <w:rsid w:val="00300ED4"/>
    <w:rsid w:val="00301BC3"/>
    <w:rsid w:val="00301EB9"/>
    <w:rsid w:val="003056FF"/>
    <w:rsid w:val="00306ECB"/>
    <w:rsid w:val="003076DE"/>
    <w:rsid w:val="00310674"/>
    <w:rsid w:val="00311550"/>
    <w:rsid w:val="003119AC"/>
    <w:rsid w:val="00314725"/>
    <w:rsid w:val="00317090"/>
    <w:rsid w:val="0032007F"/>
    <w:rsid w:val="00320281"/>
    <w:rsid w:val="003218DF"/>
    <w:rsid w:val="00322627"/>
    <w:rsid w:val="00322CF8"/>
    <w:rsid w:val="00322E3E"/>
    <w:rsid w:val="00323FB8"/>
    <w:rsid w:val="00325B6E"/>
    <w:rsid w:val="00325F7F"/>
    <w:rsid w:val="00330025"/>
    <w:rsid w:val="00330AB0"/>
    <w:rsid w:val="00330DF5"/>
    <w:rsid w:val="003326DC"/>
    <w:rsid w:val="003326F4"/>
    <w:rsid w:val="0033328C"/>
    <w:rsid w:val="00340AFC"/>
    <w:rsid w:val="00341403"/>
    <w:rsid w:val="00343356"/>
    <w:rsid w:val="0034618B"/>
    <w:rsid w:val="00355122"/>
    <w:rsid w:val="00356B0B"/>
    <w:rsid w:val="00356FC5"/>
    <w:rsid w:val="00361ADC"/>
    <w:rsid w:val="003620DF"/>
    <w:rsid w:val="00362B08"/>
    <w:rsid w:val="00372730"/>
    <w:rsid w:val="003746FE"/>
    <w:rsid w:val="00374E95"/>
    <w:rsid w:val="00381303"/>
    <w:rsid w:val="00381F74"/>
    <w:rsid w:val="0038286D"/>
    <w:rsid w:val="00385306"/>
    <w:rsid w:val="0039131A"/>
    <w:rsid w:val="00393626"/>
    <w:rsid w:val="003937A1"/>
    <w:rsid w:val="0039423B"/>
    <w:rsid w:val="0039485A"/>
    <w:rsid w:val="003949E1"/>
    <w:rsid w:val="003975AD"/>
    <w:rsid w:val="003A5A80"/>
    <w:rsid w:val="003A7859"/>
    <w:rsid w:val="003B24E7"/>
    <w:rsid w:val="003B2622"/>
    <w:rsid w:val="003B5739"/>
    <w:rsid w:val="003B5C46"/>
    <w:rsid w:val="003B727D"/>
    <w:rsid w:val="003B764B"/>
    <w:rsid w:val="003B7EF9"/>
    <w:rsid w:val="003C006D"/>
    <w:rsid w:val="003C411F"/>
    <w:rsid w:val="003C58B9"/>
    <w:rsid w:val="003C5D80"/>
    <w:rsid w:val="003D195D"/>
    <w:rsid w:val="003D3254"/>
    <w:rsid w:val="003D64D0"/>
    <w:rsid w:val="003D7FA5"/>
    <w:rsid w:val="003E031C"/>
    <w:rsid w:val="003E1F7D"/>
    <w:rsid w:val="003E2F82"/>
    <w:rsid w:val="003E4372"/>
    <w:rsid w:val="003E7732"/>
    <w:rsid w:val="003E7D59"/>
    <w:rsid w:val="003F212A"/>
    <w:rsid w:val="003F277B"/>
    <w:rsid w:val="003F3A15"/>
    <w:rsid w:val="003F7D31"/>
    <w:rsid w:val="0040000C"/>
    <w:rsid w:val="004026D3"/>
    <w:rsid w:val="00405EDE"/>
    <w:rsid w:val="00410077"/>
    <w:rsid w:val="0041062D"/>
    <w:rsid w:val="0041124B"/>
    <w:rsid w:val="0041140C"/>
    <w:rsid w:val="00413AF1"/>
    <w:rsid w:val="0041449E"/>
    <w:rsid w:val="00416E92"/>
    <w:rsid w:val="004220FE"/>
    <w:rsid w:val="0042585C"/>
    <w:rsid w:val="004266E5"/>
    <w:rsid w:val="0042716E"/>
    <w:rsid w:val="00427ADA"/>
    <w:rsid w:val="0043172D"/>
    <w:rsid w:val="00434E0F"/>
    <w:rsid w:val="00434F6D"/>
    <w:rsid w:val="00435983"/>
    <w:rsid w:val="00436DFB"/>
    <w:rsid w:val="00436F54"/>
    <w:rsid w:val="00440079"/>
    <w:rsid w:val="00441CCF"/>
    <w:rsid w:val="00447FCE"/>
    <w:rsid w:val="0045208D"/>
    <w:rsid w:val="00452153"/>
    <w:rsid w:val="00452C7C"/>
    <w:rsid w:val="00453D04"/>
    <w:rsid w:val="00455C01"/>
    <w:rsid w:val="004560D7"/>
    <w:rsid w:val="0045748E"/>
    <w:rsid w:val="00460790"/>
    <w:rsid w:val="00461C1C"/>
    <w:rsid w:val="00461E74"/>
    <w:rsid w:val="004640ED"/>
    <w:rsid w:val="0046770B"/>
    <w:rsid w:val="0047055D"/>
    <w:rsid w:val="00470B35"/>
    <w:rsid w:val="004713A5"/>
    <w:rsid w:val="00472AD0"/>
    <w:rsid w:val="004744AF"/>
    <w:rsid w:val="00481D8C"/>
    <w:rsid w:val="004826F8"/>
    <w:rsid w:val="00484FB2"/>
    <w:rsid w:val="0048668D"/>
    <w:rsid w:val="0048768F"/>
    <w:rsid w:val="0049057C"/>
    <w:rsid w:val="00490E87"/>
    <w:rsid w:val="00491578"/>
    <w:rsid w:val="00491C9F"/>
    <w:rsid w:val="004968B6"/>
    <w:rsid w:val="00496D00"/>
    <w:rsid w:val="00497806"/>
    <w:rsid w:val="00497FB5"/>
    <w:rsid w:val="004A17A6"/>
    <w:rsid w:val="004A20C3"/>
    <w:rsid w:val="004A6DDD"/>
    <w:rsid w:val="004B1C10"/>
    <w:rsid w:val="004B29BD"/>
    <w:rsid w:val="004B4D57"/>
    <w:rsid w:val="004C0489"/>
    <w:rsid w:val="004C1307"/>
    <w:rsid w:val="004C1AAD"/>
    <w:rsid w:val="004C20D3"/>
    <w:rsid w:val="004C4335"/>
    <w:rsid w:val="004C5BF7"/>
    <w:rsid w:val="004C6223"/>
    <w:rsid w:val="004D274A"/>
    <w:rsid w:val="004D27EF"/>
    <w:rsid w:val="004D38B8"/>
    <w:rsid w:val="004D448E"/>
    <w:rsid w:val="004D57AC"/>
    <w:rsid w:val="004D7006"/>
    <w:rsid w:val="004E1974"/>
    <w:rsid w:val="004E3A67"/>
    <w:rsid w:val="004E6967"/>
    <w:rsid w:val="004E708E"/>
    <w:rsid w:val="004F0770"/>
    <w:rsid w:val="004F167A"/>
    <w:rsid w:val="004F5ECB"/>
    <w:rsid w:val="005000AA"/>
    <w:rsid w:val="00500DAB"/>
    <w:rsid w:val="00500F9B"/>
    <w:rsid w:val="0050158C"/>
    <w:rsid w:val="005043E3"/>
    <w:rsid w:val="00506703"/>
    <w:rsid w:val="00506D7F"/>
    <w:rsid w:val="00512F42"/>
    <w:rsid w:val="0051788F"/>
    <w:rsid w:val="005202BF"/>
    <w:rsid w:val="00522664"/>
    <w:rsid w:val="0052312C"/>
    <w:rsid w:val="005251DA"/>
    <w:rsid w:val="00526BE2"/>
    <w:rsid w:val="00530479"/>
    <w:rsid w:val="005326EE"/>
    <w:rsid w:val="00532FAB"/>
    <w:rsid w:val="00535316"/>
    <w:rsid w:val="0053655B"/>
    <w:rsid w:val="00537C17"/>
    <w:rsid w:val="00540DEA"/>
    <w:rsid w:val="00541648"/>
    <w:rsid w:val="0054263C"/>
    <w:rsid w:val="00542DEA"/>
    <w:rsid w:val="00545991"/>
    <w:rsid w:val="00545F1C"/>
    <w:rsid w:val="00546055"/>
    <w:rsid w:val="0055175B"/>
    <w:rsid w:val="00552DDB"/>
    <w:rsid w:val="0055470E"/>
    <w:rsid w:val="00563D0C"/>
    <w:rsid w:val="00566D91"/>
    <w:rsid w:val="00570202"/>
    <w:rsid w:val="0058027E"/>
    <w:rsid w:val="00580B70"/>
    <w:rsid w:val="00580E23"/>
    <w:rsid w:val="00581DF2"/>
    <w:rsid w:val="00584962"/>
    <w:rsid w:val="005862AB"/>
    <w:rsid w:val="00586317"/>
    <w:rsid w:val="0059046F"/>
    <w:rsid w:val="00590EBE"/>
    <w:rsid w:val="00591DB9"/>
    <w:rsid w:val="00595926"/>
    <w:rsid w:val="00597684"/>
    <w:rsid w:val="005A2C86"/>
    <w:rsid w:val="005A444A"/>
    <w:rsid w:val="005A663A"/>
    <w:rsid w:val="005B0D91"/>
    <w:rsid w:val="005B1618"/>
    <w:rsid w:val="005B1B2B"/>
    <w:rsid w:val="005B35D4"/>
    <w:rsid w:val="005B4A89"/>
    <w:rsid w:val="005B7AA9"/>
    <w:rsid w:val="005C2DD4"/>
    <w:rsid w:val="005C5A12"/>
    <w:rsid w:val="005C6331"/>
    <w:rsid w:val="005C7B5A"/>
    <w:rsid w:val="005D1192"/>
    <w:rsid w:val="005D2123"/>
    <w:rsid w:val="005D2846"/>
    <w:rsid w:val="005D2E98"/>
    <w:rsid w:val="005D3340"/>
    <w:rsid w:val="005D355B"/>
    <w:rsid w:val="005E0CF7"/>
    <w:rsid w:val="005E14D4"/>
    <w:rsid w:val="005E36DC"/>
    <w:rsid w:val="005E427D"/>
    <w:rsid w:val="005E58D9"/>
    <w:rsid w:val="005E6F17"/>
    <w:rsid w:val="005E780E"/>
    <w:rsid w:val="005F0447"/>
    <w:rsid w:val="005F2EBB"/>
    <w:rsid w:val="005F489B"/>
    <w:rsid w:val="005F55C7"/>
    <w:rsid w:val="006005E7"/>
    <w:rsid w:val="00602226"/>
    <w:rsid w:val="00604C2E"/>
    <w:rsid w:val="0060732B"/>
    <w:rsid w:val="00610FC7"/>
    <w:rsid w:val="00611583"/>
    <w:rsid w:val="00611750"/>
    <w:rsid w:val="00620678"/>
    <w:rsid w:val="00620F39"/>
    <w:rsid w:val="00623133"/>
    <w:rsid w:val="006242DF"/>
    <w:rsid w:val="00624B42"/>
    <w:rsid w:val="006250CF"/>
    <w:rsid w:val="006253BF"/>
    <w:rsid w:val="00630F01"/>
    <w:rsid w:val="00633613"/>
    <w:rsid w:val="006339E0"/>
    <w:rsid w:val="006350F1"/>
    <w:rsid w:val="00635185"/>
    <w:rsid w:val="00637BEA"/>
    <w:rsid w:val="00640E34"/>
    <w:rsid w:val="00641A56"/>
    <w:rsid w:val="00641DF1"/>
    <w:rsid w:val="0064314A"/>
    <w:rsid w:val="006436B9"/>
    <w:rsid w:val="006445E4"/>
    <w:rsid w:val="00646EE8"/>
    <w:rsid w:val="00647BDD"/>
    <w:rsid w:val="0065442B"/>
    <w:rsid w:val="0065458C"/>
    <w:rsid w:val="00654881"/>
    <w:rsid w:val="00654F77"/>
    <w:rsid w:val="00655984"/>
    <w:rsid w:val="00656284"/>
    <w:rsid w:val="0065654A"/>
    <w:rsid w:val="00662317"/>
    <w:rsid w:val="00662C51"/>
    <w:rsid w:val="006635C8"/>
    <w:rsid w:val="006639E7"/>
    <w:rsid w:val="006669EA"/>
    <w:rsid w:val="00672AA8"/>
    <w:rsid w:val="006743E8"/>
    <w:rsid w:val="006808B8"/>
    <w:rsid w:val="00680939"/>
    <w:rsid w:val="00681A26"/>
    <w:rsid w:val="00681F6E"/>
    <w:rsid w:val="00682E8E"/>
    <w:rsid w:val="00686E7D"/>
    <w:rsid w:val="00691C39"/>
    <w:rsid w:val="0069241E"/>
    <w:rsid w:val="00692D5C"/>
    <w:rsid w:val="00693800"/>
    <w:rsid w:val="006953D4"/>
    <w:rsid w:val="00696F46"/>
    <w:rsid w:val="006A3292"/>
    <w:rsid w:val="006A564B"/>
    <w:rsid w:val="006A672F"/>
    <w:rsid w:val="006A6ADF"/>
    <w:rsid w:val="006B0CF2"/>
    <w:rsid w:val="006B1095"/>
    <w:rsid w:val="006B6E34"/>
    <w:rsid w:val="006B72BA"/>
    <w:rsid w:val="006B7A30"/>
    <w:rsid w:val="006B7ED0"/>
    <w:rsid w:val="006C05DA"/>
    <w:rsid w:val="006C1138"/>
    <w:rsid w:val="006C3A8E"/>
    <w:rsid w:val="006C4D88"/>
    <w:rsid w:val="006C76DE"/>
    <w:rsid w:val="006D063B"/>
    <w:rsid w:val="006D0FFB"/>
    <w:rsid w:val="006D2840"/>
    <w:rsid w:val="006D3E68"/>
    <w:rsid w:val="006D5F6B"/>
    <w:rsid w:val="006E19C4"/>
    <w:rsid w:val="006E2FDC"/>
    <w:rsid w:val="006E4AE1"/>
    <w:rsid w:val="006E524F"/>
    <w:rsid w:val="006E6EB2"/>
    <w:rsid w:val="006E79B2"/>
    <w:rsid w:val="006E7C03"/>
    <w:rsid w:val="006F4081"/>
    <w:rsid w:val="006F4BBC"/>
    <w:rsid w:val="006F5307"/>
    <w:rsid w:val="006F5AC9"/>
    <w:rsid w:val="006F5B60"/>
    <w:rsid w:val="006F6E63"/>
    <w:rsid w:val="006F7346"/>
    <w:rsid w:val="00701097"/>
    <w:rsid w:val="0070169E"/>
    <w:rsid w:val="007033BD"/>
    <w:rsid w:val="007034C2"/>
    <w:rsid w:val="007034DA"/>
    <w:rsid w:val="00712FFB"/>
    <w:rsid w:val="00714864"/>
    <w:rsid w:val="007179F4"/>
    <w:rsid w:val="007200F2"/>
    <w:rsid w:val="007241D8"/>
    <w:rsid w:val="00725B3B"/>
    <w:rsid w:val="0072777A"/>
    <w:rsid w:val="00731053"/>
    <w:rsid w:val="0073263E"/>
    <w:rsid w:val="00733AE7"/>
    <w:rsid w:val="00734F8B"/>
    <w:rsid w:val="007374CC"/>
    <w:rsid w:val="00737575"/>
    <w:rsid w:val="00740B01"/>
    <w:rsid w:val="007424E4"/>
    <w:rsid w:val="00743C02"/>
    <w:rsid w:val="00750491"/>
    <w:rsid w:val="00752F5D"/>
    <w:rsid w:val="007538C6"/>
    <w:rsid w:val="0075406A"/>
    <w:rsid w:val="00754752"/>
    <w:rsid w:val="0075563C"/>
    <w:rsid w:val="00756C04"/>
    <w:rsid w:val="00756DF5"/>
    <w:rsid w:val="00761934"/>
    <w:rsid w:val="00763056"/>
    <w:rsid w:val="007636ED"/>
    <w:rsid w:val="0076440E"/>
    <w:rsid w:val="00764A13"/>
    <w:rsid w:val="00767D67"/>
    <w:rsid w:val="00770E8B"/>
    <w:rsid w:val="00771CC2"/>
    <w:rsid w:val="00773782"/>
    <w:rsid w:val="00775B5F"/>
    <w:rsid w:val="00775F02"/>
    <w:rsid w:val="0078055E"/>
    <w:rsid w:val="00780DB2"/>
    <w:rsid w:val="00781729"/>
    <w:rsid w:val="0078691D"/>
    <w:rsid w:val="0079045F"/>
    <w:rsid w:val="007904E9"/>
    <w:rsid w:val="007957CF"/>
    <w:rsid w:val="00795B22"/>
    <w:rsid w:val="007A578C"/>
    <w:rsid w:val="007A592E"/>
    <w:rsid w:val="007A75E0"/>
    <w:rsid w:val="007A7724"/>
    <w:rsid w:val="007A7988"/>
    <w:rsid w:val="007B0410"/>
    <w:rsid w:val="007B22AF"/>
    <w:rsid w:val="007B2FD4"/>
    <w:rsid w:val="007B5AB6"/>
    <w:rsid w:val="007B5D94"/>
    <w:rsid w:val="007B756D"/>
    <w:rsid w:val="007B7975"/>
    <w:rsid w:val="007C1779"/>
    <w:rsid w:val="007D1FC5"/>
    <w:rsid w:val="007D3237"/>
    <w:rsid w:val="007D499E"/>
    <w:rsid w:val="007D51BB"/>
    <w:rsid w:val="007E3209"/>
    <w:rsid w:val="007E4873"/>
    <w:rsid w:val="007E624D"/>
    <w:rsid w:val="007E63CE"/>
    <w:rsid w:val="007F12F6"/>
    <w:rsid w:val="007F2CD7"/>
    <w:rsid w:val="008004E3"/>
    <w:rsid w:val="00802259"/>
    <w:rsid w:val="008038A8"/>
    <w:rsid w:val="00803C2E"/>
    <w:rsid w:val="0080679C"/>
    <w:rsid w:val="00810565"/>
    <w:rsid w:val="00810E76"/>
    <w:rsid w:val="008142CA"/>
    <w:rsid w:val="00815AB8"/>
    <w:rsid w:val="00816A24"/>
    <w:rsid w:val="008245B9"/>
    <w:rsid w:val="00825838"/>
    <w:rsid w:val="00827829"/>
    <w:rsid w:val="00827842"/>
    <w:rsid w:val="00827A3F"/>
    <w:rsid w:val="00827AC2"/>
    <w:rsid w:val="00832125"/>
    <w:rsid w:val="00832A25"/>
    <w:rsid w:val="00832CDB"/>
    <w:rsid w:val="0083400F"/>
    <w:rsid w:val="00834367"/>
    <w:rsid w:val="00834F82"/>
    <w:rsid w:val="00837871"/>
    <w:rsid w:val="00841CCD"/>
    <w:rsid w:val="008429FF"/>
    <w:rsid w:val="00842AF1"/>
    <w:rsid w:val="008431E1"/>
    <w:rsid w:val="008433B0"/>
    <w:rsid w:val="0084421C"/>
    <w:rsid w:val="0084489B"/>
    <w:rsid w:val="0084634E"/>
    <w:rsid w:val="00847113"/>
    <w:rsid w:val="00847745"/>
    <w:rsid w:val="008500D5"/>
    <w:rsid w:val="0086561F"/>
    <w:rsid w:val="00865723"/>
    <w:rsid w:val="00870D7C"/>
    <w:rsid w:val="0087357C"/>
    <w:rsid w:val="0087391C"/>
    <w:rsid w:val="00876DB7"/>
    <w:rsid w:val="0088087D"/>
    <w:rsid w:val="008811EA"/>
    <w:rsid w:val="00882AF3"/>
    <w:rsid w:val="00884283"/>
    <w:rsid w:val="00886FFF"/>
    <w:rsid w:val="0089127D"/>
    <w:rsid w:val="008930AD"/>
    <w:rsid w:val="0089419C"/>
    <w:rsid w:val="0089465A"/>
    <w:rsid w:val="0089758D"/>
    <w:rsid w:val="008977AD"/>
    <w:rsid w:val="008A1311"/>
    <w:rsid w:val="008A289F"/>
    <w:rsid w:val="008A2CA0"/>
    <w:rsid w:val="008A3AE8"/>
    <w:rsid w:val="008A4075"/>
    <w:rsid w:val="008A4376"/>
    <w:rsid w:val="008B2D49"/>
    <w:rsid w:val="008B352C"/>
    <w:rsid w:val="008B58BD"/>
    <w:rsid w:val="008B64E3"/>
    <w:rsid w:val="008B67B9"/>
    <w:rsid w:val="008C2FA1"/>
    <w:rsid w:val="008C317E"/>
    <w:rsid w:val="008C3198"/>
    <w:rsid w:val="008C64F5"/>
    <w:rsid w:val="008C7766"/>
    <w:rsid w:val="008D0BC4"/>
    <w:rsid w:val="008D1A19"/>
    <w:rsid w:val="008E1606"/>
    <w:rsid w:val="008F0BD9"/>
    <w:rsid w:val="008F3E7C"/>
    <w:rsid w:val="008F500B"/>
    <w:rsid w:val="008F5149"/>
    <w:rsid w:val="008F5F53"/>
    <w:rsid w:val="008F705C"/>
    <w:rsid w:val="009044EF"/>
    <w:rsid w:val="00904A91"/>
    <w:rsid w:val="009055BF"/>
    <w:rsid w:val="0090678E"/>
    <w:rsid w:val="0091106E"/>
    <w:rsid w:val="009110C8"/>
    <w:rsid w:val="00911ACF"/>
    <w:rsid w:val="0091321A"/>
    <w:rsid w:val="00913CBA"/>
    <w:rsid w:val="00914228"/>
    <w:rsid w:val="00914393"/>
    <w:rsid w:val="0091459A"/>
    <w:rsid w:val="0092162A"/>
    <w:rsid w:val="00923314"/>
    <w:rsid w:val="009238E2"/>
    <w:rsid w:val="009263DA"/>
    <w:rsid w:val="00926FA6"/>
    <w:rsid w:val="00927FB0"/>
    <w:rsid w:val="00932FD9"/>
    <w:rsid w:val="00934D87"/>
    <w:rsid w:val="00935FA9"/>
    <w:rsid w:val="00940324"/>
    <w:rsid w:val="00943CED"/>
    <w:rsid w:val="00945CDA"/>
    <w:rsid w:val="0094655D"/>
    <w:rsid w:val="0094711F"/>
    <w:rsid w:val="00947912"/>
    <w:rsid w:val="00950B0C"/>
    <w:rsid w:val="00950BC3"/>
    <w:rsid w:val="00951097"/>
    <w:rsid w:val="0095112D"/>
    <w:rsid w:val="009534C7"/>
    <w:rsid w:val="0096262E"/>
    <w:rsid w:val="00962ACC"/>
    <w:rsid w:val="0096379D"/>
    <w:rsid w:val="00964FAE"/>
    <w:rsid w:val="00966999"/>
    <w:rsid w:val="00976558"/>
    <w:rsid w:val="009802AA"/>
    <w:rsid w:val="00980BFB"/>
    <w:rsid w:val="00981091"/>
    <w:rsid w:val="009812AA"/>
    <w:rsid w:val="009874B3"/>
    <w:rsid w:val="00997747"/>
    <w:rsid w:val="009A020F"/>
    <w:rsid w:val="009A0378"/>
    <w:rsid w:val="009A288F"/>
    <w:rsid w:val="009A56A2"/>
    <w:rsid w:val="009A7281"/>
    <w:rsid w:val="009B108A"/>
    <w:rsid w:val="009B1396"/>
    <w:rsid w:val="009B2177"/>
    <w:rsid w:val="009B2218"/>
    <w:rsid w:val="009B419F"/>
    <w:rsid w:val="009B5EAB"/>
    <w:rsid w:val="009B7B7B"/>
    <w:rsid w:val="009C3D64"/>
    <w:rsid w:val="009C6AB9"/>
    <w:rsid w:val="009D10D3"/>
    <w:rsid w:val="009D6D43"/>
    <w:rsid w:val="009E0E15"/>
    <w:rsid w:val="009E0F6B"/>
    <w:rsid w:val="009E19D5"/>
    <w:rsid w:val="009E2B37"/>
    <w:rsid w:val="009E59A1"/>
    <w:rsid w:val="009F5A57"/>
    <w:rsid w:val="009F710E"/>
    <w:rsid w:val="009F7C93"/>
    <w:rsid w:val="00A01CB0"/>
    <w:rsid w:val="00A03187"/>
    <w:rsid w:val="00A0585B"/>
    <w:rsid w:val="00A06232"/>
    <w:rsid w:val="00A0759B"/>
    <w:rsid w:val="00A100E6"/>
    <w:rsid w:val="00A121BA"/>
    <w:rsid w:val="00A145D7"/>
    <w:rsid w:val="00A219EA"/>
    <w:rsid w:val="00A263FE"/>
    <w:rsid w:val="00A30415"/>
    <w:rsid w:val="00A34CFE"/>
    <w:rsid w:val="00A34E17"/>
    <w:rsid w:val="00A35B0F"/>
    <w:rsid w:val="00A35B31"/>
    <w:rsid w:val="00A414A3"/>
    <w:rsid w:val="00A4450E"/>
    <w:rsid w:val="00A50AB6"/>
    <w:rsid w:val="00A5335B"/>
    <w:rsid w:val="00A563BC"/>
    <w:rsid w:val="00A5733D"/>
    <w:rsid w:val="00A61181"/>
    <w:rsid w:val="00A61306"/>
    <w:rsid w:val="00A66178"/>
    <w:rsid w:val="00A661C9"/>
    <w:rsid w:val="00A6792E"/>
    <w:rsid w:val="00A70DA1"/>
    <w:rsid w:val="00A72DE9"/>
    <w:rsid w:val="00A76DA9"/>
    <w:rsid w:val="00A8046C"/>
    <w:rsid w:val="00A8350F"/>
    <w:rsid w:val="00A86A7F"/>
    <w:rsid w:val="00A92DDC"/>
    <w:rsid w:val="00A954A7"/>
    <w:rsid w:val="00A95A0D"/>
    <w:rsid w:val="00A95BC6"/>
    <w:rsid w:val="00A97B76"/>
    <w:rsid w:val="00AA0132"/>
    <w:rsid w:val="00AA063A"/>
    <w:rsid w:val="00AA079B"/>
    <w:rsid w:val="00AA35A7"/>
    <w:rsid w:val="00AA42D6"/>
    <w:rsid w:val="00AA4E51"/>
    <w:rsid w:val="00AA59AC"/>
    <w:rsid w:val="00AA67B9"/>
    <w:rsid w:val="00AA6FF7"/>
    <w:rsid w:val="00AB3A39"/>
    <w:rsid w:val="00AB4F83"/>
    <w:rsid w:val="00AB57E3"/>
    <w:rsid w:val="00AB797F"/>
    <w:rsid w:val="00AC104A"/>
    <w:rsid w:val="00AC5A24"/>
    <w:rsid w:val="00AD1222"/>
    <w:rsid w:val="00AD167A"/>
    <w:rsid w:val="00AD403C"/>
    <w:rsid w:val="00AD5838"/>
    <w:rsid w:val="00AD5A47"/>
    <w:rsid w:val="00AE2146"/>
    <w:rsid w:val="00AE44E0"/>
    <w:rsid w:val="00AE51EB"/>
    <w:rsid w:val="00AF090B"/>
    <w:rsid w:val="00AF2845"/>
    <w:rsid w:val="00AF396D"/>
    <w:rsid w:val="00AF577B"/>
    <w:rsid w:val="00AF65DD"/>
    <w:rsid w:val="00B02EA7"/>
    <w:rsid w:val="00B03EBB"/>
    <w:rsid w:val="00B10F74"/>
    <w:rsid w:val="00B135A4"/>
    <w:rsid w:val="00B14832"/>
    <w:rsid w:val="00B163D5"/>
    <w:rsid w:val="00B16F0A"/>
    <w:rsid w:val="00B2540A"/>
    <w:rsid w:val="00B3040F"/>
    <w:rsid w:val="00B31F48"/>
    <w:rsid w:val="00B34DBB"/>
    <w:rsid w:val="00B403B4"/>
    <w:rsid w:val="00B404FD"/>
    <w:rsid w:val="00B41CFD"/>
    <w:rsid w:val="00B42F71"/>
    <w:rsid w:val="00B43191"/>
    <w:rsid w:val="00B43735"/>
    <w:rsid w:val="00B47107"/>
    <w:rsid w:val="00B50CB3"/>
    <w:rsid w:val="00B51241"/>
    <w:rsid w:val="00B52911"/>
    <w:rsid w:val="00B53AD3"/>
    <w:rsid w:val="00B56A8C"/>
    <w:rsid w:val="00B60AE0"/>
    <w:rsid w:val="00B61F7D"/>
    <w:rsid w:val="00B63508"/>
    <w:rsid w:val="00B6433C"/>
    <w:rsid w:val="00B73DA1"/>
    <w:rsid w:val="00B76AA9"/>
    <w:rsid w:val="00B7745E"/>
    <w:rsid w:val="00B77C46"/>
    <w:rsid w:val="00B840E2"/>
    <w:rsid w:val="00B9123A"/>
    <w:rsid w:val="00B9174B"/>
    <w:rsid w:val="00B924CC"/>
    <w:rsid w:val="00B92C2B"/>
    <w:rsid w:val="00B95DB2"/>
    <w:rsid w:val="00B96450"/>
    <w:rsid w:val="00BA42E6"/>
    <w:rsid w:val="00BA6442"/>
    <w:rsid w:val="00BA64B8"/>
    <w:rsid w:val="00BB07E9"/>
    <w:rsid w:val="00BB0BCE"/>
    <w:rsid w:val="00BB217D"/>
    <w:rsid w:val="00BB2617"/>
    <w:rsid w:val="00BB657C"/>
    <w:rsid w:val="00BC12FF"/>
    <w:rsid w:val="00BC2286"/>
    <w:rsid w:val="00BC388D"/>
    <w:rsid w:val="00BC3B40"/>
    <w:rsid w:val="00BC4970"/>
    <w:rsid w:val="00BC4FE6"/>
    <w:rsid w:val="00BC5299"/>
    <w:rsid w:val="00BC53F3"/>
    <w:rsid w:val="00BC5DE9"/>
    <w:rsid w:val="00BC7601"/>
    <w:rsid w:val="00BD4BD2"/>
    <w:rsid w:val="00BD689B"/>
    <w:rsid w:val="00BD6993"/>
    <w:rsid w:val="00BD7C09"/>
    <w:rsid w:val="00BE1BC9"/>
    <w:rsid w:val="00BF2CE9"/>
    <w:rsid w:val="00BF3175"/>
    <w:rsid w:val="00BF5587"/>
    <w:rsid w:val="00BF5FFF"/>
    <w:rsid w:val="00BF7057"/>
    <w:rsid w:val="00C0175A"/>
    <w:rsid w:val="00C0180D"/>
    <w:rsid w:val="00C01FC2"/>
    <w:rsid w:val="00C02E5D"/>
    <w:rsid w:val="00C046C0"/>
    <w:rsid w:val="00C06AB1"/>
    <w:rsid w:val="00C07C1A"/>
    <w:rsid w:val="00C11077"/>
    <w:rsid w:val="00C110C4"/>
    <w:rsid w:val="00C1205B"/>
    <w:rsid w:val="00C13CCC"/>
    <w:rsid w:val="00C164DA"/>
    <w:rsid w:val="00C200FE"/>
    <w:rsid w:val="00C2358F"/>
    <w:rsid w:val="00C23651"/>
    <w:rsid w:val="00C25185"/>
    <w:rsid w:val="00C25316"/>
    <w:rsid w:val="00C262B9"/>
    <w:rsid w:val="00C30610"/>
    <w:rsid w:val="00C3623E"/>
    <w:rsid w:val="00C41E01"/>
    <w:rsid w:val="00C41E38"/>
    <w:rsid w:val="00C421D8"/>
    <w:rsid w:val="00C42D44"/>
    <w:rsid w:val="00C42EE3"/>
    <w:rsid w:val="00C43019"/>
    <w:rsid w:val="00C45785"/>
    <w:rsid w:val="00C47868"/>
    <w:rsid w:val="00C503CE"/>
    <w:rsid w:val="00C53A32"/>
    <w:rsid w:val="00C54EE4"/>
    <w:rsid w:val="00C54F23"/>
    <w:rsid w:val="00C6016B"/>
    <w:rsid w:val="00C64A27"/>
    <w:rsid w:val="00C6583B"/>
    <w:rsid w:val="00C67D71"/>
    <w:rsid w:val="00C70E0B"/>
    <w:rsid w:val="00C7658A"/>
    <w:rsid w:val="00C8004B"/>
    <w:rsid w:val="00C80890"/>
    <w:rsid w:val="00C82B7A"/>
    <w:rsid w:val="00C83A95"/>
    <w:rsid w:val="00C846E9"/>
    <w:rsid w:val="00C8480F"/>
    <w:rsid w:val="00C87C81"/>
    <w:rsid w:val="00C905D9"/>
    <w:rsid w:val="00C912B9"/>
    <w:rsid w:val="00C944F6"/>
    <w:rsid w:val="00C9748E"/>
    <w:rsid w:val="00CA1E7F"/>
    <w:rsid w:val="00CA3030"/>
    <w:rsid w:val="00CA3CD0"/>
    <w:rsid w:val="00CA5ABA"/>
    <w:rsid w:val="00CA5D2E"/>
    <w:rsid w:val="00CA683C"/>
    <w:rsid w:val="00CA7C21"/>
    <w:rsid w:val="00CA7E31"/>
    <w:rsid w:val="00CB0EB2"/>
    <w:rsid w:val="00CB1452"/>
    <w:rsid w:val="00CB16A7"/>
    <w:rsid w:val="00CB2A0B"/>
    <w:rsid w:val="00CB30D3"/>
    <w:rsid w:val="00CB44BD"/>
    <w:rsid w:val="00CB5047"/>
    <w:rsid w:val="00CB56B1"/>
    <w:rsid w:val="00CB7680"/>
    <w:rsid w:val="00CB7DA6"/>
    <w:rsid w:val="00CB7E65"/>
    <w:rsid w:val="00CC073A"/>
    <w:rsid w:val="00CC14AA"/>
    <w:rsid w:val="00CC2034"/>
    <w:rsid w:val="00CC50CD"/>
    <w:rsid w:val="00CC69F0"/>
    <w:rsid w:val="00CD35DA"/>
    <w:rsid w:val="00CD528F"/>
    <w:rsid w:val="00CD605E"/>
    <w:rsid w:val="00CD7A2F"/>
    <w:rsid w:val="00CE0680"/>
    <w:rsid w:val="00CE09AD"/>
    <w:rsid w:val="00CE6062"/>
    <w:rsid w:val="00CE7D34"/>
    <w:rsid w:val="00CF28AC"/>
    <w:rsid w:val="00CF4DC7"/>
    <w:rsid w:val="00CF4DD3"/>
    <w:rsid w:val="00CF6AE2"/>
    <w:rsid w:val="00CF6E8E"/>
    <w:rsid w:val="00CF7633"/>
    <w:rsid w:val="00D0043E"/>
    <w:rsid w:val="00D026F6"/>
    <w:rsid w:val="00D02B51"/>
    <w:rsid w:val="00D03548"/>
    <w:rsid w:val="00D03600"/>
    <w:rsid w:val="00D07EFC"/>
    <w:rsid w:val="00D13F76"/>
    <w:rsid w:val="00D175A7"/>
    <w:rsid w:val="00D20C3A"/>
    <w:rsid w:val="00D20DE2"/>
    <w:rsid w:val="00D21C4A"/>
    <w:rsid w:val="00D23CAA"/>
    <w:rsid w:val="00D25960"/>
    <w:rsid w:val="00D321EF"/>
    <w:rsid w:val="00D3251A"/>
    <w:rsid w:val="00D3265D"/>
    <w:rsid w:val="00D32877"/>
    <w:rsid w:val="00D366F9"/>
    <w:rsid w:val="00D37784"/>
    <w:rsid w:val="00D409EB"/>
    <w:rsid w:val="00D42D85"/>
    <w:rsid w:val="00D44878"/>
    <w:rsid w:val="00D44BB5"/>
    <w:rsid w:val="00D47CF8"/>
    <w:rsid w:val="00D525A0"/>
    <w:rsid w:val="00D57895"/>
    <w:rsid w:val="00D57A63"/>
    <w:rsid w:val="00D614EA"/>
    <w:rsid w:val="00D6548D"/>
    <w:rsid w:val="00D65AC6"/>
    <w:rsid w:val="00D703D1"/>
    <w:rsid w:val="00D70A64"/>
    <w:rsid w:val="00D71DF8"/>
    <w:rsid w:val="00D75A40"/>
    <w:rsid w:val="00D766FD"/>
    <w:rsid w:val="00D77064"/>
    <w:rsid w:val="00D82A4E"/>
    <w:rsid w:val="00D857B6"/>
    <w:rsid w:val="00D869C9"/>
    <w:rsid w:val="00D8778B"/>
    <w:rsid w:val="00D92D79"/>
    <w:rsid w:val="00D934D2"/>
    <w:rsid w:val="00D93F63"/>
    <w:rsid w:val="00DA4646"/>
    <w:rsid w:val="00DB0204"/>
    <w:rsid w:val="00DB156F"/>
    <w:rsid w:val="00DB4593"/>
    <w:rsid w:val="00DB56D7"/>
    <w:rsid w:val="00DB6637"/>
    <w:rsid w:val="00DB694E"/>
    <w:rsid w:val="00DC167C"/>
    <w:rsid w:val="00DC2B31"/>
    <w:rsid w:val="00DC2EB9"/>
    <w:rsid w:val="00DC3D27"/>
    <w:rsid w:val="00DC635A"/>
    <w:rsid w:val="00DC7219"/>
    <w:rsid w:val="00DC7F48"/>
    <w:rsid w:val="00DD1ABC"/>
    <w:rsid w:val="00DD1CCE"/>
    <w:rsid w:val="00DD3AED"/>
    <w:rsid w:val="00DD491F"/>
    <w:rsid w:val="00DE2752"/>
    <w:rsid w:val="00DE281E"/>
    <w:rsid w:val="00DE3FEA"/>
    <w:rsid w:val="00DE46EF"/>
    <w:rsid w:val="00DE77AC"/>
    <w:rsid w:val="00DF3F05"/>
    <w:rsid w:val="00E005EE"/>
    <w:rsid w:val="00E01425"/>
    <w:rsid w:val="00E03187"/>
    <w:rsid w:val="00E03CAC"/>
    <w:rsid w:val="00E0514F"/>
    <w:rsid w:val="00E104AD"/>
    <w:rsid w:val="00E11079"/>
    <w:rsid w:val="00E132BE"/>
    <w:rsid w:val="00E2065C"/>
    <w:rsid w:val="00E21DBB"/>
    <w:rsid w:val="00E234D0"/>
    <w:rsid w:val="00E253AA"/>
    <w:rsid w:val="00E31E06"/>
    <w:rsid w:val="00E32CBC"/>
    <w:rsid w:val="00E3335E"/>
    <w:rsid w:val="00E35325"/>
    <w:rsid w:val="00E36CBC"/>
    <w:rsid w:val="00E37A1D"/>
    <w:rsid w:val="00E41715"/>
    <w:rsid w:val="00E420E4"/>
    <w:rsid w:val="00E421D5"/>
    <w:rsid w:val="00E42729"/>
    <w:rsid w:val="00E4305C"/>
    <w:rsid w:val="00E517FA"/>
    <w:rsid w:val="00E52308"/>
    <w:rsid w:val="00E52E06"/>
    <w:rsid w:val="00E5327E"/>
    <w:rsid w:val="00E53546"/>
    <w:rsid w:val="00E54A86"/>
    <w:rsid w:val="00E550BE"/>
    <w:rsid w:val="00E56AC3"/>
    <w:rsid w:val="00E624AB"/>
    <w:rsid w:val="00E6490D"/>
    <w:rsid w:val="00E66F55"/>
    <w:rsid w:val="00E70AB2"/>
    <w:rsid w:val="00E716EC"/>
    <w:rsid w:val="00E71BAF"/>
    <w:rsid w:val="00E7259B"/>
    <w:rsid w:val="00E73E17"/>
    <w:rsid w:val="00E74939"/>
    <w:rsid w:val="00E74F31"/>
    <w:rsid w:val="00E76537"/>
    <w:rsid w:val="00E778AC"/>
    <w:rsid w:val="00E77EB8"/>
    <w:rsid w:val="00E8023D"/>
    <w:rsid w:val="00E86678"/>
    <w:rsid w:val="00E87134"/>
    <w:rsid w:val="00E87291"/>
    <w:rsid w:val="00E9036D"/>
    <w:rsid w:val="00E94675"/>
    <w:rsid w:val="00E9750B"/>
    <w:rsid w:val="00E97B5E"/>
    <w:rsid w:val="00EA0F1A"/>
    <w:rsid w:val="00EA19DD"/>
    <w:rsid w:val="00EA2BA4"/>
    <w:rsid w:val="00EA4BC1"/>
    <w:rsid w:val="00EA5DD4"/>
    <w:rsid w:val="00EA6CB7"/>
    <w:rsid w:val="00EA6DA4"/>
    <w:rsid w:val="00EA6F77"/>
    <w:rsid w:val="00EB2248"/>
    <w:rsid w:val="00EB4003"/>
    <w:rsid w:val="00EB4A27"/>
    <w:rsid w:val="00EC0845"/>
    <w:rsid w:val="00EC15C7"/>
    <w:rsid w:val="00EC2F84"/>
    <w:rsid w:val="00EC3BD5"/>
    <w:rsid w:val="00EC500B"/>
    <w:rsid w:val="00ED10A7"/>
    <w:rsid w:val="00ED2DE5"/>
    <w:rsid w:val="00ED4689"/>
    <w:rsid w:val="00ED4DAB"/>
    <w:rsid w:val="00ED7C6C"/>
    <w:rsid w:val="00EE001A"/>
    <w:rsid w:val="00EE0B9F"/>
    <w:rsid w:val="00EE34E1"/>
    <w:rsid w:val="00EE5BE1"/>
    <w:rsid w:val="00EE7561"/>
    <w:rsid w:val="00EF13FA"/>
    <w:rsid w:val="00EF19CB"/>
    <w:rsid w:val="00EF3F8C"/>
    <w:rsid w:val="00F04CB7"/>
    <w:rsid w:val="00F0554F"/>
    <w:rsid w:val="00F05A7E"/>
    <w:rsid w:val="00F06278"/>
    <w:rsid w:val="00F07432"/>
    <w:rsid w:val="00F0756F"/>
    <w:rsid w:val="00F075BE"/>
    <w:rsid w:val="00F1542C"/>
    <w:rsid w:val="00F202A9"/>
    <w:rsid w:val="00F214D0"/>
    <w:rsid w:val="00F21C17"/>
    <w:rsid w:val="00F2357B"/>
    <w:rsid w:val="00F23E44"/>
    <w:rsid w:val="00F24892"/>
    <w:rsid w:val="00F26B92"/>
    <w:rsid w:val="00F3219E"/>
    <w:rsid w:val="00F33655"/>
    <w:rsid w:val="00F33AAB"/>
    <w:rsid w:val="00F3681E"/>
    <w:rsid w:val="00F37E4E"/>
    <w:rsid w:val="00F40E70"/>
    <w:rsid w:val="00F41C9F"/>
    <w:rsid w:val="00F4438C"/>
    <w:rsid w:val="00F44BCC"/>
    <w:rsid w:val="00F51EDB"/>
    <w:rsid w:val="00F52611"/>
    <w:rsid w:val="00F54DD2"/>
    <w:rsid w:val="00F57A64"/>
    <w:rsid w:val="00F6025F"/>
    <w:rsid w:val="00F60CD1"/>
    <w:rsid w:val="00F62269"/>
    <w:rsid w:val="00F6553A"/>
    <w:rsid w:val="00F65BFB"/>
    <w:rsid w:val="00F67982"/>
    <w:rsid w:val="00F72798"/>
    <w:rsid w:val="00F751BD"/>
    <w:rsid w:val="00F7590F"/>
    <w:rsid w:val="00F75D6A"/>
    <w:rsid w:val="00F778AD"/>
    <w:rsid w:val="00F80F5D"/>
    <w:rsid w:val="00F82CBF"/>
    <w:rsid w:val="00F8794D"/>
    <w:rsid w:val="00F91A90"/>
    <w:rsid w:val="00F926B5"/>
    <w:rsid w:val="00F93478"/>
    <w:rsid w:val="00F939B4"/>
    <w:rsid w:val="00F93A89"/>
    <w:rsid w:val="00F94012"/>
    <w:rsid w:val="00F94AB7"/>
    <w:rsid w:val="00F94FE9"/>
    <w:rsid w:val="00F9677F"/>
    <w:rsid w:val="00F97C80"/>
    <w:rsid w:val="00FA0A84"/>
    <w:rsid w:val="00FA1888"/>
    <w:rsid w:val="00FA3011"/>
    <w:rsid w:val="00FA3DDD"/>
    <w:rsid w:val="00FA4DE2"/>
    <w:rsid w:val="00FA59A0"/>
    <w:rsid w:val="00FB08D2"/>
    <w:rsid w:val="00FB29D9"/>
    <w:rsid w:val="00FB3CDA"/>
    <w:rsid w:val="00FB51A9"/>
    <w:rsid w:val="00FC2171"/>
    <w:rsid w:val="00FC2607"/>
    <w:rsid w:val="00FC3F20"/>
    <w:rsid w:val="00FC6319"/>
    <w:rsid w:val="00FD5718"/>
    <w:rsid w:val="00FD6FD2"/>
    <w:rsid w:val="00FE1754"/>
    <w:rsid w:val="00FE317A"/>
    <w:rsid w:val="00FE3C39"/>
    <w:rsid w:val="00FE3D84"/>
    <w:rsid w:val="00FE6409"/>
    <w:rsid w:val="00FE6795"/>
    <w:rsid w:val="00FF507B"/>
    <w:rsid w:val="00FF5E99"/>
    <w:rsid w:val="00FF6D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58C2B"/>
  <w15:docId w15:val="{18954BDA-BA7A-41A3-A744-24FAFEF2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rFonts w:ascii="Verdana" w:eastAsia="Verdana" w:hAnsi="Verdana"/>
      <w:sz w:val="18"/>
      <w:szCs w:val="16"/>
    </w:rPr>
  </w:style>
  <w:style w:type="paragraph" w:styleId="Heading2">
    <w:name w:val="heading 2"/>
    <w:basedOn w:val="Normal"/>
    <w:next w:val="Normal"/>
    <w:link w:val="Heading2Char"/>
    <w:qFormat/>
    <w:rsid w:val="00DD491F"/>
    <w:pPr>
      <w:keepNext/>
      <w:autoSpaceDE/>
      <w:autoSpaceDN/>
      <w:jc w:val="center"/>
      <w:outlineLvl w:val="1"/>
    </w:pPr>
    <w:rPr>
      <w:rFonts w:ascii="ArialUpR" w:eastAsia="Times New Roman" w:hAnsi="ArialUpR"/>
      <w:b/>
      <w:noProof/>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customStyle="1" w:styleId="spar4">
    <w:name w:val="s_par4"/>
    <w:basedOn w:val="DefaultParagraphFont"/>
    <w:rPr>
      <w:rFonts w:ascii="Verdana" w:hAnsi="Verdana" w:hint="default"/>
      <w:b w:val="0"/>
      <w:bCs w:val="0"/>
      <w:vanish w:val="0"/>
      <w:webHidden w:val="0"/>
      <w:color w:val="000000"/>
      <w:sz w:val="15"/>
      <w:szCs w:val="15"/>
      <w:shd w:val="clear" w:color="auto" w:fill="FFFFFF"/>
      <w:specVanish w:val="0"/>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322627"/>
    <w:rPr>
      <w:rFonts w:ascii="Segoe UI" w:hAnsi="Segoe UI" w:cs="Segoe UI"/>
      <w:szCs w:val="18"/>
    </w:rPr>
  </w:style>
  <w:style w:type="character" w:customStyle="1" w:styleId="BalloonTextChar">
    <w:name w:val="Balloon Text Char"/>
    <w:basedOn w:val="DefaultParagraphFont"/>
    <w:link w:val="BalloonText"/>
    <w:uiPriority w:val="99"/>
    <w:semiHidden/>
    <w:rsid w:val="00322627"/>
    <w:rPr>
      <w:rFonts w:ascii="Segoe UI" w:eastAsia="Verdana" w:hAnsi="Segoe UI" w:cs="Segoe UI"/>
      <w:sz w:val="18"/>
      <w:szCs w:val="18"/>
    </w:rPr>
  </w:style>
  <w:style w:type="paragraph" w:styleId="ListParagraph">
    <w:name w:val="List Paragraph"/>
    <w:basedOn w:val="Normal"/>
    <w:uiPriority w:val="34"/>
    <w:qFormat/>
    <w:rsid w:val="00165E91"/>
    <w:pPr>
      <w:autoSpaceDE/>
      <w:autoSpaceDN/>
      <w:spacing w:after="160" w:line="259" w:lineRule="auto"/>
      <w:ind w:left="720"/>
      <w:contextualSpacing/>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rsid w:val="00DD491F"/>
    <w:pPr>
      <w:tabs>
        <w:tab w:val="center" w:pos="4680"/>
        <w:tab w:val="right" w:pos="9360"/>
      </w:tabs>
    </w:pPr>
  </w:style>
  <w:style w:type="character" w:customStyle="1" w:styleId="HeaderChar">
    <w:name w:val="Header Char"/>
    <w:basedOn w:val="DefaultParagraphFont"/>
    <w:link w:val="Header"/>
    <w:uiPriority w:val="99"/>
    <w:rsid w:val="00DD491F"/>
    <w:rPr>
      <w:rFonts w:ascii="Verdana" w:eastAsia="Verdana" w:hAnsi="Verdana"/>
      <w:sz w:val="18"/>
      <w:szCs w:val="16"/>
    </w:rPr>
  </w:style>
  <w:style w:type="paragraph" w:styleId="Footer">
    <w:name w:val="footer"/>
    <w:basedOn w:val="Normal"/>
    <w:link w:val="FooterChar"/>
    <w:uiPriority w:val="99"/>
    <w:unhideWhenUsed/>
    <w:rsid w:val="00DD491F"/>
    <w:pPr>
      <w:tabs>
        <w:tab w:val="center" w:pos="4680"/>
        <w:tab w:val="right" w:pos="9360"/>
      </w:tabs>
    </w:pPr>
  </w:style>
  <w:style w:type="character" w:customStyle="1" w:styleId="FooterChar">
    <w:name w:val="Footer Char"/>
    <w:basedOn w:val="DefaultParagraphFont"/>
    <w:link w:val="Footer"/>
    <w:uiPriority w:val="99"/>
    <w:rsid w:val="00DD491F"/>
    <w:rPr>
      <w:rFonts w:ascii="Verdana" w:eastAsia="Verdana" w:hAnsi="Verdana"/>
      <w:sz w:val="18"/>
      <w:szCs w:val="16"/>
    </w:rPr>
  </w:style>
  <w:style w:type="character" w:customStyle="1" w:styleId="Heading2Char">
    <w:name w:val="Heading 2 Char"/>
    <w:basedOn w:val="DefaultParagraphFont"/>
    <w:link w:val="Heading2"/>
    <w:rsid w:val="00DD491F"/>
    <w:rPr>
      <w:rFonts w:ascii="ArialUpR" w:hAnsi="ArialUpR"/>
      <w:b/>
      <w:noProof/>
      <w:sz w:val="24"/>
      <w:lang w:eastAsia="en-US"/>
    </w:rPr>
  </w:style>
  <w:style w:type="character" w:styleId="CommentReference">
    <w:name w:val="annotation reference"/>
    <w:basedOn w:val="DefaultParagraphFont"/>
    <w:uiPriority w:val="99"/>
    <w:semiHidden/>
    <w:unhideWhenUsed/>
    <w:rsid w:val="00BC5DE9"/>
    <w:rPr>
      <w:sz w:val="16"/>
      <w:szCs w:val="16"/>
    </w:rPr>
  </w:style>
  <w:style w:type="paragraph" w:styleId="CommentText">
    <w:name w:val="annotation text"/>
    <w:basedOn w:val="Normal"/>
    <w:link w:val="CommentTextChar"/>
    <w:unhideWhenUsed/>
    <w:rsid w:val="00BC5DE9"/>
    <w:rPr>
      <w:sz w:val="20"/>
      <w:szCs w:val="20"/>
    </w:rPr>
  </w:style>
  <w:style w:type="character" w:customStyle="1" w:styleId="CommentTextChar">
    <w:name w:val="Comment Text Char"/>
    <w:basedOn w:val="DefaultParagraphFont"/>
    <w:link w:val="CommentText"/>
    <w:rsid w:val="00BC5DE9"/>
    <w:rPr>
      <w:rFonts w:ascii="Verdana" w:eastAsia="Verdana" w:hAnsi="Verdana"/>
    </w:rPr>
  </w:style>
  <w:style w:type="paragraph" w:styleId="PlainText">
    <w:name w:val="Plain Text"/>
    <w:basedOn w:val="Normal"/>
    <w:link w:val="PlainTextChar"/>
    <w:uiPriority w:val="99"/>
    <w:semiHidden/>
    <w:unhideWhenUsed/>
    <w:rsid w:val="00530479"/>
    <w:pPr>
      <w:autoSpaceDE/>
      <w:autoSpaceDN/>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530479"/>
    <w:rPr>
      <w:rFonts w:ascii="Calibri" w:eastAsiaTheme="minorHAnsi" w:hAnsi="Calibri" w:cstheme="minorBidi"/>
      <w:sz w:val="22"/>
      <w:szCs w:val="21"/>
      <w:lang w:val="en-US" w:eastAsia="en-US"/>
    </w:rPr>
  </w:style>
  <w:style w:type="paragraph" w:styleId="CommentSubject">
    <w:name w:val="annotation subject"/>
    <w:basedOn w:val="CommentText"/>
    <w:next w:val="CommentText"/>
    <w:link w:val="CommentSubjectChar"/>
    <w:uiPriority w:val="99"/>
    <w:semiHidden/>
    <w:unhideWhenUsed/>
    <w:rsid w:val="00586317"/>
    <w:rPr>
      <w:b/>
      <w:bCs/>
    </w:rPr>
  </w:style>
  <w:style w:type="character" w:customStyle="1" w:styleId="CommentSubjectChar">
    <w:name w:val="Comment Subject Char"/>
    <w:basedOn w:val="CommentTextChar"/>
    <w:link w:val="CommentSubject"/>
    <w:uiPriority w:val="99"/>
    <w:semiHidden/>
    <w:rsid w:val="00586317"/>
    <w:rPr>
      <w:rFonts w:ascii="Verdana" w:eastAsia="Verdana" w:hAnsi="Verdana"/>
      <w:b/>
      <w:bCs/>
    </w:rPr>
  </w:style>
  <w:style w:type="character" w:styleId="Hyperlink">
    <w:name w:val="Hyperlink"/>
    <w:basedOn w:val="DefaultParagraphFont"/>
    <w:uiPriority w:val="99"/>
    <w:unhideWhenUsed/>
    <w:rsid w:val="00B03EBB"/>
    <w:rPr>
      <w:color w:val="0563C1"/>
      <w:u w:val="single"/>
    </w:rPr>
  </w:style>
  <w:style w:type="character" w:customStyle="1" w:styleId="slinbdy">
    <w:name w:val="s_lin_bdy"/>
    <w:basedOn w:val="DefaultParagraphFont"/>
    <w:rsid w:val="00CB30D3"/>
  </w:style>
  <w:style w:type="character" w:customStyle="1" w:styleId="scit1">
    <w:name w:val="s_cit1"/>
    <w:basedOn w:val="DefaultParagraphFont"/>
    <w:rsid w:val="00CB30D3"/>
    <w:rPr>
      <w:rFonts w:ascii="Verdana" w:hAnsi="Verdana" w:hint="default"/>
      <w:b w:val="0"/>
      <w:bCs w:val="0"/>
      <w:vanish w:val="0"/>
      <w:webHidden w:val="0"/>
      <w:color w:val="000000"/>
      <w:sz w:val="17"/>
      <w:szCs w:val="17"/>
      <w:shd w:val="clear" w:color="auto" w:fill="FFFFE0"/>
      <w:specVanish w:val="0"/>
    </w:rPr>
  </w:style>
  <w:style w:type="paragraph" w:styleId="Revision">
    <w:name w:val="Revision"/>
    <w:hidden/>
    <w:uiPriority w:val="99"/>
    <w:semiHidden/>
    <w:rsid w:val="00CB30D3"/>
    <w:rPr>
      <w:rFonts w:ascii="Verdana" w:eastAsia="Verdana" w:hAnsi="Verdana"/>
      <w:sz w:val="18"/>
      <w:szCs w:val="16"/>
    </w:rPr>
  </w:style>
  <w:style w:type="character" w:customStyle="1" w:styleId="normaltextrun">
    <w:name w:val="normaltextrun"/>
    <w:basedOn w:val="DefaultParagraphFont"/>
    <w:rsid w:val="00CB30D3"/>
  </w:style>
  <w:style w:type="character" w:customStyle="1" w:styleId="eop">
    <w:name w:val="eop"/>
    <w:basedOn w:val="DefaultParagraphFont"/>
    <w:rsid w:val="00CB30D3"/>
  </w:style>
  <w:style w:type="table" w:styleId="TableGrid">
    <w:name w:val="Table Grid"/>
    <w:basedOn w:val="TableNormal"/>
    <w:uiPriority w:val="39"/>
    <w:rsid w:val="006F5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8585">
      <w:bodyDiv w:val="1"/>
      <w:marLeft w:val="0"/>
      <w:marRight w:val="0"/>
      <w:marTop w:val="0"/>
      <w:marBottom w:val="0"/>
      <w:divBdr>
        <w:top w:val="none" w:sz="0" w:space="0" w:color="auto"/>
        <w:left w:val="none" w:sz="0" w:space="0" w:color="auto"/>
        <w:bottom w:val="none" w:sz="0" w:space="0" w:color="auto"/>
        <w:right w:val="none" w:sz="0" w:space="0" w:color="auto"/>
      </w:divBdr>
    </w:div>
    <w:div w:id="156582910">
      <w:marLeft w:val="72"/>
      <w:marRight w:val="72"/>
      <w:marTop w:val="72"/>
      <w:marBottom w:val="72"/>
      <w:divBdr>
        <w:top w:val="dotted" w:sz="6" w:space="0" w:color="FEFEFE"/>
        <w:left w:val="dotted" w:sz="6" w:space="0" w:color="FEFEFE"/>
        <w:bottom w:val="dotted" w:sz="6" w:space="0" w:color="FEFEFE"/>
        <w:right w:val="dotted" w:sz="6" w:space="0" w:color="FEFEFE"/>
      </w:divBdr>
    </w:div>
    <w:div w:id="171918418">
      <w:marLeft w:val="0"/>
      <w:marRight w:val="0"/>
      <w:marTop w:val="0"/>
      <w:marBottom w:val="0"/>
      <w:divBdr>
        <w:top w:val="none" w:sz="0" w:space="0" w:color="auto"/>
        <w:left w:val="none" w:sz="0" w:space="0" w:color="auto"/>
        <w:bottom w:val="none" w:sz="0" w:space="0" w:color="auto"/>
        <w:right w:val="none" w:sz="0" w:space="0" w:color="auto"/>
      </w:divBdr>
      <w:divsChild>
        <w:div w:id="1994916535">
          <w:marLeft w:val="0"/>
          <w:marRight w:val="0"/>
          <w:marTop w:val="0"/>
          <w:marBottom w:val="0"/>
          <w:divBdr>
            <w:top w:val="dotted" w:sz="6" w:space="0" w:color="FEFEFE"/>
            <w:left w:val="dotted" w:sz="6" w:space="19" w:color="FEFEFE"/>
            <w:bottom w:val="dotted" w:sz="6" w:space="0" w:color="FEFEFE"/>
            <w:right w:val="dotted" w:sz="6" w:space="0" w:color="FEFEFE"/>
          </w:divBdr>
          <w:divsChild>
            <w:div w:id="15340325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376467619">
      <w:bodyDiv w:val="1"/>
      <w:marLeft w:val="0"/>
      <w:marRight w:val="0"/>
      <w:marTop w:val="0"/>
      <w:marBottom w:val="0"/>
      <w:divBdr>
        <w:top w:val="none" w:sz="0" w:space="0" w:color="auto"/>
        <w:left w:val="none" w:sz="0" w:space="0" w:color="auto"/>
        <w:bottom w:val="none" w:sz="0" w:space="0" w:color="auto"/>
        <w:right w:val="none" w:sz="0" w:space="0" w:color="auto"/>
      </w:divBdr>
      <w:divsChild>
        <w:div w:id="132599008">
          <w:marLeft w:val="225"/>
          <w:marRight w:val="0"/>
          <w:marTop w:val="0"/>
          <w:marBottom w:val="0"/>
          <w:divBdr>
            <w:top w:val="dotted" w:sz="6" w:space="0" w:color="FEFEFE"/>
            <w:left w:val="dotted" w:sz="6" w:space="11" w:color="FEFEFE"/>
            <w:bottom w:val="dotted" w:sz="6" w:space="0" w:color="FEFEFE"/>
            <w:right w:val="dotted" w:sz="6" w:space="0" w:color="FEFEFE"/>
          </w:divBdr>
        </w:div>
        <w:div w:id="11775714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27924097">
      <w:marLeft w:val="72"/>
      <w:marRight w:val="72"/>
      <w:marTop w:val="72"/>
      <w:marBottom w:val="72"/>
      <w:divBdr>
        <w:top w:val="dotted" w:sz="6" w:space="0" w:color="FEFEFE"/>
        <w:left w:val="dotted" w:sz="6" w:space="0" w:color="FEFEFE"/>
        <w:bottom w:val="dotted" w:sz="6" w:space="0" w:color="FEFEFE"/>
        <w:right w:val="dotted" w:sz="6" w:space="0" w:color="FEFEFE"/>
      </w:divBdr>
    </w:div>
    <w:div w:id="818958017">
      <w:bodyDiv w:val="1"/>
      <w:marLeft w:val="0"/>
      <w:marRight w:val="0"/>
      <w:marTop w:val="0"/>
      <w:marBottom w:val="0"/>
      <w:divBdr>
        <w:top w:val="none" w:sz="0" w:space="0" w:color="auto"/>
        <w:left w:val="none" w:sz="0" w:space="0" w:color="auto"/>
        <w:bottom w:val="none" w:sz="0" w:space="0" w:color="auto"/>
        <w:right w:val="none" w:sz="0" w:space="0" w:color="auto"/>
      </w:divBdr>
    </w:div>
    <w:div w:id="841164379">
      <w:bodyDiv w:val="1"/>
      <w:marLeft w:val="0"/>
      <w:marRight w:val="0"/>
      <w:marTop w:val="0"/>
      <w:marBottom w:val="0"/>
      <w:divBdr>
        <w:top w:val="none" w:sz="0" w:space="0" w:color="auto"/>
        <w:left w:val="none" w:sz="0" w:space="0" w:color="auto"/>
        <w:bottom w:val="none" w:sz="0" w:space="0" w:color="auto"/>
        <w:right w:val="none" w:sz="0" w:space="0" w:color="auto"/>
      </w:divBdr>
    </w:div>
    <w:div w:id="844251927">
      <w:marLeft w:val="72"/>
      <w:marRight w:val="72"/>
      <w:marTop w:val="72"/>
      <w:marBottom w:val="72"/>
      <w:divBdr>
        <w:top w:val="dotted" w:sz="6" w:space="0" w:color="FEFEFE"/>
        <w:left w:val="dotted" w:sz="6" w:space="0" w:color="FEFEFE"/>
        <w:bottom w:val="dotted" w:sz="6" w:space="0" w:color="FEFEFE"/>
        <w:right w:val="dotted" w:sz="6" w:space="0" w:color="FEFEFE"/>
      </w:divBdr>
    </w:div>
    <w:div w:id="1105077063">
      <w:marLeft w:val="0"/>
      <w:marRight w:val="0"/>
      <w:marTop w:val="0"/>
      <w:marBottom w:val="0"/>
      <w:divBdr>
        <w:top w:val="none" w:sz="0" w:space="0" w:color="auto"/>
        <w:left w:val="none" w:sz="0" w:space="0" w:color="auto"/>
        <w:bottom w:val="none" w:sz="0" w:space="0" w:color="auto"/>
        <w:right w:val="none" w:sz="0" w:space="0" w:color="auto"/>
      </w:divBdr>
      <w:divsChild>
        <w:div w:id="721950258">
          <w:marLeft w:val="0"/>
          <w:marRight w:val="0"/>
          <w:marTop w:val="144"/>
          <w:marBottom w:val="144"/>
          <w:divBdr>
            <w:top w:val="none" w:sz="0" w:space="0" w:color="auto"/>
            <w:left w:val="none" w:sz="0" w:space="0" w:color="auto"/>
            <w:bottom w:val="none" w:sz="0" w:space="0" w:color="auto"/>
            <w:right w:val="none" w:sz="0" w:space="0" w:color="auto"/>
          </w:divBdr>
        </w:div>
        <w:div w:id="1483231943">
          <w:marLeft w:val="0"/>
          <w:marRight w:val="0"/>
          <w:marTop w:val="0"/>
          <w:marBottom w:val="0"/>
          <w:divBdr>
            <w:top w:val="dotted" w:sz="6" w:space="0" w:color="FEFEFE"/>
            <w:left w:val="dotted" w:sz="6" w:space="19" w:color="FEFEFE"/>
            <w:bottom w:val="dotted" w:sz="6" w:space="0" w:color="FEFEFE"/>
            <w:right w:val="dotted" w:sz="6" w:space="0" w:color="FEFEFE"/>
          </w:divBdr>
          <w:divsChild>
            <w:div w:id="1812669556">
              <w:marLeft w:val="0"/>
              <w:marRight w:val="0"/>
              <w:marTop w:val="0"/>
              <w:marBottom w:val="0"/>
              <w:divBdr>
                <w:top w:val="dotted" w:sz="6" w:space="0" w:color="FEFEFE"/>
                <w:left w:val="dotted" w:sz="6" w:space="19" w:color="FEFEFE"/>
                <w:bottom w:val="dotted" w:sz="6" w:space="0" w:color="FEFEFE"/>
                <w:right w:val="dotted" w:sz="6" w:space="0" w:color="FEFEFE"/>
              </w:divBdr>
              <w:divsChild>
                <w:div w:id="18477453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7994496">
              <w:marLeft w:val="0"/>
              <w:marRight w:val="0"/>
              <w:marTop w:val="0"/>
              <w:marBottom w:val="0"/>
              <w:divBdr>
                <w:top w:val="dotted" w:sz="6" w:space="0" w:color="FEFEFE"/>
                <w:left w:val="dotted" w:sz="6" w:space="19" w:color="FEFEFE"/>
                <w:bottom w:val="dotted" w:sz="6" w:space="0" w:color="FEFEFE"/>
                <w:right w:val="dotted" w:sz="6" w:space="0" w:color="FEFEFE"/>
              </w:divBdr>
            </w:div>
            <w:div w:id="189715958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82882190">
          <w:marLeft w:val="0"/>
          <w:marRight w:val="0"/>
          <w:marTop w:val="0"/>
          <w:marBottom w:val="0"/>
          <w:divBdr>
            <w:top w:val="dotted" w:sz="6" w:space="0" w:color="FEFEFE"/>
            <w:left w:val="dotted" w:sz="6" w:space="19" w:color="FEFEFE"/>
            <w:bottom w:val="dotted" w:sz="6" w:space="0" w:color="FEFEFE"/>
            <w:right w:val="dotted" w:sz="6" w:space="0" w:color="FEFEFE"/>
          </w:divBdr>
          <w:divsChild>
            <w:div w:id="334067582">
              <w:marLeft w:val="0"/>
              <w:marRight w:val="0"/>
              <w:marTop w:val="0"/>
              <w:marBottom w:val="0"/>
              <w:divBdr>
                <w:top w:val="dotted" w:sz="6" w:space="0" w:color="FEFEFE"/>
                <w:left w:val="dotted" w:sz="6" w:space="19" w:color="FEFEFE"/>
                <w:bottom w:val="dotted" w:sz="6" w:space="0" w:color="FEFEFE"/>
                <w:right w:val="dotted" w:sz="6" w:space="0" w:color="FEFEFE"/>
              </w:divBdr>
              <w:divsChild>
                <w:div w:id="1677182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514095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533495087">
          <w:marLeft w:val="0"/>
          <w:marRight w:val="0"/>
          <w:marTop w:val="0"/>
          <w:marBottom w:val="0"/>
          <w:divBdr>
            <w:top w:val="dotted" w:sz="6" w:space="0" w:color="FEFEFE"/>
            <w:left w:val="dotted" w:sz="6" w:space="19" w:color="FEFEFE"/>
            <w:bottom w:val="dotted" w:sz="6" w:space="0" w:color="FEFEFE"/>
            <w:right w:val="dotted" w:sz="6" w:space="0" w:color="FEFEFE"/>
          </w:divBdr>
        </w:div>
        <w:div w:id="1168447465">
          <w:marLeft w:val="0"/>
          <w:marRight w:val="0"/>
          <w:marTop w:val="0"/>
          <w:marBottom w:val="0"/>
          <w:divBdr>
            <w:top w:val="dotted" w:sz="6" w:space="0" w:color="FEFEFE"/>
            <w:left w:val="dotted" w:sz="6" w:space="19" w:color="FEFEFE"/>
            <w:bottom w:val="dotted" w:sz="6" w:space="0" w:color="FEFEFE"/>
            <w:right w:val="dotted" w:sz="6" w:space="0" w:color="FEFEFE"/>
          </w:divBdr>
          <w:divsChild>
            <w:div w:id="10770934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13789622">
      <w:marLeft w:val="0"/>
      <w:marRight w:val="0"/>
      <w:marTop w:val="0"/>
      <w:marBottom w:val="0"/>
      <w:divBdr>
        <w:top w:val="none" w:sz="0" w:space="0" w:color="auto"/>
        <w:left w:val="none" w:sz="0" w:space="0" w:color="auto"/>
        <w:bottom w:val="none" w:sz="0" w:space="0" w:color="auto"/>
        <w:right w:val="none" w:sz="0" w:space="0" w:color="auto"/>
      </w:divBdr>
    </w:div>
    <w:div w:id="1144616796">
      <w:marLeft w:val="72"/>
      <w:marRight w:val="72"/>
      <w:marTop w:val="72"/>
      <w:marBottom w:val="72"/>
      <w:divBdr>
        <w:top w:val="dotted" w:sz="6" w:space="0" w:color="FEFEFE"/>
        <w:left w:val="dotted" w:sz="6" w:space="0" w:color="FEFEFE"/>
        <w:bottom w:val="dotted" w:sz="6" w:space="0" w:color="FEFEFE"/>
        <w:right w:val="dotted" w:sz="6" w:space="0" w:color="FEFEFE"/>
      </w:divBdr>
    </w:div>
    <w:div w:id="1304391248">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524439443">
      <w:marLeft w:val="72"/>
      <w:marRight w:val="72"/>
      <w:marTop w:val="72"/>
      <w:marBottom w:val="72"/>
      <w:divBdr>
        <w:top w:val="dotted" w:sz="6" w:space="0" w:color="FEFEFE"/>
        <w:left w:val="dotted" w:sz="6" w:space="0" w:color="FEFEFE"/>
        <w:bottom w:val="dotted" w:sz="6" w:space="0" w:color="FEFEFE"/>
        <w:right w:val="dotted" w:sz="6" w:space="0" w:color="FEFEFE"/>
      </w:divBdr>
      <w:divsChild>
        <w:div w:id="18852858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55266010">
      <w:bodyDiv w:val="1"/>
      <w:marLeft w:val="0"/>
      <w:marRight w:val="0"/>
      <w:marTop w:val="0"/>
      <w:marBottom w:val="0"/>
      <w:divBdr>
        <w:top w:val="none" w:sz="0" w:space="0" w:color="auto"/>
        <w:left w:val="none" w:sz="0" w:space="0" w:color="auto"/>
        <w:bottom w:val="none" w:sz="0" w:space="0" w:color="auto"/>
        <w:right w:val="none" w:sz="0" w:space="0" w:color="auto"/>
      </w:divBdr>
    </w:div>
    <w:div w:id="1955557257">
      <w:marLeft w:val="72"/>
      <w:marRight w:val="72"/>
      <w:marTop w:val="72"/>
      <w:marBottom w:val="72"/>
      <w:divBdr>
        <w:top w:val="dotted" w:sz="6" w:space="0" w:color="FEFEFE"/>
        <w:left w:val="dotted" w:sz="6" w:space="0" w:color="FEFEFE"/>
        <w:bottom w:val="dotted" w:sz="6" w:space="0" w:color="FEFEFE"/>
        <w:right w:val="dotted" w:sz="6" w:space="0" w:color="FEFEFE"/>
      </w:divBdr>
      <w:divsChild>
        <w:div w:id="164677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86859598">
      <w:marLeft w:val="72"/>
      <w:marRight w:val="72"/>
      <w:marTop w:val="72"/>
      <w:marBottom w:val="72"/>
      <w:divBdr>
        <w:top w:val="dotted" w:sz="6" w:space="0" w:color="FEFEFE"/>
        <w:left w:val="dotted" w:sz="6" w:space="0" w:color="FEFEFE"/>
        <w:bottom w:val="dotted" w:sz="6" w:space="0" w:color="FEFEFE"/>
        <w:right w:val="dotted" w:sz="6" w:space="0" w:color="FEFEFE"/>
      </w:divBdr>
    </w:div>
    <w:div w:id="2046129935">
      <w:bodyDiv w:val="1"/>
      <w:marLeft w:val="0"/>
      <w:marRight w:val="0"/>
      <w:marTop w:val="0"/>
      <w:marBottom w:val="0"/>
      <w:divBdr>
        <w:top w:val="none" w:sz="0" w:space="0" w:color="auto"/>
        <w:left w:val="none" w:sz="0" w:space="0" w:color="auto"/>
        <w:bottom w:val="none" w:sz="0" w:space="0" w:color="auto"/>
        <w:right w:val="none" w:sz="0" w:space="0" w:color="auto"/>
      </w:divBdr>
    </w:div>
    <w:div w:id="2077778306">
      <w:marLeft w:val="0"/>
      <w:marRight w:val="0"/>
      <w:marTop w:val="0"/>
      <w:marBottom w:val="0"/>
      <w:divBdr>
        <w:top w:val="none" w:sz="0" w:space="0" w:color="auto"/>
        <w:left w:val="none" w:sz="0" w:space="0" w:color="auto"/>
        <w:bottom w:val="none" w:sz="0" w:space="0" w:color="auto"/>
        <w:right w:val="none" w:sz="0" w:space="0" w:color="auto"/>
      </w:divBdr>
    </w:div>
    <w:div w:id="2122869901">
      <w:bodyDiv w:val="1"/>
      <w:marLeft w:val="0"/>
      <w:marRight w:val="0"/>
      <w:marTop w:val="0"/>
      <w:marBottom w:val="0"/>
      <w:divBdr>
        <w:top w:val="none" w:sz="0" w:space="0" w:color="auto"/>
        <w:left w:val="none" w:sz="0" w:space="0" w:color="auto"/>
        <w:bottom w:val="none" w:sz="0" w:space="0" w:color="auto"/>
        <w:right w:val="none" w:sz="0" w:space="0" w:color="auto"/>
      </w:divBdr>
      <w:divsChild>
        <w:div w:id="1182084091">
          <w:marLeft w:val="225"/>
          <w:marRight w:val="0"/>
          <w:marTop w:val="0"/>
          <w:marBottom w:val="0"/>
          <w:divBdr>
            <w:top w:val="dotted" w:sz="6" w:space="0" w:color="FEFEFE"/>
            <w:left w:val="dotted" w:sz="6" w:space="11" w:color="FEFEFE"/>
            <w:bottom w:val="dotted" w:sz="6" w:space="0" w:color="FEFEFE"/>
            <w:right w:val="dotted" w:sz="6" w:space="0" w:color="FEFEFE"/>
          </w:divBdr>
        </w:div>
        <w:div w:id="1500656069">
          <w:marLeft w:val="225"/>
          <w:marRight w:val="0"/>
          <w:marTop w:val="0"/>
          <w:marBottom w:val="0"/>
          <w:divBdr>
            <w:top w:val="dotted" w:sz="6" w:space="0" w:color="FEFEFE"/>
            <w:left w:val="dotted" w:sz="6" w:space="11" w:color="FEFEFE"/>
            <w:bottom w:val="dotted" w:sz="6" w:space="0" w:color="FEFEFE"/>
            <w:right w:val="dotted" w:sz="6" w:space="0" w:color="FEFEFE"/>
          </w:divBdr>
        </w:div>
        <w:div w:id="2052148232">
          <w:marLeft w:val="225"/>
          <w:marRight w:val="0"/>
          <w:marTop w:val="0"/>
          <w:marBottom w:val="0"/>
          <w:divBdr>
            <w:top w:val="dotted" w:sz="6" w:space="0" w:color="FEFEFE"/>
            <w:left w:val="dotted" w:sz="6" w:space="11" w:color="FEFEFE"/>
            <w:bottom w:val="dotted" w:sz="6" w:space="0" w:color="FEFEFE"/>
            <w:right w:val="dotted" w:sz="6" w:space="0" w:color="FEFEFE"/>
          </w:divBdr>
        </w:div>
        <w:div w:id="18404632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8F6C7C9734045BB35C16EB2E44A85" ma:contentTypeVersion="10" ma:contentTypeDescription="Create a new document." ma:contentTypeScope="" ma:versionID="8175468dfdefd194c626d6cc1bb2feaf">
  <xsd:schema xmlns:xsd="http://www.w3.org/2001/XMLSchema" xmlns:xs="http://www.w3.org/2001/XMLSchema" xmlns:p="http://schemas.microsoft.com/office/2006/metadata/properties" xmlns:ns3="e103ef28-6bfb-4fba-9f6b-5309fb68cbe9" xmlns:ns4="beea60ca-f52b-4550-a268-1535abedad3a" targetNamespace="http://schemas.microsoft.com/office/2006/metadata/properties" ma:root="true" ma:fieldsID="72d44da5b77d62de78e5f6cda313ce46" ns3:_="" ns4:_="">
    <xsd:import namespace="e103ef28-6bfb-4fba-9f6b-5309fb68cbe9"/>
    <xsd:import namespace="beea60ca-f52b-4550-a268-1535abedad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3ef28-6bfb-4fba-9f6b-5309fb68cb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a60ca-f52b-4550-a268-1535abedad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549D2-13E5-49EF-AA32-F58351482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3ef28-6bfb-4fba-9f6b-5309fb68cbe9"/>
    <ds:schemaRef ds:uri="beea60ca-f52b-4550-a268-1535abeda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18E59-19B0-497E-9459-848B2470BD21}">
  <ds:schemaRefs>
    <ds:schemaRef ds:uri="http://schemas.microsoft.com/sharepoint/v3/contenttype/forms"/>
  </ds:schemaRefs>
</ds:datastoreItem>
</file>

<file path=customXml/itemProps3.xml><?xml version="1.0" encoding="utf-8"?>
<ds:datastoreItem xmlns:ds="http://schemas.openxmlformats.org/officeDocument/2006/customXml" ds:itemID="{13ADC555-5E54-4F5A-886E-B109E679A5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3E2904-EDB2-469C-ADC0-A676C1C4B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8783</Words>
  <Characters>50065</Characters>
  <Application>Microsoft Office Word</Application>
  <DocSecurity>0</DocSecurity>
  <Lines>417</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ORDIN nr. 224 din 20 decembrie 2018</vt:lpstr>
      <vt:lpstr>ORDIN nr. 224 din 20 decembrie 2018</vt:lpstr>
    </vt:vector>
  </TitlesOfParts>
  <Company>Hewlett-Packard Company</Company>
  <LinksUpToDate>false</LinksUpToDate>
  <CharactersWithSpaces>58731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 nr. 224 din 20 decembrie 2018</dc:title>
  <cp:revision>13</cp:revision>
  <cp:lastPrinted>2024-11-12T11:51:00Z</cp:lastPrinted>
  <dcterms:created xsi:type="dcterms:W3CDTF">2024-11-12T11:10:00Z</dcterms:created>
  <dcterms:modified xsi:type="dcterms:W3CDTF">2024-11-12T12:09:00Z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0x0101006FC8F6C7C9734045BB35C16EB2E44A85</vt:lpwstr>
  </property>
</Properties>
</file>