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95204" w14:textId="53BC398B" w:rsidR="001073B3" w:rsidRDefault="001073B3" w:rsidP="001073B3">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1073B3">
        <w:rPr>
          <w:rFonts w:ascii="Times New Roman" w:eastAsia="Times New Roman" w:hAnsi="Times New Roman" w:cs="Times New Roman"/>
          <w:b/>
          <w:bCs/>
          <w:sz w:val="24"/>
          <w:szCs w:val="24"/>
          <w:lang w:eastAsia="en-GB"/>
        </w:rPr>
        <w:t>Comunicat de presă</w:t>
      </w:r>
    </w:p>
    <w:p w14:paraId="3A38F0D4" w14:textId="36155D3A" w:rsidR="001073B3" w:rsidRPr="001073B3" w:rsidRDefault="001073B3" w:rsidP="001073B3">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1073B3">
        <w:rPr>
          <w:rFonts w:ascii="Times New Roman" w:eastAsia="Times New Roman" w:hAnsi="Times New Roman" w:cs="Times New Roman"/>
          <w:b/>
          <w:bCs/>
          <w:sz w:val="24"/>
          <w:szCs w:val="24"/>
          <w:lang w:eastAsia="en-GB"/>
        </w:rPr>
        <w:t>ANRE și AERA au semnat un Memorandum de Înțelegere pentru cooperare în domeniul reglementării energiei</w:t>
      </w:r>
    </w:p>
    <w:p w14:paraId="357BBAED" w14:textId="48A351BD" w:rsidR="001073B3" w:rsidRPr="001073B3"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Autoritatea Națională de Reglementare în domeniul Energiei din România (ANRE) și Agenția de Reglementare în domeniul Energiei din Azerbaidjan (AERA) au semnat, astăzi, un Memorandum de Înțelegere (MoU) ce marchează începutul unei cooperări bilaterale aprofundate în domeniul reglementării piețelor de energie.</w:t>
      </w:r>
    </w:p>
    <w:p w14:paraId="66BEDBA1" w14:textId="77777777" w:rsidR="001073B3" w:rsidRPr="001073B3"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Acest acord consolidează parteneriatul strategic început în 2009 între România și Azerbaidjan și continuat prin Acordul pentru Coridorul Verde de Energie semnat la București în 2022, împreună cu Georgia și Ungaria.</w:t>
      </w:r>
    </w:p>
    <w:p w14:paraId="42FC9EE8" w14:textId="77777777" w:rsidR="001073B3" w:rsidRPr="001073B3"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b/>
          <w:bCs/>
          <w:sz w:val="24"/>
          <w:szCs w:val="24"/>
          <w:lang w:eastAsia="en-GB"/>
        </w:rPr>
        <w:t>Obiectivele Memorandumului includ:</w:t>
      </w:r>
    </w:p>
    <w:p w14:paraId="706907F0" w14:textId="77777777" w:rsidR="001073B3" w:rsidRPr="001073B3" w:rsidRDefault="001073B3" w:rsidP="001073B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schimbul de bune practici privind reglementarea piețelor de energie, cu accent pe energie electrică, gaze naturale, hidrogen verde și infrastructură energetică;</w:t>
      </w:r>
    </w:p>
    <w:p w14:paraId="08628457" w14:textId="77777777" w:rsidR="001073B3" w:rsidRPr="001073B3" w:rsidRDefault="001073B3" w:rsidP="001073B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organizarea de vizite bilaterale, sesiuni de formare pentru experți și participări comune la evenimente;</w:t>
      </w:r>
    </w:p>
    <w:p w14:paraId="467BC4B6" w14:textId="77777777" w:rsidR="001073B3" w:rsidRPr="001073B3" w:rsidRDefault="001073B3" w:rsidP="001073B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promovarea unui cadru de cooperare pentru schimbul de date, studii și informații de interes comun.</w:t>
      </w:r>
    </w:p>
    <w:p w14:paraId="1536626C" w14:textId="77777777" w:rsidR="001073B3" w:rsidRPr="001073B3"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w:t>
      </w:r>
      <w:r w:rsidRPr="001073B3">
        <w:rPr>
          <w:rFonts w:ascii="Times New Roman" w:eastAsia="Times New Roman" w:hAnsi="Times New Roman" w:cs="Times New Roman"/>
          <w:b/>
          <w:bCs/>
          <w:sz w:val="24"/>
          <w:szCs w:val="24"/>
          <w:lang w:eastAsia="en-GB"/>
        </w:rPr>
        <w:t>Acest Memorandum este mai mult decât un document simbolic – este o platformă pentru acțiune concretă</w:t>
      </w:r>
      <w:r w:rsidRPr="001073B3">
        <w:rPr>
          <w:rFonts w:ascii="Times New Roman" w:eastAsia="Times New Roman" w:hAnsi="Times New Roman" w:cs="Times New Roman"/>
          <w:sz w:val="24"/>
          <w:szCs w:val="24"/>
          <w:lang w:eastAsia="en-GB"/>
        </w:rPr>
        <w:t>. Împreună cu AERA, ne angajăm să construim un cadru de reglementare modern, deschis și predictibil, care să susțină integrarea piețelor regionale și să încurajeze investițiile în energie verde”, a declarat </w:t>
      </w:r>
      <w:r w:rsidRPr="001073B3">
        <w:rPr>
          <w:rFonts w:ascii="Times New Roman" w:eastAsia="Times New Roman" w:hAnsi="Times New Roman" w:cs="Times New Roman"/>
          <w:b/>
          <w:bCs/>
          <w:sz w:val="24"/>
          <w:szCs w:val="24"/>
          <w:lang w:eastAsia="en-GB"/>
        </w:rPr>
        <w:t>George Niculescu, Președintele ANRE</w:t>
      </w:r>
      <w:r w:rsidRPr="001073B3">
        <w:rPr>
          <w:rFonts w:ascii="Times New Roman" w:eastAsia="Times New Roman" w:hAnsi="Times New Roman" w:cs="Times New Roman"/>
          <w:sz w:val="24"/>
          <w:szCs w:val="24"/>
          <w:lang w:eastAsia="en-GB"/>
        </w:rPr>
        <w:t>.</w:t>
      </w:r>
    </w:p>
    <w:p w14:paraId="72D6DE38" w14:textId="71627D5E" w:rsidR="00835EE2" w:rsidRPr="001073B3" w:rsidRDefault="00835EE2"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0" w:name="_GoBack"/>
      <w:bookmarkEnd w:id="0"/>
      <w:r w:rsidRPr="00835EE2">
        <w:rPr>
          <w:rFonts w:ascii="Times New Roman" w:eastAsia="Times New Roman" w:hAnsi="Times New Roman" w:cs="Times New Roman"/>
          <w:sz w:val="24"/>
          <w:szCs w:val="24"/>
          <w:lang w:eastAsia="en-GB"/>
        </w:rPr>
        <w:t>Semnarea Memorandumului a avut loc în marja celei de-a XI-a Reuniuni a Consiliului Consultativ al Coridorului Sudic de Gaze și a celei de-a III-a Reuniuni ministeriale a Consiliului Consultativ pentru Energie Verde (Baku, 4 aprilie 2025).</w:t>
      </w:r>
    </w:p>
    <w:p w14:paraId="29592E23" w14:textId="77777777" w:rsidR="001073B3" w:rsidRPr="001073B3"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În contextul transformării ANRE dintr-o autoritate clasică de reglementare într-un actor strategic, orientat spre investiții, digitalizare și integrare regională, parteneriatul cu AERA consolidează rolul României ca lider regional în domeniul reglementării energiei.</w:t>
      </w:r>
    </w:p>
    <w:p w14:paraId="5D4BBE85" w14:textId="77777777" w:rsidR="001073B3" w:rsidRPr="001073B3"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Atât România, cât și Azerbaidjanul sunt piloni centrali în dezvoltarea Coridorului Verde de Energie, care leagă regiunea Mării Caspice de Europa. Acest parteneriat va sprijini armonizarea reglementărilor pentru proiecte transfrontaliere, promovarea hidrogenului verde și creșterea încrederii investitorilor prin stabilitate și transparență.</w:t>
      </w:r>
    </w:p>
    <w:p w14:paraId="3DD8CAEF" w14:textId="77777777" w:rsidR="001073B3" w:rsidRPr="001073B3"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ANRE își reafirmă angajamentul pentru o reglementare modernă, orientată spre cetățean și susține inițiativele de cooperare internațională care contribuie la securitatea și sustenabilitatea energetică în regiune.</w:t>
      </w:r>
    </w:p>
    <w:p w14:paraId="074628FC" w14:textId="77777777" w:rsidR="001073B3" w:rsidRPr="001073B3"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Direcția relații internaționale, comunicare și soluționare plângeri</w:t>
      </w:r>
    </w:p>
    <w:p w14:paraId="299F09AA" w14:textId="77777777" w:rsidR="001073B3" w:rsidRPr="001073B3"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073B3">
        <w:rPr>
          <w:rFonts w:ascii="Times New Roman" w:eastAsia="Times New Roman" w:hAnsi="Times New Roman" w:cs="Times New Roman"/>
          <w:sz w:val="24"/>
          <w:szCs w:val="24"/>
          <w:lang w:eastAsia="en-GB"/>
        </w:rPr>
        <w:t>03.04.2025</w:t>
      </w:r>
    </w:p>
    <w:sectPr w:rsidR="001073B3" w:rsidRPr="001073B3"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43F5A" w14:textId="77777777" w:rsidR="000F246C" w:rsidRDefault="000F246C" w:rsidP="003B4C37">
      <w:pPr>
        <w:spacing w:after="0" w:line="240" w:lineRule="auto"/>
      </w:pPr>
      <w:r>
        <w:separator/>
      </w:r>
    </w:p>
  </w:endnote>
  <w:endnote w:type="continuationSeparator" w:id="0">
    <w:p w14:paraId="6940CA0B" w14:textId="77777777" w:rsidR="000F246C" w:rsidRDefault="000F246C"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BB985" w14:textId="77777777" w:rsidR="000F246C" w:rsidRDefault="000F246C" w:rsidP="003B4C37">
      <w:pPr>
        <w:spacing w:after="0" w:line="240" w:lineRule="auto"/>
      </w:pPr>
      <w:r>
        <w:separator/>
      </w:r>
    </w:p>
  </w:footnote>
  <w:footnote w:type="continuationSeparator" w:id="0">
    <w:p w14:paraId="618743F4" w14:textId="77777777" w:rsidR="000F246C" w:rsidRDefault="000F246C"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3"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7"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1"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6"/>
  </w:num>
  <w:num w:numId="4">
    <w:abstractNumId w:val="14"/>
  </w:num>
  <w:num w:numId="5">
    <w:abstractNumId w:val="1"/>
  </w:num>
  <w:num w:numId="6">
    <w:abstractNumId w:val="10"/>
  </w:num>
  <w:num w:numId="7">
    <w:abstractNumId w:val="5"/>
  </w:num>
  <w:num w:numId="8">
    <w:abstractNumId w:val="2"/>
  </w:num>
  <w:num w:numId="9">
    <w:abstractNumId w:val="3"/>
  </w:num>
  <w:num w:numId="10">
    <w:abstractNumId w:val="4"/>
  </w:num>
  <w:num w:numId="11">
    <w:abstractNumId w:val="11"/>
  </w:num>
  <w:num w:numId="12">
    <w:abstractNumId w:val="8"/>
  </w:num>
  <w:num w:numId="13">
    <w:abstractNumId w:val="7"/>
  </w:num>
  <w:num w:numId="14">
    <w:abstractNumId w:val="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770B3"/>
    <w:rsid w:val="00084A83"/>
    <w:rsid w:val="00090741"/>
    <w:rsid w:val="000C0560"/>
    <w:rsid w:val="000C3334"/>
    <w:rsid w:val="000D4689"/>
    <w:rsid w:val="000D7AE0"/>
    <w:rsid w:val="000E316D"/>
    <w:rsid w:val="000F246C"/>
    <w:rsid w:val="000F3DF1"/>
    <w:rsid w:val="001073B3"/>
    <w:rsid w:val="00110294"/>
    <w:rsid w:val="00110BD8"/>
    <w:rsid w:val="00123A54"/>
    <w:rsid w:val="00125D85"/>
    <w:rsid w:val="00140718"/>
    <w:rsid w:val="00160D1D"/>
    <w:rsid w:val="0016112A"/>
    <w:rsid w:val="00166619"/>
    <w:rsid w:val="00172D21"/>
    <w:rsid w:val="00174E62"/>
    <w:rsid w:val="001A1DA0"/>
    <w:rsid w:val="001B48AD"/>
    <w:rsid w:val="001B58B7"/>
    <w:rsid w:val="001C00D5"/>
    <w:rsid w:val="001C4CA1"/>
    <w:rsid w:val="0023637F"/>
    <w:rsid w:val="00247DA8"/>
    <w:rsid w:val="0027738A"/>
    <w:rsid w:val="00293F32"/>
    <w:rsid w:val="002A66A8"/>
    <w:rsid w:val="002A6DA5"/>
    <w:rsid w:val="002B3467"/>
    <w:rsid w:val="002C2346"/>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78E8"/>
    <w:rsid w:val="00405B8C"/>
    <w:rsid w:val="004119A7"/>
    <w:rsid w:val="0042783B"/>
    <w:rsid w:val="00437C42"/>
    <w:rsid w:val="0044444A"/>
    <w:rsid w:val="004B55AA"/>
    <w:rsid w:val="004C4C23"/>
    <w:rsid w:val="004D2EC1"/>
    <w:rsid w:val="004D364D"/>
    <w:rsid w:val="004E5631"/>
    <w:rsid w:val="00520268"/>
    <w:rsid w:val="0052287D"/>
    <w:rsid w:val="005261D6"/>
    <w:rsid w:val="00540FD2"/>
    <w:rsid w:val="0056190F"/>
    <w:rsid w:val="00561D6D"/>
    <w:rsid w:val="00562F71"/>
    <w:rsid w:val="00572DF7"/>
    <w:rsid w:val="00574929"/>
    <w:rsid w:val="00587BE2"/>
    <w:rsid w:val="005D0E57"/>
    <w:rsid w:val="005E003D"/>
    <w:rsid w:val="005E3B03"/>
    <w:rsid w:val="005E64BD"/>
    <w:rsid w:val="00620875"/>
    <w:rsid w:val="00642271"/>
    <w:rsid w:val="0066785A"/>
    <w:rsid w:val="00677CF9"/>
    <w:rsid w:val="006A1460"/>
    <w:rsid w:val="006B7CD0"/>
    <w:rsid w:val="006C1CB9"/>
    <w:rsid w:val="006D4F08"/>
    <w:rsid w:val="006E6A98"/>
    <w:rsid w:val="00717D6D"/>
    <w:rsid w:val="00742998"/>
    <w:rsid w:val="0076099F"/>
    <w:rsid w:val="007825E2"/>
    <w:rsid w:val="00787AA2"/>
    <w:rsid w:val="00795361"/>
    <w:rsid w:val="007A3C37"/>
    <w:rsid w:val="007A7115"/>
    <w:rsid w:val="007A78E2"/>
    <w:rsid w:val="007D1F9B"/>
    <w:rsid w:val="00822101"/>
    <w:rsid w:val="00825359"/>
    <w:rsid w:val="00835EE2"/>
    <w:rsid w:val="00845749"/>
    <w:rsid w:val="00847506"/>
    <w:rsid w:val="0085060E"/>
    <w:rsid w:val="0088430C"/>
    <w:rsid w:val="008A4DDE"/>
    <w:rsid w:val="008D7198"/>
    <w:rsid w:val="008F401E"/>
    <w:rsid w:val="008F6221"/>
    <w:rsid w:val="00904AAE"/>
    <w:rsid w:val="00917CB4"/>
    <w:rsid w:val="009267F6"/>
    <w:rsid w:val="00934921"/>
    <w:rsid w:val="00936332"/>
    <w:rsid w:val="009601B9"/>
    <w:rsid w:val="00962771"/>
    <w:rsid w:val="00997D09"/>
    <w:rsid w:val="009C5B10"/>
    <w:rsid w:val="00A12310"/>
    <w:rsid w:val="00A26582"/>
    <w:rsid w:val="00A270B1"/>
    <w:rsid w:val="00A277E7"/>
    <w:rsid w:val="00A27ADC"/>
    <w:rsid w:val="00A53F29"/>
    <w:rsid w:val="00A60696"/>
    <w:rsid w:val="00A67B3D"/>
    <w:rsid w:val="00AB62C4"/>
    <w:rsid w:val="00AD154F"/>
    <w:rsid w:val="00AE22CA"/>
    <w:rsid w:val="00AE6F05"/>
    <w:rsid w:val="00AF2BC1"/>
    <w:rsid w:val="00AF71FE"/>
    <w:rsid w:val="00B06834"/>
    <w:rsid w:val="00B50AEF"/>
    <w:rsid w:val="00B57094"/>
    <w:rsid w:val="00B63563"/>
    <w:rsid w:val="00B74F33"/>
    <w:rsid w:val="00B81C1F"/>
    <w:rsid w:val="00BA14C9"/>
    <w:rsid w:val="00BA17F0"/>
    <w:rsid w:val="00BC0B70"/>
    <w:rsid w:val="00BD4091"/>
    <w:rsid w:val="00BF2C67"/>
    <w:rsid w:val="00C042DC"/>
    <w:rsid w:val="00C059F2"/>
    <w:rsid w:val="00C17D43"/>
    <w:rsid w:val="00C2096C"/>
    <w:rsid w:val="00C41C0C"/>
    <w:rsid w:val="00C428F5"/>
    <w:rsid w:val="00C85F0F"/>
    <w:rsid w:val="00CF0587"/>
    <w:rsid w:val="00CF2E2C"/>
    <w:rsid w:val="00CF7DC2"/>
    <w:rsid w:val="00D005D5"/>
    <w:rsid w:val="00D72DAB"/>
    <w:rsid w:val="00D75725"/>
    <w:rsid w:val="00D76985"/>
    <w:rsid w:val="00DE40C1"/>
    <w:rsid w:val="00DE7A98"/>
    <w:rsid w:val="00DF7952"/>
    <w:rsid w:val="00E03D51"/>
    <w:rsid w:val="00E43B64"/>
    <w:rsid w:val="00E56C1A"/>
    <w:rsid w:val="00E7037E"/>
    <w:rsid w:val="00EA4BD5"/>
    <w:rsid w:val="00ED1E6B"/>
    <w:rsid w:val="00ED494E"/>
    <w:rsid w:val="00EE398F"/>
    <w:rsid w:val="00EF36DB"/>
    <w:rsid w:val="00EF44A3"/>
    <w:rsid w:val="00F00275"/>
    <w:rsid w:val="00F404C1"/>
    <w:rsid w:val="00F80B77"/>
    <w:rsid w:val="00FA1D08"/>
    <w:rsid w:val="00FD521F"/>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2023-09-04T08:01:00Z</cp:lastPrinted>
  <dcterms:created xsi:type="dcterms:W3CDTF">2025-04-03T10:00:00Z</dcterms:created>
  <dcterms:modified xsi:type="dcterms:W3CDTF">2025-04-03T12:47:00Z</dcterms:modified>
</cp:coreProperties>
</file>