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A7B" w:rsidRPr="00A81A7B" w:rsidRDefault="00A81A7B" w:rsidP="00A81A7B">
      <w:pPr>
        <w:pStyle w:val="Heading4"/>
        <w:spacing w:line="345" w:lineRule="atLeast"/>
        <w:jc w:val="right"/>
        <w:rPr>
          <w:rFonts w:ascii="Times New Roman" w:eastAsia="Times New Roman" w:hAnsi="Times New Roman" w:cs="Times New Roman"/>
          <w:i w:val="0"/>
          <w:iCs w:val="0"/>
          <w:color w:val="333333"/>
        </w:rPr>
      </w:pPr>
      <w:bookmarkStart w:id="0" w:name="_GoBack"/>
      <w:bookmarkEnd w:id="0"/>
      <w:r w:rsidRPr="00A81A7B">
        <w:rPr>
          <w:rFonts w:ascii="Times New Roman" w:eastAsia="Times New Roman" w:hAnsi="Times New Roman" w:cs="Times New Roman"/>
          <w:i w:val="0"/>
          <w:iCs w:val="0"/>
          <w:color w:val="333333"/>
        </w:rPr>
        <w:t>ANEXA Nr. 1 la Regulament</w:t>
      </w:r>
    </w:p>
    <w:p w:rsidR="00A81A7B" w:rsidRPr="00A81A7B" w:rsidRDefault="00A81A7B" w:rsidP="00A81A7B">
      <w:pPr>
        <w:pStyle w:val="al"/>
        <w:spacing w:line="345" w:lineRule="atLeast"/>
        <w:rPr>
          <w:color w:val="333333"/>
          <w:sz w:val="21"/>
          <w:szCs w:val="21"/>
        </w:rPr>
      </w:pPr>
      <w:r w:rsidRPr="00A81A7B">
        <w:rPr>
          <w:rStyle w:val="Strong"/>
          <w:color w:val="333333"/>
          <w:sz w:val="21"/>
          <w:szCs w:val="21"/>
        </w:rPr>
        <w:t>MODELUL Nr. 1.1</w:t>
      </w:r>
    </w:p>
    <w:p w:rsidR="00A81A7B" w:rsidRPr="00A81A7B" w:rsidRDefault="00A81A7B" w:rsidP="00A81A7B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A81A7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br/>
        <w:t>Domnule Preşedinte,</w:t>
      </w:r>
    </w:p>
    <w:p w:rsidR="00A81A7B" w:rsidRPr="00A81A7B" w:rsidRDefault="00A81A7B" w:rsidP="00A81A7B">
      <w:pPr>
        <w:pStyle w:val="al"/>
        <w:spacing w:line="345" w:lineRule="atLeast"/>
        <w:rPr>
          <w:color w:val="333333"/>
          <w:sz w:val="21"/>
          <w:szCs w:val="21"/>
        </w:rPr>
      </w:pPr>
      <w:r w:rsidRPr="00A81A7B">
        <w:rPr>
          <w:color w:val="333333"/>
          <w:sz w:val="21"/>
          <w:szCs w:val="21"/>
        </w:rPr>
        <w:t>Subsemnatul, . . . . . . . . . . (prenumele şi numele), în calitate de . . . . . . . . . . (director general/administrator unic) la operatorul economic înregistrat la oficiul registrului comerţului sub denumirea . . . . . . . . . . (denumirea companiei naţionale/societăţii comerciale/regiei autonome), având forma juridică de . . . . . . . . . ., înregistrat în registrul comerţului cu nr. J/ . . . . . . . . . ./ . . . . . . . . . ., având codul unic de înregistrare . . . . . . . . . . (C.N./S.A./S.R.L./R.A.), cu sediul social în . . . . . . . . . . (denumirea comunei/oraşului/municipiului, str. nr. , judeţul, codul poştal), nr. de telefon . . . . . . . . . ., nr. de fax . . . . . . . . . ., adresa de e-mail atât a operatorului economic, cât şi a reprezentantului legal . . . . . . . . . . şi contul . . . . . . . . . . (specificaţia/numărul de cont/ROL), deschis la Banca . . . . . . . . . . (denumirea băncii comerciale), sucursala . . . . . . . . . . (denumirea/localizarea sucursalei unde este deschis contul companiei naţionale/societăţii comerciale/regiei autonome), solicit . . . . . . . . . . (acordarea unei autorizaţii de înfiinţare/modificarea autorizaţiei de înfiinţare) pentru realizarea noii capacităţi energetice</w:t>
      </w:r>
      <w:r w:rsidRPr="00A81A7B">
        <w:rPr>
          <w:color w:val="333333"/>
          <w:sz w:val="21"/>
          <w:szCs w:val="21"/>
          <w:vertAlign w:val="superscript"/>
        </w:rPr>
        <w:t>1)</w:t>
      </w:r>
      <w:r w:rsidRPr="00A81A7B">
        <w:rPr>
          <w:color w:val="333333"/>
          <w:sz w:val="21"/>
          <w:szCs w:val="21"/>
        </w:rPr>
        <w:t xml:space="preserve"> . . . . . . . . . . (denumirea capacităţii energetice pentru ale cărei lucrări de construcţii-montaj se solicită autorizaţia, amplasarea acesteia); retehnologizarea capacităţii energetice</w:t>
      </w:r>
      <w:r w:rsidRPr="00A81A7B">
        <w:rPr>
          <w:color w:val="333333"/>
          <w:sz w:val="21"/>
          <w:szCs w:val="21"/>
          <w:vertAlign w:val="superscript"/>
        </w:rPr>
        <w:t>2)</w:t>
      </w:r>
      <w:r w:rsidRPr="00A81A7B">
        <w:rPr>
          <w:color w:val="333333"/>
          <w:sz w:val="21"/>
          <w:szCs w:val="21"/>
        </w:rPr>
        <w:t xml:space="preserve"> . . . . . . . . . . . (denumirea capacităţii energetice pentru ale cărei lucrări de retehnologizare se solicită autorizaţia, amplasarea acesteia) </w:t>
      </w:r>
    </w:p>
    <w:p w:rsidR="00A81A7B" w:rsidRPr="00A81A7B" w:rsidRDefault="00A81A7B" w:rsidP="00A81A7B">
      <w:pPr>
        <w:pStyle w:val="al"/>
        <w:spacing w:line="345" w:lineRule="atLeast"/>
        <w:rPr>
          <w:color w:val="333333"/>
          <w:sz w:val="21"/>
          <w:szCs w:val="21"/>
        </w:rPr>
      </w:pPr>
      <w:r w:rsidRPr="00A81A7B">
        <w:rPr>
          <w:color w:val="333333"/>
          <w:sz w:val="21"/>
          <w:szCs w:val="21"/>
          <w:vertAlign w:val="superscript"/>
        </w:rPr>
        <w:t>1), 2)</w:t>
      </w:r>
      <w:r w:rsidRPr="00A81A7B">
        <w:rPr>
          <w:color w:val="333333"/>
          <w:sz w:val="21"/>
          <w:szCs w:val="21"/>
        </w:rPr>
        <w:t xml:space="preserve"> Se completează numai rândul care urmează uneia dintre aceste cifre, potrivit situaţiei.</w:t>
      </w:r>
    </w:p>
    <w:p w:rsidR="00A81A7B" w:rsidRPr="00A81A7B" w:rsidRDefault="00A81A7B" w:rsidP="00A81A7B">
      <w:pPr>
        <w:pStyle w:val="al"/>
        <w:spacing w:line="345" w:lineRule="atLeast"/>
        <w:rPr>
          <w:color w:val="333333"/>
          <w:sz w:val="21"/>
          <w:szCs w:val="21"/>
        </w:rPr>
      </w:pPr>
      <w:r w:rsidRPr="00A81A7B">
        <w:rPr>
          <w:color w:val="333333"/>
          <w:sz w:val="21"/>
          <w:szCs w:val="21"/>
        </w:rPr>
        <w:t>Vă aduc la cunoştinţă că, în scopul comunicării cu Autoritatea Naţională de Reglementare în Domeniul Energiei (ANRE), pot fi contactat prin telefon/fax la nr. . . . . . . . . . . . (nr. de telefon/nr. de fax)</w:t>
      </w:r>
    </w:p>
    <w:p w:rsidR="00A81A7B" w:rsidRPr="00A81A7B" w:rsidRDefault="00A81A7B" w:rsidP="00A81A7B">
      <w:pPr>
        <w:pStyle w:val="al"/>
        <w:spacing w:line="345" w:lineRule="atLeast"/>
        <w:rPr>
          <w:color w:val="333333"/>
          <w:sz w:val="21"/>
          <w:szCs w:val="21"/>
        </w:rPr>
      </w:pPr>
      <w:r w:rsidRPr="00A81A7B">
        <w:rPr>
          <w:color w:val="333333"/>
          <w:sz w:val="21"/>
          <w:szCs w:val="21"/>
        </w:rPr>
        <w:t>Cererea este însoţită de documentele specifice, a căror listă este anexată prezentei.</w:t>
      </w:r>
    </w:p>
    <w:p w:rsidR="00A81A7B" w:rsidRPr="00A81A7B" w:rsidRDefault="00A81A7B" w:rsidP="00A81A7B">
      <w:pPr>
        <w:pStyle w:val="al"/>
        <w:spacing w:line="345" w:lineRule="atLeast"/>
        <w:rPr>
          <w:color w:val="333333"/>
          <w:sz w:val="21"/>
          <w:szCs w:val="21"/>
        </w:rPr>
      </w:pPr>
      <w:r w:rsidRPr="00A81A7B">
        <w:rPr>
          <w:color w:val="333333"/>
          <w:sz w:val="21"/>
          <w:szCs w:val="21"/>
        </w:rPr>
        <w:t>La data prezentei, operatorul economic, în numele şi pe seama căruia semnez această cerere, nu se află în procedura falimentului şi nu a fost sancţionat într-o perioadă de 5 ani anterioară datei înregistrării cererii cu retragerea unei autorizaţii/licenţe deţinute pe piaţa de energie electrică.</w:t>
      </w:r>
    </w:p>
    <w:p w:rsidR="00A81A7B" w:rsidRPr="00A81A7B" w:rsidRDefault="00A81A7B" w:rsidP="00A81A7B">
      <w:pPr>
        <w:pStyle w:val="al"/>
        <w:spacing w:line="345" w:lineRule="atLeast"/>
        <w:rPr>
          <w:color w:val="333333"/>
          <w:sz w:val="21"/>
          <w:szCs w:val="21"/>
        </w:rPr>
      </w:pPr>
      <w:r w:rsidRPr="00A81A7B">
        <w:rPr>
          <w:color w:val="333333"/>
          <w:sz w:val="21"/>
          <w:szCs w:val="21"/>
        </w:rPr>
        <w:t>Până la dezvoltarea de către instituţiile publice şi organele de specialitate ale administraţiei publice centrale a programelor informatice şi a capacităţii de furnizare a serviciilor publice electronice,</w:t>
      </w:r>
    </w:p>
    <w:p w:rsidR="00A81A7B" w:rsidRPr="00A81A7B" w:rsidRDefault="00A81A7B" w:rsidP="00A81A7B">
      <w:pPr>
        <w:pStyle w:val="al"/>
        <w:spacing w:line="345" w:lineRule="atLeast"/>
        <w:rPr>
          <w:color w:val="333333"/>
          <w:sz w:val="21"/>
          <w:szCs w:val="21"/>
        </w:rPr>
      </w:pPr>
      <w:r w:rsidRPr="00A81A7B">
        <w:rPr>
          <w:color w:val="333333"/>
          <w:sz w:val="21"/>
          <w:szCs w:val="21"/>
        </w:rPr>
        <w:t>□ sunt de acord</w:t>
      </w:r>
    </w:p>
    <w:p w:rsidR="00A81A7B" w:rsidRPr="00A81A7B" w:rsidRDefault="00A81A7B" w:rsidP="00A81A7B">
      <w:pPr>
        <w:pStyle w:val="al"/>
        <w:spacing w:line="345" w:lineRule="atLeast"/>
        <w:rPr>
          <w:color w:val="333333"/>
          <w:sz w:val="21"/>
          <w:szCs w:val="21"/>
        </w:rPr>
      </w:pPr>
      <w:r w:rsidRPr="00A81A7B">
        <w:rPr>
          <w:color w:val="333333"/>
          <w:sz w:val="21"/>
          <w:szCs w:val="21"/>
        </w:rPr>
        <w:t>□ nu sunt de acord</w:t>
      </w:r>
    </w:p>
    <w:p w:rsidR="00A81A7B" w:rsidRPr="00A81A7B" w:rsidRDefault="00A81A7B" w:rsidP="00A81A7B">
      <w:pPr>
        <w:pStyle w:val="al"/>
        <w:spacing w:line="345" w:lineRule="atLeast"/>
        <w:rPr>
          <w:color w:val="333333"/>
          <w:sz w:val="21"/>
          <w:szCs w:val="21"/>
        </w:rPr>
      </w:pPr>
      <w:r w:rsidRPr="00A81A7B">
        <w:rPr>
          <w:color w:val="333333"/>
          <w:sz w:val="21"/>
          <w:szCs w:val="21"/>
        </w:rPr>
        <w:t>cu transmiterea la ANRE a unor copii/extrase de pe avize sau alte documente care au fost emise de către instituţii publice sau organe de specialitate ale administraţiei publice centrale.</w:t>
      </w:r>
    </w:p>
    <w:p w:rsidR="00A81A7B" w:rsidRPr="00A81A7B" w:rsidRDefault="00A81A7B" w:rsidP="00A81A7B">
      <w:pPr>
        <w:pStyle w:val="al"/>
        <w:spacing w:line="345" w:lineRule="atLeast"/>
        <w:rPr>
          <w:color w:val="333333"/>
          <w:sz w:val="21"/>
          <w:szCs w:val="21"/>
        </w:rPr>
      </w:pPr>
      <w:r w:rsidRPr="00A81A7B">
        <w:rPr>
          <w:color w:val="333333"/>
          <w:sz w:val="21"/>
          <w:szCs w:val="21"/>
        </w:rPr>
        <w:t xml:space="preserve">Cunoscând prevederile </w:t>
      </w:r>
      <w:hyperlink r:id="rId5" w:tgtFrame="_blank" w:history="1">
        <w:r w:rsidRPr="00A81A7B">
          <w:rPr>
            <w:rStyle w:val="Hyperlink"/>
            <w:sz w:val="21"/>
            <w:szCs w:val="21"/>
          </w:rPr>
          <w:t>Codului penal</w:t>
        </w:r>
      </w:hyperlink>
      <w:r w:rsidRPr="00A81A7B">
        <w:rPr>
          <w:color w:val="333333"/>
          <w:sz w:val="21"/>
          <w:szCs w:val="21"/>
        </w:rPr>
        <w:t xml:space="preserve"> privind falsul în declaraţii, certific pe propria răspundere veridicitatea şi autenticitatea tuturor documentelor transmise.</w:t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6060"/>
      </w:tblGrid>
      <w:tr w:rsidR="00A81A7B" w:rsidRPr="00A81A7B" w:rsidTr="00D4197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A7B" w:rsidRPr="00A81A7B" w:rsidRDefault="00A81A7B" w:rsidP="00D41979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A81A7B" w:rsidRPr="00A81A7B" w:rsidRDefault="00A81A7B" w:rsidP="00D41979">
            <w:pPr>
              <w:spacing w:line="34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1A7B" w:rsidRPr="00A81A7B" w:rsidTr="00D41979">
        <w:trPr>
          <w:trHeight w:val="6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A7B" w:rsidRPr="00A81A7B" w:rsidRDefault="00A81A7B" w:rsidP="00D41979">
            <w:pPr>
              <w:spacing w:line="34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81A7B" w:rsidRPr="00A81A7B" w:rsidRDefault="00A81A7B" w:rsidP="00D41979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1A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Semnătura reprezentantului legal</w:t>
            </w:r>
            <w:r w:rsidRPr="00A81A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br/>
              <w:t>. . . . . . . . . .</w:t>
            </w:r>
          </w:p>
        </w:tc>
      </w:tr>
    </w:tbl>
    <w:p w:rsidR="004E0B0E" w:rsidRPr="00A81A7B" w:rsidRDefault="004E0B0E" w:rsidP="00A81A7B">
      <w:pPr>
        <w:rPr>
          <w:rFonts w:ascii="Times New Roman" w:hAnsi="Times New Roman" w:cs="Times New Roman"/>
        </w:rPr>
      </w:pPr>
    </w:p>
    <w:sectPr w:rsidR="004E0B0E" w:rsidRPr="00A81A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E1046"/>
    <w:multiLevelType w:val="multilevel"/>
    <w:tmpl w:val="E604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7B"/>
    <w:rsid w:val="004E0B0E"/>
    <w:rsid w:val="00A8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B875"/>
  <w15:chartTrackingRefBased/>
  <w15:docId w15:val="{51AA976A-ABEA-496A-81C2-13A58F3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A7B"/>
    <w:pPr>
      <w:spacing w:line="278" w:lineRule="auto"/>
    </w:pPr>
    <w:rPr>
      <w:noProof/>
      <w:kern w:val="2"/>
      <w:sz w:val="24"/>
      <w:szCs w:val="24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81A7B"/>
    <w:rPr>
      <w:rFonts w:eastAsiaTheme="majorEastAsia" w:cstheme="majorBidi"/>
      <w:i/>
      <w:iCs/>
      <w:noProof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customStyle="1" w:styleId="al">
    <w:name w:val="a_l"/>
    <w:basedOn w:val="Normal"/>
    <w:rsid w:val="00A81A7B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A81A7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81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ge5.ro/App/Document/gezdmnrzgi/codul-penal-din-2009?d=2025-03-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OLTENCEANU</dc:creator>
  <cp:keywords/>
  <dc:description/>
  <cp:lastModifiedBy>Alexandra OLTENCEANU</cp:lastModifiedBy>
  <cp:revision>1</cp:revision>
  <dcterms:created xsi:type="dcterms:W3CDTF">2025-04-16T08:00:00Z</dcterms:created>
  <dcterms:modified xsi:type="dcterms:W3CDTF">2025-04-16T08:00:00Z</dcterms:modified>
</cp:coreProperties>
</file>