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E29" w:rsidRPr="00BC6A93" w:rsidRDefault="00370E29" w:rsidP="00370E29">
      <w:pPr>
        <w:spacing w:after="0" w:line="345" w:lineRule="atLeast"/>
        <w:ind w:left="720"/>
        <w:jc w:val="both"/>
      </w:pPr>
      <w:bookmarkStart w:id="0" w:name="_GoBack"/>
      <w:bookmarkEnd w:id="0"/>
    </w:p>
    <w:tbl>
      <w:tblPr>
        <w:tblW w:w="978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79"/>
        <w:gridCol w:w="6739"/>
      </w:tblGrid>
      <w:tr w:rsidR="00370E29" w:rsidRPr="00BC6A93" w:rsidTr="00D41979">
        <w:trPr>
          <w:trHeight w:val="952"/>
        </w:trPr>
        <w:tc>
          <w:tcPr>
            <w:tcW w:w="569" w:type="dxa"/>
          </w:tcPr>
          <w:p w:rsidR="00370E29" w:rsidRPr="00BC6A93" w:rsidRDefault="00370E29" w:rsidP="00D41979">
            <w:pPr>
              <w:pStyle w:val="TableParagraph"/>
              <w:spacing w:line="276" w:lineRule="auto"/>
              <w:ind w:right="78" w:firstLine="7"/>
              <w:rPr>
                <w:b/>
                <w:sz w:val="20"/>
                <w:szCs w:val="20"/>
                <w:lang w:val="ro-RO"/>
              </w:rPr>
            </w:pPr>
            <w:r w:rsidRPr="00BC6A93">
              <w:rPr>
                <w:b/>
                <w:sz w:val="20"/>
                <w:szCs w:val="20"/>
                <w:lang w:val="ro-RO"/>
              </w:rPr>
              <w:t>Nr.</w:t>
            </w:r>
            <w:r w:rsidRPr="00BC6A93">
              <w:rPr>
                <w:b/>
                <w:spacing w:val="-57"/>
                <w:sz w:val="20"/>
                <w:szCs w:val="20"/>
                <w:lang w:val="ro-RO"/>
              </w:rPr>
              <w:t xml:space="preserve"> </w:t>
            </w:r>
            <w:r w:rsidRPr="00BC6A93">
              <w:rPr>
                <w:b/>
                <w:sz w:val="20"/>
                <w:szCs w:val="20"/>
                <w:lang w:val="ro-RO"/>
              </w:rPr>
              <w:t>crt.</w:t>
            </w:r>
          </w:p>
        </w:tc>
        <w:tc>
          <w:tcPr>
            <w:tcW w:w="2479" w:type="dxa"/>
          </w:tcPr>
          <w:p w:rsidR="00370E29" w:rsidRPr="00BC6A93" w:rsidRDefault="00370E29" w:rsidP="00D41979">
            <w:pPr>
              <w:pStyle w:val="TableParagraph"/>
              <w:spacing w:line="276" w:lineRule="auto"/>
              <w:ind w:left="530" w:right="520" w:hanging="1"/>
              <w:jc w:val="center"/>
              <w:rPr>
                <w:b/>
                <w:sz w:val="20"/>
                <w:szCs w:val="20"/>
                <w:lang w:val="ro-RO"/>
              </w:rPr>
            </w:pPr>
            <w:r w:rsidRPr="00BC6A93">
              <w:rPr>
                <w:b/>
                <w:sz w:val="20"/>
                <w:szCs w:val="20"/>
                <w:lang w:val="ro-RO"/>
              </w:rPr>
              <w:t>Baza legală</w:t>
            </w:r>
            <w:r w:rsidRPr="00BC6A93">
              <w:rPr>
                <w:b/>
                <w:spacing w:val="1"/>
                <w:sz w:val="20"/>
                <w:szCs w:val="20"/>
                <w:lang w:val="ro-RO"/>
              </w:rPr>
              <w:t xml:space="preserve"> </w:t>
            </w:r>
            <w:r w:rsidRPr="00BC6A93">
              <w:rPr>
                <w:b/>
                <w:spacing w:val="-1"/>
                <w:sz w:val="20"/>
                <w:szCs w:val="20"/>
                <w:lang w:val="ro-RO"/>
              </w:rPr>
              <w:t>(prevederi</w:t>
            </w:r>
            <w:r w:rsidRPr="00BC6A93">
              <w:rPr>
                <w:b/>
                <w:spacing w:val="-8"/>
                <w:sz w:val="20"/>
                <w:szCs w:val="20"/>
                <w:lang w:val="ro-RO"/>
              </w:rPr>
              <w:t xml:space="preserve"> </w:t>
            </w:r>
            <w:r w:rsidRPr="00BC6A93">
              <w:rPr>
                <w:b/>
                <w:sz w:val="20"/>
                <w:szCs w:val="20"/>
                <w:lang w:val="ro-RO"/>
              </w:rPr>
              <w:t>ale</w:t>
            </w:r>
          </w:p>
          <w:p w:rsidR="00370E29" w:rsidRPr="00BC6A93" w:rsidRDefault="00370E29" w:rsidP="00D41979">
            <w:pPr>
              <w:pStyle w:val="TableParagraph"/>
              <w:spacing w:line="240" w:lineRule="auto"/>
              <w:ind w:left="379" w:right="369"/>
              <w:jc w:val="center"/>
              <w:rPr>
                <w:b/>
                <w:sz w:val="20"/>
                <w:szCs w:val="20"/>
                <w:lang w:val="ro-RO"/>
              </w:rPr>
            </w:pPr>
            <w:r w:rsidRPr="00BC6A93">
              <w:rPr>
                <w:b/>
                <w:i/>
                <w:sz w:val="20"/>
                <w:szCs w:val="20"/>
                <w:lang w:val="ro-RO"/>
              </w:rPr>
              <w:t>Regulamentului</w:t>
            </w:r>
            <w:r w:rsidRPr="00BC6A93">
              <w:rPr>
                <w:b/>
                <w:sz w:val="20"/>
                <w:szCs w:val="20"/>
                <w:lang w:val="ro-RO"/>
              </w:rPr>
              <w:t>)</w:t>
            </w:r>
          </w:p>
        </w:tc>
        <w:tc>
          <w:tcPr>
            <w:tcW w:w="6739" w:type="dxa"/>
          </w:tcPr>
          <w:p w:rsidR="00370E29" w:rsidRPr="00BC6A93" w:rsidRDefault="00370E29" w:rsidP="00D41979">
            <w:pPr>
              <w:pStyle w:val="TableParagraph"/>
              <w:spacing w:line="275" w:lineRule="exact"/>
              <w:ind w:left="2768" w:right="2760"/>
              <w:jc w:val="center"/>
              <w:rPr>
                <w:b/>
                <w:sz w:val="20"/>
                <w:szCs w:val="20"/>
                <w:lang w:val="ro-RO"/>
              </w:rPr>
            </w:pPr>
            <w:r w:rsidRPr="00BC6A93">
              <w:rPr>
                <w:b/>
                <w:sz w:val="20"/>
                <w:szCs w:val="20"/>
                <w:lang w:val="ro-RO"/>
              </w:rPr>
              <w:t>Documente</w:t>
            </w:r>
          </w:p>
        </w:tc>
      </w:tr>
      <w:tr w:rsidR="00370E29" w:rsidRPr="00BC6A93" w:rsidTr="00D41979">
        <w:trPr>
          <w:trHeight w:val="635"/>
        </w:trPr>
        <w:tc>
          <w:tcPr>
            <w:tcW w:w="569" w:type="dxa"/>
          </w:tcPr>
          <w:p w:rsidR="00370E29" w:rsidRPr="00BC6A93" w:rsidRDefault="00370E29" w:rsidP="00D41979">
            <w:pPr>
              <w:pStyle w:val="TableParagraph"/>
              <w:ind w:left="0" w:right="182"/>
              <w:jc w:val="right"/>
              <w:rPr>
                <w:sz w:val="20"/>
                <w:szCs w:val="20"/>
                <w:lang w:val="ro-RO"/>
              </w:rPr>
            </w:pPr>
            <w:r w:rsidRPr="00BC6A93">
              <w:rPr>
                <w:sz w:val="20"/>
                <w:szCs w:val="20"/>
                <w:lang w:val="ro-RO"/>
              </w:rPr>
              <w:t>1.</w:t>
            </w:r>
          </w:p>
        </w:tc>
        <w:tc>
          <w:tcPr>
            <w:tcW w:w="2479" w:type="dxa"/>
          </w:tcPr>
          <w:p w:rsidR="00370E29" w:rsidRPr="00BC6A93" w:rsidRDefault="00370E29" w:rsidP="00D41979">
            <w:pPr>
              <w:pStyle w:val="TableParagraph"/>
              <w:jc w:val="center"/>
              <w:rPr>
                <w:sz w:val="20"/>
                <w:szCs w:val="20"/>
                <w:lang w:val="ro-RO"/>
              </w:rPr>
            </w:pPr>
            <w:r w:rsidRPr="00BC6A93">
              <w:rPr>
                <w:sz w:val="20"/>
                <w:szCs w:val="20"/>
                <w:lang w:val="ro-RO"/>
              </w:rPr>
              <w:t>Art. 41, alin (1)</w:t>
            </w:r>
          </w:p>
        </w:tc>
        <w:tc>
          <w:tcPr>
            <w:tcW w:w="6739" w:type="dxa"/>
          </w:tcPr>
          <w:p w:rsidR="00370E29" w:rsidRPr="00BC6A93" w:rsidRDefault="00370E29" w:rsidP="00D41979">
            <w:pPr>
              <w:pStyle w:val="TableParagraph"/>
              <w:spacing w:before="45" w:line="276" w:lineRule="auto"/>
              <w:ind w:right="109"/>
              <w:jc w:val="both"/>
              <w:rPr>
                <w:color w:val="000000"/>
                <w:sz w:val="20"/>
                <w:szCs w:val="20"/>
                <w:shd w:val="clear" w:color="auto" w:fill="FFFFFF"/>
                <w:lang w:val="ro-RO"/>
              </w:rPr>
            </w:pPr>
            <w:r w:rsidRPr="00BC6A93">
              <w:rPr>
                <w:sz w:val="20"/>
                <w:szCs w:val="20"/>
                <w:lang w:val="ro-RO"/>
              </w:rPr>
              <w:t xml:space="preserve">Titularul solicită ANRE modificarea autorizaţiei/licenţei, în sensul prelungirii duratei de valabilitate a acesteia, cu cel puţin 30 de zile înainte de data expirării; solicitarea va fi însoţită de documentele prevăzute la </w:t>
            </w:r>
            <w:hyperlink r:id="rId5" w:anchor="p-618927295" w:tgtFrame="_blank" w:history="1">
              <w:r w:rsidRPr="00BC6A93">
                <w:rPr>
                  <w:sz w:val="20"/>
                  <w:szCs w:val="20"/>
                  <w:lang w:val="ro-RO"/>
                </w:rPr>
                <w:t xml:space="preserve">alin. </w:t>
              </w:r>
            </w:hyperlink>
            <w:hyperlink r:id="rId6" w:anchor="p-618927301" w:tgtFrame="_blank" w:history="1">
              <w:r w:rsidRPr="00BC6A93">
                <w:rPr>
                  <w:sz w:val="20"/>
                  <w:szCs w:val="20"/>
                  <w:lang w:val="ro-RO"/>
                </w:rPr>
                <w:t>(4)</w:t>
              </w:r>
            </w:hyperlink>
          </w:p>
        </w:tc>
      </w:tr>
      <w:tr w:rsidR="00370E29" w:rsidRPr="00BC6A93" w:rsidTr="00D41979">
        <w:trPr>
          <w:trHeight w:val="935"/>
        </w:trPr>
        <w:tc>
          <w:tcPr>
            <w:tcW w:w="569" w:type="dxa"/>
          </w:tcPr>
          <w:p w:rsidR="00370E29" w:rsidRPr="00BC6A93" w:rsidRDefault="00370E29" w:rsidP="00D41979">
            <w:pPr>
              <w:pStyle w:val="TableParagraph"/>
              <w:ind w:left="0" w:right="182"/>
              <w:jc w:val="right"/>
              <w:rPr>
                <w:sz w:val="20"/>
                <w:szCs w:val="20"/>
                <w:lang w:val="ro-RO"/>
              </w:rPr>
            </w:pPr>
            <w:r w:rsidRPr="00BC6A93">
              <w:rPr>
                <w:sz w:val="20"/>
                <w:szCs w:val="20"/>
                <w:lang w:val="ro-RO"/>
              </w:rPr>
              <w:t>2.</w:t>
            </w:r>
          </w:p>
        </w:tc>
        <w:tc>
          <w:tcPr>
            <w:tcW w:w="2479" w:type="dxa"/>
          </w:tcPr>
          <w:p w:rsidR="00370E29" w:rsidRPr="00BC6A93" w:rsidRDefault="00370E29" w:rsidP="00D41979">
            <w:pPr>
              <w:pStyle w:val="TableParagraph"/>
              <w:jc w:val="center"/>
              <w:rPr>
                <w:sz w:val="20"/>
                <w:szCs w:val="20"/>
                <w:lang w:val="ro-RO"/>
              </w:rPr>
            </w:pPr>
            <w:r w:rsidRPr="00BC6A93">
              <w:rPr>
                <w:sz w:val="20"/>
                <w:szCs w:val="20"/>
                <w:lang w:val="ro-RO"/>
              </w:rPr>
              <w:t>Art.</w:t>
            </w:r>
            <w:r w:rsidRPr="00BC6A93">
              <w:rPr>
                <w:spacing w:val="-1"/>
                <w:sz w:val="20"/>
                <w:szCs w:val="20"/>
                <w:lang w:val="ro-RO"/>
              </w:rPr>
              <w:t xml:space="preserve"> </w:t>
            </w:r>
            <w:r w:rsidRPr="00BC6A93">
              <w:rPr>
                <w:sz w:val="20"/>
                <w:szCs w:val="20"/>
                <w:lang w:val="ro-RO"/>
              </w:rPr>
              <w:t>41</w:t>
            </w:r>
            <w:r w:rsidRPr="00BC6A93">
              <w:rPr>
                <w:spacing w:val="-1"/>
                <w:sz w:val="20"/>
                <w:szCs w:val="20"/>
                <w:lang w:val="ro-RO"/>
              </w:rPr>
              <w:t xml:space="preserve"> </w:t>
            </w:r>
            <w:r w:rsidRPr="00BC6A93">
              <w:rPr>
                <w:sz w:val="20"/>
                <w:szCs w:val="20"/>
                <w:lang w:val="ro-RO"/>
              </w:rPr>
              <w:t>alin. (4)</w:t>
            </w:r>
            <w:r w:rsidRPr="00BC6A93">
              <w:rPr>
                <w:spacing w:val="-1"/>
                <w:sz w:val="20"/>
                <w:szCs w:val="20"/>
                <w:lang w:val="ro-RO"/>
              </w:rPr>
              <w:t xml:space="preserve"> </w:t>
            </w:r>
            <w:r w:rsidRPr="00BC6A93">
              <w:rPr>
                <w:sz w:val="20"/>
                <w:szCs w:val="20"/>
                <w:lang w:val="ro-RO"/>
              </w:rPr>
              <w:t>lit.</w:t>
            </w:r>
            <w:r w:rsidRPr="00BC6A93">
              <w:rPr>
                <w:spacing w:val="-1"/>
                <w:sz w:val="20"/>
                <w:szCs w:val="20"/>
                <w:lang w:val="ro-RO"/>
              </w:rPr>
              <w:t xml:space="preserve"> </w:t>
            </w:r>
            <w:r w:rsidRPr="00BC6A93">
              <w:rPr>
                <w:sz w:val="20"/>
                <w:szCs w:val="20"/>
                <w:lang w:val="ro-RO"/>
              </w:rPr>
              <w:t>a)</w:t>
            </w:r>
          </w:p>
        </w:tc>
        <w:tc>
          <w:tcPr>
            <w:tcW w:w="6739" w:type="dxa"/>
          </w:tcPr>
          <w:p w:rsidR="00370E29" w:rsidRPr="00BC6A93" w:rsidRDefault="00370E29" w:rsidP="00D41979">
            <w:pPr>
              <w:pStyle w:val="TableParagraph"/>
              <w:spacing w:before="45" w:line="276" w:lineRule="auto"/>
              <w:ind w:right="109"/>
              <w:jc w:val="both"/>
              <w:rPr>
                <w:sz w:val="20"/>
                <w:szCs w:val="20"/>
                <w:lang w:val="ro-RO"/>
              </w:rPr>
            </w:pPr>
            <w:r w:rsidRPr="00BC6A93">
              <w:rPr>
                <w:sz w:val="20"/>
                <w:szCs w:val="20"/>
                <w:lang w:val="ro-RO"/>
              </w:rPr>
              <w:t>Certificatul constatator, în original sau în copie, cu privire la înregistrarea şi situaţia titularului de licenţă, eliberat de oficiul registrului comerţului cu cel mult 30 de zile înainte de data transmiterii la ANRE</w:t>
            </w:r>
          </w:p>
        </w:tc>
      </w:tr>
      <w:tr w:rsidR="00370E29" w:rsidRPr="00BC6A93" w:rsidTr="00D41979">
        <w:trPr>
          <w:trHeight w:val="844"/>
        </w:trPr>
        <w:tc>
          <w:tcPr>
            <w:tcW w:w="569" w:type="dxa"/>
          </w:tcPr>
          <w:p w:rsidR="00370E29" w:rsidRPr="00BC6A93" w:rsidRDefault="00370E29" w:rsidP="00D41979">
            <w:pPr>
              <w:pStyle w:val="TableParagraph"/>
              <w:ind w:left="0" w:right="182"/>
              <w:jc w:val="right"/>
              <w:rPr>
                <w:sz w:val="20"/>
                <w:szCs w:val="20"/>
                <w:lang w:val="ro-RO"/>
              </w:rPr>
            </w:pPr>
            <w:r w:rsidRPr="00BC6A93">
              <w:rPr>
                <w:sz w:val="20"/>
                <w:szCs w:val="20"/>
                <w:lang w:val="ro-RO"/>
              </w:rPr>
              <w:t>3.</w:t>
            </w:r>
          </w:p>
        </w:tc>
        <w:tc>
          <w:tcPr>
            <w:tcW w:w="2479" w:type="dxa"/>
          </w:tcPr>
          <w:p w:rsidR="00370E29" w:rsidRPr="00BC6A93" w:rsidRDefault="00370E29" w:rsidP="00D41979">
            <w:pPr>
              <w:pStyle w:val="TableParagraph"/>
              <w:jc w:val="center"/>
              <w:rPr>
                <w:sz w:val="20"/>
                <w:szCs w:val="20"/>
                <w:lang w:val="ro-RO"/>
              </w:rPr>
            </w:pPr>
            <w:r w:rsidRPr="00BC6A93">
              <w:rPr>
                <w:sz w:val="20"/>
                <w:szCs w:val="20"/>
                <w:lang w:val="ro-RO"/>
              </w:rPr>
              <w:t>Art.</w:t>
            </w:r>
            <w:r w:rsidRPr="00BC6A93">
              <w:rPr>
                <w:spacing w:val="-1"/>
                <w:sz w:val="20"/>
                <w:szCs w:val="20"/>
                <w:lang w:val="ro-RO"/>
              </w:rPr>
              <w:t xml:space="preserve"> </w:t>
            </w:r>
            <w:r w:rsidRPr="00BC6A93">
              <w:rPr>
                <w:sz w:val="20"/>
                <w:szCs w:val="20"/>
                <w:lang w:val="ro-RO"/>
              </w:rPr>
              <w:t>41 alin.</w:t>
            </w:r>
            <w:r w:rsidRPr="00BC6A93">
              <w:rPr>
                <w:spacing w:val="-1"/>
                <w:sz w:val="20"/>
                <w:szCs w:val="20"/>
                <w:lang w:val="ro-RO"/>
              </w:rPr>
              <w:t xml:space="preserve"> </w:t>
            </w:r>
            <w:r w:rsidRPr="00BC6A93">
              <w:rPr>
                <w:sz w:val="20"/>
                <w:szCs w:val="20"/>
                <w:lang w:val="ro-RO"/>
              </w:rPr>
              <w:t>(4) lit.</w:t>
            </w:r>
            <w:r w:rsidRPr="00BC6A93">
              <w:rPr>
                <w:spacing w:val="-1"/>
                <w:sz w:val="20"/>
                <w:szCs w:val="20"/>
                <w:lang w:val="ro-RO"/>
              </w:rPr>
              <w:t xml:space="preserve"> </w:t>
            </w:r>
            <w:r w:rsidRPr="00BC6A93">
              <w:rPr>
                <w:sz w:val="20"/>
                <w:szCs w:val="20"/>
                <w:lang w:val="ro-RO"/>
              </w:rPr>
              <w:t>b)</w:t>
            </w:r>
          </w:p>
        </w:tc>
        <w:tc>
          <w:tcPr>
            <w:tcW w:w="6739" w:type="dxa"/>
          </w:tcPr>
          <w:p w:rsidR="00370E29" w:rsidRPr="00BC6A93" w:rsidRDefault="00370E29" w:rsidP="00D41979">
            <w:pPr>
              <w:pStyle w:val="TableParagraph"/>
              <w:spacing w:before="45" w:line="276" w:lineRule="auto"/>
              <w:ind w:right="109"/>
              <w:jc w:val="both"/>
              <w:rPr>
                <w:color w:val="000000"/>
                <w:sz w:val="20"/>
                <w:szCs w:val="20"/>
                <w:shd w:val="clear" w:color="auto" w:fill="FFFFFF"/>
                <w:lang w:val="ro-RO"/>
              </w:rPr>
            </w:pPr>
            <w:r w:rsidRPr="00BC6A93">
              <w:rPr>
                <w:sz w:val="20"/>
                <w:szCs w:val="20"/>
                <w:lang w:val="ro-RO"/>
              </w:rPr>
              <w:t>Declaraţie cu privire la modificarea sau menţinerea elementelor care au stat la baza acordării licenţei a cărei valabilitate urmează să înceteze; în cazul modificării, se vor preciza elementele care s-au modificat;</w:t>
            </w:r>
          </w:p>
        </w:tc>
      </w:tr>
      <w:tr w:rsidR="00370E29" w:rsidRPr="00BC6A93" w:rsidTr="00D41979">
        <w:trPr>
          <w:trHeight w:val="604"/>
        </w:trPr>
        <w:tc>
          <w:tcPr>
            <w:tcW w:w="569" w:type="dxa"/>
          </w:tcPr>
          <w:p w:rsidR="00370E29" w:rsidRPr="00BC6A93" w:rsidRDefault="00370E29" w:rsidP="00D41979">
            <w:pPr>
              <w:pStyle w:val="TableParagraph"/>
              <w:spacing w:line="273" w:lineRule="exact"/>
              <w:ind w:left="0" w:right="182"/>
              <w:jc w:val="right"/>
              <w:rPr>
                <w:sz w:val="20"/>
                <w:szCs w:val="20"/>
                <w:lang w:val="ro-RO"/>
              </w:rPr>
            </w:pPr>
            <w:r w:rsidRPr="00BC6A93">
              <w:rPr>
                <w:sz w:val="20"/>
                <w:szCs w:val="20"/>
                <w:lang w:val="ro-RO"/>
              </w:rPr>
              <w:t>4.</w:t>
            </w:r>
          </w:p>
        </w:tc>
        <w:tc>
          <w:tcPr>
            <w:tcW w:w="2479" w:type="dxa"/>
          </w:tcPr>
          <w:p w:rsidR="00370E29" w:rsidRPr="00BC6A93" w:rsidRDefault="00370E29" w:rsidP="00D41979">
            <w:pPr>
              <w:pStyle w:val="TableParagraph"/>
              <w:spacing w:line="273" w:lineRule="exact"/>
              <w:jc w:val="center"/>
              <w:rPr>
                <w:sz w:val="20"/>
                <w:szCs w:val="20"/>
                <w:lang w:val="ro-RO"/>
              </w:rPr>
            </w:pPr>
            <w:r w:rsidRPr="00BC6A93">
              <w:rPr>
                <w:sz w:val="20"/>
                <w:szCs w:val="20"/>
                <w:lang w:val="ro-RO"/>
              </w:rPr>
              <w:t>Art.</w:t>
            </w:r>
            <w:r w:rsidRPr="00BC6A93">
              <w:rPr>
                <w:spacing w:val="-1"/>
                <w:sz w:val="20"/>
                <w:szCs w:val="20"/>
                <w:lang w:val="ro-RO"/>
              </w:rPr>
              <w:t xml:space="preserve"> </w:t>
            </w:r>
            <w:r w:rsidRPr="00BC6A93">
              <w:rPr>
                <w:sz w:val="20"/>
                <w:szCs w:val="20"/>
                <w:lang w:val="ro-RO"/>
              </w:rPr>
              <w:t>41</w:t>
            </w:r>
            <w:r w:rsidRPr="00BC6A93">
              <w:rPr>
                <w:spacing w:val="-1"/>
                <w:sz w:val="20"/>
                <w:szCs w:val="20"/>
                <w:lang w:val="ro-RO"/>
              </w:rPr>
              <w:t xml:space="preserve"> </w:t>
            </w:r>
            <w:r w:rsidRPr="00BC6A93">
              <w:rPr>
                <w:sz w:val="20"/>
                <w:szCs w:val="20"/>
                <w:lang w:val="ro-RO"/>
              </w:rPr>
              <w:t>alin. (4)</w:t>
            </w:r>
            <w:r w:rsidRPr="00BC6A93">
              <w:rPr>
                <w:spacing w:val="-1"/>
                <w:sz w:val="20"/>
                <w:szCs w:val="20"/>
                <w:lang w:val="ro-RO"/>
              </w:rPr>
              <w:t xml:space="preserve"> </w:t>
            </w:r>
            <w:r w:rsidRPr="00BC6A93">
              <w:rPr>
                <w:sz w:val="20"/>
                <w:szCs w:val="20"/>
                <w:lang w:val="ro-RO"/>
              </w:rPr>
              <w:t>lit.</w:t>
            </w:r>
            <w:r w:rsidRPr="00BC6A93">
              <w:rPr>
                <w:spacing w:val="-1"/>
                <w:sz w:val="20"/>
                <w:szCs w:val="20"/>
                <w:lang w:val="ro-RO"/>
              </w:rPr>
              <w:t xml:space="preserve"> </w:t>
            </w:r>
            <w:r w:rsidRPr="00BC6A93">
              <w:rPr>
                <w:sz w:val="20"/>
                <w:szCs w:val="20"/>
                <w:lang w:val="ro-RO"/>
              </w:rPr>
              <w:t>c)</w:t>
            </w:r>
          </w:p>
        </w:tc>
        <w:tc>
          <w:tcPr>
            <w:tcW w:w="6739" w:type="dxa"/>
          </w:tcPr>
          <w:p w:rsidR="00370E29" w:rsidRPr="00BC6A93" w:rsidRDefault="00370E29" w:rsidP="00D41979">
            <w:pPr>
              <w:pStyle w:val="TableParagraph"/>
              <w:spacing w:before="45" w:line="276" w:lineRule="auto"/>
              <w:ind w:right="109"/>
              <w:jc w:val="both"/>
              <w:rPr>
                <w:color w:val="000000"/>
                <w:sz w:val="20"/>
                <w:szCs w:val="20"/>
                <w:shd w:val="clear" w:color="auto" w:fill="FFFFFF"/>
                <w:lang w:val="ro-RO"/>
              </w:rPr>
            </w:pPr>
            <w:r w:rsidRPr="00BC6A93">
              <w:rPr>
                <w:color w:val="000000"/>
                <w:sz w:val="20"/>
                <w:szCs w:val="20"/>
                <w:shd w:val="clear" w:color="auto" w:fill="FFFFFF"/>
                <w:lang w:val="ro-RO"/>
              </w:rPr>
              <w:t>Adrese ale sediilor prin intermediul cărora titularul îşi desfăşoară activitatea sau poate fi contactat, actualizate dacă au intervenit modificări ale acestora</w:t>
            </w:r>
          </w:p>
        </w:tc>
      </w:tr>
      <w:tr w:rsidR="00370E29" w:rsidRPr="00BC6A93" w:rsidTr="00D41979">
        <w:trPr>
          <w:trHeight w:val="1260"/>
        </w:trPr>
        <w:tc>
          <w:tcPr>
            <w:tcW w:w="569" w:type="dxa"/>
          </w:tcPr>
          <w:p w:rsidR="00370E29" w:rsidRPr="00BC6A93" w:rsidRDefault="00370E29" w:rsidP="00D41979">
            <w:pPr>
              <w:pStyle w:val="TableParagraph"/>
              <w:ind w:left="0" w:right="182"/>
              <w:jc w:val="right"/>
              <w:rPr>
                <w:sz w:val="20"/>
                <w:szCs w:val="20"/>
                <w:lang w:val="ro-RO"/>
              </w:rPr>
            </w:pPr>
            <w:r w:rsidRPr="00BC6A93">
              <w:rPr>
                <w:sz w:val="20"/>
                <w:szCs w:val="20"/>
                <w:lang w:val="ro-RO"/>
              </w:rPr>
              <w:t>5.</w:t>
            </w:r>
          </w:p>
        </w:tc>
        <w:tc>
          <w:tcPr>
            <w:tcW w:w="2479" w:type="dxa"/>
          </w:tcPr>
          <w:p w:rsidR="00370E29" w:rsidRPr="00BC6A93" w:rsidRDefault="00370E29" w:rsidP="00D41979">
            <w:pPr>
              <w:pStyle w:val="TableParagraph"/>
              <w:jc w:val="center"/>
              <w:rPr>
                <w:sz w:val="20"/>
                <w:szCs w:val="20"/>
                <w:lang w:val="ro-RO"/>
              </w:rPr>
            </w:pPr>
            <w:r w:rsidRPr="00BC6A93">
              <w:rPr>
                <w:sz w:val="20"/>
                <w:szCs w:val="20"/>
                <w:lang w:val="ro-RO"/>
              </w:rPr>
              <w:t>Art.</w:t>
            </w:r>
            <w:r w:rsidRPr="00BC6A93">
              <w:rPr>
                <w:spacing w:val="-1"/>
                <w:sz w:val="20"/>
                <w:szCs w:val="20"/>
                <w:lang w:val="ro-RO"/>
              </w:rPr>
              <w:t xml:space="preserve"> </w:t>
            </w:r>
            <w:r w:rsidRPr="00BC6A93">
              <w:rPr>
                <w:sz w:val="20"/>
                <w:szCs w:val="20"/>
                <w:lang w:val="ro-RO"/>
              </w:rPr>
              <w:t>41 alin.</w:t>
            </w:r>
            <w:r w:rsidRPr="00BC6A93">
              <w:rPr>
                <w:spacing w:val="-1"/>
                <w:sz w:val="20"/>
                <w:szCs w:val="20"/>
                <w:lang w:val="ro-RO"/>
              </w:rPr>
              <w:t xml:space="preserve"> </w:t>
            </w:r>
            <w:r w:rsidRPr="00BC6A93">
              <w:rPr>
                <w:sz w:val="20"/>
                <w:szCs w:val="20"/>
                <w:lang w:val="ro-RO"/>
              </w:rPr>
              <w:t>(4) lit.</w:t>
            </w:r>
            <w:r w:rsidRPr="00BC6A93">
              <w:rPr>
                <w:spacing w:val="-1"/>
                <w:sz w:val="20"/>
                <w:szCs w:val="20"/>
                <w:lang w:val="ro-RO"/>
              </w:rPr>
              <w:t xml:space="preserve"> </w:t>
            </w:r>
            <w:r w:rsidRPr="00BC6A93">
              <w:rPr>
                <w:sz w:val="20"/>
                <w:szCs w:val="20"/>
                <w:lang w:val="ro-RO"/>
              </w:rPr>
              <w:t>d)</w:t>
            </w:r>
          </w:p>
        </w:tc>
        <w:tc>
          <w:tcPr>
            <w:tcW w:w="6739" w:type="dxa"/>
          </w:tcPr>
          <w:p w:rsidR="00370E29" w:rsidRPr="00BC6A93" w:rsidRDefault="00370E29" w:rsidP="00D41979">
            <w:pPr>
              <w:pStyle w:val="TableParagraph"/>
              <w:spacing w:before="45" w:line="276" w:lineRule="auto"/>
              <w:ind w:right="109"/>
              <w:jc w:val="both"/>
              <w:rPr>
                <w:color w:val="000000"/>
                <w:sz w:val="20"/>
                <w:szCs w:val="20"/>
                <w:shd w:val="clear" w:color="auto" w:fill="FFFFFF"/>
                <w:lang w:val="ro-RO"/>
              </w:rPr>
            </w:pPr>
            <w:r w:rsidRPr="00BC6A93">
              <w:rPr>
                <w:color w:val="000000"/>
                <w:sz w:val="20"/>
                <w:szCs w:val="20"/>
                <w:shd w:val="clear" w:color="auto" w:fill="FFFFFF"/>
                <w:lang w:val="ro-RO"/>
              </w:rPr>
              <w:t>Dovada că titularul îndeplineşte condiţiile prevăzute, după caz, la art. 22 alin. (3), la art. 24 alin. (3), la art. 25 alin. (3) ori la art. 26 alin. (3) privitoare la resursele financiare, în cazul solicitării privind prelungirea valabilităţii unei licenţe din categoria celor prevăzute la art. 10 alin. (1) lit. e), f), g) sau h)</w:t>
            </w:r>
          </w:p>
        </w:tc>
      </w:tr>
      <w:tr w:rsidR="00370E29" w:rsidRPr="00BC6A93" w:rsidTr="00D41979">
        <w:trPr>
          <w:trHeight w:val="952"/>
        </w:trPr>
        <w:tc>
          <w:tcPr>
            <w:tcW w:w="569" w:type="dxa"/>
          </w:tcPr>
          <w:p w:rsidR="00370E29" w:rsidRPr="00BC6A93" w:rsidRDefault="00370E29" w:rsidP="00D41979">
            <w:pPr>
              <w:pStyle w:val="TableParagraph"/>
              <w:spacing w:line="273" w:lineRule="exact"/>
              <w:ind w:left="0" w:right="182"/>
              <w:jc w:val="right"/>
              <w:rPr>
                <w:sz w:val="20"/>
                <w:szCs w:val="20"/>
                <w:lang w:val="ro-RO"/>
              </w:rPr>
            </w:pPr>
            <w:r w:rsidRPr="00BC6A93">
              <w:rPr>
                <w:sz w:val="20"/>
                <w:szCs w:val="20"/>
                <w:lang w:val="ro-RO"/>
              </w:rPr>
              <w:t>6.</w:t>
            </w:r>
          </w:p>
        </w:tc>
        <w:tc>
          <w:tcPr>
            <w:tcW w:w="2479" w:type="dxa"/>
          </w:tcPr>
          <w:p w:rsidR="00370E29" w:rsidRPr="00BC6A93" w:rsidRDefault="00370E29" w:rsidP="00D41979">
            <w:pPr>
              <w:pStyle w:val="TableParagraph"/>
              <w:spacing w:line="273" w:lineRule="exact"/>
              <w:jc w:val="center"/>
              <w:rPr>
                <w:sz w:val="20"/>
                <w:szCs w:val="20"/>
                <w:lang w:val="ro-RO"/>
              </w:rPr>
            </w:pPr>
            <w:r w:rsidRPr="00BC6A93">
              <w:rPr>
                <w:sz w:val="20"/>
                <w:szCs w:val="20"/>
                <w:lang w:val="ro-RO"/>
              </w:rPr>
              <w:t>Art.</w:t>
            </w:r>
            <w:r w:rsidRPr="00BC6A93">
              <w:rPr>
                <w:spacing w:val="-1"/>
                <w:sz w:val="20"/>
                <w:szCs w:val="20"/>
                <w:lang w:val="ro-RO"/>
              </w:rPr>
              <w:t xml:space="preserve"> </w:t>
            </w:r>
            <w:r w:rsidRPr="00BC6A93">
              <w:rPr>
                <w:sz w:val="20"/>
                <w:szCs w:val="20"/>
                <w:lang w:val="ro-RO"/>
              </w:rPr>
              <w:t>41</w:t>
            </w:r>
            <w:r w:rsidRPr="00BC6A93">
              <w:rPr>
                <w:spacing w:val="-1"/>
                <w:sz w:val="20"/>
                <w:szCs w:val="20"/>
                <w:lang w:val="ro-RO"/>
              </w:rPr>
              <w:t xml:space="preserve"> </w:t>
            </w:r>
            <w:r w:rsidRPr="00BC6A93">
              <w:rPr>
                <w:sz w:val="20"/>
                <w:szCs w:val="20"/>
                <w:lang w:val="ro-RO"/>
              </w:rPr>
              <w:t>alin. (4)</w:t>
            </w:r>
            <w:r w:rsidRPr="00BC6A93">
              <w:rPr>
                <w:spacing w:val="-1"/>
                <w:sz w:val="20"/>
                <w:szCs w:val="20"/>
                <w:lang w:val="ro-RO"/>
              </w:rPr>
              <w:t xml:space="preserve"> </w:t>
            </w:r>
            <w:r w:rsidRPr="00BC6A93">
              <w:rPr>
                <w:sz w:val="20"/>
                <w:szCs w:val="20"/>
                <w:lang w:val="ro-RO"/>
              </w:rPr>
              <w:t>lit.</w:t>
            </w:r>
            <w:r w:rsidRPr="00BC6A93">
              <w:rPr>
                <w:spacing w:val="-1"/>
                <w:sz w:val="20"/>
                <w:szCs w:val="20"/>
                <w:lang w:val="ro-RO"/>
              </w:rPr>
              <w:t xml:space="preserve"> </w:t>
            </w:r>
            <w:r w:rsidRPr="00BC6A93">
              <w:rPr>
                <w:sz w:val="20"/>
                <w:szCs w:val="20"/>
                <w:lang w:val="ro-RO"/>
              </w:rPr>
              <w:t>e)</w:t>
            </w:r>
          </w:p>
        </w:tc>
        <w:tc>
          <w:tcPr>
            <w:tcW w:w="6739" w:type="dxa"/>
          </w:tcPr>
          <w:p w:rsidR="00370E29" w:rsidRPr="00BC6A93" w:rsidRDefault="00370E29" w:rsidP="00D41979">
            <w:pPr>
              <w:pStyle w:val="TableParagraph"/>
              <w:spacing w:before="45" w:line="276" w:lineRule="auto"/>
              <w:ind w:right="109"/>
              <w:jc w:val="both"/>
              <w:rPr>
                <w:sz w:val="20"/>
                <w:szCs w:val="20"/>
                <w:lang w:val="ro-RO"/>
              </w:rPr>
            </w:pPr>
            <w:r w:rsidRPr="00BC6A93">
              <w:rPr>
                <w:sz w:val="20"/>
                <w:szCs w:val="20"/>
                <w:lang w:val="ro-RO"/>
              </w:rPr>
              <w:t>Notă de informare cu privire la contractele de furnizare a energiei electrice la clienţii finali aflate în derulare, a căror durată de valabilitate depăşeşte durata de valabilitate a licenţei</w:t>
            </w:r>
          </w:p>
        </w:tc>
      </w:tr>
      <w:tr w:rsidR="00370E29" w:rsidRPr="00BC6A93" w:rsidTr="00D41979">
        <w:trPr>
          <w:trHeight w:val="635"/>
        </w:trPr>
        <w:tc>
          <w:tcPr>
            <w:tcW w:w="569" w:type="dxa"/>
          </w:tcPr>
          <w:p w:rsidR="00370E29" w:rsidRPr="00BC6A93" w:rsidRDefault="00370E29" w:rsidP="00D41979">
            <w:pPr>
              <w:pStyle w:val="TableParagraph"/>
              <w:ind w:left="0" w:right="182"/>
              <w:jc w:val="right"/>
              <w:rPr>
                <w:sz w:val="20"/>
                <w:szCs w:val="20"/>
                <w:lang w:val="ro-RO"/>
              </w:rPr>
            </w:pPr>
            <w:r w:rsidRPr="00BC6A93">
              <w:rPr>
                <w:sz w:val="20"/>
                <w:szCs w:val="20"/>
                <w:lang w:val="ro-RO"/>
              </w:rPr>
              <w:t>7.</w:t>
            </w:r>
          </w:p>
        </w:tc>
        <w:tc>
          <w:tcPr>
            <w:tcW w:w="2479" w:type="dxa"/>
          </w:tcPr>
          <w:p w:rsidR="00370E29" w:rsidRPr="00BC6A93" w:rsidRDefault="00370E29" w:rsidP="00D41979">
            <w:pPr>
              <w:pStyle w:val="TableParagraph"/>
              <w:jc w:val="center"/>
              <w:rPr>
                <w:sz w:val="20"/>
                <w:szCs w:val="20"/>
                <w:lang w:val="ro-RO"/>
              </w:rPr>
            </w:pPr>
            <w:r w:rsidRPr="00BC6A93">
              <w:rPr>
                <w:sz w:val="20"/>
                <w:szCs w:val="20"/>
                <w:lang w:val="ro-RO"/>
              </w:rPr>
              <w:t>Art.</w:t>
            </w:r>
            <w:r w:rsidRPr="00BC6A93">
              <w:rPr>
                <w:spacing w:val="-1"/>
                <w:sz w:val="20"/>
                <w:szCs w:val="20"/>
                <w:lang w:val="ro-RO"/>
              </w:rPr>
              <w:t xml:space="preserve"> </w:t>
            </w:r>
            <w:r w:rsidRPr="00BC6A93">
              <w:rPr>
                <w:sz w:val="20"/>
                <w:szCs w:val="20"/>
                <w:lang w:val="ro-RO"/>
              </w:rPr>
              <w:t>41</w:t>
            </w:r>
            <w:r w:rsidRPr="00BC6A93">
              <w:rPr>
                <w:spacing w:val="-1"/>
                <w:sz w:val="20"/>
                <w:szCs w:val="20"/>
                <w:lang w:val="ro-RO"/>
              </w:rPr>
              <w:t xml:space="preserve"> </w:t>
            </w:r>
            <w:r w:rsidRPr="00BC6A93">
              <w:rPr>
                <w:sz w:val="20"/>
                <w:szCs w:val="20"/>
                <w:lang w:val="ro-RO"/>
              </w:rPr>
              <w:t>alin. (4)</w:t>
            </w:r>
            <w:r w:rsidRPr="00BC6A93">
              <w:rPr>
                <w:spacing w:val="-1"/>
                <w:sz w:val="20"/>
                <w:szCs w:val="20"/>
                <w:lang w:val="ro-RO"/>
              </w:rPr>
              <w:t xml:space="preserve"> </w:t>
            </w:r>
            <w:r w:rsidRPr="00BC6A93">
              <w:rPr>
                <w:sz w:val="20"/>
                <w:szCs w:val="20"/>
                <w:lang w:val="ro-RO"/>
              </w:rPr>
              <w:t>lit.</w:t>
            </w:r>
            <w:r w:rsidRPr="00BC6A93">
              <w:rPr>
                <w:spacing w:val="-1"/>
                <w:sz w:val="20"/>
                <w:szCs w:val="20"/>
                <w:lang w:val="ro-RO"/>
              </w:rPr>
              <w:t xml:space="preserve"> </w:t>
            </w:r>
            <w:r w:rsidRPr="00BC6A93">
              <w:rPr>
                <w:sz w:val="20"/>
                <w:szCs w:val="20"/>
                <w:lang w:val="ro-RO"/>
              </w:rPr>
              <w:t>f)</w:t>
            </w:r>
          </w:p>
        </w:tc>
        <w:tc>
          <w:tcPr>
            <w:tcW w:w="6739" w:type="dxa"/>
          </w:tcPr>
          <w:p w:rsidR="00370E29" w:rsidRPr="00BC6A93" w:rsidRDefault="00370E29" w:rsidP="00D41979">
            <w:pPr>
              <w:pStyle w:val="TableParagraph"/>
              <w:spacing w:before="45" w:line="276" w:lineRule="auto"/>
              <w:ind w:right="109"/>
              <w:jc w:val="both"/>
              <w:rPr>
                <w:sz w:val="20"/>
                <w:szCs w:val="20"/>
                <w:lang w:val="ro-RO"/>
              </w:rPr>
            </w:pPr>
            <w:r w:rsidRPr="00BC6A93">
              <w:rPr>
                <w:sz w:val="20"/>
                <w:szCs w:val="20"/>
                <w:lang w:val="ro-RO"/>
              </w:rPr>
              <w:t>Declaraţiile, în original sau în copie legalizată, prevăzute la art. 18 alin. (1) lit. c) sau, după caz, la art. 29 alin. (2) lit. c)</w:t>
            </w:r>
          </w:p>
        </w:tc>
      </w:tr>
      <w:tr w:rsidR="00370E29" w:rsidRPr="00BC6A93" w:rsidTr="00D41979">
        <w:trPr>
          <w:trHeight w:val="635"/>
        </w:trPr>
        <w:tc>
          <w:tcPr>
            <w:tcW w:w="569" w:type="dxa"/>
          </w:tcPr>
          <w:p w:rsidR="00370E29" w:rsidRPr="00A90E04" w:rsidRDefault="00370E29" w:rsidP="00D41979">
            <w:pPr>
              <w:pStyle w:val="TableParagraph"/>
              <w:ind w:left="0" w:right="182"/>
              <w:jc w:val="right"/>
              <w:rPr>
                <w:sz w:val="20"/>
                <w:szCs w:val="20"/>
                <w:lang w:val="ro-RO"/>
              </w:rPr>
            </w:pPr>
            <w:r w:rsidRPr="00A90E04">
              <w:rPr>
                <w:sz w:val="20"/>
                <w:szCs w:val="20"/>
                <w:lang w:val="ro-RO"/>
              </w:rPr>
              <w:t>8.</w:t>
            </w:r>
          </w:p>
        </w:tc>
        <w:tc>
          <w:tcPr>
            <w:tcW w:w="2479" w:type="dxa"/>
          </w:tcPr>
          <w:p w:rsidR="00370E29" w:rsidRPr="00A90E04" w:rsidRDefault="00370E29" w:rsidP="00D41979">
            <w:pPr>
              <w:pStyle w:val="TableParagraph"/>
              <w:jc w:val="center"/>
              <w:rPr>
                <w:sz w:val="20"/>
                <w:szCs w:val="20"/>
                <w:lang w:val="ro-RO"/>
              </w:rPr>
            </w:pPr>
            <w:r w:rsidRPr="00A90E04">
              <w:rPr>
                <w:sz w:val="20"/>
                <w:szCs w:val="20"/>
                <w:lang w:val="ro-RO"/>
              </w:rPr>
              <w:t>Art. 18 alin. (1) lit. d)</w:t>
            </w:r>
          </w:p>
        </w:tc>
        <w:tc>
          <w:tcPr>
            <w:tcW w:w="6739" w:type="dxa"/>
          </w:tcPr>
          <w:p w:rsidR="00370E29" w:rsidRPr="00BC6A93" w:rsidRDefault="00370E29" w:rsidP="00D41979">
            <w:pPr>
              <w:pStyle w:val="TableParagraph"/>
              <w:spacing w:before="45" w:line="276" w:lineRule="auto"/>
              <w:ind w:right="109"/>
              <w:jc w:val="both"/>
              <w:rPr>
                <w:sz w:val="20"/>
                <w:szCs w:val="20"/>
                <w:lang w:val="ro-RO"/>
              </w:rPr>
            </w:pPr>
            <w:r w:rsidRPr="00A90E04">
              <w:rPr>
                <w:sz w:val="20"/>
                <w:szCs w:val="20"/>
                <w:lang w:val="ro-RO"/>
              </w:rPr>
              <w:t>Declaraţiile solicitantului persoană fizică şi/sau ale persoanelor fizice prevăzute la lit. c) privind consimţământul în ceea ce priveşte prelucrarea datelor cu caracter personal, întocmite conform modelului nr. 2.3 din anexa nr. 2</w:t>
            </w:r>
          </w:p>
        </w:tc>
      </w:tr>
    </w:tbl>
    <w:p w:rsidR="004E0B0E" w:rsidRDefault="004E0B0E"/>
    <w:sectPr w:rsidR="004E0B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E1046"/>
    <w:multiLevelType w:val="multilevel"/>
    <w:tmpl w:val="E604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29"/>
    <w:rsid w:val="00370E29"/>
    <w:rsid w:val="004E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EED36-33C4-4BF0-9B07-8BD15E4E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E29"/>
    <w:pPr>
      <w:spacing w:line="278" w:lineRule="auto"/>
    </w:pPr>
    <w:rPr>
      <w:noProof/>
      <w:kern w:val="2"/>
      <w:sz w:val="24"/>
      <w:szCs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E29"/>
    <w:rPr>
      <w:color w:val="0563C1" w:themeColor="hyperlink"/>
      <w:u w:val="single"/>
    </w:rPr>
  </w:style>
  <w:style w:type="paragraph" w:customStyle="1" w:styleId="TableParagraph">
    <w:name w:val="Table Paragraph"/>
    <w:basedOn w:val="Normal"/>
    <w:uiPriority w:val="1"/>
    <w:qFormat/>
    <w:rsid w:val="00370E29"/>
    <w:pPr>
      <w:widowControl w:val="0"/>
      <w:autoSpaceDE w:val="0"/>
      <w:autoSpaceDN w:val="0"/>
      <w:spacing w:after="0" w:line="270" w:lineRule="exact"/>
      <w:ind w:left="108"/>
    </w:pPr>
    <w:rPr>
      <w:rFonts w:ascii="Times New Roman" w:eastAsia="Times New Roman" w:hAnsi="Times New Roman"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e5.ro/App/Document/ge3dmojyhazds/regulamentul-pentru-acordarea-licentelor-si-autorizatiilor-in-sectorul-energiei-electrice-din-12032025?pid=618927301&amp;d=2025-03-27" TargetMode="External"/><Relationship Id="rId5" Type="http://schemas.openxmlformats.org/officeDocument/2006/relationships/hyperlink" Target="http://lege5.ro/App/Document/ge3dmojyhazds/regulamentul-pentru-acordarea-licentelor-si-autorizatiilor-in-sectorul-energiei-electrice-din-12032025?pid=618927295&amp;d=2025-03-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OLTENCEANU</dc:creator>
  <cp:keywords/>
  <dc:description/>
  <cp:lastModifiedBy>Alexandra OLTENCEANU</cp:lastModifiedBy>
  <cp:revision>1</cp:revision>
  <dcterms:created xsi:type="dcterms:W3CDTF">2025-04-16T07:53:00Z</dcterms:created>
  <dcterms:modified xsi:type="dcterms:W3CDTF">2025-04-16T07:53:00Z</dcterms:modified>
</cp:coreProperties>
</file>