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AF03" w14:textId="1CECDC3F" w:rsidR="0065799A" w:rsidRPr="00464CC0" w:rsidRDefault="0065799A" w:rsidP="00464CC0">
      <w:pPr>
        <w:spacing w:line="360" w:lineRule="auto"/>
        <w:jc w:val="center"/>
        <w:rPr>
          <w:b/>
          <w:sz w:val="24"/>
          <w:szCs w:val="24"/>
          <w:lang w:val="ro-RO"/>
        </w:rPr>
      </w:pPr>
      <w:bookmarkStart w:id="0" w:name="_Hlk171595270"/>
      <w:r w:rsidRPr="00464CC0">
        <w:rPr>
          <w:b/>
          <w:sz w:val="24"/>
          <w:szCs w:val="24"/>
          <w:lang w:val="ro-RO"/>
        </w:rPr>
        <w:t xml:space="preserve"> Ordin </w:t>
      </w:r>
      <w:r w:rsidR="00693D89" w:rsidRPr="00464CC0">
        <w:rPr>
          <w:b/>
          <w:sz w:val="24"/>
          <w:szCs w:val="24"/>
          <w:lang w:val="ro-RO"/>
        </w:rPr>
        <w:t xml:space="preserve">nr. </w:t>
      </w:r>
      <w:r w:rsidR="00C7099A">
        <w:rPr>
          <w:b/>
          <w:sz w:val="24"/>
          <w:szCs w:val="24"/>
          <w:lang w:val="ro-RO"/>
        </w:rPr>
        <w:t xml:space="preserve">... </w:t>
      </w:r>
      <w:r w:rsidR="008F6BEE">
        <w:rPr>
          <w:b/>
          <w:sz w:val="24"/>
          <w:szCs w:val="24"/>
          <w:lang w:val="ro-RO"/>
        </w:rPr>
        <w:t xml:space="preserve">din </w:t>
      </w:r>
      <w:r w:rsidR="00C7099A">
        <w:rPr>
          <w:b/>
          <w:sz w:val="24"/>
          <w:szCs w:val="24"/>
          <w:lang w:val="ro-RO"/>
        </w:rPr>
        <w:t>...</w:t>
      </w:r>
    </w:p>
    <w:p w14:paraId="3826BE83" w14:textId="45CA1A67" w:rsidR="0065799A" w:rsidRPr="00464CC0" w:rsidRDefault="007E6DF6" w:rsidP="00464CC0">
      <w:pPr>
        <w:shd w:val="clear" w:color="auto" w:fill="FFFFFF"/>
        <w:spacing w:line="360" w:lineRule="auto"/>
        <w:jc w:val="center"/>
        <w:rPr>
          <w:b/>
          <w:sz w:val="24"/>
          <w:szCs w:val="24"/>
          <w:lang w:val="ro-RO"/>
        </w:rPr>
      </w:pPr>
      <w:r w:rsidRPr="00464CC0">
        <w:rPr>
          <w:b/>
          <w:sz w:val="24"/>
          <w:szCs w:val="24"/>
          <w:lang w:val="ro-RO"/>
        </w:rPr>
        <w:t xml:space="preserve">pentru </w:t>
      </w:r>
      <w:r w:rsidR="0065799A" w:rsidRPr="00464CC0">
        <w:rPr>
          <w:b/>
          <w:sz w:val="24"/>
          <w:szCs w:val="24"/>
          <w:lang w:val="ro-RO"/>
        </w:rPr>
        <w:t xml:space="preserve">modificarea </w:t>
      </w:r>
      <w:r w:rsidR="00436BBF" w:rsidRPr="00464CC0">
        <w:rPr>
          <w:b/>
          <w:sz w:val="24"/>
          <w:szCs w:val="24"/>
          <w:lang w:val="ro-RO"/>
        </w:rPr>
        <w:t>și completarea</w:t>
      </w:r>
      <w:r w:rsidR="0065799A" w:rsidRPr="00464CC0">
        <w:rPr>
          <w:b/>
          <w:sz w:val="24"/>
          <w:szCs w:val="24"/>
          <w:lang w:val="ro-RO"/>
        </w:rPr>
        <w:t xml:space="preserve"> </w:t>
      </w:r>
      <w:r w:rsidR="00CE60B5" w:rsidRPr="00464CC0">
        <w:rPr>
          <w:b/>
          <w:sz w:val="24"/>
          <w:szCs w:val="24"/>
          <w:lang w:val="ro-RO"/>
        </w:rPr>
        <w:t xml:space="preserve">unor ordine ale </w:t>
      </w:r>
      <w:proofErr w:type="spellStart"/>
      <w:r w:rsidR="00CE60B5" w:rsidRPr="00464CC0">
        <w:rPr>
          <w:b/>
          <w:sz w:val="24"/>
          <w:szCs w:val="24"/>
          <w:lang w:val="ro-RO"/>
        </w:rPr>
        <w:t>preşedintelui</w:t>
      </w:r>
      <w:proofErr w:type="spellEnd"/>
      <w:r w:rsidR="00CE60B5" w:rsidRPr="00464CC0">
        <w:rPr>
          <w:b/>
          <w:sz w:val="24"/>
          <w:szCs w:val="24"/>
          <w:lang w:val="ro-RO"/>
        </w:rPr>
        <w:t xml:space="preserve"> </w:t>
      </w:r>
      <w:proofErr w:type="spellStart"/>
      <w:r w:rsidR="00CE60B5" w:rsidRPr="00464CC0">
        <w:rPr>
          <w:b/>
          <w:sz w:val="24"/>
          <w:szCs w:val="24"/>
          <w:lang w:val="ro-RO"/>
        </w:rPr>
        <w:t>Autorităţii</w:t>
      </w:r>
      <w:proofErr w:type="spellEnd"/>
      <w:r w:rsidR="00CE60B5" w:rsidRPr="00464CC0">
        <w:rPr>
          <w:b/>
          <w:sz w:val="24"/>
          <w:szCs w:val="24"/>
          <w:lang w:val="ro-RO"/>
        </w:rPr>
        <w:t xml:space="preserve"> </w:t>
      </w:r>
      <w:proofErr w:type="spellStart"/>
      <w:r w:rsidR="00CE60B5" w:rsidRPr="00464CC0">
        <w:rPr>
          <w:b/>
          <w:sz w:val="24"/>
          <w:szCs w:val="24"/>
          <w:lang w:val="ro-RO"/>
        </w:rPr>
        <w:t>Naţionale</w:t>
      </w:r>
      <w:proofErr w:type="spellEnd"/>
      <w:r w:rsidR="00CE60B5" w:rsidRPr="00464CC0">
        <w:rPr>
          <w:b/>
          <w:sz w:val="24"/>
          <w:szCs w:val="24"/>
          <w:lang w:val="ro-RO"/>
        </w:rPr>
        <w:t xml:space="preserve"> de Reglementare în Domeniul Energiei</w:t>
      </w:r>
      <w:r w:rsidR="00293D21" w:rsidRPr="00464CC0">
        <w:rPr>
          <w:b/>
          <w:sz w:val="24"/>
          <w:szCs w:val="24"/>
          <w:lang w:val="ro-RO"/>
        </w:rPr>
        <w:t xml:space="preserve"> din domeniul</w:t>
      </w:r>
      <w:r w:rsidR="00966C43">
        <w:rPr>
          <w:b/>
          <w:sz w:val="24"/>
          <w:szCs w:val="24"/>
          <w:lang w:val="ro-RO"/>
        </w:rPr>
        <w:t xml:space="preserve"> </w:t>
      </w:r>
      <w:r w:rsidR="00293D21" w:rsidRPr="00226A76">
        <w:rPr>
          <w:b/>
          <w:sz w:val="24"/>
          <w:szCs w:val="24"/>
          <w:lang w:val="ro-RO"/>
        </w:rPr>
        <w:t>ra</w:t>
      </w:r>
      <w:r w:rsidR="00CE60B5" w:rsidRPr="00226A76">
        <w:rPr>
          <w:b/>
          <w:sz w:val="24"/>
          <w:szCs w:val="24"/>
          <w:lang w:val="ro-RO"/>
        </w:rPr>
        <w:t xml:space="preserve">cordării </w:t>
      </w:r>
      <w:r w:rsidR="00646C86" w:rsidRPr="00226A76">
        <w:rPr>
          <w:b/>
          <w:sz w:val="24"/>
          <w:szCs w:val="24"/>
          <w:lang w:val="ro-RO"/>
        </w:rPr>
        <w:t xml:space="preserve">utilizatorilor </w:t>
      </w:r>
      <w:r w:rsidR="00CE60B5" w:rsidRPr="00226A76">
        <w:rPr>
          <w:b/>
          <w:sz w:val="24"/>
          <w:szCs w:val="24"/>
          <w:lang w:val="ro-RO"/>
        </w:rPr>
        <w:t>la rețea</w:t>
      </w:r>
      <w:r w:rsidR="00646C86" w:rsidRPr="00226A76">
        <w:rPr>
          <w:b/>
          <w:sz w:val="24"/>
          <w:szCs w:val="24"/>
          <w:lang w:val="ro-RO"/>
        </w:rPr>
        <w:t>ua electrică de interes public</w:t>
      </w:r>
      <w:r w:rsidR="00646C86" w:rsidRPr="00464CC0">
        <w:rPr>
          <w:b/>
          <w:sz w:val="24"/>
          <w:szCs w:val="24"/>
          <w:lang w:val="ro-RO"/>
        </w:rPr>
        <w:t xml:space="preserve"> </w:t>
      </w:r>
      <w:r w:rsidR="00CE60B5" w:rsidRPr="00464CC0">
        <w:rPr>
          <w:b/>
          <w:sz w:val="24"/>
          <w:szCs w:val="24"/>
          <w:lang w:val="ro-RO"/>
        </w:rPr>
        <w:t xml:space="preserve"> </w:t>
      </w:r>
    </w:p>
    <w:bookmarkEnd w:id="0"/>
    <w:p w14:paraId="416778D0" w14:textId="1A2CA505" w:rsidR="0065799A" w:rsidRPr="00464CC0" w:rsidRDefault="0065799A" w:rsidP="00464CC0">
      <w:pPr>
        <w:spacing w:line="360" w:lineRule="auto"/>
        <w:rPr>
          <w:b/>
          <w:sz w:val="24"/>
          <w:szCs w:val="24"/>
          <w:lang w:val="ro-RO"/>
        </w:rPr>
      </w:pPr>
    </w:p>
    <w:p w14:paraId="72383CB6" w14:textId="21D82D10" w:rsidR="0068610D" w:rsidRPr="00464CC0" w:rsidRDefault="0068610D" w:rsidP="00464CC0">
      <w:pPr>
        <w:spacing w:after="120" w:line="360" w:lineRule="auto"/>
        <w:jc w:val="both"/>
        <w:rPr>
          <w:color w:val="000000"/>
          <w:sz w:val="24"/>
          <w:szCs w:val="24"/>
          <w:lang w:val="ro-RO"/>
        </w:rPr>
      </w:pPr>
      <w:r w:rsidRPr="00464CC0">
        <w:rPr>
          <w:color w:val="000000"/>
          <w:sz w:val="24"/>
          <w:szCs w:val="24"/>
          <w:lang w:val="ro-RO"/>
        </w:rPr>
        <w:t xml:space="preserve">Având în vedere </w:t>
      </w:r>
      <w:r w:rsidR="00630E15">
        <w:rPr>
          <w:color w:val="000000"/>
          <w:sz w:val="24"/>
          <w:szCs w:val="24"/>
          <w:lang w:val="ro-RO"/>
        </w:rPr>
        <w:t>prevederile</w:t>
      </w:r>
      <w:r w:rsidR="00630E15" w:rsidRPr="00464CC0">
        <w:rPr>
          <w:color w:val="000000"/>
          <w:sz w:val="24"/>
          <w:szCs w:val="24"/>
          <w:lang w:val="ro-RO"/>
        </w:rPr>
        <w:t xml:space="preserve"> </w:t>
      </w:r>
      <w:r w:rsidR="00630E15">
        <w:rPr>
          <w:color w:val="000000"/>
          <w:sz w:val="24"/>
          <w:szCs w:val="24"/>
          <w:lang w:val="ro-RO"/>
        </w:rPr>
        <w:t xml:space="preserve">art. </w:t>
      </w:r>
      <w:r w:rsidR="007E6DF6" w:rsidRPr="00464CC0">
        <w:rPr>
          <w:sz w:val="24"/>
          <w:szCs w:val="24"/>
          <w:lang w:val="ro-RO"/>
        </w:rPr>
        <w:t>25 alin. (13)</w:t>
      </w:r>
      <w:r w:rsidR="00630E15">
        <w:rPr>
          <w:sz w:val="24"/>
          <w:szCs w:val="24"/>
          <w:lang w:val="ro-RO"/>
        </w:rPr>
        <w:t xml:space="preserve"> </w:t>
      </w:r>
      <w:r w:rsidRPr="00464CC0">
        <w:rPr>
          <w:color w:val="000000"/>
          <w:sz w:val="24"/>
          <w:szCs w:val="24"/>
          <w:lang w:val="ro-RO"/>
        </w:rPr>
        <w:t xml:space="preserve">din Legea energiei electrice </w:t>
      </w:r>
      <w:proofErr w:type="spellStart"/>
      <w:r w:rsidRPr="00464CC0">
        <w:rPr>
          <w:color w:val="000000"/>
          <w:sz w:val="24"/>
          <w:szCs w:val="24"/>
          <w:lang w:val="ro-RO"/>
        </w:rPr>
        <w:t>şi</w:t>
      </w:r>
      <w:proofErr w:type="spellEnd"/>
      <w:r w:rsidRPr="00464CC0">
        <w:rPr>
          <w:color w:val="000000"/>
          <w:sz w:val="24"/>
          <w:szCs w:val="24"/>
          <w:lang w:val="ro-RO"/>
        </w:rPr>
        <w:t xml:space="preserve"> a gazelor naturale nr. 123/2012, cu modificăril</w:t>
      </w:r>
      <w:r w:rsidR="00E6397B" w:rsidRPr="00464CC0">
        <w:rPr>
          <w:color w:val="000000"/>
          <w:sz w:val="24"/>
          <w:szCs w:val="24"/>
          <w:lang w:val="ro-RO"/>
        </w:rPr>
        <w:t>e și completările ulterioare</w:t>
      </w:r>
      <w:r w:rsidR="00681C93" w:rsidRPr="00464CC0">
        <w:rPr>
          <w:color w:val="000000"/>
          <w:sz w:val="24"/>
          <w:szCs w:val="24"/>
          <w:lang w:val="ro-RO"/>
        </w:rPr>
        <w:t>,</w:t>
      </w:r>
      <w:r w:rsidR="00BD1CF0" w:rsidRPr="00464CC0">
        <w:rPr>
          <w:color w:val="000000"/>
          <w:sz w:val="24"/>
          <w:szCs w:val="24"/>
          <w:lang w:val="ro-RO"/>
        </w:rPr>
        <w:t xml:space="preserve"> </w:t>
      </w:r>
    </w:p>
    <w:p w14:paraId="6DF52530" w14:textId="738DCC01" w:rsidR="0068610D" w:rsidRPr="00464CC0" w:rsidRDefault="0068610D" w:rsidP="00464CC0">
      <w:pPr>
        <w:spacing w:after="120" w:line="360" w:lineRule="auto"/>
        <w:jc w:val="both"/>
        <w:rPr>
          <w:color w:val="000000"/>
          <w:sz w:val="24"/>
          <w:szCs w:val="24"/>
          <w:lang w:val="ro-RO"/>
        </w:rPr>
      </w:pPr>
      <w:r w:rsidRPr="00464CC0">
        <w:rPr>
          <w:color w:val="000000"/>
          <w:sz w:val="24"/>
          <w:szCs w:val="24"/>
          <w:lang w:val="ro-RO"/>
        </w:rPr>
        <w:t xml:space="preserve">în temeiul prevederilor </w:t>
      </w:r>
      <w:r w:rsidR="00C7099A" w:rsidRPr="00C7099A">
        <w:rPr>
          <w:color w:val="000000"/>
          <w:sz w:val="24"/>
          <w:szCs w:val="24"/>
          <w:lang w:val="ro-RO"/>
        </w:rPr>
        <w:t xml:space="preserve">art. 5 alin. (1) lit. c) și ale art. 9 alin. (1) lit. h) și q) </w:t>
      </w:r>
      <w:r w:rsidRPr="00464CC0">
        <w:rPr>
          <w:color w:val="000000"/>
          <w:sz w:val="24"/>
          <w:szCs w:val="24"/>
          <w:lang w:val="ro-RO"/>
        </w:rPr>
        <w:t xml:space="preserve">din </w:t>
      </w:r>
      <w:bookmarkStart w:id="1" w:name="_Hlk144990272"/>
      <w:proofErr w:type="spellStart"/>
      <w:r w:rsidRPr="00464CC0">
        <w:rPr>
          <w:color w:val="000000"/>
          <w:sz w:val="24"/>
          <w:szCs w:val="24"/>
          <w:lang w:val="ro-RO"/>
        </w:rPr>
        <w:t>Ordonanţa</w:t>
      </w:r>
      <w:proofErr w:type="spellEnd"/>
      <w:r w:rsidRPr="00464CC0">
        <w:rPr>
          <w:color w:val="000000"/>
          <w:sz w:val="24"/>
          <w:szCs w:val="24"/>
          <w:lang w:val="ro-RO"/>
        </w:rPr>
        <w:t xml:space="preserve"> de </w:t>
      </w:r>
      <w:proofErr w:type="spellStart"/>
      <w:r w:rsidRPr="00464CC0">
        <w:rPr>
          <w:color w:val="000000"/>
          <w:sz w:val="24"/>
          <w:szCs w:val="24"/>
          <w:lang w:val="ro-RO"/>
        </w:rPr>
        <w:t>urgenţă</w:t>
      </w:r>
      <w:proofErr w:type="spellEnd"/>
      <w:r w:rsidRPr="00464CC0">
        <w:rPr>
          <w:color w:val="000000"/>
          <w:sz w:val="24"/>
          <w:szCs w:val="24"/>
          <w:lang w:val="ro-RO"/>
        </w:rPr>
        <w:t xml:space="preserve"> a Guvernului nr. 33/2007 privind organizarea </w:t>
      </w:r>
      <w:proofErr w:type="spellStart"/>
      <w:r w:rsidRPr="00464CC0">
        <w:rPr>
          <w:color w:val="000000"/>
          <w:sz w:val="24"/>
          <w:szCs w:val="24"/>
          <w:lang w:val="ro-RO"/>
        </w:rPr>
        <w:t>şi</w:t>
      </w:r>
      <w:proofErr w:type="spellEnd"/>
      <w:r w:rsidRPr="00464CC0">
        <w:rPr>
          <w:color w:val="000000"/>
          <w:sz w:val="24"/>
          <w:szCs w:val="24"/>
          <w:lang w:val="ro-RO"/>
        </w:rPr>
        <w:t xml:space="preserve"> </w:t>
      </w:r>
      <w:proofErr w:type="spellStart"/>
      <w:r w:rsidRPr="00464CC0">
        <w:rPr>
          <w:color w:val="000000"/>
          <w:sz w:val="24"/>
          <w:szCs w:val="24"/>
          <w:lang w:val="ro-RO"/>
        </w:rPr>
        <w:t>funcţionarea</w:t>
      </w:r>
      <w:proofErr w:type="spellEnd"/>
      <w:r w:rsidRPr="00464CC0">
        <w:rPr>
          <w:color w:val="000000"/>
          <w:sz w:val="24"/>
          <w:szCs w:val="24"/>
          <w:lang w:val="ro-RO"/>
        </w:rPr>
        <w:t xml:space="preserve"> </w:t>
      </w:r>
      <w:proofErr w:type="spellStart"/>
      <w:r w:rsidRPr="00464CC0">
        <w:rPr>
          <w:color w:val="000000"/>
          <w:sz w:val="24"/>
          <w:szCs w:val="24"/>
          <w:lang w:val="ro-RO"/>
        </w:rPr>
        <w:t>Autorităţii</w:t>
      </w:r>
      <w:proofErr w:type="spellEnd"/>
      <w:r w:rsidRPr="00464CC0">
        <w:rPr>
          <w:color w:val="000000"/>
          <w:sz w:val="24"/>
          <w:szCs w:val="24"/>
          <w:lang w:val="ro-RO"/>
        </w:rPr>
        <w:t xml:space="preserve"> </w:t>
      </w:r>
      <w:proofErr w:type="spellStart"/>
      <w:r w:rsidRPr="00464CC0">
        <w:rPr>
          <w:color w:val="000000"/>
          <w:sz w:val="24"/>
          <w:szCs w:val="24"/>
          <w:lang w:val="ro-RO"/>
        </w:rPr>
        <w:t>Naţionale</w:t>
      </w:r>
      <w:proofErr w:type="spellEnd"/>
      <w:r w:rsidRPr="00464CC0">
        <w:rPr>
          <w:color w:val="000000"/>
          <w:sz w:val="24"/>
          <w:szCs w:val="24"/>
          <w:lang w:val="ro-RO"/>
        </w:rPr>
        <w:t xml:space="preserve"> de Reglementare în Domeniul Energiei, aprobată cu modificări </w:t>
      </w:r>
      <w:proofErr w:type="spellStart"/>
      <w:r w:rsidRPr="00464CC0">
        <w:rPr>
          <w:color w:val="000000"/>
          <w:sz w:val="24"/>
          <w:szCs w:val="24"/>
          <w:lang w:val="ro-RO"/>
        </w:rPr>
        <w:t>şi</w:t>
      </w:r>
      <w:proofErr w:type="spellEnd"/>
      <w:r w:rsidRPr="00464CC0">
        <w:rPr>
          <w:color w:val="000000"/>
          <w:sz w:val="24"/>
          <w:szCs w:val="24"/>
          <w:lang w:val="ro-RO"/>
        </w:rPr>
        <w:t xml:space="preserve"> completări prin Legea nr. 160/2012, cu modificările și completările ulterioare,</w:t>
      </w:r>
    </w:p>
    <w:bookmarkEnd w:id="1"/>
    <w:p w14:paraId="54B2AB6E" w14:textId="77777777" w:rsidR="0065799A" w:rsidRPr="00464CC0" w:rsidRDefault="0065799A" w:rsidP="00464CC0">
      <w:pPr>
        <w:spacing w:before="120" w:after="120" w:line="360" w:lineRule="auto"/>
        <w:jc w:val="both"/>
        <w:outlineLvl w:val="0"/>
        <w:rPr>
          <w:b/>
          <w:sz w:val="24"/>
          <w:szCs w:val="24"/>
          <w:lang w:val="ro-RO"/>
        </w:rPr>
      </w:pPr>
      <w:proofErr w:type="spellStart"/>
      <w:r w:rsidRPr="00464CC0">
        <w:rPr>
          <w:b/>
          <w:sz w:val="24"/>
          <w:szCs w:val="24"/>
          <w:lang w:val="ro-RO"/>
        </w:rPr>
        <w:t>preşedintele</w:t>
      </w:r>
      <w:proofErr w:type="spellEnd"/>
      <w:r w:rsidRPr="00464CC0">
        <w:rPr>
          <w:b/>
          <w:sz w:val="24"/>
          <w:szCs w:val="24"/>
          <w:lang w:val="ro-RO"/>
        </w:rPr>
        <w:t xml:space="preserve"> </w:t>
      </w:r>
      <w:proofErr w:type="spellStart"/>
      <w:r w:rsidRPr="00464CC0">
        <w:rPr>
          <w:b/>
          <w:sz w:val="24"/>
          <w:szCs w:val="24"/>
          <w:lang w:val="ro-RO"/>
        </w:rPr>
        <w:t>Autorităţii</w:t>
      </w:r>
      <w:proofErr w:type="spellEnd"/>
      <w:r w:rsidRPr="00464CC0">
        <w:rPr>
          <w:b/>
          <w:sz w:val="24"/>
          <w:szCs w:val="24"/>
          <w:lang w:val="ro-RO"/>
        </w:rPr>
        <w:t xml:space="preserve"> </w:t>
      </w:r>
      <w:proofErr w:type="spellStart"/>
      <w:r w:rsidRPr="00464CC0">
        <w:rPr>
          <w:b/>
          <w:sz w:val="24"/>
          <w:szCs w:val="24"/>
          <w:lang w:val="ro-RO"/>
        </w:rPr>
        <w:t>Naţionale</w:t>
      </w:r>
      <w:proofErr w:type="spellEnd"/>
      <w:r w:rsidRPr="00464CC0">
        <w:rPr>
          <w:b/>
          <w:sz w:val="24"/>
          <w:szCs w:val="24"/>
          <w:lang w:val="ro-RO"/>
        </w:rPr>
        <w:t xml:space="preserve"> de Reglementare în Domeniul Energiei emite prezentul ordin</w:t>
      </w:r>
    </w:p>
    <w:p w14:paraId="1A5EF546" w14:textId="3BF83689" w:rsidR="00155FA2" w:rsidRDefault="007E6DF6" w:rsidP="00464CC0">
      <w:pPr>
        <w:spacing w:line="360" w:lineRule="auto"/>
        <w:jc w:val="both"/>
        <w:rPr>
          <w:color w:val="000000" w:themeColor="text1"/>
          <w:sz w:val="24"/>
          <w:szCs w:val="24"/>
          <w:lang w:val="ro-RO"/>
        </w:rPr>
      </w:pPr>
      <w:bookmarkStart w:id="2" w:name="_Hlk194587853"/>
      <w:r w:rsidRPr="00464CC0">
        <w:rPr>
          <w:b/>
          <w:color w:val="000000" w:themeColor="text1"/>
          <w:sz w:val="24"/>
          <w:szCs w:val="24"/>
          <w:lang w:val="ro-RO"/>
        </w:rPr>
        <w:t>Art.</w:t>
      </w:r>
      <w:r w:rsidR="0085051C" w:rsidRPr="00464CC0">
        <w:rPr>
          <w:b/>
          <w:color w:val="000000" w:themeColor="text1"/>
          <w:sz w:val="24"/>
          <w:szCs w:val="24"/>
          <w:lang w:val="ro-RO"/>
        </w:rPr>
        <w:t xml:space="preserve"> </w:t>
      </w:r>
      <w:r w:rsidR="002C52FA">
        <w:rPr>
          <w:b/>
          <w:color w:val="000000" w:themeColor="text1"/>
          <w:sz w:val="24"/>
          <w:szCs w:val="24"/>
          <w:lang w:val="ro-RO"/>
        </w:rPr>
        <w:t>I</w:t>
      </w:r>
      <w:r w:rsidRPr="00464CC0">
        <w:rPr>
          <w:b/>
          <w:color w:val="000000" w:themeColor="text1"/>
          <w:sz w:val="24"/>
          <w:szCs w:val="24"/>
          <w:lang w:val="ro-RO"/>
        </w:rPr>
        <w:t>.</w:t>
      </w:r>
      <w:bookmarkEnd w:id="2"/>
      <w:r w:rsidRPr="00464CC0">
        <w:rPr>
          <w:color w:val="000000" w:themeColor="text1"/>
          <w:sz w:val="24"/>
          <w:szCs w:val="24"/>
          <w:lang w:val="ro-RO"/>
        </w:rPr>
        <w:t xml:space="preserve"> - </w:t>
      </w:r>
      <w:r w:rsidR="00EB39C6" w:rsidRPr="00464CC0">
        <w:rPr>
          <w:color w:val="000000" w:themeColor="text1"/>
          <w:sz w:val="24"/>
          <w:szCs w:val="24"/>
          <w:lang w:val="ro-RO"/>
        </w:rPr>
        <w:t xml:space="preserve">Regulamentul privind racordarea utilizatorilor la </w:t>
      </w:r>
      <w:proofErr w:type="spellStart"/>
      <w:r w:rsidR="00EB39C6" w:rsidRPr="00464CC0">
        <w:rPr>
          <w:color w:val="000000" w:themeColor="text1"/>
          <w:sz w:val="24"/>
          <w:szCs w:val="24"/>
          <w:lang w:val="ro-RO"/>
        </w:rPr>
        <w:t>reţelele</w:t>
      </w:r>
      <w:proofErr w:type="spellEnd"/>
      <w:r w:rsidR="00EB39C6" w:rsidRPr="00464CC0">
        <w:rPr>
          <w:color w:val="000000" w:themeColor="text1"/>
          <w:sz w:val="24"/>
          <w:szCs w:val="24"/>
          <w:lang w:val="ro-RO"/>
        </w:rPr>
        <w:t xml:space="preserve"> electrice de interes public, aprobat prin Ordinul </w:t>
      </w:r>
      <w:proofErr w:type="spellStart"/>
      <w:r w:rsidR="00EB39C6" w:rsidRPr="00464CC0">
        <w:rPr>
          <w:color w:val="000000" w:themeColor="text1"/>
          <w:sz w:val="24"/>
          <w:szCs w:val="24"/>
          <w:lang w:val="ro-RO"/>
        </w:rPr>
        <w:t>preşedintelui</w:t>
      </w:r>
      <w:proofErr w:type="spellEnd"/>
      <w:r w:rsidR="00EB39C6" w:rsidRPr="00464CC0">
        <w:rPr>
          <w:color w:val="000000" w:themeColor="text1"/>
          <w:sz w:val="24"/>
          <w:szCs w:val="24"/>
          <w:lang w:val="ro-RO"/>
        </w:rPr>
        <w:t xml:space="preserve"> </w:t>
      </w:r>
      <w:proofErr w:type="spellStart"/>
      <w:r w:rsidR="00EB39C6" w:rsidRPr="00464CC0">
        <w:rPr>
          <w:color w:val="000000" w:themeColor="text1"/>
          <w:sz w:val="24"/>
          <w:szCs w:val="24"/>
          <w:lang w:val="ro-RO"/>
        </w:rPr>
        <w:t>Autorităţii</w:t>
      </w:r>
      <w:proofErr w:type="spellEnd"/>
      <w:r w:rsidR="00EB39C6" w:rsidRPr="00464CC0">
        <w:rPr>
          <w:color w:val="000000" w:themeColor="text1"/>
          <w:sz w:val="24"/>
          <w:szCs w:val="24"/>
          <w:lang w:val="ro-RO"/>
        </w:rPr>
        <w:t xml:space="preserve"> </w:t>
      </w:r>
      <w:proofErr w:type="spellStart"/>
      <w:r w:rsidR="00EB39C6" w:rsidRPr="00464CC0">
        <w:rPr>
          <w:color w:val="000000" w:themeColor="text1"/>
          <w:sz w:val="24"/>
          <w:szCs w:val="24"/>
          <w:lang w:val="ro-RO"/>
        </w:rPr>
        <w:t>Naţionale</w:t>
      </w:r>
      <w:proofErr w:type="spellEnd"/>
      <w:r w:rsidR="00EB39C6" w:rsidRPr="00464CC0">
        <w:rPr>
          <w:color w:val="000000" w:themeColor="text1"/>
          <w:sz w:val="24"/>
          <w:szCs w:val="24"/>
          <w:lang w:val="ro-RO"/>
        </w:rPr>
        <w:t xml:space="preserve"> de Reglementare în Domeniul Energiei nr. 59/2013, publicat în Monitorul Oficial al României, Partea I, nr. 517 și 517 bis din 19 august 2013, cu modificările și completările ulterioare, se modifică </w:t>
      </w:r>
      <w:r w:rsidR="00487F3F" w:rsidRPr="00464CC0">
        <w:rPr>
          <w:color w:val="000000" w:themeColor="text1"/>
          <w:sz w:val="24"/>
          <w:szCs w:val="24"/>
          <w:lang w:val="ro-RO"/>
        </w:rPr>
        <w:t xml:space="preserve">și se completează </w:t>
      </w:r>
      <w:r w:rsidR="00EB39C6" w:rsidRPr="00464CC0">
        <w:rPr>
          <w:color w:val="000000" w:themeColor="text1"/>
          <w:sz w:val="24"/>
          <w:szCs w:val="24"/>
          <w:lang w:val="ro-RO"/>
        </w:rPr>
        <w:t>după cum urmează:</w:t>
      </w:r>
    </w:p>
    <w:p w14:paraId="41ECB320" w14:textId="5446D03B" w:rsidR="009B083F" w:rsidRPr="00800B3D" w:rsidRDefault="009B083F" w:rsidP="00464CC0">
      <w:pPr>
        <w:spacing w:line="360" w:lineRule="auto"/>
        <w:jc w:val="both"/>
        <w:rPr>
          <w:b/>
          <w:color w:val="000000" w:themeColor="text1"/>
          <w:sz w:val="24"/>
          <w:szCs w:val="24"/>
          <w:lang w:val="ro-RO"/>
        </w:rPr>
      </w:pPr>
      <w:r w:rsidRPr="00800B3D">
        <w:rPr>
          <w:b/>
          <w:color w:val="000000" w:themeColor="text1"/>
          <w:sz w:val="24"/>
          <w:szCs w:val="24"/>
          <w:lang w:val="ro-RO"/>
        </w:rPr>
        <w:t xml:space="preserve">1. </w:t>
      </w:r>
      <w:r w:rsidR="00800B3D" w:rsidRPr="00800B3D">
        <w:rPr>
          <w:b/>
          <w:sz w:val="24"/>
          <w:szCs w:val="24"/>
          <w:lang w:val="ro-RO" w:eastAsia="en-GB"/>
        </w:rPr>
        <w:t>La articolul 14 alineatul (1),</w:t>
      </w:r>
      <w:r w:rsidR="005C0DD3" w:rsidRPr="00800B3D">
        <w:rPr>
          <w:b/>
          <w:color w:val="000000" w:themeColor="text1"/>
          <w:sz w:val="24"/>
          <w:szCs w:val="24"/>
          <w:lang w:val="ro-RO"/>
        </w:rPr>
        <w:t xml:space="preserve"> după litera </w:t>
      </w:r>
      <w:r w:rsidR="00800B3D" w:rsidRPr="00800B3D">
        <w:rPr>
          <w:b/>
          <w:color w:val="000000" w:themeColor="text1"/>
          <w:sz w:val="24"/>
          <w:szCs w:val="24"/>
          <w:lang w:val="ro-RO"/>
        </w:rPr>
        <w:t>f</w:t>
      </w:r>
      <w:r w:rsidR="005C0DD3" w:rsidRPr="00800B3D">
        <w:rPr>
          <w:b/>
          <w:color w:val="000000" w:themeColor="text1"/>
          <w:sz w:val="24"/>
          <w:szCs w:val="24"/>
          <w:lang w:val="ro-RO"/>
        </w:rPr>
        <w:t>), se introduce o nouă liter</w:t>
      </w:r>
      <w:r w:rsidR="00FA2F5F">
        <w:rPr>
          <w:b/>
          <w:color w:val="000000" w:themeColor="text1"/>
          <w:sz w:val="24"/>
          <w:szCs w:val="24"/>
          <w:lang w:val="ro-RO"/>
        </w:rPr>
        <w:t>ă</w:t>
      </w:r>
      <w:r w:rsidR="005C0DD3" w:rsidRPr="00800B3D">
        <w:rPr>
          <w:b/>
          <w:color w:val="000000" w:themeColor="text1"/>
          <w:sz w:val="24"/>
          <w:szCs w:val="24"/>
          <w:lang w:val="ro-RO"/>
        </w:rPr>
        <w:t xml:space="preserve">, </w:t>
      </w:r>
      <w:r w:rsidR="00630E15" w:rsidRPr="00800B3D">
        <w:rPr>
          <w:b/>
          <w:color w:val="000000" w:themeColor="text1"/>
          <w:sz w:val="24"/>
          <w:szCs w:val="24"/>
          <w:lang w:val="ro-RO"/>
        </w:rPr>
        <w:t xml:space="preserve">litera </w:t>
      </w:r>
      <w:r w:rsidR="00800B3D" w:rsidRPr="00800B3D">
        <w:rPr>
          <w:b/>
          <w:color w:val="000000" w:themeColor="text1"/>
          <w:sz w:val="24"/>
          <w:szCs w:val="24"/>
          <w:lang w:val="ro-RO"/>
        </w:rPr>
        <w:t>f</w:t>
      </w:r>
      <w:r w:rsidR="007E6BF1" w:rsidRPr="007E6BF1">
        <w:rPr>
          <w:b/>
          <w:sz w:val="24"/>
          <w:szCs w:val="24"/>
          <w:lang w:val="ro-RO" w:eastAsia="en-GB"/>
        </w:rPr>
        <w:t>^1</w:t>
      </w:r>
      <w:r w:rsidR="005C0DD3" w:rsidRPr="00800B3D">
        <w:rPr>
          <w:b/>
          <w:color w:val="000000" w:themeColor="text1"/>
          <w:sz w:val="24"/>
          <w:szCs w:val="24"/>
          <w:lang w:val="ro-RO"/>
        </w:rPr>
        <w:t>), cu următorul cuprins:</w:t>
      </w:r>
    </w:p>
    <w:p w14:paraId="35D5B238" w14:textId="3EA2A5E9" w:rsidR="005C0DD3" w:rsidRPr="00800B3D" w:rsidRDefault="005C0DD3" w:rsidP="00464CC0">
      <w:pPr>
        <w:spacing w:line="360" w:lineRule="auto"/>
        <w:jc w:val="both"/>
        <w:rPr>
          <w:sz w:val="24"/>
          <w:szCs w:val="24"/>
          <w:lang w:val="ro-RO" w:eastAsia="en-GB"/>
        </w:rPr>
      </w:pPr>
      <w:r w:rsidRPr="00800B3D">
        <w:rPr>
          <w:sz w:val="24"/>
          <w:szCs w:val="24"/>
          <w:lang w:val="ro-RO" w:eastAsia="en-GB"/>
        </w:rPr>
        <w:t>ˮ</w:t>
      </w:r>
      <w:r w:rsidR="00800B3D" w:rsidRPr="00800B3D">
        <w:rPr>
          <w:color w:val="000000" w:themeColor="text1"/>
          <w:sz w:val="24"/>
          <w:szCs w:val="24"/>
          <w:lang w:val="ro-RO"/>
        </w:rPr>
        <w:t>f</w:t>
      </w:r>
      <w:r w:rsidR="007E6BF1" w:rsidRPr="007E6BF1">
        <w:rPr>
          <w:b/>
          <w:sz w:val="24"/>
          <w:szCs w:val="24"/>
          <w:lang w:val="ro-RO" w:eastAsia="en-GB"/>
        </w:rPr>
        <w:t>^</w:t>
      </w:r>
      <w:r w:rsidR="007E6BF1" w:rsidRPr="007E6BF1">
        <w:rPr>
          <w:sz w:val="24"/>
          <w:szCs w:val="24"/>
          <w:lang w:val="ro-RO" w:eastAsia="en-GB"/>
        </w:rPr>
        <w:t>1</w:t>
      </w:r>
      <w:r w:rsidRPr="00800B3D">
        <w:rPr>
          <w:color w:val="000000" w:themeColor="text1"/>
          <w:sz w:val="24"/>
          <w:szCs w:val="24"/>
          <w:lang w:val="ro-RO"/>
        </w:rPr>
        <w:t xml:space="preserve">) </w:t>
      </w:r>
      <w:proofErr w:type="spellStart"/>
      <w:r w:rsidR="00800B3D" w:rsidRPr="00800B3D">
        <w:rPr>
          <w:sz w:val="24"/>
          <w:szCs w:val="24"/>
          <w:shd w:val="clear" w:color="auto" w:fill="FFFFFF"/>
        </w:rPr>
        <w:t>actul</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proprietate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sau</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orice</w:t>
      </w:r>
      <w:proofErr w:type="spellEnd"/>
      <w:r w:rsidR="00800B3D" w:rsidRPr="00800B3D">
        <w:rPr>
          <w:sz w:val="24"/>
          <w:szCs w:val="24"/>
          <w:shd w:val="clear" w:color="auto" w:fill="FFFFFF"/>
        </w:rPr>
        <w:t xml:space="preserve"> alt </w:t>
      </w:r>
      <w:proofErr w:type="spellStart"/>
      <w:r w:rsidR="00800B3D" w:rsidRPr="00800B3D">
        <w:rPr>
          <w:sz w:val="24"/>
          <w:szCs w:val="24"/>
          <w:shd w:val="clear" w:color="auto" w:fill="FFFFFF"/>
        </w:rPr>
        <w:t>înscris</w:t>
      </w:r>
      <w:proofErr w:type="spellEnd"/>
      <w:r w:rsidR="00800B3D" w:rsidRPr="00800B3D">
        <w:rPr>
          <w:sz w:val="24"/>
          <w:szCs w:val="24"/>
          <w:shd w:val="clear" w:color="auto" w:fill="FFFFFF"/>
        </w:rPr>
        <w:t xml:space="preserve"> care </w:t>
      </w:r>
      <w:proofErr w:type="spellStart"/>
      <w:r w:rsidR="00800B3D" w:rsidRPr="00800B3D">
        <w:rPr>
          <w:sz w:val="24"/>
          <w:szCs w:val="24"/>
          <w:shd w:val="clear" w:color="auto" w:fill="FFFFFF"/>
        </w:rPr>
        <w:t>atestă</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dreptul</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folosinţă</w:t>
      </w:r>
      <w:proofErr w:type="spellEnd"/>
      <w:r w:rsidR="00800B3D" w:rsidRPr="00800B3D">
        <w:rPr>
          <w:sz w:val="24"/>
          <w:szCs w:val="24"/>
          <w:shd w:val="clear" w:color="auto" w:fill="FFFFFF"/>
        </w:rPr>
        <w:t>/</w:t>
      </w:r>
      <w:proofErr w:type="spellStart"/>
      <w:r w:rsidR="00800B3D" w:rsidRPr="00800B3D">
        <w:rPr>
          <w:sz w:val="24"/>
          <w:szCs w:val="24"/>
          <w:shd w:val="clear" w:color="auto" w:fill="FFFFFF"/>
        </w:rPr>
        <w:t>superficie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asupra</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terenului</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incintei</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şi</w:t>
      </w:r>
      <w:proofErr w:type="spellEnd"/>
      <w:r w:rsidR="00800B3D" w:rsidRPr="00800B3D">
        <w:rPr>
          <w:sz w:val="24"/>
          <w:szCs w:val="24"/>
          <w:shd w:val="clear" w:color="auto" w:fill="FFFFFF"/>
        </w:rPr>
        <w:t>/</w:t>
      </w:r>
      <w:proofErr w:type="spellStart"/>
      <w:r w:rsidR="00800B3D" w:rsidRPr="00800B3D">
        <w:rPr>
          <w:sz w:val="24"/>
          <w:szCs w:val="24"/>
          <w:shd w:val="clear" w:color="auto" w:fill="FFFFFF"/>
        </w:rPr>
        <w:t>sau</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clădirii</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parte</w:t>
      </w:r>
      <w:proofErr w:type="spellEnd"/>
      <w:r w:rsidR="00800B3D" w:rsidRPr="00800B3D">
        <w:rPr>
          <w:sz w:val="24"/>
          <w:szCs w:val="24"/>
          <w:shd w:val="clear" w:color="auto" w:fill="FFFFFF"/>
        </w:rPr>
        <w:t xml:space="preserve"> a </w:t>
      </w:r>
      <w:proofErr w:type="spellStart"/>
      <w:r w:rsidR="00800B3D" w:rsidRPr="00800B3D">
        <w:rPr>
          <w:sz w:val="24"/>
          <w:szCs w:val="24"/>
          <w:shd w:val="clear" w:color="auto" w:fill="FFFFFF"/>
        </w:rPr>
        <w:t>locului</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producere</w:t>
      </w:r>
      <w:proofErr w:type="spellEnd"/>
      <w:r w:rsidR="00800B3D" w:rsidRPr="00800B3D">
        <w:rPr>
          <w:sz w:val="24"/>
          <w:szCs w:val="24"/>
          <w:shd w:val="clear" w:color="auto" w:fill="FFFFFF"/>
        </w:rPr>
        <w:t xml:space="preserve">/de </w:t>
      </w:r>
      <w:proofErr w:type="spellStart"/>
      <w:r w:rsidR="00800B3D" w:rsidRPr="00800B3D">
        <w:rPr>
          <w:sz w:val="24"/>
          <w:szCs w:val="24"/>
          <w:shd w:val="clear" w:color="auto" w:fill="FFFFFF"/>
        </w:rPr>
        <w:t>consum</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și</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producere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reprezentând</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amplasamentul</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indicat</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utilizator</w:t>
      </w:r>
      <w:proofErr w:type="spellEnd"/>
      <w:r w:rsidR="00800B3D" w:rsidRPr="00800B3D">
        <w:rPr>
          <w:sz w:val="24"/>
          <w:szCs w:val="24"/>
          <w:shd w:val="clear" w:color="auto" w:fill="FFFFFF"/>
        </w:rPr>
        <w:t xml:space="preserve"> ca </w:t>
      </w:r>
      <w:proofErr w:type="spellStart"/>
      <w:r w:rsidR="00800B3D" w:rsidRPr="00800B3D">
        <w:rPr>
          <w:sz w:val="24"/>
          <w:szCs w:val="24"/>
          <w:shd w:val="clear" w:color="auto" w:fill="FFFFFF"/>
        </w:rPr>
        <w:t>fiind</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locul</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până</w:t>
      </w:r>
      <w:proofErr w:type="spellEnd"/>
      <w:r w:rsidR="00800B3D" w:rsidRPr="00800B3D">
        <w:rPr>
          <w:sz w:val="24"/>
          <w:szCs w:val="24"/>
          <w:shd w:val="clear" w:color="auto" w:fill="FFFFFF"/>
        </w:rPr>
        <w:t xml:space="preserve"> la care se </w:t>
      </w:r>
      <w:proofErr w:type="spellStart"/>
      <w:r w:rsidR="00800B3D" w:rsidRPr="00800B3D">
        <w:rPr>
          <w:sz w:val="24"/>
          <w:szCs w:val="24"/>
          <w:shd w:val="clear" w:color="auto" w:fill="FFFFFF"/>
        </w:rPr>
        <w:t>stabilește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punctul</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delimitare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valabil</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până</w:t>
      </w:r>
      <w:proofErr w:type="spellEnd"/>
      <w:r w:rsidR="00800B3D" w:rsidRPr="00800B3D">
        <w:rPr>
          <w:sz w:val="24"/>
          <w:szCs w:val="24"/>
          <w:shd w:val="clear" w:color="auto" w:fill="FFFFFF"/>
        </w:rPr>
        <w:t xml:space="preserve"> cel </w:t>
      </w:r>
      <w:proofErr w:type="spellStart"/>
      <w:r w:rsidR="00800B3D" w:rsidRPr="00800B3D">
        <w:rPr>
          <w:sz w:val="24"/>
          <w:szCs w:val="24"/>
          <w:shd w:val="clear" w:color="auto" w:fill="FFFFFF"/>
        </w:rPr>
        <w:t>puţin</w:t>
      </w:r>
      <w:proofErr w:type="spellEnd"/>
      <w:r w:rsidR="00800B3D" w:rsidRPr="00800B3D">
        <w:rPr>
          <w:sz w:val="24"/>
          <w:szCs w:val="24"/>
          <w:shd w:val="clear" w:color="auto" w:fill="FFFFFF"/>
        </w:rPr>
        <w:t xml:space="preserve"> la </w:t>
      </w:r>
      <w:proofErr w:type="spellStart"/>
      <w:r w:rsidR="00800B3D" w:rsidRPr="00800B3D">
        <w:rPr>
          <w:sz w:val="24"/>
          <w:szCs w:val="24"/>
          <w:shd w:val="clear" w:color="auto" w:fill="FFFFFF"/>
        </w:rPr>
        <w:t>sfârşitul</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anului</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solicitat</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pentru</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punerea</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în</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funcţiune</w:t>
      </w:r>
      <w:proofErr w:type="spellEnd"/>
      <w:r w:rsidR="00800B3D" w:rsidRPr="00800B3D">
        <w:rPr>
          <w:sz w:val="24"/>
          <w:szCs w:val="24"/>
          <w:shd w:val="clear" w:color="auto" w:fill="FFFFFF"/>
        </w:rPr>
        <w:t xml:space="preserve"> </w:t>
      </w:r>
      <w:proofErr w:type="spellStart"/>
      <w:r w:rsidR="00800B3D" w:rsidRPr="00800B3D">
        <w:rPr>
          <w:sz w:val="24"/>
          <w:szCs w:val="24"/>
          <w:shd w:val="clear" w:color="auto" w:fill="FFFFFF"/>
        </w:rPr>
        <w:t>finală</w:t>
      </w:r>
      <w:proofErr w:type="spellEnd"/>
      <w:r w:rsidR="00800B3D" w:rsidRPr="00800B3D">
        <w:rPr>
          <w:sz w:val="24"/>
          <w:szCs w:val="24"/>
          <w:shd w:val="clear" w:color="auto" w:fill="FFFFFF"/>
        </w:rPr>
        <w:t xml:space="preserve"> a </w:t>
      </w:r>
      <w:proofErr w:type="spellStart"/>
      <w:r w:rsidR="00800B3D" w:rsidRPr="00800B3D">
        <w:rPr>
          <w:sz w:val="24"/>
          <w:szCs w:val="24"/>
          <w:shd w:val="clear" w:color="auto" w:fill="FFFFFF"/>
        </w:rPr>
        <w:t>instalaţiei</w:t>
      </w:r>
      <w:proofErr w:type="spellEnd"/>
      <w:r w:rsidR="00800B3D" w:rsidRPr="00800B3D">
        <w:rPr>
          <w:sz w:val="24"/>
          <w:szCs w:val="24"/>
          <w:shd w:val="clear" w:color="auto" w:fill="FFFFFF"/>
        </w:rPr>
        <w:t xml:space="preserve"> de </w:t>
      </w:r>
      <w:proofErr w:type="spellStart"/>
      <w:r w:rsidR="00800B3D" w:rsidRPr="00800B3D">
        <w:rPr>
          <w:sz w:val="24"/>
          <w:szCs w:val="24"/>
          <w:shd w:val="clear" w:color="auto" w:fill="FFFFFF"/>
        </w:rPr>
        <w:t>utilizare</w:t>
      </w:r>
      <w:proofErr w:type="spellEnd"/>
      <w:r w:rsidRPr="00800B3D">
        <w:rPr>
          <w:sz w:val="24"/>
          <w:szCs w:val="24"/>
          <w:lang w:val="ro-RO" w:eastAsia="en-GB"/>
        </w:rPr>
        <w:t>ˮ.</w:t>
      </w:r>
    </w:p>
    <w:p w14:paraId="27622BE6" w14:textId="39CED010" w:rsidR="00454A20" w:rsidRPr="00800B3D" w:rsidRDefault="00454A20" w:rsidP="00464CC0">
      <w:pPr>
        <w:spacing w:line="360" w:lineRule="auto"/>
        <w:jc w:val="both"/>
        <w:rPr>
          <w:b/>
          <w:sz w:val="24"/>
          <w:szCs w:val="24"/>
          <w:lang w:val="ro-RO" w:eastAsia="en-GB"/>
        </w:rPr>
      </w:pPr>
      <w:r w:rsidRPr="00800B3D">
        <w:rPr>
          <w:b/>
          <w:sz w:val="24"/>
          <w:szCs w:val="24"/>
          <w:lang w:val="ro-RO" w:eastAsia="en-GB"/>
        </w:rPr>
        <w:t xml:space="preserve">2. La articolul 14 alineatul (1), litera g) se </w:t>
      </w:r>
      <w:r w:rsidR="00630E15" w:rsidRPr="00800B3D">
        <w:rPr>
          <w:b/>
          <w:sz w:val="24"/>
          <w:szCs w:val="24"/>
          <w:lang w:val="ro-RO" w:eastAsia="en-GB"/>
        </w:rPr>
        <w:t xml:space="preserve">modifică </w:t>
      </w:r>
      <w:r w:rsidRPr="00800B3D">
        <w:rPr>
          <w:b/>
          <w:sz w:val="24"/>
          <w:szCs w:val="24"/>
          <w:lang w:val="ro-RO" w:eastAsia="en-GB"/>
        </w:rPr>
        <w:t>și va avea următorul cuprins:</w:t>
      </w:r>
    </w:p>
    <w:p w14:paraId="36D7BAE5" w14:textId="240DC94B" w:rsidR="00454A20" w:rsidRDefault="00454A20" w:rsidP="00464CC0">
      <w:pPr>
        <w:spacing w:line="360" w:lineRule="auto"/>
        <w:jc w:val="both"/>
        <w:rPr>
          <w:sz w:val="24"/>
          <w:szCs w:val="24"/>
          <w:lang w:val="ro-RO" w:eastAsia="en-GB"/>
        </w:rPr>
      </w:pPr>
      <w:proofErr w:type="spellStart"/>
      <w:r w:rsidRPr="00800B3D">
        <w:rPr>
          <w:sz w:val="24"/>
          <w:szCs w:val="24"/>
          <w:lang w:val="ro-RO" w:eastAsia="en-GB"/>
        </w:rPr>
        <w:t>ˮ</w:t>
      </w:r>
      <w:r w:rsidR="00800B3D" w:rsidRPr="00800B3D">
        <w:rPr>
          <w:sz w:val="24"/>
          <w:szCs w:val="24"/>
          <w:lang w:val="ro-RO" w:eastAsia="en-GB"/>
        </w:rPr>
        <w:t>g</w:t>
      </w:r>
      <w:proofErr w:type="spellEnd"/>
      <w:r w:rsidR="00800B3D" w:rsidRPr="00800B3D">
        <w:rPr>
          <w:sz w:val="24"/>
          <w:szCs w:val="24"/>
          <w:lang w:val="ro-RO" w:eastAsia="en-GB"/>
        </w:rPr>
        <w:t xml:space="preserve">) actul de proprietate sau orice alt înscris care atestă dreptul de </w:t>
      </w:r>
      <w:proofErr w:type="spellStart"/>
      <w:r w:rsidR="00800B3D" w:rsidRPr="00800B3D">
        <w:rPr>
          <w:sz w:val="24"/>
          <w:szCs w:val="24"/>
          <w:lang w:val="ro-RO" w:eastAsia="en-GB"/>
        </w:rPr>
        <w:t>folosinţă</w:t>
      </w:r>
      <w:proofErr w:type="spellEnd"/>
      <w:r w:rsidR="00800B3D" w:rsidRPr="00800B3D">
        <w:rPr>
          <w:sz w:val="24"/>
          <w:szCs w:val="24"/>
          <w:lang w:val="ro-RO" w:eastAsia="en-GB"/>
        </w:rPr>
        <w:t xml:space="preserve"> asupra terenului, incintei </w:t>
      </w:r>
      <w:proofErr w:type="spellStart"/>
      <w:r w:rsidR="00800B3D" w:rsidRPr="00800B3D">
        <w:rPr>
          <w:sz w:val="24"/>
          <w:szCs w:val="24"/>
          <w:lang w:val="ro-RO" w:eastAsia="en-GB"/>
        </w:rPr>
        <w:t>şi</w:t>
      </w:r>
      <w:proofErr w:type="spellEnd"/>
      <w:r w:rsidR="00800B3D" w:rsidRPr="00800B3D">
        <w:rPr>
          <w:sz w:val="24"/>
          <w:szCs w:val="24"/>
          <w:lang w:val="ro-RO" w:eastAsia="en-GB"/>
        </w:rPr>
        <w:t xml:space="preserve">/sau clădirii care constituie locul de consum pentru care se solicită racordarea, în copie, valabil până cel </w:t>
      </w:r>
      <w:proofErr w:type="spellStart"/>
      <w:r w:rsidR="00800B3D" w:rsidRPr="00800B3D">
        <w:rPr>
          <w:sz w:val="24"/>
          <w:szCs w:val="24"/>
          <w:lang w:val="ro-RO" w:eastAsia="en-GB"/>
        </w:rPr>
        <w:t>puţin</w:t>
      </w:r>
      <w:proofErr w:type="spellEnd"/>
      <w:r w:rsidR="00800B3D" w:rsidRPr="00800B3D">
        <w:rPr>
          <w:sz w:val="24"/>
          <w:szCs w:val="24"/>
          <w:lang w:val="ro-RO" w:eastAsia="en-GB"/>
        </w:rPr>
        <w:t xml:space="preserve"> la </w:t>
      </w:r>
      <w:proofErr w:type="spellStart"/>
      <w:r w:rsidR="00800B3D" w:rsidRPr="00800B3D">
        <w:rPr>
          <w:sz w:val="24"/>
          <w:szCs w:val="24"/>
          <w:lang w:val="ro-RO" w:eastAsia="en-GB"/>
        </w:rPr>
        <w:t>sfârşitul</w:t>
      </w:r>
      <w:proofErr w:type="spellEnd"/>
      <w:r w:rsidR="00800B3D" w:rsidRPr="00800B3D">
        <w:rPr>
          <w:sz w:val="24"/>
          <w:szCs w:val="24"/>
          <w:lang w:val="ro-RO" w:eastAsia="en-GB"/>
        </w:rPr>
        <w:t xml:space="preserve"> anului solicitat pentru punerea în </w:t>
      </w:r>
      <w:proofErr w:type="spellStart"/>
      <w:r w:rsidR="00800B3D" w:rsidRPr="00800B3D">
        <w:rPr>
          <w:sz w:val="24"/>
          <w:szCs w:val="24"/>
          <w:lang w:val="ro-RO" w:eastAsia="en-GB"/>
        </w:rPr>
        <w:t>funcţiune</w:t>
      </w:r>
      <w:proofErr w:type="spellEnd"/>
      <w:r w:rsidR="00800B3D" w:rsidRPr="00800B3D">
        <w:rPr>
          <w:sz w:val="24"/>
          <w:szCs w:val="24"/>
          <w:lang w:val="ro-RO" w:eastAsia="en-GB"/>
        </w:rPr>
        <w:t xml:space="preserve"> finală a </w:t>
      </w:r>
      <w:proofErr w:type="spellStart"/>
      <w:r w:rsidR="00800B3D" w:rsidRPr="00800B3D">
        <w:rPr>
          <w:sz w:val="24"/>
          <w:szCs w:val="24"/>
          <w:lang w:val="ro-RO" w:eastAsia="en-GB"/>
        </w:rPr>
        <w:t>instalaţiei</w:t>
      </w:r>
      <w:proofErr w:type="spellEnd"/>
      <w:r w:rsidR="00800B3D" w:rsidRPr="00800B3D">
        <w:rPr>
          <w:sz w:val="24"/>
          <w:szCs w:val="24"/>
          <w:lang w:val="ro-RO" w:eastAsia="en-GB"/>
        </w:rPr>
        <w:t xml:space="preserve"> de utilizare. În cazul </w:t>
      </w:r>
      <w:proofErr w:type="spellStart"/>
      <w:r w:rsidR="00800B3D" w:rsidRPr="00800B3D">
        <w:rPr>
          <w:sz w:val="24"/>
          <w:szCs w:val="24"/>
          <w:lang w:val="ro-RO" w:eastAsia="en-GB"/>
        </w:rPr>
        <w:t>spaţiilor</w:t>
      </w:r>
      <w:proofErr w:type="spellEnd"/>
      <w:r w:rsidR="00800B3D" w:rsidRPr="00800B3D">
        <w:rPr>
          <w:sz w:val="24"/>
          <w:szCs w:val="24"/>
          <w:lang w:val="ro-RO" w:eastAsia="en-GB"/>
        </w:rPr>
        <w:t xml:space="preserve"> care nu sunt în proprietatea utilizatorului este necesar acordul scris al proprietarului pentru realizarea de </w:t>
      </w:r>
      <w:proofErr w:type="spellStart"/>
      <w:r w:rsidR="00800B3D" w:rsidRPr="00800B3D">
        <w:rPr>
          <w:sz w:val="24"/>
          <w:szCs w:val="24"/>
          <w:lang w:val="ro-RO" w:eastAsia="en-GB"/>
        </w:rPr>
        <w:t>instalaţii</w:t>
      </w:r>
      <w:proofErr w:type="spellEnd"/>
      <w:r w:rsidR="00800B3D" w:rsidRPr="00800B3D">
        <w:rPr>
          <w:sz w:val="24"/>
          <w:szCs w:val="24"/>
          <w:lang w:val="ro-RO" w:eastAsia="en-GB"/>
        </w:rPr>
        <w:t xml:space="preserve"> electrice </w:t>
      </w:r>
      <w:proofErr w:type="spellStart"/>
      <w:r w:rsidR="00800B3D" w:rsidRPr="00800B3D">
        <w:rPr>
          <w:sz w:val="24"/>
          <w:szCs w:val="24"/>
          <w:lang w:val="ro-RO" w:eastAsia="en-GB"/>
        </w:rPr>
        <w:t>şi</w:t>
      </w:r>
      <w:proofErr w:type="spellEnd"/>
      <w:r w:rsidR="00800B3D" w:rsidRPr="00800B3D">
        <w:rPr>
          <w:sz w:val="24"/>
          <w:szCs w:val="24"/>
          <w:lang w:val="ro-RO" w:eastAsia="en-GB"/>
        </w:rPr>
        <w:t xml:space="preserve">/sau </w:t>
      </w:r>
      <w:proofErr w:type="spellStart"/>
      <w:r w:rsidR="00800B3D" w:rsidRPr="00800B3D">
        <w:rPr>
          <w:sz w:val="24"/>
          <w:szCs w:val="24"/>
          <w:lang w:val="ro-RO" w:eastAsia="en-GB"/>
        </w:rPr>
        <w:t>capacităţi</w:t>
      </w:r>
      <w:proofErr w:type="spellEnd"/>
      <w:r w:rsidR="00800B3D" w:rsidRPr="00800B3D">
        <w:rPr>
          <w:sz w:val="24"/>
          <w:szCs w:val="24"/>
          <w:lang w:val="ro-RO" w:eastAsia="en-GB"/>
        </w:rPr>
        <w:t xml:space="preserve"> </w:t>
      </w:r>
      <w:proofErr w:type="spellStart"/>
      <w:r w:rsidR="00800B3D" w:rsidRPr="00800B3D">
        <w:rPr>
          <w:sz w:val="24"/>
          <w:szCs w:val="24"/>
          <w:lang w:val="ro-RO" w:eastAsia="en-GB"/>
        </w:rPr>
        <w:t>energetice;</w:t>
      </w:r>
      <w:r w:rsidRPr="00800B3D">
        <w:rPr>
          <w:sz w:val="24"/>
          <w:szCs w:val="24"/>
          <w:lang w:val="ro-RO" w:eastAsia="en-GB"/>
        </w:rPr>
        <w:t>ˮ</w:t>
      </w:r>
      <w:proofErr w:type="spellEnd"/>
      <w:r w:rsidRPr="00800B3D">
        <w:rPr>
          <w:sz w:val="24"/>
          <w:szCs w:val="24"/>
          <w:lang w:val="ro-RO" w:eastAsia="en-GB"/>
        </w:rPr>
        <w:t>.</w:t>
      </w:r>
    </w:p>
    <w:p w14:paraId="3FF0024F" w14:textId="1EC8C9A6" w:rsidR="001E360F" w:rsidRDefault="001E360F" w:rsidP="00464CC0">
      <w:pPr>
        <w:spacing w:line="360" w:lineRule="auto"/>
        <w:jc w:val="both"/>
        <w:rPr>
          <w:color w:val="000000" w:themeColor="text1"/>
          <w:sz w:val="24"/>
          <w:szCs w:val="24"/>
          <w:lang w:val="ro-RO"/>
        </w:rPr>
      </w:pPr>
      <w:r w:rsidRPr="001E360F">
        <w:rPr>
          <w:b/>
          <w:sz w:val="24"/>
          <w:szCs w:val="24"/>
          <w:lang w:val="ro-RO" w:eastAsia="en-GB"/>
        </w:rPr>
        <w:t>3.</w:t>
      </w:r>
      <w:r>
        <w:rPr>
          <w:sz w:val="24"/>
          <w:szCs w:val="24"/>
          <w:lang w:val="ro-RO" w:eastAsia="en-GB"/>
        </w:rPr>
        <w:t xml:space="preserve"> </w:t>
      </w:r>
      <w:r w:rsidRPr="00800B3D">
        <w:rPr>
          <w:b/>
          <w:sz w:val="24"/>
          <w:szCs w:val="24"/>
          <w:lang w:val="ro-RO" w:eastAsia="en-GB"/>
        </w:rPr>
        <w:t>La articolul 1</w:t>
      </w:r>
      <w:r>
        <w:rPr>
          <w:b/>
          <w:sz w:val="24"/>
          <w:szCs w:val="24"/>
          <w:lang w:val="ro-RO" w:eastAsia="en-GB"/>
        </w:rPr>
        <w:t xml:space="preserve">7, alineatul (1^2) </w:t>
      </w:r>
      <w:r w:rsidRPr="001E360F">
        <w:rPr>
          <w:b/>
          <w:color w:val="000000" w:themeColor="text1"/>
          <w:sz w:val="24"/>
          <w:szCs w:val="24"/>
          <w:lang w:val="ro-RO"/>
        </w:rPr>
        <w:t xml:space="preserve">se </w:t>
      </w:r>
      <w:r w:rsidR="009B0C44">
        <w:rPr>
          <w:b/>
          <w:color w:val="000000" w:themeColor="text1"/>
          <w:sz w:val="24"/>
          <w:szCs w:val="24"/>
          <w:lang w:val="ro-RO"/>
        </w:rPr>
        <w:t>modifică</w:t>
      </w:r>
      <w:r w:rsidRPr="001E360F">
        <w:rPr>
          <w:b/>
          <w:color w:val="000000" w:themeColor="text1"/>
          <w:sz w:val="24"/>
          <w:szCs w:val="24"/>
          <w:lang w:val="ro-RO"/>
        </w:rPr>
        <w:t xml:space="preserve"> și va avea următorul cuprins</w:t>
      </w:r>
      <w:r w:rsidRPr="001E360F">
        <w:rPr>
          <w:color w:val="000000" w:themeColor="text1"/>
          <w:sz w:val="24"/>
          <w:szCs w:val="24"/>
          <w:lang w:val="ro-RO"/>
        </w:rPr>
        <w:t>:</w:t>
      </w:r>
    </w:p>
    <w:p w14:paraId="153FA875" w14:textId="6E72A820" w:rsidR="001E360F" w:rsidRPr="001E360F" w:rsidRDefault="001E360F" w:rsidP="001E360F">
      <w:pPr>
        <w:spacing w:line="360" w:lineRule="auto"/>
        <w:jc w:val="both"/>
        <w:rPr>
          <w:sz w:val="24"/>
          <w:szCs w:val="24"/>
          <w:lang w:val="ro-RO" w:eastAsia="en-GB"/>
        </w:rPr>
      </w:pPr>
      <w:r>
        <w:rPr>
          <w:sz w:val="24"/>
          <w:szCs w:val="24"/>
          <w:lang w:val="ro-RO" w:eastAsia="en-GB"/>
        </w:rPr>
        <w:t>”</w:t>
      </w:r>
      <w:r w:rsidRPr="001E360F">
        <w:rPr>
          <w:sz w:val="24"/>
          <w:szCs w:val="24"/>
          <w:lang w:val="ro-RO" w:eastAsia="en-GB"/>
        </w:rPr>
        <w:t>(1^2)</w:t>
      </w:r>
      <w:r>
        <w:rPr>
          <w:sz w:val="24"/>
          <w:szCs w:val="24"/>
          <w:lang w:val="ro-RO" w:eastAsia="en-GB"/>
        </w:rPr>
        <w:t xml:space="preserve"> </w:t>
      </w:r>
      <w:r w:rsidRPr="001E360F">
        <w:rPr>
          <w:sz w:val="24"/>
          <w:szCs w:val="24"/>
          <w:lang w:val="ro-RO" w:eastAsia="en-GB"/>
        </w:rPr>
        <w:t xml:space="preserve">Limitarea </w:t>
      </w:r>
      <w:proofErr w:type="spellStart"/>
      <w:r w:rsidRPr="001E360F">
        <w:rPr>
          <w:sz w:val="24"/>
          <w:szCs w:val="24"/>
          <w:lang w:val="ro-RO" w:eastAsia="en-GB"/>
        </w:rPr>
        <w:t>operaţională</w:t>
      </w:r>
      <w:proofErr w:type="spellEnd"/>
      <w:r w:rsidRPr="001E360F">
        <w:rPr>
          <w:sz w:val="24"/>
          <w:szCs w:val="24"/>
          <w:lang w:val="ro-RO" w:eastAsia="en-GB"/>
        </w:rPr>
        <w:t xml:space="preserve"> prevăzută la alin. (1^1) se poate realiza prin echipamente de automatizare montate în </w:t>
      </w:r>
      <w:proofErr w:type="spellStart"/>
      <w:r w:rsidRPr="001E360F">
        <w:rPr>
          <w:sz w:val="24"/>
          <w:szCs w:val="24"/>
          <w:lang w:val="ro-RO" w:eastAsia="en-GB"/>
        </w:rPr>
        <w:t>instalaţiile</w:t>
      </w:r>
      <w:proofErr w:type="spellEnd"/>
      <w:r w:rsidRPr="001E360F">
        <w:rPr>
          <w:sz w:val="24"/>
          <w:szCs w:val="24"/>
          <w:lang w:val="ro-RO" w:eastAsia="en-GB"/>
        </w:rPr>
        <w:t xml:space="preserve"> operatorului de </w:t>
      </w:r>
      <w:proofErr w:type="spellStart"/>
      <w:r w:rsidRPr="001E360F">
        <w:rPr>
          <w:sz w:val="24"/>
          <w:szCs w:val="24"/>
          <w:lang w:val="ro-RO" w:eastAsia="en-GB"/>
        </w:rPr>
        <w:t>reţea</w:t>
      </w:r>
      <w:proofErr w:type="spellEnd"/>
      <w:r w:rsidRPr="001E360F">
        <w:rPr>
          <w:sz w:val="24"/>
          <w:szCs w:val="24"/>
          <w:lang w:val="ro-RO" w:eastAsia="en-GB"/>
        </w:rPr>
        <w:t xml:space="preserve"> sau, după caz, în cele ale utilizatorului </w:t>
      </w:r>
      <w:proofErr w:type="spellStart"/>
      <w:r w:rsidRPr="001E360F">
        <w:rPr>
          <w:sz w:val="24"/>
          <w:szCs w:val="24"/>
          <w:lang w:val="ro-RO" w:eastAsia="en-GB"/>
        </w:rPr>
        <w:t>şi</w:t>
      </w:r>
      <w:proofErr w:type="spellEnd"/>
      <w:r w:rsidRPr="001E360F">
        <w:rPr>
          <w:sz w:val="24"/>
          <w:szCs w:val="24"/>
          <w:lang w:val="ro-RO" w:eastAsia="en-GB"/>
        </w:rPr>
        <w:t xml:space="preserve"> are loc numai în </w:t>
      </w:r>
      <w:proofErr w:type="spellStart"/>
      <w:r w:rsidRPr="001E360F">
        <w:rPr>
          <w:sz w:val="24"/>
          <w:szCs w:val="24"/>
          <w:lang w:val="ro-RO" w:eastAsia="en-GB"/>
        </w:rPr>
        <w:t>situaţiile</w:t>
      </w:r>
      <w:proofErr w:type="spellEnd"/>
      <w:r w:rsidRPr="001E360F">
        <w:rPr>
          <w:sz w:val="24"/>
          <w:szCs w:val="24"/>
          <w:lang w:val="ro-RO" w:eastAsia="en-GB"/>
        </w:rPr>
        <w:t xml:space="preserve"> rezultate din studiul de </w:t>
      </w:r>
      <w:proofErr w:type="spellStart"/>
      <w:r w:rsidRPr="001E360F">
        <w:rPr>
          <w:sz w:val="24"/>
          <w:szCs w:val="24"/>
          <w:lang w:val="ro-RO" w:eastAsia="en-GB"/>
        </w:rPr>
        <w:t>soluţie</w:t>
      </w:r>
      <w:proofErr w:type="spellEnd"/>
      <w:r w:rsidRPr="001E360F">
        <w:rPr>
          <w:sz w:val="24"/>
          <w:szCs w:val="24"/>
          <w:lang w:val="ro-RO" w:eastAsia="en-GB"/>
        </w:rPr>
        <w:t xml:space="preserve"> </w:t>
      </w:r>
      <w:proofErr w:type="spellStart"/>
      <w:r w:rsidRPr="001E360F">
        <w:rPr>
          <w:sz w:val="24"/>
          <w:szCs w:val="24"/>
          <w:lang w:val="ro-RO" w:eastAsia="en-GB"/>
        </w:rPr>
        <w:t>şi</w:t>
      </w:r>
      <w:proofErr w:type="spellEnd"/>
      <w:r w:rsidRPr="001E360F">
        <w:rPr>
          <w:sz w:val="24"/>
          <w:szCs w:val="24"/>
          <w:lang w:val="ro-RO" w:eastAsia="en-GB"/>
        </w:rPr>
        <w:t xml:space="preserve"> se consemnează în avizul tehnic de racordare </w:t>
      </w:r>
      <w:proofErr w:type="spellStart"/>
      <w:r w:rsidRPr="001E360F">
        <w:rPr>
          <w:sz w:val="24"/>
          <w:szCs w:val="24"/>
          <w:lang w:val="ro-RO" w:eastAsia="en-GB"/>
        </w:rPr>
        <w:t>şi</w:t>
      </w:r>
      <w:proofErr w:type="spellEnd"/>
      <w:r w:rsidRPr="001E360F">
        <w:rPr>
          <w:sz w:val="24"/>
          <w:szCs w:val="24"/>
          <w:lang w:val="ro-RO" w:eastAsia="en-GB"/>
        </w:rPr>
        <w:t xml:space="preserve"> în certificatul de racordare.</w:t>
      </w:r>
      <w:r>
        <w:rPr>
          <w:sz w:val="24"/>
          <w:szCs w:val="24"/>
          <w:lang w:val="ro-RO" w:eastAsia="en-GB"/>
        </w:rPr>
        <w:t xml:space="preserve"> </w:t>
      </w:r>
      <w:r w:rsidRPr="001E360F">
        <w:rPr>
          <w:sz w:val="24"/>
          <w:szCs w:val="24"/>
          <w:lang w:val="ro-RO" w:eastAsia="en-GB"/>
        </w:rPr>
        <w:t xml:space="preserve">Lucrările de realizare a </w:t>
      </w:r>
      <w:proofErr w:type="spellStart"/>
      <w:r w:rsidRPr="001E360F">
        <w:rPr>
          <w:sz w:val="24"/>
          <w:szCs w:val="24"/>
          <w:lang w:val="ro-RO" w:eastAsia="en-GB"/>
        </w:rPr>
        <w:t>echipamentor</w:t>
      </w:r>
      <w:proofErr w:type="spellEnd"/>
      <w:r w:rsidRPr="001E360F">
        <w:rPr>
          <w:sz w:val="24"/>
          <w:szCs w:val="24"/>
          <w:lang w:val="ro-RO" w:eastAsia="en-GB"/>
        </w:rPr>
        <w:t xml:space="preserve"> de automatizare pentru limitarea </w:t>
      </w:r>
      <w:proofErr w:type="spellStart"/>
      <w:r w:rsidRPr="001E360F">
        <w:rPr>
          <w:sz w:val="24"/>
          <w:szCs w:val="24"/>
          <w:lang w:val="ro-RO" w:eastAsia="en-GB"/>
        </w:rPr>
        <w:t>operaţională</w:t>
      </w:r>
      <w:proofErr w:type="spellEnd"/>
      <w:r w:rsidRPr="001E360F">
        <w:rPr>
          <w:sz w:val="24"/>
          <w:szCs w:val="24"/>
          <w:lang w:val="ro-RO" w:eastAsia="en-GB"/>
        </w:rPr>
        <w:t xml:space="preserve"> sunt lucrări din categoria celor prevăzute la art. 41 lit. b). </w:t>
      </w:r>
    </w:p>
    <w:p w14:paraId="462E5031" w14:textId="77777777" w:rsidR="001E360F" w:rsidRPr="001E360F" w:rsidRDefault="001E360F" w:rsidP="001E360F">
      <w:pPr>
        <w:spacing w:line="360" w:lineRule="auto"/>
        <w:jc w:val="both"/>
        <w:rPr>
          <w:sz w:val="24"/>
          <w:szCs w:val="24"/>
          <w:lang w:val="ro-RO" w:eastAsia="en-GB"/>
        </w:rPr>
      </w:pPr>
      <w:r w:rsidRPr="001E360F">
        <w:rPr>
          <w:sz w:val="24"/>
          <w:szCs w:val="24"/>
          <w:lang w:val="ro-RO" w:eastAsia="en-GB"/>
        </w:rPr>
        <w:lastRenderedPageBreak/>
        <w:t xml:space="preserve">În convenția prevăzută la art. 46 alin. (2) se prevede dreptul utilizatorului de acces la echipamentele de automatizare amplasate în instalațiile operatorului de rețea în vederea realizării lucrărilor de mentenanță. </w:t>
      </w:r>
    </w:p>
    <w:p w14:paraId="4A5F766F" w14:textId="5A0746A7" w:rsidR="001E360F" w:rsidRPr="007E6BF1" w:rsidRDefault="001E360F" w:rsidP="001E360F">
      <w:pPr>
        <w:spacing w:line="360" w:lineRule="auto"/>
        <w:jc w:val="both"/>
        <w:rPr>
          <w:sz w:val="24"/>
          <w:szCs w:val="24"/>
          <w:lang w:val="ro-RO" w:eastAsia="en-GB"/>
        </w:rPr>
      </w:pPr>
      <w:r w:rsidRPr="001E360F">
        <w:rPr>
          <w:sz w:val="24"/>
          <w:szCs w:val="24"/>
          <w:lang w:val="ro-RO" w:eastAsia="en-GB"/>
        </w:rPr>
        <w:t xml:space="preserve">Prevederile art. 47 se aplică și situațiilor/regimurilor de funcționare cu N-1 elemente în funcțiune prevăzute la alin. (1^1), respectiv pentru lucrările de întărire determinate de acestea, care sunt </w:t>
      </w:r>
      <w:r w:rsidRPr="007E6BF1">
        <w:rPr>
          <w:sz w:val="24"/>
          <w:szCs w:val="24"/>
          <w:lang w:val="ro-RO" w:eastAsia="en-GB"/>
        </w:rPr>
        <w:t>înlocuite de automatica de limitare operațională.”</w:t>
      </w:r>
    </w:p>
    <w:p w14:paraId="642E5540" w14:textId="263D2274" w:rsidR="007E6BF1" w:rsidRPr="007E6BF1" w:rsidRDefault="007E6BF1" w:rsidP="001E360F">
      <w:pPr>
        <w:spacing w:line="360" w:lineRule="auto"/>
        <w:jc w:val="both"/>
        <w:rPr>
          <w:b/>
          <w:color w:val="000000" w:themeColor="text1"/>
          <w:sz w:val="24"/>
          <w:szCs w:val="24"/>
          <w:lang w:val="ro-RO"/>
        </w:rPr>
      </w:pPr>
      <w:r w:rsidRPr="007E6BF1">
        <w:rPr>
          <w:b/>
          <w:sz w:val="24"/>
          <w:szCs w:val="24"/>
          <w:lang w:val="ro-RO" w:eastAsia="en-GB"/>
        </w:rPr>
        <w:t>4.</w:t>
      </w:r>
      <w:r w:rsidRPr="007E6BF1">
        <w:rPr>
          <w:sz w:val="24"/>
          <w:szCs w:val="24"/>
          <w:lang w:val="ro-RO" w:eastAsia="en-GB"/>
        </w:rPr>
        <w:t xml:space="preserve"> </w:t>
      </w:r>
      <w:r w:rsidRPr="007E6BF1">
        <w:rPr>
          <w:b/>
          <w:color w:val="000000" w:themeColor="text1"/>
          <w:sz w:val="24"/>
          <w:szCs w:val="24"/>
          <w:lang w:val="ro-RO"/>
        </w:rPr>
        <w:t>La articolul 18, după alineatul (3) se introduce un nou alineat, alineatul (3^1), cu următorul cuprins:</w:t>
      </w:r>
    </w:p>
    <w:p w14:paraId="7E1A8E4B" w14:textId="3D8642BF" w:rsidR="001A542B" w:rsidRPr="001A542B" w:rsidRDefault="007E6BF1" w:rsidP="001A542B">
      <w:pPr>
        <w:spacing w:line="360" w:lineRule="auto"/>
        <w:jc w:val="both"/>
        <w:rPr>
          <w:sz w:val="24"/>
          <w:szCs w:val="24"/>
          <w:lang w:val="ro-RO" w:eastAsia="en-GB"/>
        </w:rPr>
      </w:pPr>
      <w:r>
        <w:rPr>
          <w:sz w:val="24"/>
          <w:szCs w:val="24"/>
          <w:lang w:val="ro-RO" w:eastAsia="en-GB"/>
        </w:rPr>
        <w:t>”</w:t>
      </w:r>
      <w:r w:rsidR="001A542B" w:rsidRPr="001A542B">
        <w:t xml:space="preserve"> </w:t>
      </w:r>
      <w:r w:rsidR="001A542B" w:rsidRPr="001A542B">
        <w:rPr>
          <w:sz w:val="24"/>
          <w:szCs w:val="24"/>
          <w:lang w:val="ro-RO" w:eastAsia="en-GB"/>
        </w:rPr>
        <w:t xml:space="preserve">(3^1) La elaborarea unui studiu de soluție, solicitările de racordare se iau în considerare în ordinea cronologică a depunerii documentației complete. </w:t>
      </w:r>
    </w:p>
    <w:p w14:paraId="5BD1D2C6" w14:textId="77777777" w:rsidR="001A542B" w:rsidRPr="001A542B" w:rsidRDefault="001A542B" w:rsidP="001A542B">
      <w:pPr>
        <w:spacing w:line="360" w:lineRule="auto"/>
        <w:jc w:val="both"/>
        <w:rPr>
          <w:sz w:val="24"/>
          <w:szCs w:val="24"/>
          <w:lang w:val="ro-RO" w:eastAsia="en-GB"/>
        </w:rPr>
      </w:pPr>
      <w:r w:rsidRPr="001A542B">
        <w:rPr>
          <w:sz w:val="24"/>
          <w:szCs w:val="24"/>
          <w:lang w:val="ro-RO" w:eastAsia="en-GB"/>
        </w:rPr>
        <w:t xml:space="preserve">La stabilirea datelor de intrare pentru realizarea studiului de soluție, se iau în considerare datele aferente proiectelor altor solicitanți de racordare în aceeași zonă de rețea, ale căror locuri de consum </w:t>
      </w:r>
      <w:proofErr w:type="spellStart"/>
      <w:r w:rsidRPr="001A542B">
        <w:rPr>
          <w:sz w:val="24"/>
          <w:szCs w:val="24"/>
          <w:lang w:val="ro-RO" w:eastAsia="en-GB"/>
        </w:rPr>
        <w:t>şi</w:t>
      </w:r>
      <w:proofErr w:type="spellEnd"/>
      <w:r w:rsidRPr="001A542B">
        <w:rPr>
          <w:sz w:val="24"/>
          <w:szCs w:val="24"/>
          <w:lang w:val="ro-RO" w:eastAsia="en-GB"/>
        </w:rPr>
        <w:t>/sau de producere se află la data semnării contractului pentru elaborarea respectivului studiu de soluție, în următoarele etape ale procesului de racordare:</w:t>
      </w:r>
    </w:p>
    <w:p w14:paraId="1B8FD5C4" w14:textId="77777777" w:rsidR="001A542B" w:rsidRPr="001A542B" w:rsidRDefault="001A542B" w:rsidP="001A542B">
      <w:pPr>
        <w:spacing w:line="360" w:lineRule="auto"/>
        <w:jc w:val="both"/>
        <w:rPr>
          <w:sz w:val="24"/>
          <w:szCs w:val="24"/>
          <w:lang w:val="ro-RO" w:eastAsia="en-GB"/>
        </w:rPr>
      </w:pPr>
      <w:r w:rsidRPr="001A542B">
        <w:rPr>
          <w:sz w:val="24"/>
          <w:szCs w:val="24"/>
          <w:lang w:val="ro-RO" w:eastAsia="en-GB"/>
        </w:rPr>
        <w:t>a)</w:t>
      </w:r>
      <w:r w:rsidRPr="001A542B">
        <w:rPr>
          <w:sz w:val="24"/>
          <w:szCs w:val="24"/>
          <w:lang w:val="ro-RO" w:eastAsia="en-GB"/>
        </w:rPr>
        <w:tab/>
        <w:t>au studiile de soluție elaborate și avizate la nivelul operatorilor de rețea;</w:t>
      </w:r>
    </w:p>
    <w:p w14:paraId="78087FE4" w14:textId="77777777" w:rsidR="001A542B" w:rsidRPr="001A542B" w:rsidRDefault="001A542B" w:rsidP="001A542B">
      <w:pPr>
        <w:spacing w:line="360" w:lineRule="auto"/>
        <w:jc w:val="both"/>
        <w:rPr>
          <w:sz w:val="24"/>
          <w:szCs w:val="24"/>
          <w:lang w:val="ro-RO" w:eastAsia="en-GB"/>
        </w:rPr>
      </w:pPr>
      <w:r w:rsidRPr="001A542B">
        <w:rPr>
          <w:sz w:val="24"/>
          <w:szCs w:val="24"/>
          <w:lang w:val="ro-RO" w:eastAsia="en-GB"/>
        </w:rPr>
        <w:t>b)</w:t>
      </w:r>
      <w:r w:rsidRPr="001A542B">
        <w:rPr>
          <w:sz w:val="24"/>
          <w:szCs w:val="24"/>
          <w:lang w:val="ro-RO" w:eastAsia="en-GB"/>
        </w:rPr>
        <w:tab/>
        <w:t xml:space="preserve">au emise avize tehnice de racordare în termen de valabilitate; </w:t>
      </w:r>
    </w:p>
    <w:p w14:paraId="5B579CD4" w14:textId="6C2D34FC" w:rsidR="007E6BF1" w:rsidRDefault="001A542B" w:rsidP="001A542B">
      <w:pPr>
        <w:spacing w:line="360" w:lineRule="auto"/>
        <w:jc w:val="both"/>
        <w:rPr>
          <w:sz w:val="24"/>
          <w:szCs w:val="24"/>
          <w:lang w:val="ro-RO" w:eastAsia="en-GB"/>
        </w:rPr>
      </w:pPr>
      <w:r w:rsidRPr="001A542B">
        <w:rPr>
          <w:sz w:val="24"/>
          <w:szCs w:val="24"/>
          <w:lang w:val="ro-RO" w:eastAsia="en-GB"/>
        </w:rPr>
        <w:t>c)</w:t>
      </w:r>
      <w:r w:rsidRPr="001A542B">
        <w:rPr>
          <w:sz w:val="24"/>
          <w:szCs w:val="24"/>
          <w:lang w:val="ro-RO" w:eastAsia="en-GB"/>
        </w:rPr>
        <w:tab/>
        <w:t>au certificate de racordare emise.</w:t>
      </w:r>
      <w:r w:rsidR="007E6BF1">
        <w:rPr>
          <w:sz w:val="24"/>
          <w:szCs w:val="24"/>
          <w:lang w:val="ro-RO" w:eastAsia="en-GB"/>
        </w:rPr>
        <w:t>”</w:t>
      </w:r>
    </w:p>
    <w:p w14:paraId="1D56916C" w14:textId="06FE8152" w:rsidR="001A542B" w:rsidRDefault="001A542B" w:rsidP="001A542B">
      <w:pPr>
        <w:spacing w:line="360" w:lineRule="auto"/>
        <w:jc w:val="both"/>
        <w:rPr>
          <w:b/>
          <w:color w:val="000000" w:themeColor="text1"/>
          <w:sz w:val="24"/>
          <w:szCs w:val="24"/>
          <w:lang w:val="ro-RO"/>
        </w:rPr>
      </w:pPr>
      <w:r>
        <w:rPr>
          <w:b/>
          <w:sz w:val="24"/>
          <w:szCs w:val="24"/>
          <w:lang w:val="ro-RO" w:eastAsia="en-GB"/>
        </w:rPr>
        <w:t>5</w:t>
      </w:r>
      <w:r w:rsidRPr="007E6BF1">
        <w:rPr>
          <w:b/>
          <w:sz w:val="24"/>
          <w:szCs w:val="24"/>
          <w:lang w:val="ro-RO" w:eastAsia="en-GB"/>
        </w:rPr>
        <w:t>.</w:t>
      </w:r>
      <w:r w:rsidRPr="007E6BF1">
        <w:rPr>
          <w:sz w:val="24"/>
          <w:szCs w:val="24"/>
          <w:lang w:val="ro-RO" w:eastAsia="en-GB"/>
        </w:rPr>
        <w:t xml:space="preserve"> </w:t>
      </w:r>
      <w:r w:rsidRPr="007E6BF1">
        <w:rPr>
          <w:b/>
          <w:color w:val="000000" w:themeColor="text1"/>
          <w:sz w:val="24"/>
          <w:szCs w:val="24"/>
          <w:lang w:val="ro-RO"/>
        </w:rPr>
        <w:t>La articolul 18</w:t>
      </w:r>
      <w:r w:rsidRPr="001A542B">
        <w:t xml:space="preserve"> </w:t>
      </w:r>
      <w:r w:rsidRPr="001A542B">
        <w:rPr>
          <w:b/>
          <w:color w:val="000000" w:themeColor="text1"/>
          <w:sz w:val="24"/>
          <w:szCs w:val="24"/>
          <w:lang w:val="ro-RO"/>
        </w:rPr>
        <w:t>alineatul (</w:t>
      </w:r>
      <w:r>
        <w:rPr>
          <w:b/>
          <w:color w:val="000000" w:themeColor="text1"/>
          <w:sz w:val="24"/>
          <w:szCs w:val="24"/>
          <w:lang w:val="ro-RO"/>
        </w:rPr>
        <w:t>4</w:t>
      </w:r>
      <w:r w:rsidRPr="001A542B">
        <w:rPr>
          <w:b/>
          <w:color w:val="000000" w:themeColor="text1"/>
          <w:sz w:val="24"/>
          <w:szCs w:val="24"/>
          <w:lang w:val="ro-RO"/>
        </w:rPr>
        <w:t>) se modifică și va avea următorul cuprins:</w:t>
      </w:r>
    </w:p>
    <w:p w14:paraId="4379CEC3" w14:textId="01A70DF5" w:rsidR="001A542B" w:rsidRPr="00800B3D" w:rsidRDefault="001A542B" w:rsidP="001A542B">
      <w:pPr>
        <w:spacing w:line="360" w:lineRule="auto"/>
        <w:jc w:val="both"/>
        <w:rPr>
          <w:sz w:val="24"/>
          <w:szCs w:val="24"/>
          <w:lang w:val="ro-RO" w:eastAsia="en-GB"/>
        </w:rPr>
      </w:pPr>
      <w:r>
        <w:rPr>
          <w:sz w:val="24"/>
          <w:szCs w:val="24"/>
          <w:lang w:val="ro-RO" w:eastAsia="en-GB"/>
        </w:rPr>
        <w:t>”</w:t>
      </w:r>
      <w:r w:rsidRPr="001A542B">
        <w:rPr>
          <w:sz w:val="24"/>
          <w:szCs w:val="24"/>
          <w:lang w:val="ro-RO" w:eastAsia="en-GB"/>
        </w:rPr>
        <w:t>(4)</w:t>
      </w:r>
      <w:r>
        <w:rPr>
          <w:sz w:val="24"/>
          <w:szCs w:val="24"/>
          <w:lang w:val="ro-RO" w:eastAsia="en-GB"/>
        </w:rPr>
        <w:t xml:space="preserve"> </w:t>
      </w:r>
      <w:r w:rsidRPr="001A542B">
        <w:rPr>
          <w:sz w:val="24"/>
          <w:szCs w:val="24"/>
          <w:lang w:val="ro-RO" w:eastAsia="en-GB"/>
        </w:rPr>
        <w:t xml:space="preserve">Operatorul de </w:t>
      </w:r>
      <w:proofErr w:type="spellStart"/>
      <w:r w:rsidRPr="001A542B">
        <w:rPr>
          <w:sz w:val="24"/>
          <w:szCs w:val="24"/>
          <w:lang w:val="ro-RO" w:eastAsia="en-GB"/>
        </w:rPr>
        <w:t>reţea</w:t>
      </w:r>
      <w:proofErr w:type="spellEnd"/>
      <w:r w:rsidRPr="001A542B">
        <w:rPr>
          <w:sz w:val="24"/>
          <w:szCs w:val="24"/>
          <w:lang w:val="ro-RO" w:eastAsia="en-GB"/>
        </w:rPr>
        <w:t xml:space="preserve"> are </w:t>
      </w:r>
      <w:proofErr w:type="spellStart"/>
      <w:r w:rsidRPr="001A542B">
        <w:rPr>
          <w:sz w:val="24"/>
          <w:szCs w:val="24"/>
          <w:lang w:val="ro-RO" w:eastAsia="en-GB"/>
        </w:rPr>
        <w:t>obligaţia</w:t>
      </w:r>
      <w:proofErr w:type="spellEnd"/>
      <w:r w:rsidRPr="001A542B">
        <w:rPr>
          <w:sz w:val="24"/>
          <w:szCs w:val="24"/>
          <w:lang w:val="ro-RO" w:eastAsia="en-GB"/>
        </w:rPr>
        <w:t xml:space="preserve"> să transmită utilizatorului studiul de </w:t>
      </w:r>
      <w:proofErr w:type="spellStart"/>
      <w:r w:rsidRPr="001A542B">
        <w:rPr>
          <w:sz w:val="24"/>
          <w:szCs w:val="24"/>
          <w:lang w:val="ro-RO" w:eastAsia="en-GB"/>
        </w:rPr>
        <w:t>soluţie</w:t>
      </w:r>
      <w:proofErr w:type="spellEnd"/>
      <w:r w:rsidRPr="001A542B">
        <w:rPr>
          <w:sz w:val="24"/>
          <w:szCs w:val="24"/>
          <w:lang w:val="ro-RO" w:eastAsia="en-GB"/>
        </w:rPr>
        <w:t xml:space="preserve"> avizat conform reglementărilor, în termen de maximum 3 luni în cazul racordării la o </w:t>
      </w:r>
      <w:proofErr w:type="spellStart"/>
      <w:r w:rsidRPr="001A542B">
        <w:rPr>
          <w:sz w:val="24"/>
          <w:szCs w:val="24"/>
          <w:lang w:val="ro-RO" w:eastAsia="en-GB"/>
        </w:rPr>
        <w:t>reţea</w:t>
      </w:r>
      <w:proofErr w:type="spellEnd"/>
      <w:r w:rsidRPr="001A542B">
        <w:rPr>
          <w:sz w:val="24"/>
          <w:szCs w:val="24"/>
          <w:lang w:val="ro-RO" w:eastAsia="en-GB"/>
        </w:rPr>
        <w:t xml:space="preserve"> cu tensiunea de 110 kV sau mai mare, respectiv de maximum o lună în cazul racordării la o </w:t>
      </w:r>
      <w:proofErr w:type="spellStart"/>
      <w:r w:rsidRPr="001A542B">
        <w:rPr>
          <w:sz w:val="24"/>
          <w:szCs w:val="24"/>
          <w:lang w:val="ro-RO" w:eastAsia="en-GB"/>
        </w:rPr>
        <w:t>reţea</w:t>
      </w:r>
      <w:proofErr w:type="spellEnd"/>
      <w:r w:rsidRPr="001A542B">
        <w:rPr>
          <w:sz w:val="24"/>
          <w:szCs w:val="24"/>
          <w:lang w:val="ro-RO" w:eastAsia="en-GB"/>
        </w:rPr>
        <w:t xml:space="preserve"> de medie sau joasă tensiune, termen stabilit de la data încheierii contractului pentru elaborarea studiului de </w:t>
      </w:r>
      <w:proofErr w:type="spellStart"/>
      <w:r w:rsidRPr="001A542B">
        <w:rPr>
          <w:sz w:val="24"/>
          <w:szCs w:val="24"/>
          <w:lang w:val="ro-RO" w:eastAsia="en-GB"/>
        </w:rPr>
        <w:t>soluţie</w:t>
      </w:r>
      <w:proofErr w:type="spellEnd"/>
      <w:r w:rsidRPr="001A542B">
        <w:rPr>
          <w:sz w:val="24"/>
          <w:szCs w:val="24"/>
          <w:lang w:val="ro-RO" w:eastAsia="en-GB"/>
        </w:rPr>
        <w:t xml:space="preserve">, cu </w:t>
      </w:r>
      <w:proofErr w:type="spellStart"/>
      <w:r w:rsidRPr="001A542B">
        <w:rPr>
          <w:sz w:val="24"/>
          <w:szCs w:val="24"/>
          <w:lang w:val="ro-RO" w:eastAsia="en-GB"/>
        </w:rPr>
        <w:t>condiţia</w:t>
      </w:r>
      <w:proofErr w:type="spellEnd"/>
      <w:r w:rsidRPr="001A542B">
        <w:rPr>
          <w:sz w:val="24"/>
          <w:szCs w:val="24"/>
          <w:lang w:val="ro-RO" w:eastAsia="en-GB"/>
        </w:rPr>
        <w:t xml:space="preserve"> achitării de către utilizator a cheltuielilor legate de elaborarea studiului de </w:t>
      </w:r>
      <w:proofErr w:type="spellStart"/>
      <w:r w:rsidRPr="001A542B">
        <w:rPr>
          <w:sz w:val="24"/>
          <w:szCs w:val="24"/>
          <w:lang w:val="ro-RO" w:eastAsia="en-GB"/>
        </w:rPr>
        <w:t>soluţie</w:t>
      </w:r>
      <w:proofErr w:type="spellEnd"/>
      <w:r w:rsidRPr="001A542B">
        <w:rPr>
          <w:sz w:val="24"/>
          <w:szCs w:val="24"/>
          <w:lang w:val="ro-RO" w:eastAsia="en-GB"/>
        </w:rPr>
        <w:t xml:space="preserve">, care includ </w:t>
      </w:r>
      <w:proofErr w:type="spellStart"/>
      <w:r w:rsidRPr="001A542B">
        <w:rPr>
          <w:sz w:val="24"/>
          <w:szCs w:val="24"/>
          <w:lang w:val="ro-RO" w:eastAsia="en-GB"/>
        </w:rPr>
        <w:t>şi</w:t>
      </w:r>
      <w:proofErr w:type="spellEnd"/>
      <w:r w:rsidRPr="001A542B">
        <w:rPr>
          <w:sz w:val="24"/>
          <w:szCs w:val="24"/>
          <w:lang w:val="ro-RO" w:eastAsia="en-GB"/>
        </w:rPr>
        <w:t xml:space="preserve"> avizarea acestuia.</w:t>
      </w:r>
      <w:r>
        <w:rPr>
          <w:sz w:val="24"/>
          <w:szCs w:val="24"/>
          <w:lang w:val="ro-RO" w:eastAsia="en-GB"/>
        </w:rPr>
        <w:t xml:space="preserve"> </w:t>
      </w:r>
      <w:r w:rsidRPr="001A542B">
        <w:rPr>
          <w:sz w:val="24"/>
          <w:szCs w:val="24"/>
          <w:lang w:val="ro-RO" w:eastAsia="en-GB"/>
        </w:rPr>
        <w:t xml:space="preserve">Odată cu studiul de </w:t>
      </w:r>
      <w:proofErr w:type="spellStart"/>
      <w:r w:rsidRPr="001A542B">
        <w:rPr>
          <w:sz w:val="24"/>
          <w:szCs w:val="24"/>
          <w:lang w:val="ro-RO" w:eastAsia="en-GB"/>
        </w:rPr>
        <w:t>soluţie</w:t>
      </w:r>
      <w:proofErr w:type="spellEnd"/>
      <w:r w:rsidRPr="001A542B">
        <w:rPr>
          <w:sz w:val="24"/>
          <w:szCs w:val="24"/>
          <w:lang w:val="ro-RO" w:eastAsia="en-GB"/>
        </w:rPr>
        <w:t xml:space="preserve">, operatorul de </w:t>
      </w:r>
      <w:proofErr w:type="spellStart"/>
      <w:r w:rsidRPr="001A542B">
        <w:rPr>
          <w:sz w:val="24"/>
          <w:szCs w:val="24"/>
          <w:lang w:val="ro-RO" w:eastAsia="en-GB"/>
        </w:rPr>
        <w:t>reţea</w:t>
      </w:r>
      <w:proofErr w:type="spellEnd"/>
      <w:r w:rsidRPr="001A542B">
        <w:rPr>
          <w:sz w:val="24"/>
          <w:szCs w:val="24"/>
          <w:lang w:val="ro-RO" w:eastAsia="en-GB"/>
        </w:rPr>
        <w:t xml:space="preserve"> comunică utilizatorului valoarea </w:t>
      </w:r>
      <w:proofErr w:type="spellStart"/>
      <w:r w:rsidRPr="001A542B">
        <w:rPr>
          <w:sz w:val="24"/>
          <w:szCs w:val="24"/>
          <w:lang w:val="ro-RO" w:eastAsia="en-GB"/>
        </w:rPr>
        <w:t>garanţiei</w:t>
      </w:r>
      <w:proofErr w:type="spellEnd"/>
      <w:r w:rsidRPr="001A542B">
        <w:rPr>
          <w:sz w:val="24"/>
          <w:szCs w:val="24"/>
          <w:lang w:val="ro-RO" w:eastAsia="en-GB"/>
        </w:rPr>
        <w:t xml:space="preserve"> financiare pe care acesta are </w:t>
      </w:r>
      <w:proofErr w:type="spellStart"/>
      <w:r w:rsidRPr="001A542B">
        <w:rPr>
          <w:sz w:val="24"/>
          <w:szCs w:val="24"/>
          <w:lang w:val="ro-RO" w:eastAsia="en-GB"/>
        </w:rPr>
        <w:t>obligaţia</w:t>
      </w:r>
      <w:proofErr w:type="spellEnd"/>
      <w:r w:rsidRPr="001A542B">
        <w:rPr>
          <w:sz w:val="24"/>
          <w:szCs w:val="24"/>
          <w:lang w:val="ro-RO" w:eastAsia="en-GB"/>
        </w:rPr>
        <w:t xml:space="preserve"> să o constituie în favoarea operatorului de </w:t>
      </w:r>
      <w:proofErr w:type="spellStart"/>
      <w:r w:rsidRPr="001A542B">
        <w:rPr>
          <w:sz w:val="24"/>
          <w:szCs w:val="24"/>
          <w:lang w:val="ro-RO" w:eastAsia="en-GB"/>
        </w:rPr>
        <w:t>reţea</w:t>
      </w:r>
      <w:proofErr w:type="spellEnd"/>
      <w:r w:rsidRPr="001A542B">
        <w:rPr>
          <w:sz w:val="24"/>
          <w:szCs w:val="24"/>
          <w:lang w:val="ro-RO" w:eastAsia="en-GB"/>
        </w:rPr>
        <w:t xml:space="preserve"> în </w:t>
      </w:r>
      <w:proofErr w:type="spellStart"/>
      <w:r w:rsidRPr="001A542B">
        <w:rPr>
          <w:sz w:val="24"/>
          <w:szCs w:val="24"/>
          <w:lang w:val="ro-RO" w:eastAsia="en-GB"/>
        </w:rPr>
        <w:t>condiţiile</w:t>
      </w:r>
      <w:proofErr w:type="spellEnd"/>
      <w:r w:rsidRPr="001A542B">
        <w:rPr>
          <w:sz w:val="24"/>
          <w:szCs w:val="24"/>
          <w:lang w:val="ro-RO" w:eastAsia="en-GB"/>
        </w:rPr>
        <w:t xml:space="preserve"> prevăzute la art. 31 alin. (1), după caz, aferentă </w:t>
      </w:r>
      <w:proofErr w:type="spellStart"/>
      <w:r w:rsidRPr="001A542B">
        <w:rPr>
          <w:sz w:val="24"/>
          <w:szCs w:val="24"/>
          <w:lang w:val="ro-RO" w:eastAsia="en-GB"/>
        </w:rPr>
        <w:t>soluţiei</w:t>
      </w:r>
      <w:proofErr w:type="spellEnd"/>
      <w:r w:rsidRPr="001A542B">
        <w:rPr>
          <w:sz w:val="24"/>
          <w:szCs w:val="24"/>
          <w:lang w:val="ro-RO" w:eastAsia="en-GB"/>
        </w:rPr>
        <w:t>/</w:t>
      </w:r>
      <w:proofErr w:type="spellStart"/>
      <w:r w:rsidRPr="001A542B">
        <w:rPr>
          <w:sz w:val="24"/>
          <w:szCs w:val="24"/>
          <w:lang w:val="ro-RO" w:eastAsia="en-GB"/>
        </w:rPr>
        <w:t>soluţiilor</w:t>
      </w:r>
      <w:proofErr w:type="spellEnd"/>
      <w:r w:rsidRPr="001A542B">
        <w:rPr>
          <w:sz w:val="24"/>
          <w:szCs w:val="24"/>
          <w:lang w:val="ro-RO" w:eastAsia="en-GB"/>
        </w:rPr>
        <w:t xml:space="preserve"> de racordare prevăzute în studiu.</w:t>
      </w:r>
      <w:r>
        <w:rPr>
          <w:sz w:val="24"/>
          <w:szCs w:val="24"/>
          <w:lang w:val="ro-RO" w:eastAsia="en-GB"/>
        </w:rPr>
        <w:t>”</w:t>
      </w:r>
    </w:p>
    <w:p w14:paraId="595E2B13" w14:textId="6BDB1CE2" w:rsidR="00FF6ED8" w:rsidRPr="00593C8B" w:rsidRDefault="00593C8B" w:rsidP="00464CC0">
      <w:pPr>
        <w:spacing w:line="360" w:lineRule="auto"/>
        <w:jc w:val="both"/>
        <w:rPr>
          <w:color w:val="000000" w:themeColor="text1"/>
          <w:sz w:val="24"/>
          <w:szCs w:val="24"/>
          <w:lang w:val="ro-RO"/>
        </w:rPr>
      </w:pPr>
      <w:r>
        <w:rPr>
          <w:b/>
          <w:color w:val="000000" w:themeColor="text1"/>
          <w:sz w:val="24"/>
          <w:szCs w:val="24"/>
          <w:lang w:val="ro-RO"/>
        </w:rPr>
        <w:t>6</w:t>
      </w:r>
      <w:r w:rsidR="00FF6ED8" w:rsidRPr="00593C8B">
        <w:rPr>
          <w:b/>
          <w:color w:val="000000" w:themeColor="text1"/>
          <w:sz w:val="24"/>
          <w:szCs w:val="24"/>
          <w:lang w:val="ro-RO"/>
        </w:rPr>
        <w:t>. La articolul 26, alineatul (3) se modifică și va avea următorul cuprins</w:t>
      </w:r>
      <w:r w:rsidR="00FF6ED8" w:rsidRPr="00593C8B">
        <w:rPr>
          <w:color w:val="000000" w:themeColor="text1"/>
          <w:sz w:val="24"/>
          <w:szCs w:val="24"/>
          <w:lang w:val="ro-RO"/>
        </w:rPr>
        <w:t>:</w:t>
      </w:r>
    </w:p>
    <w:p w14:paraId="35BFE6E5" w14:textId="1100DBA1" w:rsidR="00FF6ED8" w:rsidRPr="00593C8B" w:rsidRDefault="00FF6ED8" w:rsidP="00464CC0">
      <w:pPr>
        <w:spacing w:line="360" w:lineRule="auto"/>
        <w:jc w:val="both"/>
        <w:rPr>
          <w:sz w:val="24"/>
          <w:szCs w:val="24"/>
          <w:lang w:val="ro-RO" w:eastAsia="en-GB"/>
        </w:rPr>
      </w:pPr>
      <w:r w:rsidRPr="00593C8B">
        <w:rPr>
          <w:sz w:val="24"/>
          <w:szCs w:val="24"/>
          <w:lang w:val="ro-RO" w:eastAsia="en-GB"/>
        </w:rPr>
        <w:t>ˮ</w:t>
      </w:r>
      <w:r w:rsidR="00593C8B" w:rsidRPr="00593C8B">
        <w:rPr>
          <w:sz w:val="24"/>
          <w:szCs w:val="24"/>
          <w:lang w:val="ro-RO" w:eastAsia="en-GB"/>
        </w:rPr>
        <w:t xml:space="preserve">(3) Pentru cazurile în care emiterea avizului tehnic de racordare la </w:t>
      </w:r>
      <w:proofErr w:type="spellStart"/>
      <w:r w:rsidR="00593C8B" w:rsidRPr="00593C8B">
        <w:rPr>
          <w:sz w:val="24"/>
          <w:szCs w:val="24"/>
          <w:lang w:val="ro-RO" w:eastAsia="en-GB"/>
        </w:rPr>
        <w:t>reţelele</w:t>
      </w:r>
      <w:proofErr w:type="spellEnd"/>
      <w:r w:rsidR="00593C8B" w:rsidRPr="00593C8B">
        <w:rPr>
          <w:sz w:val="24"/>
          <w:szCs w:val="24"/>
          <w:lang w:val="ro-RO" w:eastAsia="en-GB"/>
        </w:rPr>
        <w:t xml:space="preserve"> electrice se face pe baza unui studiu de </w:t>
      </w:r>
      <w:proofErr w:type="spellStart"/>
      <w:r w:rsidR="00593C8B" w:rsidRPr="00593C8B">
        <w:rPr>
          <w:sz w:val="24"/>
          <w:szCs w:val="24"/>
          <w:lang w:val="ro-RO" w:eastAsia="en-GB"/>
        </w:rPr>
        <w:t>soluţie</w:t>
      </w:r>
      <w:proofErr w:type="spellEnd"/>
      <w:r w:rsidR="00593C8B" w:rsidRPr="00593C8B">
        <w:rPr>
          <w:sz w:val="24"/>
          <w:szCs w:val="24"/>
          <w:lang w:val="ro-RO" w:eastAsia="en-GB"/>
        </w:rPr>
        <w:t xml:space="preserve">, termenul pentru transmiterea acestuia către solicitant este de maximum 10 zile calendaristice calculat fie de la data transmiterii de către operatorul de </w:t>
      </w:r>
      <w:proofErr w:type="spellStart"/>
      <w:r w:rsidR="00593C8B" w:rsidRPr="00593C8B">
        <w:rPr>
          <w:sz w:val="24"/>
          <w:szCs w:val="24"/>
          <w:lang w:val="ro-RO" w:eastAsia="en-GB"/>
        </w:rPr>
        <w:t>reţea</w:t>
      </w:r>
      <w:proofErr w:type="spellEnd"/>
      <w:r w:rsidR="00593C8B" w:rsidRPr="00593C8B">
        <w:rPr>
          <w:sz w:val="24"/>
          <w:szCs w:val="24"/>
          <w:lang w:val="ro-RO" w:eastAsia="en-GB"/>
        </w:rPr>
        <w:t xml:space="preserve"> a studiului de </w:t>
      </w:r>
      <w:proofErr w:type="spellStart"/>
      <w:r w:rsidR="00593C8B" w:rsidRPr="00593C8B">
        <w:rPr>
          <w:sz w:val="24"/>
          <w:szCs w:val="24"/>
          <w:lang w:val="ro-RO" w:eastAsia="en-GB"/>
        </w:rPr>
        <w:t>soluţie</w:t>
      </w:r>
      <w:proofErr w:type="spellEnd"/>
      <w:r w:rsidR="00593C8B" w:rsidRPr="00593C8B">
        <w:rPr>
          <w:sz w:val="24"/>
          <w:szCs w:val="24"/>
          <w:lang w:val="ro-RO" w:eastAsia="en-GB"/>
        </w:rPr>
        <w:t xml:space="preserve"> avizat în conformitate cu prevederile art. 18 alin. (4), în </w:t>
      </w:r>
      <w:proofErr w:type="spellStart"/>
      <w:r w:rsidR="00593C8B" w:rsidRPr="00593C8B">
        <w:rPr>
          <w:sz w:val="24"/>
          <w:szCs w:val="24"/>
          <w:lang w:val="ro-RO" w:eastAsia="en-GB"/>
        </w:rPr>
        <w:t>situaţia</w:t>
      </w:r>
      <w:proofErr w:type="spellEnd"/>
      <w:r w:rsidR="00593C8B" w:rsidRPr="00593C8B">
        <w:rPr>
          <w:sz w:val="24"/>
          <w:szCs w:val="24"/>
          <w:lang w:val="ro-RO" w:eastAsia="en-GB"/>
        </w:rPr>
        <w:t xml:space="preserve"> în care prin studiu s-a stabilit o singură </w:t>
      </w:r>
      <w:proofErr w:type="spellStart"/>
      <w:r w:rsidR="00593C8B" w:rsidRPr="00593C8B">
        <w:rPr>
          <w:sz w:val="24"/>
          <w:szCs w:val="24"/>
          <w:lang w:val="ro-RO" w:eastAsia="en-GB"/>
        </w:rPr>
        <w:t>soluţie</w:t>
      </w:r>
      <w:proofErr w:type="spellEnd"/>
      <w:r w:rsidR="00593C8B" w:rsidRPr="00593C8B">
        <w:rPr>
          <w:sz w:val="24"/>
          <w:szCs w:val="24"/>
          <w:lang w:val="ro-RO" w:eastAsia="en-GB"/>
        </w:rPr>
        <w:t xml:space="preserve"> de racordare, fie de la data comunicării în scris de către utilizator a </w:t>
      </w:r>
      <w:proofErr w:type="spellStart"/>
      <w:r w:rsidR="00593C8B" w:rsidRPr="00593C8B">
        <w:rPr>
          <w:sz w:val="24"/>
          <w:szCs w:val="24"/>
          <w:lang w:val="ro-RO" w:eastAsia="en-GB"/>
        </w:rPr>
        <w:t>opţiunii</w:t>
      </w:r>
      <w:proofErr w:type="spellEnd"/>
      <w:r w:rsidR="00593C8B" w:rsidRPr="00593C8B">
        <w:rPr>
          <w:sz w:val="24"/>
          <w:szCs w:val="24"/>
          <w:lang w:val="ro-RO" w:eastAsia="en-GB"/>
        </w:rPr>
        <w:t xml:space="preserve"> pentru una din </w:t>
      </w:r>
      <w:proofErr w:type="spellStart"/>
      <w:r w:rsidR="00593C8B" w:rsidRPr="00593C8B">
        <w:rPr>
          <w:sz w:val="24"/>
          <w:szCs w:val="24"/>
          <w:lang w:val="ro-RO" w:eastAsia="en-GB"/>
        </w:rPr>
        <w:t>soluţii</w:t>
      </w:r>
      <w:proofErr w:type="spellEnd"/>
      <w:r w:rsidR="00593C8B" w:rsidRPr="00593C8B">
        <w:rPr>
          <w:sz w:val="24"/>
          <w:szCs w:val="24"/>
          <w:lang w:val="ro-RO" w:eastAsia="en-GB"/>
        </w:rPr>
        <w:t xml:space="preserve"> în conformitate cu prevederile art. 18 alin. (5). În cazul utilizatorului prevăzut la art. 31 alin. (1), termenul în care operatorul de rețea transmite avizul tehnic de racordare către solicitant este de </w:t>
      </w:r>
      <w:r w:rsidR="00593C8B" w:rsidRPr="00593C8B">
        <w:rPr>
          <w:sz w:val="24"/>
          <w:szCs w:val="24"/>
          <w:lang w:val="ro-RO" w:eastAsia="en-GB"/>
        </w:rPr>
        <w:lastRenderedPageBreak/>
        <w:t>maximum 10 zile calendaristice calculat de la data transmiterii de către utilizator a dovezii constituirii garanției financiare în conformitate cu prevederile art. 31 alin. (5^1).</w:t>
      </w:r>
      <w:r w:rsidRPr="00593C8B">
        <w:rPr>
          <w:sz w:val="24"/>
          <w:szCs w:val="24"/>
          <w:lang w:val="ro-RO" w:eastAsia="en-GB"/>
        </w:rPr>
        <w:t>ˮ</w:t>
      </w:r>
    </w:p>
    <w:p w14:paraId="705D2AD0" w14:textId="51A2B77B" w:rsidR="00FF6ED8" w:rsidRPr="007B366B" w:rsidRDefault="00593C8B" w:rsidP="00464CC0">
      <w:pPr>
        <w:spacing w:line="360" w:lineRule="auto"/>
        <w:jc w:val="both"/>
        <w:rPr>
          <w:b/>
          <w:color w:val="000000" w:themeColor="text1"/>
          <w:sz w:val="24"/>
          <w:szCs w:val="24"/>
          <w:lang w:val="ro-RO"/>
        </w:rPr>
      </w:pPr>
      <w:r w:rsidRPr="007B366B">
        <w:rPr>
          <w:b/>
          <w:color w:val="000000" w:themeColor="text1"/>
          <w:sz w:val="24"/>
          <w:szCs w:val="24"/>
          <w:lang w:val="ro-RO"/>
        </w:rPr>
        <w:t>7</w:t>
      </w:r>
      <w:r w:rsidR="0058622B" w:rsidRPr="007B366B">
        <w:rPr>
          <w:b/>
          <w:color w:val="000000" w:themeColor="text1"/>
          <w:sz w:val="24"/>
          <w:szCs w:val="24"/>
          <w:lang w:val="ro-RO"/>
        </w:rPr>
        <w:t>.</w:t>
      </w:r>
      <w:r w:rsidR="00FF6ED8" w:rsidRPr="007B366B">
        <w:rPr>
          <w:b/>
          <w:color w:val="000000" w:themeColor="text1"/>
          <w:sz w:val="24"/>
          <w:szCs w:val="24"/>
          <w:lang w:val="ro-RO"/>
        </w:rPr>
        <w:t xml:space="preserve"> La articolul 26, după alineatul (3</w:t>
      </w:r>
      <w:r w:rsidR="007B366B" w:rsidRPr="007B366B">
        <w:rPr>
          <w:b/>
          <w:color w:val="000000" w:themeColor="text1"/>
          <w:sz w:val="24"/>
          <w:szCs w:val="24"/>
          <w:lang w:val="ro-RO"/>
        </w:rPr>
        <w:t>^1</w:t>
      </w:r>
      <w:r w:rsidR="00FF6ED8" w:rsidRPr="007B366B">
        <w:rPr>
          <w:b/>
          <w:color w:val="000000" w:themeColor="text1"/>
          <w:sz w:val="24"/>
          <w:szCs w:val="24"/>
          <w:lang w:val="ro-RO"/>
        </w:rPr>
        <w:t>) se introduce un nou alineat, alineatul (</w:t>
      </w:r>
      <w:r w:rsidR="007B366B" w:rsidRPr="007B366B">
        <w:rPr>
          <w:b/>
          <w:color w:val="000000" w:themeColor="text1"/>
          <w:sz w:val="24"/>
          <w:szCs w:val="24"/>
          <w:lang w:val="ro-RO"/>
        </w:rPr>
        <w:t>3^2</w:t>
      </w:r>
      <w:r w:rsidR="00FF6ED8" w:rsidRPr="007B366B">
        <w:rPr>
          <w:b/>
          <w:color w:val="000000" w:themeColor="text1"/>
          <w:sz w:val="24"/>
          <w:szCs w:val="24"/>
          <w:lang w:val="ro-RO"/>
        </w:rPr>
        <w:t>), cu următorul cuprins:</w:t>
      </w:r>
    </w:p>
    <w:p w14:paraId="292BC6D7" w14:textId="70717EB7" w:rsidR="00FF6ED8" w:rsidRPr="007B366B" w:rsidRDefault="00FF6ED8" w:rsidP="00464CC0">
      <w:pPr>
        <w:spacing w:line="360" w:lineRule="auto"/>
        <w:jc w:val="both"/>
        <w:rPr>
          <w:sz w:val="24"/>
          <w:szCs w:val="24"/>
          <w:lang w:val="ro-RO" w:eastAsia="en-GB"/>
        </w:rPr>
      </w:pPr>
      <w:r w:rsidRPr="007B366B">
        <w:rPr>
          <w:sz w:val="24"/>
          <w:szCs w:val="24"/>
          <w:lang w:val="ro-RO" w:eastAsia="en-GB"/>
        </w:rPr>
        <w:t>ˮ</w:t>
      </w:r>
      <w:r w:rsidRPr="007B366B">
        <w:rPr>
          <w:color w:val="000000" w:themeColor="text1"/>
          <w:sz w:val="24"/>
          <w:szCs w:val="24"/>
          <w:lang w:val="ro-RO"/>
        </w:rPr>
        <w:t>(3</w:t>
      </w:r>
      <w:r w:rsidR="007B366B" w:rsidRPr="007B366B">
        <w:rPr>
          <w:color w:val="000000" w:themeColor="text1"/>
          <w:sz w:val="24"/>
          <w:szCs w:val="24"/>
          <w:lang w:val="ro-RO"/>
        </w:rPr>
        <w:t>^2</w:t>
      </w:r>
      <w:r w:rsidRPr="007B366B">
        <w:rPr>
          <w:color w:val="000000" w:themeColor="text1"/>
          <w:sz w:val="24"/>
          <w:szCs w:val="24"/>
          <w:lang w:val="ro-RO"/>
        </w:rPr>
        <w:t xml:space="preserve">) </w:t>
      </w:r>
      <w:r w:rsidR="007B366B" w:rsidRPr="007B366B">
        <w:rPr>
          <w:color w:val="000000" w:themeColor="text1"/>
          <w:sz w:val="24"/>
          <w:szCs w:val="24"/>
          <w:lang w:val="ro-RO"/>
        </w:rPr>
        <w:t xml:space="preserve">În cazul locurilor de producere/de consum </w:t>
      </w:r>
      <w:proofErr w:type="spellStart"/>
      <w:r w:rsidR="007B366B" w:rsidRPr="007B366B">
        <w:rPr>
          <w:color w:val="000000" w:themeColor="text1"/>
          <w:sz w:val="24"/>
          <w:szCs w:val="24"/>
          <w:lang w:val="ro-RO"/>
        </w:rPr>
        <w:t>şi</w:t>
      </w:r>
      <w:proofErr w:type="spellEnd"/>
      <w:r w:rsidR="007B366B" w:rsidRPr="007B366B">
        <w:rPr>
          <w:color w:val="000000" w:themeColor="text1"/>
          <w:sz w:val="24"/>
          <w:szCs w:val="24"/>
          <w:lang w:val="ro-RO"/>
        </w:rPr>
        <w:t xml:space="preserve"> de producere cu puteri instalate ale </w:t>
      </w:r>
      <w:proofErr w:type="spellStart"/>
      <w:r w:rsidR="007B366B" w:rsidRPr="007B366B">
        <w:rPr>
          <w:color w:val="000000" w:themeColor="text1"/>
          <w:sz w:val="24"/>
          <w:szCs w:val="24"/>
          <w:lang w:val="ro-RO"/>
        </w:rPr>
        <w:t>capacităţilor</w:t>
      </w:r>
      <w:proofErr w:type="spellEnd"/>
      <w:r w:rsidR="007B366B" w:rsidRPr="007B366B">
        <w:rPr>
          <w:color w:val="000000" w:themeColor="text1"/>
          <w:sz w:val="24"/>
          <w:szCs w:val="24"/>
          <w:lang w:val="ro-RO"/>
        </w:rPr>
        <w:t xml:space="preserve"> de producere mai mari sau egale cu 5 MW, în situații justificate de operatorii de rețea, termenele prevăzute la art. 16 alin. (1) și (4) și </w:t>
      </w:r>
      <w:r w:rsidR="002D401C">
        <w:rPr>
          <w:color w:val="000000" w:themeColor="text1"/>
          <w:sz w:val="24"/>
          <w:szCs w:val="24"/>
          <w:lang w:val="ro-RO"/>
        </w:rPr>
        <w:t xml:space="preserve">la </w:t>
      </w:r>
      <w:r w:rsidR="007B366B" w:rsidRPr="007B366B">
        <w:rPr>
          <w:color w:val="000000" w:themeColor="text1"/>
          <w:sz w:val="24"/>
          <w:szCs w:val="24"/>
          <w:lang w:val="ro-RO"/>
        </w:rPr>
        <w:t xml:space="preserve">art. 64 alin. (3) pot fi prelungite cu 5 zile </w:t>
      </w:r>
      <w:proofErr w:type="spellStart"/>
      <w:r w:rsidR="007B366B" w:rsidRPr="007B366B">
        <w:rPr>
          <w:color w:val="000000" w:themeColor="text1"/>
          <w:sz w:val="24"/>
          <w:szCs w:val="24"/>
          <w:lang w:val="ro-RO"/>
        </w:rPr>
        <w:t>lucrătoare.</w:t>
      </w:r>
      <w:r w:rsidRPr="007B366B">
        <w:rPr>
          <w:sz w:val="24"/>
          <w:szCs w:val="24"/>
          <w:lang w:val="ro-RO" w:eastAsia="en-GB"/>
        </w:rPr>
        <w:t>ˮ</w:t>
      </w:r>
      <w:proofErr w:type="spellEnd"/>
    </w:p>
    <w:p w14:paraId="30306CE4" w14:textId="0951211A" w:rsidR="0070499E" w:rsidRPr="0063106F" w:rsidRDefault="0063106F" w:rsidP="00464CC0">
      <w:pPr>
        <w:spacing w:line="360" w:lineRule="auto"/>
        <w:jc w:val="both"/>
        <w:rPr>
          <w:b/>
          <w:color w:val="000000" w:themeColor="text1"/>
          <w:sz w:val="24"/>
          <w:szCs w:val="24"/>
          <w:lang w:val="ro-RO"/>
        </w:rPr>
      </w:pPr>
      <w:r w:rsidRPr="0063106F">
        <w:rPr>
          <w:b/>
          <w:color w:val="000000" w:themeColor="text1"/>
          <w:sz w:val="24"/>
          <w:szCs w:val="24"/>
          <w:lang w:val="ro-RO"/>
        </w:rPr>
        <w:t>8</w:t>
      </w:r>
      <w:r w:rsidR="0070499E" w:rsidRPr="0063106F">
        <w:rPr>
          <w:b/>
          <w:color w:val="000000" w:themeColor="text1"/>
          <w:sz w:val="24"/>
          <w:szCs w:val="24"/>
          <w:lang w:val="ro-RO"/>
        </w:rPr>
        <w:t xml:space="preserve">. </w:t>
      </w:r>
      <w:r w:rsidR="00C72FEB">
        <w:rPr>
          <w:b/>
          <w:color w:val="000000" w:themeColor="text1"/>
          <w:sz w:val="24"/>
          <w:szCs w:val="24"/>
          <w:lang w:val="ro-RO"/>
        </w:rPr>
        <w:t>La a</w:t>
      </w:r>
      <w:r w:rsidR="0070499E" w:rsidRPr="0063106F">
        <w:rPr>
          <w:b/>
          <w:color w:val="000000" w:themeColor="text1"/>
          <w:sz w:val="24"/>
          <w:szCs w:val="24"/>
          <w:lang w:val="ro-RO"/>
        </w:rPr>
        <w:t>rticolul 31</w:t>
      </w:r>
      <w:r w:rsidRPr="0063106F">
        <w:rPr>
          <w:b/>
          <w:color w:val="000000" w:themeColor="text1"/>
          <w:sz w:val="24"/>
          <w:szCs w:val="24"/>
          <w:lang w:val="ro-RO"/>
        </w:rPr>
        <w:t>, după alineatul</w:t>
      </w:r>
      <w:r w:rsidR="005F6A73" w:rsidRPr="0063106F">
        <w:rPr>
          <w:b/>
          <w:color w:val="000000" w:themeColor="text1"/>
          <w:sz w:val="24"/>
          <w:szCs w:val="24"/>
          <w:lang w:val="ro-RO"/>
        </w:rPr>
        <w:t xml:space="preserve"> </w:t>
      </w:r>
      <w:r w:rsidRPr="0063106F">
        <w:rPr>
          <w:b/>
          <w:color w:val="000000" w:themeColor="text1"/>
          <w:sz w:val="24"/>
          <w:szCs w:val="24"/>
          <w:lang w:val="ro-RO"/>
        </w:rPr>
        <w:t xml:space="preserve">(5) </w:t>
      </w:r>
      <w:r w:rsidR="0070499E" w:rsidRPr="0063106F">
        <w:rPr>
          <w:b/>
          <w:color w:val="000000" w:themeColor="text1"/>
          <w:sz w:val="24"/>
          <w:szCs w:val="24"/>
          <w:lang w:val="ro-RO"/>
        </w:rPr>
        <w:t xml:space="preserve">se </w:t>
      </w:r>
      <w:r>
        <w:rPr>
          <w:b/>
          <w:color w:val="000000" w:themeColor="text1"/>
          <w:sz w:val="24"/>
          <w:szCs w:val="24"/>
          <w:lang w:val="ro-RO"/>
        </w:rPr>
        <w:t>introduc două noi alineate, alineatele (5^1) și (5^2), cu următorul cuprins:</w:t>
      </w:r>
    </w:p>
    <w:p w14:paraId="6E26839D" w14:textId="117294CB" w:rsidR="0063106F" w:rsidRPr="0063106F" w:rsidRDefault="00795EEE" w:rsidP="0063106F">
      <w:pPr>
        <w:spacing w:line="360" w:lineRule="auto"/>
        <w:jc w:val="both"/>
        <w:rPr>
          <w:sz w:val="24"/>
          <w:szCs w:val="24"/>
          <w:lang w:val="ro-RO" w:eastAsia="en-GB"/>
        </w:rPr>
      </w:pPr>
      <w:r>
        <w:rPr>
          <w:sz w:val="24"/>
          <w:szCs w:val="24"/>
          <w:lang w:val="ro-RO" w:eastAsia="en-GB"/>
        </w:rPr>
        <w:t>”</w:t>
      </w:r>
      <w:r w:rsidR="0063106F" w:rsidRPr="0063106F">
        <w:rPr>
          <w:sz w:val="24"/>
          <w:szCs w:val="24"/>
          <w:lang w:val="ro-RO" w:eastAsia="en-GB"/>
        </w:rPr>
        <w:t xml:space="preserve">(5^1) Utilizatorul prevăzut la alin. (1) are obligația de a transmite la operatorul de rețea dovada constituirii garanției financiare în termen de maximum două luni de la data comunicării de către operatorul de rețea a studiului de soluție avizat conform prevederilor art. 18 alin. (4), în </w:t>
      </w:r>
      <w:proofErr w:type="spellStart"/>
      <w:r w:rsidR="0063106F" w:rsidRPr="0063106F">
        <w:rPr>
          <w:sz w:val="24"/>
          <w:szCs w:val="24"/>
          <w:lang w:val="ro-RO" w:eastAsia="en-GB"/>
        </w:rPr>
        <w:t>situaţia</w:t>
      </w:r>
      <w:proofErr w:type="spellEnd"/>
      <w:r w:rsidR="0063106F" w:rsidRPr="0063106F">
        <w:rPr>
          <w:sz w:val="24"/>
          <w:szCs w:val="24"/>
          <w:lang w:val="ro-RO" w:eastAsia="en-GB"/>
        </w:rPr>
        <w:t xml:space="preserve"> în care prin studiu s-a stabilit o singură </w:t>
      </w:r>
      <w:proofErr w:type="spellStart"/>
      <w:r w:rsidR="0063106F" w:rsidRPr="0063106F">
        <w:rPr>
          <w:sz w:val="24"/>
          <w:szCs w:val="24"/>
          <w:lang w:val="ro-RO" w:eastAsia="en-GB"/>
        </w:rPr>
        <w:t>soluţie</w:t>
      </w:r>
      <w:proofErr w:type="spellEnd"/>
      <w:r w:rsidR="0063106F" w:rsidRPr="0063106F">
        <w:rPr>
          <w:sz w:val="24"/>
          <w:szCs w:val="24"/>
          <w:lang w:val="ro-RO" w:eastAsia="en-GB"/>
        </w:rPr>
        <w:t xml:space="preserve"> de racordare, respectiv în termenul prevăzut la art. 18 alin. (5) pentru transmiterea opțiunii utilizatorului privind soluția de racordare, în </w:t>
      </w:r>
      <w:proofErr w:type="spellStart"/>
      <w:r w:rsidR="0063106F" w:rsidRPr="0063106F">
        <w:rPr>
          <w:sz w:val="24"/>
          <w:szCs w:val="24"/>
          <w:lang w:val="ro-RO" w:eastAsia="en-GB"/>
        </w:rPr>
        <w:t>situaţia</w:t>
      </w:r>
      <w:proofErr w:type="spellEnd"/>
      <w:r w:rsidR="0063106F" w:rsidRPr="0063106F">
        <w:rPr>
          <w:sz w:val="24"/>
          <w:szCs w:val="24"/>
          <w:lang w:val="ro-RO" w:eastAsia="en-GB"/>
        </w:rPr>
        <w:t xml:space="preserve"> în care prin studiul de </w:t>
      </w:r>
      <w:proofErr w:type="spellStart"/>
      <w:r w:rsidR="0063106F" w:rsidRPr="0063106F">
        <w:rPr>
          <w:sz w:val="24"/>
          <w:szCs w:val="24"/>
          <w:lang w:val="ro-RO" w:eastAsia="en-GB"/>
        </w:rPr>
        <w:t>soluţie</w:t>
      </w:r>
      <w:proofErr w:type="spellEnd"/>
      <w:r w:rsidR="0063106F" w:rsidRPr="0063106F">
        <w:rPr>
          <w:sz w:val="24"/>
          <w:szCs w:val="24"/>
          <w:lang w:val="ro-RO" w:eastAsia="en-GB"/>
        </w:rPr>
        <w:t xml:space="preserve"> s-au stabilit mai multe </w:t>
      </w:r>
      <w:proofErr w:type="spellStart"/>
      <w:r w:rsidR="0063106F" w:rsidRPr="0063106F">
        <w:rPr>
          <w:sz w:val="24"/>
          <w:szCs w:val="24"/>
          <w:lang w:val="ro-RO" w:eastAsia="en-GB"/>
        </w:rPr>
        <w:t>soluţii</w:t>
      </w:r>
      <w:proofErr w:type="spellEnd"/>
      <w:r w:rsidR="0063106F" w:rsidRPr="0063106F">
        <w:rPr>
          <w:sz w:val="24"/>
          <w:szCs w:val="24"/>
          <w:lang w:val="ro-RO" w:eastAsia="en-GB"/>
        </w:rPr>
        <w:t>.</w:t>
      </w:r>
    </w:p>
    <w:p w14:paraId="33F34564" w14:textId="0E194CBB" w:rsidR="008122B9" w:rsidRDefault="0063106F" w:rsidP="0063106F">
      <w:pPr>
        <w:spacing w:line="360" w:lineRule="auto"/>
        <w:jc w:val="both"/>
        <w:rPr>
          <w:sz w:val="24"/>
          <w:szCs w:val="24"/>
          <w:lang w:val="ro-RO" w:eastAsia="en-GB"/>
        </w:rPr>
      </w:pPr>
      <w:r w:rsidRPr="0063106F">
        <w:rPr>
          <w:sz w:val="24"/>
          <w:szCs w:val="24"/>
          <w:lang w:val="ro-RO" w:eastAsia="en-GB"/>
        </w:rPr>
        <w:t xml:space="preserve">(5^2) În situația în care utilizatorul nu transmite la operatorul de rețea dovada constituirii garanției financiare în termenele prevăzute la alin. (5^1), cererea de racordare se clasează, operatorul de rețea notificând utilizatorul în acest sens, în scris, în termen de 3 zile lucrătoare de la termenele </w:t>
      </w:r>
      <w:proofErr w:type="spellStart"/>
      <w:r w:rsidRPr="0063106F">
        <w:rPr>
          <w:sz w:val="24"/>
          <w:szCs w:val="24"/>
          <w:lang w:val="ro-RO" w:eastAsia="en-GB"/>
        </w:rPr>
        <w:t>menţionate</w:t>
      </w:r>
      <w:proofErr w:type="spellEnd"/>
      <w:r w:rsidRPr="0063106F">
        <w:rPr>
          <w:sz w:val="24"/>
          <w:szCs w:val="24"/>
          <w:lang w:val="ro-RO" w:eastAsia="en-GB"/>
        </w:rPr>
        <w:t xml:space="preserve"> </w:t>
      </w:r>
      <w:proofErr w:type="spellStart"/>
      <w:r w:rsidRPr="0063106F">
        <w:rPr>
          <w:sz w:val="24"/>
          <w:szCs w:val="24"/>
          <w:lang w:val="ro-RO" w:eastAsia="en-GB"/>
        </w:rPr>
        <w:t>anterior.</w:t>
      </w:r>
      <w:r w:rsidR="0070499E" w:rsidRPr="0063106F">
        <w:rPr>
          <w:sz w:val="24"/>
          <w:szCs w:val="24"/>
          <w:lang w:val="ro-RO" w:eastAsia="en-GB"/>
        </w:rPr>
        <w:t>ˮ</w:t>
      </w:r>
      <w:proofErr w:type="spellEnd"/>
      <w:r w:rsidR="008122B9" w:rsidRPr="0063106F">
        <w:rPr>
          <w:sz w:val="24"/>
          <w:szCs w:val="24"/>
          <w:lang w:val="ro-RO" w:eastAsia="en-GB"/>
        </w:rPr>
        <w:t xml:space="preserve"> </w:t>
      </w:r>
    </w:p>
    <w:p w14:paraId="7BA16404" w14:textId="1B8D6556" w:rsidR="00C72FEB" w:rsidRDefault="00C72FEB" w:rsidP="0063106F">
      <w:pPr>
        <w:spacing w:line="360" w:lineRule="auto"/>
        <w:jc w:val="both"/>
        <w:rPr>
          <w:b/>
          <w:sz w:val="24"/>
          <w:szCs w:val="24"/>
          <w:lang w:val="ro-RO" w:eastAsia="en-GB"/>
        </w:rPr>
      </w:pPr>
      <w:r w:rsidRPr="00C72FEB">
        <w:rPr>
          <w:b/>
          <w:sz w:val="24"/>
          <w:szCs w:val="24"/>
          <w:lang w:val="ro-RO" w:eastAsia="en-GB"/>
        </w:rPr>
        <w:t xml:space="preserve">9. </w:t>
      </w:r>
      <w:r w:rsidRPr="00795EEE">
        <w:rPr>
          <w:b/>
          <w:sz w:val="24"/>
          <w:szCs w:val="24"/>
          <w:lang w:val="ro-RO" w:eastAsia="en-GB"/>
        </w:rPr>
        <w:t>La articolul 3</w:t>
      </w:r>
      <w:r>
        <w:rPr>
          <w:b/>
          <w:sz w:val="24"/>
          <w:szCs w:val="24"/>
          <w:lang w:val="ro-RO" w:eastAsia="en-GB"/>
        </w:rPr>
        <w:t>1</w:t>
      </w:r>
      <w:r w:rsidRPr="00795EEE">
        <w:rPr>
          <w:b/>
          <w:sz w:val="24"/>
          <w:szCs w:val="24"/>
          <w:lang w:val="ro-RO" w:eastAsia="en-GB"/>
        </w:rPr>
        <w:t xml:space="preserve"> alineatul (</w:t>
      </w:r>
      <w:r>
        <w:rPr>
          <w:b/>
          <w:sz w:val="24"/>
          <w:szCs w:val="24"/>
          <w:lang w:val="ro-RO" w:eastAsia="en-GB"/>
        </w:rPr>
        <w:t>7</w:t>
      </w:r>
      <w:r w:rsidRPr="00795EEE">
        <w:rPr>
          <w:b/>
          <w:sz w:val="24"/>
          <w:szCs w:val="24"/>
          <w:lang w:val="ro-RO" w:eastAsia="en-GB"/>
        </w:rPr>
        <w:t>) se modifică și va avea următorul cuprins:</w:t>
      </w:r>
    </w:p>
    <w:p w14:paraId="1A754F70" w14:textId="32A73A65" w:rsidR="00C72FEB" w:rsidRDefault="00C72FEB" w:rsidP="0063106F">
      <w:pPr>
        <w:spacing w:line="360" w:lineRule="auto"/>
        <w:jc w:val="both"/>
        <w:rPr>
          <w:sz w:val="24"/>
          <w:szCs w:val="24"/>
          <w:lang w:val="ro-RO" w:eastAsia="en-GB"/>
        </w:rPr>
      </w:pPr>
      <w:r w:rsidRPr="00C72FEB">
        <w:rPr>
          <w:sz w:val="24"/>
          <w:szCs w:val="24"/>
          <w:lang w:val="ro-RO" w:eastAsia="en-GB"/>
        </w:rPr>
        <w:t>”</w:t>
      </w:r>
      <w:r w:rsidR="00A21E78" w:rsidRPr="00A21E78">
        <w:rPr>
          <w:sz w:val="24"/>
          <w:szCs w:val="24"/>
          <w:lang w:val="ro-RO" w:eastAsia="en-GB"/>
        </w:rPr>
        <w:t xml:space="preserve">(7) Suplimentar </w:t>
      </w:r>
      <w:proofErr w:type="spellStart"/>
      <w:r w:rsidR="00A21E78" w:rsidRPr="00A21E78">
        <w:rPr>
          <w:sz w:val="24"/>
          <w:szCs w:val="24"/>
          <w:lang w:val="ro-RO" w:eastAsia="en-GB"/>
        </w:rPr>
        <w:t>situaţiilor</w:t>
      </w:r>
      <w:proofErr w:type="spellEnd"/>
      <w:r w:rsidR="00A21E78" w:rsidRPr="00A21E78">
        <w:rPr>
          <w:sz w:val="24"/>
          <w:szCs w:val="24"/>
          <w:lang w:val="ro-RO" w:eastAsia="en-GB"/>
        </w:rPr>
        <w:t xml:space="preserve"> prevăzute la alin. (6), operatorul de </w:t>
      </w:r>
      <w:proofErr w:type="spellStart"/>
      <w:r w:rsidR="00A21E78" w:rsidRPr="00A21E78">
        <w:rPr>
          <w:sz w:val="24"/>
          <w:szCs w:val="24"/>
          <w:lang w:val="ro-RO" w:eastAsia="en-GB"/>
        </w:rPr>
        <w:t>reţea</w:t>
      </w:r>
      <w:proofErr w:type="spellEnd"/>
      <w:r w:rsidR="00A21E78" w:rsidRPr="00A21E78">
        <w:rPr>
          <w:sz w:val="24"/>
          <w:szCs w:val="24"/>
          <w:lang w:val="ro-RO" w:eastAsia="en-GB"/>
        </w:rPr>
        <w:t xml:space="preserve"> execută </w:t>
      </w:r>
      <w:proofErr w:type="spellStart"/>
      <w:r w:rsidR="00A21E78" w:rsidRPr="00A21E78">
        <w:rPr>
          <w:sz w:val="24"/>
          <w:szCs w:val="24"/>
          <w:lang w:val="ro-RO" w:eastAsia="en-GB"/>
        </w:rPr>
        <w:t>garanţia</w:t>
      </w:r>
      <w:proofErr w:type="spellEnd"/>
      <w:r w:rsidR="00A21E78" w:rsidRPr="00A21E78">
        <w:rPr>
          <w:sz w:val="24"/>
          <w:szCs w:val="24"/>
          <w:lang w:val="ro-RO" w:eastAsia="en-GB"/>
        </w:rPr>
        <w:t xml:space="preserve"> financiară constituită de utilizator dacă utilizatorul se regăsește în situația de încetare a valabilității avizului tehnic de racordare prevăzută la art. 34 alin. (1^3)</w:t>
      </w:r>
      <w:r w:rsidR="00A21E78">
        <w:rPr>
          <w:sz w:val="24"/>
          <w:szCs w:val="24"/>
          <w:lang w:val="ro-RO" w:eastAsia="en-GB"/>
        </w:rPr>
        <w:t xml:space="preserve"> </w:t>
      </w:r>
      <w:r w:rsidR="00A21E78" w:rsidRPr="00A21E78">
        <w:rPr>
          <w:sz w:val="24"/>
          <w:szCs w:val="24"/>
          <w:lang w:val="ro-RO" w:eastAsia="en-GB"/>
        </w:rPr>
        <w:t xml:space="preserve">sau dacă utilizatorul nu semnează contractul de racordare propus de operatorul de </w:t>
      </w:r>
      <w:proofErr w:type="spellStart"/>
      <w:r w:rsidR="00A21E78" w:rsidRPr="00A21E78">
        <w:rPr>
          <w:sz w:val="24"/>
          <w:szCs w:val="24"/>
          <w:lang w:val="ro-RO" w:eastAsia="en-GB"/>
        </w:rPr>
        <w:t>reţea</w:t>
      </w:r>
      <w:proofErr w:type="spellEnd"/>
      <w:r w:rsidR="00A21E78" w:rsidRPr="00A21E78">
        <w:rPr>
          <w:sz w:val="24"/>
          <w:szCs w:val="24"/>
          <w:lang w:val="ro-RO" w:eastAsia="en-GB"/>
        </w:rPr>
        <w:t xml:space="preserve"> până la expirarea termenului prevăzut la art. 33 alin. (1) lit. b).</w:t>
      </w:r>
      <w:r w:rsidRPr="00C72FEB">
        <w:rPr>
          <w:sz w:val="24"/>
          <w:szCs w:val="24"/>
          <w:lang w:val="ro-RO" w:eastAsia="en-GB"/>
        </w:rPr>
        <w:t>”</w:t>
      </w:r>
    </w:p>
    <w:p w14:paraId="08D2C4DF" w14:textId="14CF65B7" w:rsidR="00C8229B" w:rsidRPr="00795EEE" w:rsidRDefault="00C72FEB" w:rsidP="00464CC0">
      <w:pPr>
        <w:spacing w:line="360" w:lineRule="auto"/>
        <w:jc w:val="both"/>
        <w:rPr>
          <w:b/>
          <w:sz w:val="24"/>
          <w:szCs w:val="24"/>
          <w:lang w:val="ro-RO" w:eastAsia="en-GB"/>
        </w:rPr>
      </w:pPr>
      <w:r>
        <w:rPr>
          <w:b/>
          <w:sz w:val="24"/>
          <w:szCs w:val="24"/>
          <w:lang w:val="ro-RO" w:eastAsia="en-GB"/>
        </w:rPr>
        <w:t>10</w:t>
      </w:r>
      <w:r w:rsidR="0042505D" w:rsidRPr="00795EEE">
        <w:rPr>
          <w:b/>
          <w:sz w:val="24"/>
          <w:szCs w:val="24"/>
          <w:lang w:val="ro-RO" w:eastAsia="en-GB"/>
        </w:rPr>
        <w:t>. La articolul 33 alin</w:t>
      </w:r>
      <w:r w:rsidR="00C8229B" w:rsidRPr="00795EEE">
        <w:rPr>
          <w:b/>
          <w:sz w:val="24"/>
          <w:szCs w:val="24"/>
          <w:lang w:val="ro-RO" w:eastAsia="en-GB"/>
        </w:rPr>
        <w:t xml:space="preserve">eatul (1), după litera </w:t>
      </w:r>
      <w:r w:rsidR="00795EEE">
        <w:rPr>
          <w:b/>
          <w:sz w:val="24"/>
          <w:szCs w:val="24"/>
          <w:lang w:val="ro-RO" w:eastAsia="en-GB"/>
        </w:rPr>
        <w:t>h</w:t>
      </w:r>
      <w:r w:rsidR="00C8229B" w:rsidRPr="00795EEE">
        <w:rPr>
          <w:b/>
          <w:sz w:val="24"/>
          <w:szCs w:val="24"/>
          <w:lang w:val="ro-RO" w:eastAsia="en-GB"/>
        </w:rPr>
        <w:t xml:space="preserve">) se introduce o nouă literă, litera </w:t>
      </w:r>
      <w:r w:rsidR="00795EEE">
        <w:rPr>
          <w:b/>
          <w:sz w:val="24"/>
          <w:szCs w:val="24"/>
          <w:lang w:val="ro-RO" w:eastAsia="en-GB"/>
        </w:rPr>
        <w:t>i</w:t>
      </w:r>
      <w:r w:rsidR="00C8229B" w:rsidRPr="00795EEE">
        <w:rPr>
          <w:b/>
          <w:sz w:val="24"/>
          <w:szCs w:val="24"/>
          <w:lang w:val="ro-RO" w:eastAsia="en-GB"/>
        </w:rPr>
        <w:t>), cu următorul cuprins:</w:t>
      </w:r>
    </w:p>
    <w:p w14:paraId="5B48BDCC" w14:textId="721858BC" w:rsidR="00C8229B" w:rsidRPr="00795EEE" w:rsidRDefault="00C8229B" w:rsidP="00464CC0">
      <w:pPr>
        <w:spacing w:line="360" w:lineRule="auto"/>
        <w:jc w:val="both"/>
        <w:rPr>
          <w:sz w:val="24"/>
          <w:szCs w:val="24"/>
          <w:lang w:val="ro-RO" w:eastAsia="en-GB"/>
        </w:rPr>
      </w:pPr>
      <w:proofErr w:type="spellStart"/>
      <w:r w:rsidRPr="00795EEE">
        <w:rPr>
          <w:sz w:val="24"/>
          <w:szCs w:val="24"/>
          <w:lang w:val="ro-RO" w:eastAsia="en-GB"/>
        </w:rPr>
        <w:t>ˮ</w:t>
      </w:r>
      <w:r w:rsidR="00795EEE" w:rsidRPr="00795EEE">
        <w:rPr>
          <w:sz w:val="24"/>
          <w:szCs w:val="24"/>
          <w:lang w:val="ro-RO" w:eastAsia="en-GB"/>
        </w:rPr>
        <w:t>i</w:t>
      </w:r>
      <w:proofErr w:type="spellEnd"/>
      <w:r w:rsidR="00795EEE" w:rsidRPr="00795EEE">
        <w:rPr>
          <w:sz w:val="24"/>
          <w:szCs w:val="24"/>
          <w:lang w:val="ro-RO" w:eastAsia="en-GB"/>
        </w:rPr>
        <w:t xml:space="preserve">) în </w:t>
      </w:r>
      <w:proofErr w:type="spellStart"/>
      <w:r w:rsidR="00795EEE" w:rsidRPr="00795EEE">
        <w:rPr>
          <w:sz w:val="24"/>
          <w:szCs w:val="24"/>
          <w:lang w:val="ro-RO" w:eastAsia="en-GB"/>
        </w:rPr>
        <w:t>situaţia</w:t>
      </w:r>
      <w:proofErr w:type="spellEnd"/>
      <w:r w:rsidR="00795EEE" w:rsidRPr="00795EEE">
        <w:rPr>
          <w:sz w:val="24"/>
          <w:szCs w:val="24"/>
          <w:lang w:val="ro-RO" w:eastAsia="en-GB"/>
        </w:rPr>
        <w:t xml:space="preserve"> prevăzută la art. 34 alin. (1^3)</w:t>
      </w:r>
      <w:r w:rsidR="00795EEE">
        <w:rPr>
          <w:sz w:val="24"/>
          <w:szCs w:val="24"/>
          <w:lang w:val="ro-RO" w:eastAsia="en-GB"/>
        </w:rPr>
        <w:t>.</w:t>
      </w:r>
      <w:r w:rsidRPr="00795EEE">
        <w:rPr>
          <w:sz w:val="24"/>
          <w:szCs w:val="24"/>
          <w:lang w:val="ro-RO" w:eastAsia="en-GB"/>
        </w:rPr>
        <w:t>ˮ</w:t>
      </w:r>
    </w:p>
    <w:p w14:paraId="303F1478" w14:textId="0051BE5D" w:rsidR="009A463E" w:rsidRPr="00795EEE" w:rsidRDefault="0058622B" w:rsidP="00464CC0">
      <w:pPr>
        <w:spacing w:line="360" w:lineRule="auto"/>
        <w:jc w:val="both"/>
        <w:rPr>
          <w:b/>
          <w:sz w:val="24"/>
          <w:szCs w:val="24"/>
          <w:lang w:val="ro-RO" w:eastAsia="en-GB"/>
        </w:rPr>
      </w:pPr>
      <w:r w:rsidRPr="00795EEE">
        <w:rPr>
          <w:b/>
          <w:sz w:val="24"/>
          <w:szCs w:val="24"/>
          <w:lang w:val="ro-RO" w:eastAsia="en-GB"/>
        </w:rPr>
        <w:t>1</w:t>
      </w:r>
      <w:r w:rsidR="00C72FEB">
        <w:rPr>
          <w:b/>
          <w:sz w:val="24"/>
          <w:szCs w:val="24"/>
          <w:lang w:val="ro-RO" w:eastAsia="en-GB"/>
        </w:rPr>
        <w:t>1</w:t>
      </w:r>
      <w:r w:rsidR="009A463E" w:rsidRPr="00795EEE">
        <w:rPr>
          <w:b/>
          <w:sz w:val="24"/>
          <w:szCs w:val="24"/>
          <w:lang w:val="ro-RO" w:eastAsia="en-GB"/>
        </w:rPr>
        <w:t xml:space="preserve">. </w:t>
      </w:r>
      <w:r w:rsidR="007A5500" w:rsidRPr="00795EEE">
        <w:rPr>
          <w:b/>
          <w:sz w:val="24"/>
          <w:szCs w:val="24"/>
          <w:lang w:val="ro-RO" w:eastAsia="en-GB"/>
        </w:rPr>
        <w:t>La a</w:t>
      </w:r>
      <w:r w:rsidR="009A463E" w:rsidRPr="00795EEE">
        <w:rPr>
          <w:b/>
          <w:sz w:val="24"/>
          <w:szCs w:val="24"/>
          <w:lang w:val="ro-RO" w:eastAsia="en-GB"/>
        </w:rPr>
        <w:t>rticolul 34 alin</w:t>
      </w:r>
      <w:r w:rsidR="00DB35CC" w:rsidRPr="00795EEE">
        <w:rPr>
          <w:b/>
          <w:sz w:val="24"/>
          <w:szCs w:val="24"/>
          <w:lang w:val="ro-RO" w:eastAsia="en-GB"/>
        </w:rPr>
        <w:t xml:space="preserve">eatul </w:t>
      </w:r>
      <w:r w:rsidR="009A463E" w:rsidRPr="00795EEE">
        <w:rPr>
          <w:b/>
          <w:sz w:val="24"/>
          <w:szCs w:val="24"/>
          <w:lang w:val="ro-RO" w:eastAsia="en-GB"/>
        </w:rPr>
        <w:t xml:space="preserve">(1) se </w:t>
      </w:r>
      <w:r w:rsidR="00DB35CC" w:rsidRPr="00795EEE">
        <w:rPr>
          <w:b/>
          <w:sz w:val="24"/>
          <w:szCs w:val="24"/>
          <w:lang w:val="ro-RO" w:eastAsia="en-GB"/>
        </w:rPr>
        <w:t xml:space="preserve">modifică </w:t>
      </w:r>
      <w:r w:rsidR="009A463E" w:rsidRPr="00795EEE">
        <w:rPr>
          <w:b/>
          <w:sz w:val="24"/>
          <w:szCs w:val="24"/>
          <w:lang w:val="ro-RO" w:eastAsia="en-GB"/>
        </w:rPr>
        <w:t>și va avea următorul cuprins:</w:t>
      </w:r>
    </w:p>
    <w:p w14:paraId="7A1799D2" w14:textId="5C4F3D2A" w:rsidR="00FB3292" w:rsidRDefault="009A463E" w:rsidP="00FB3292">
      <w:pPr>
        <w:spacing w:line="360" w:lineRule="auto"/>
        <w:jc w:val="both"/>
        <w:rPr>
          <w:sz w:val="24"/>
          <w:szCs w:val="24"/>
          <w:lang w:val="ro-RO" w:eastAsia="en-GB"/>
        </w:rPr>
      </w:pPr>
      <w:proofErr w:type="spellStart"/>
      <w:r w:rsidRPr="00795EEE">
        <w:rPr>
          <w:sz w:val="24"/>
          <w:szCs w:val="24"/>
          <w:lang w:val="ro-RO" w:eastAsia="en-GB"/>
        </w:rPr>
        <w:t>ˮ</w:t>
      </w:r>
      <w:r w:rsidR="00FB3292">
        <w:rPr>
          <w:sz w:val="24"/>
          <w:szCs w:val="24"/>
          <w:lang w:val="ro-RO" w:eastAsia="en-GB"/>
        </w:rPr>
        <w:t>Art</w:t>
      </w:r>
      <w:proofErr w:type="spellEnd"/>
      <w:r w:rsidR="00FB3292">
        <w:rPr>
          <w:sz w:val="24"/>
          <w:szCs w:val="24"/>
          <w:lang w:val="ro-RO" w:eastAsia="en-GB"/>
        </w:rPr>
        <w:t>. 34</w:t>
      </w:r>
      <w:r w:rsidRPr="00795EEE">
        <w:rPr>
          <w:sz w:val="24"/>
          <w:szCs w:val="24"/>
          <w:lang w:val="ro-RO" w:eastAsia="en-GB"/>
        </w:rPr>
        <w:t xml:space="preserve"> </w:t>
      </w:r>
      <w:r w:rsidR="00FB3292" w:rsidRPr="00FB3292">
        <w:rPr>
          <w:sz w:val="24"/>
          <w:szCs w:val="24"/>
          <w:lang w:val="ro-RO" w:eastAsia="en-GB"/>
        </w:rPr>
        <w:t xml:space="preserve">(1)  După primirea ofertei de racordare, exprimată prin avizul tehnic de racordare, în situația în care utilizatorul dorește încheierea contractului de racordare, acesta are obligația de a solicita în scris operatorului de </w:t>
      </w:r>
      <w:proofErr w:type="spellStart"/>
      <w:r w:rsidR="00FB3292" w:rsidRPr="00FB3292">
        <w:rPr>
          <w:sz w:val="24"/>
          <w:szCs w:val="24"/>
          <w:lang w:val="ro-RO" w:eastAsia="en-GB"/>
        </w:rPr>
        <w:t>reţea</w:t>
      </w:r>
      <w:proofErr w:type="spellEnd"/>
      <w:r w:rsidR="00FB3292" w:rsidRPr="00FB3292">
        <w:rPr>
          <w:sz w:val="24"/>
          <w:szCs w:val="24"/>
          <w:lang w:val="ro-RO" w:eastAsia="en-GB"/>
        </w:rPr>
        <w:t xml:space="preserve"> încheierea contractului de racordare cu cel </w:t>
      </w:r>
      <w:proofErr w:type="spellStart"/>
      <w:r w:rsidR="00FB3292" w:rsidRPr="00FB3292">
        <w:rPr>
          <w:sz w:val="24"/>
          <w:szCs w:val="24"/>
          <w:lang w:val="ro-RO" w:eastAsia="en-GB"/>
        </w:rPr>
        <w:t>puţin</w:t>
      </w:r>
      <w:proofErr w:type="spellEnd"/>
      <w:r w:rsidR="00FB3292" w:rsidRPr="00FB3292">
        <w:rPr>
          <w:sz w:val="24"/>
          <w:szCs w:val="24"/>
          <w:lang w:val="ro-RO" w:eastAsia="en-GB"/>
        </w:rPr>
        <w:t xml:space="preserve"> 45 de zile calendaristice înainte de încetarea </w:t>
      </w:r>
      <w:proofErr w:type="spellStart"/>
      <w:r w:rsidR="00FB3292" w:rsidRPr="00FB3292">
        <w:rPr>
          <w:sz w:val="24"/>
          <w:szCs w:val="24"/>
          <w:lang w:val="ro-RO" w:eastAsia="en-GB"/>
        </w:rPr>
        <w:t>valabilităţii</w:t>
      </w:r>
      <w:proofErr w:type="spellEnd"/>
      <w:r w:rsidR="00FB3292" w:rsidRPr="00FB3292">
        <w:rPr>
          <w:sz w:val="24"/>
          <w:szCs w:val="24"/>
          <w:lang w:val="ro-RO" w:eastAsia="en-GB"/>
        </w:rPr>
        <w:t xml:space="preserve"> avizului tehnic de racordare. Cererea va fi în mod obligatoriu semnată de utilizator sau de împuternicitul utilizatorului și se transmite împreună cu documentele prevăzute la art. 36 alin. (1).”</w:t>
      </w:r>
    </w:p>
    <w:p w14:paraId="1E51FED8" w14:textId="3DFF6A94" w:rsidR="009A27BD" w:rsidRPr="0063106F" w:rsidRDefault="00FB3292" w:rsidP="009A27BD">
      <w:pPr>
        <w:spacing w:line="360" w:lineRule="auto"/>
        <w:jc w:val="both"/>
        <w:rPr>
          <w:b/>
          <w:color w:val="000000" w:themeColor="text1"/>
          <w:sz w:val="24"/>
          <w:szCs w:val="24"/>
          <w:lang w:val="ro-RO"/>
        </w:rPr>
      </w:pPr>
      <w:r w:rsidRPr="00FB3292">
        <w:rPr>
          <w:b/>
          <w:sz w:val="24"/>
          <w:szCs w:val="24"/>
          <w:lang w:val="ro-RO" w:eastAsia="en-GB"/>
        </w:rPr>
        <w:lastRenderedPageBreak/>
        <w:t>1</w:t>
      </w:r>
      <w:r w:rsidR="00C72FEB">
        <w:rPr>
          <w:b/>
          <w:sz w:val="24"/>
          <w:szCs w:val="24"/>
          <w:lang w:val="ro-RO" w:eastAsia="en-GB"/>
        </w:rPr>
        <w:t>2</w:t>
      </w:r>
      <w:r w:rsidRPr="00FB3292">
        <w:rPr>
          <w:b/>
          <w:sz w:val="24"/>
          <w:szCs w:val="24"/>
          <w:lang w:val="ro-RO" w:eastAsia="en-GB"/>
        </w:rPr>
        <w:t>.</w:t>
      </w:r>
      <w:r>
        <w:rPr>
          <w:sz w:val="24"/>
          <w:szCs w:val="24"/>
          <w:lang w:val="ro-RO" w:eastAsia="en-GB"/>
        </w:rPr>
        <w:t xml:space="preserve"> </w:t>
      </w:r>
      <w:r w:rsidRPr="00795EEE">
        <w:rPr>
          <w:b/>
          <w:sz w:val="24"/>
          <w:szCs w:val="24"/>
          <w:lang w:val="ro-RO" w:eastAsia="en-GB"/>
        </w:rPr>
        <w:t>La articolul 34</w:t>
      </w:r>
      <w:r w:rsidR="009A27BD" w:rsidRPr="0063106F">
        <w:rPr>
          <w:b/>
          <w:color w:val="000000" w:themeColor="text1"/>
          <w:sz w:val="24"/>
          <w:szCs w:val="24"/>
          <w:lang w:val="ro-RO"/>
        </w:rPr>
        <w:t>, după alineatul</w:t>
      </w:r>
      <w:r w:rsidR="009A27BD">
        <w:rPr>
          <w:b/>
          <w:color w:val="000000" w:themeColor="text1"/>
          <w:sz w:val="24"/>
          <w:szCs w:val="24"/>
          <w:lang w:val="ro-RO"/>
        </w:rPr>
        <w:t xml:space="preserve"> </w:t>
      </w:r>
      <w:r w:rsidR="009A27BD">
        <w:rPr>
          <w:b/>
          <w:sz w:val="24"/>
          <w:szCs w:val="24"/>
          <w:lang w:val="ro-RO" w:eastAsia="en-GB"/>
        </w:rPr>
        <w:t>(</w:t>
      </w:r>
      <w:r w:rsidRPr="00795EEE">
        <w:rPr>
          <w:b/>
          <w:sz w:val="24"/>
          <w:szCs w:val="24"/>
          <w:lang w:val="ro-RO" w:eastAsia="en-GB"/>
        </w:rPr>
        <w:t xml:space="preserve">1) se </w:t>
      </w:r>
      <w:r w:rsidR="009A27BD">
        <w:rPr>
          <w:b/>
          <w:sz w:val="24"/>
          <w:szCs w:val="24"/>
          <w:lang w:val="ro-RO" w:eastAsia="en-GB"/>
        </w:rPr>
        <w:t>introduc trei noi alineate</w:t>
      </w:r>
      <w:r w:rsidR="00C72FEB">
        <w:rPr>
          <w:b/>
          <w:sz w:val="24"/>
          <w:szCs w:val="24"/>
          <w:lang w:val="ro-RO" w:eastAsia="en-GB"/>
        </w:rPr>
        <w:t>,</w:t>
      </w:r>
      <w:r w:rsidR="009A27BD">
        <w:rPr>
          <w:b/>
          <w:sz w:val="24"/>
          <w:szCs w:val="24"/>
          <w:lang w:val="ro-RO" w:eastAsia="en-GB"/>
        </w:rPr>
        <w:t xml:space="preserve"> </w:t>
      </w:r>
      <w:r w:rsidR="009A27BD">
        <w:rPr>
          <w:b/>
          <w:color w:val="000000" w:themeColor="text1"/>
          <w:sz w:val="24"/>
          <w:szCs w:val="24"/>
          <w:lang w:val="ro-RO"/>
        </w:rPr>
        <w:t>alineatele (1^1), (1^2) și (1^3),  cu următorul cuprins:</w:t>
      </w:r>
    </w:p>
    <w:p w14:paraId="04EC3C1F" w14:textId="06C7DB97" w:rsidR="009A27BD" w:rsidRPr="009A27BD" w:rsidRDefault="009A27BD" w:rsidP="009A27BD">
      <w:pPr>
        <w:spacing w:line="360" w:lineRule="auto"/>
        <w:jc w:val="both"/>
        <w:rPr>
          <w:sz w:val="24"/>
          <w:szCs w:val="24"/>
          <w:lang w:val="ro-RO" w:eastAsia="en-GB"/>
        </w:rPr>
      </w:pPr>
      <w:r>
        <w:rPr>
          <w:sz w:val="24"/>
          <w:szCs w:val="24"/>
          <w:lang w:val="ro-RO" w:eastAsia="en-GB"/>
        </w:rPr>
        <w:t>”</w:t>
      </w:r>
      <w:r w:rsidRPr="009A27BD">
        <w:rPr>
          <w:sz w:val="24"/>
          <w:szCs w:val="24"/>
          <w:lang w:val="ro-RO" w:eastAsia="en-GB"/>
        </w:rPr>
        <w:t>(1^1) Operatorul de rețea poate solicita completarea documentației anexate cererii de încheiere a contractului de racordare în termen de maximum 10 zile calendaristice de la data înregistrării de către utilizator a cererii prevăzute la alin. (1);</w:t>
      </w:r>
    </w:p>
    <w:p w14:paraId="75CB2ACE" w14:textId="77777777" w:rsidR="009A27BD" w:rsidRPr="009A27BD" w:rsidRDefault="009A27BD" w:rsidP="009A27BD">
      <w:pPr>
        <w:spacing w:line="360" w:lineRule="auto"/>
        <w:jc w:val="both"/>
        <w:rPr>
          <w:sz w:val="24"/>
          <w:szCs w:val="24"/>
          <w:lang w:val="ro-RO" w:eastAsia="en-GB"/>
        </w:rPr>
      </w:pPr>
      <w:r w:rsidRPr="009A27BD">
        <w:rPr>
          <w:sz w:val="24"/>
          <w:szCs w:val="24"/>
          <w:lang w:val="ro-RO" w:eastAsia="en-GB"/>
        </w:rPr>
        <w:t xml:space="preserve">(1^2) Utilizatorul are obligația de a completa </w:t>
      </w:r>
      <w:proofErr w:type="spellStart"/>
      <w:r w:rsidRPr="009A27BD">
        <w:rPr>
          <w:sz w:val="24"/>
          <w:szCs w:val="24"/>
          <w:lang w:val="ro-RO" w:eastAsia="en-GB"/>
        </w:rPr>
        <w:t>documentaţia</w:t>
      </w:r>
      <w:proofErr w:type="spellEnd"/>
      <w:r w:rsidRPr="009A27BD">
        <w:rPr>
          <w:sz w:val="24"/>
          <w:szCs w:val="24"/>
          <w:lang w:val="ro-RO" w:eastAsia="en-GB"/>
        </w:rPr>
        <w:t xml:space="preserve"> la solicitarea operatorului de rețea în vederea încheierii contractului de racordare cu cel puțin 15 zile calendaristice înainte de încetarea </w:t>
      </w:r>
      <w:proofErr w:type="spellStart"/>
      <w:r w:rsidRPr="009A27BD">
        <w:rPr>
          <w:sz w:val="24"/>
          <w:szCs w:val="24"/>
          <w:lang w:val="ro-RO" w:eastAsia="en-GB"/>
        </w:rPr>
        <w:t>valabilităţii</w:t>
      </w:r>
      <w:proofErr w:type="spellEnd"/>
      <w:r w:rsidRPr="009A27BD">
        <w:rPr>
          <w:sz w:val="24"/>
          <w:szCs w:val="24"/>
          <w:lang w:val="ro-RO" w:eastAsia="en-GB"/>
        </w:rPr>
        <w:t xml:space="preserve"> avizului tehnic de racordare astfel încât încheierea contractului de racordare să se realizeze în termenele prevăzute la art. 37.</w:t>
      </w:r>
    </w:p>
    <w:p w14:paraId="722EA1DA" w14:textId="6F8D65ED" w:rsidR="00FB3292" w:rsidRDefault="009A27BD" w:rsidP="009A27BD">
      <w:pPr>
        <w:spacing w:line="360" w:lineRule="auto"/>
        <w:jc w:val="both"/>
        <w:rPr>
          <w:sz w:val="24"/>
          <w:szCs w:val="24"/>
          <w:lang w:val="ro-RO" w:eastAsia="en-GB"/>
        </w:rPr>
      </w:pPr>
      <w:r w:rsidRPr="009A27BD">
        <w:rPr>
          <w:sz w:val="24"/>
          <w:szCs w:val="24"/>
          <w:lang w:val="ro-RO" w:eastAsia="en-GB"/>
        </w:rPr>
        <w:t>(1^3) În cazul în care utilizatorul nu îndeplinește oricare dintre obligațiile prevăzute la alin. (1) sau alin. (1^2), valabilitatea avizului tehnic de racordare încetează la data expirării termenelor prevăzute la respectivele alineate. În această situație, operatorul de rețea este exonerat de obligația prevăzută la art. 37 alin. (1).</w:t>
      </w:r>
      <w:r>
        <w:rPr>
          <w:sz w:val="24"/>
          <w:szCs w:val="24"/>
          <w:lang w:val="ro-RO" w:eastAsia="en-GB"/>
        </w:rPr>
        <w:t>”</w:t>
      </w:r>
    </w:p>
    <w:p w14:paraId="1E8C33BB" w14:textId="1F908237" w:rsidR="001A574D" w:rsidRDefault="001A574D" w:rsidP="009A27BD">
      <w:pPr>
        <w:spacing w:line="360" w:lineRule="auto"/>
        <w:jc w:val="both"/>
        <w:rPr>
          <w:b/>
          <w:sz w:val="24"/>
          <w:szCs w:val="24"/>
          <w:lang w:val="ro-RO" w:eastAsia="en-GB"/>
        </w:rPr>
      </w:pPr>
      <w:r w:rsidRPr="001A574D">
        <w:rPr>
          <w:b/>
          <w:sz w:val="24"/>
          <w:szCs w:val="24"/>
          <w:lang w:val="ro-RO" w:eastAsia="en-GB"/>
        </w:rPr>
        <w:t xml:space="preserve">13. </w:t>
      </w:r>
      <w:r w:rsidR="00E07271">
        <w:rPr>
          <w:b/>
          <w:sz w:val="24"/>
          <w:szCs w:val="24"/>
          <w:lang w:val="ro-RO" w:eastAsia="en-GB"/>
        </w:rPr>
        <w:t>A</w:t>
      </w:r>
      <w:r w:rsidRPr="001A574D">
        <w:rPr>
          <w:b/>
          <w:sz w:val="24"/>
          <w:szCs w:val="24"/>
          <w:lang w:val="ro-RO" w:eastAsia="en-GB"/>
        </w:rPr>
        <w:t>rticolul 37</w:t>
      </w:r>
      <w:r w:rsidR="00952925">
        <w:rPr>
          <w:b/>
          <w:sz w:val="24"/>
          <w:szCs w:val="24"/>
          <w:lang w:val="ro-RO" w:eastAsia="en-GB"/>
        </w:rPr>
        <w:t xml:space="preserve"> </w:t>
      </w:r>
      <w:r w:rsidRPr="001A574D">
        <w:rPr>
          <w:b/>
          <w:sz w:val="24"/>
          <w:szCs w:val="24"/>
          <w:lang w:val="ro-RO" w:eastAsia="en-GB"/>
        </w:rPr>
        <w:t>se modifică și v</w:t>
      </w:r>
      <w:r w:rsidR="00952925">
        <w:rPr>
          <w:b/>
          <w:sz w:val="24"/>
          <w:szCs w:val="24"/>
          <w:lang w:val="ro-RO" w:eastAsia="en-GB"/>
        </w:rPr>
        <w:t>a</w:t>
      </w:r>
      <w:r w:rsidRPr="001A574D">
        <w:rPr>
          <w:b/>
          <w:sz w:val="24"/>
          <w:szCs w:val="24"/>
          <w:lang w:val="ro-RO" w:eastAsia="en-GB"/>
        </w:rPr>
        <w:t xml:space="preserve"> avea următorul cuprins:</w:t>
      </w:r>
    </w:p>
    <w:p w14:paraId="1FBDB2E4" w14:textId="5405A0E4" w:rsidR="007C6A7F" w:rsidRPr="007C6A7F" w:rsidRDefault="00535109" w:rsidP="007C6A7F">
      <w:pPr>
        <w:spacing w:line="360" w:lineRule="auto"/>
        <w:jc w:val="both"/>
        <w:rPr>
          <w:color w:val="000000" w:themeColor="text1"/>
          <w:sz w:val="24"/>
          <w:szCs w:val="24"/>
        </w:rPr>
      </w:pPr>
      <w:r w:rsidRPr="007C6A7F">
        <w:rPr>
          <w:color w:val="000000" w:themeColor="text1"/>
          <w:sz w:val="24"/>
          <w:szCs w:val="24"/>
          <w:lang w:val="ro-RO" w:eastAsia="en-GB"/>
        </w:rPr>
        <w:t>”</w:t>
      </w:r>
      <w:r w:rsidR="000075E6">
        <w:rPr>
          <w:color w:val="000000" w:themeColor="text1"/>
          <w:sz w:val="24"/>
          <w:szCs w:val="24"/>
          <w:lang w:val="ro-RO" w:eastAsia="en-GB"/>
        </w:rPr>
        <w:t xml:space="preserve">Art. 37 </w:t>
      </w:r>
      <w:r w:rsidR="007C6A7F" w:rsidRPr="007C6A7F">
        <w:rPr>
          <w:color w:val="000000" w:themeColor="text1"/>
          <w:sz w:val="24"/>
          <w:szCs w:val="24"/>
        </w:rPr>
        <w:t xml:space="preserve">(1) </w:t>
      </w:r>
      <w:proofErr w:type="spellStart"/>
      <w:r w:rsidR="007C6A7F" w:rsidRPr="007C6A7F">
        <w:rPr>
          <w:color w:val="000000" w:themeColor="text1"/>
          <w:sz w:val="24"/>
          <w:szCs w:val="24"/>
        </w:rPr>
        <w:t>Operatorul</w:t>
      </w:r>
      <w:proofErr w:type="spellEnd"/>
      <w:r w:rsidR="007C6A7F" w:rsidRPr="007C6A7F">
        <w:rPr>
          <w:color w:val="000000" w:themeColor="text1"/>
          <w:sz w:val="24"/>
          <w:szCs w:val="24"/>
        </w:rPr>
        <w:t xml:space="preserve"> de </w:t>
      </w:r>
      <w:proofErr w:type="spellStart"/>
      <w:r w:rsidR="007C6A7F" w:rsidRPr="007C6A7F">
        <w:rPr>
          <w:color w:val="000000" w:themeColor="text1"/>
          <w:sz w:val="24"/>
          <w:szCs w:val="24"/>
        </w:rPr>
        <w:t>reţea</w:t>
      </w:r>
      <w:proofErr w:type="spellEnd"/>
      <w:r w:rsidR="007C6A7F" w:rsidRPr="007C6A7F">
        <w:rPr>
          <w:color w:val="000000" w:themeColor="text1"/>
          <w:sz w:val="24"/>
          <w:szCs w:val="24"/>
        </w:rPr>
        <w:t xml:space="preserve"> are </w:t>
      </w:r>
      <w:proofErr w:type="spellStart"/>
      <w:r w:rsidR="007C6A7F" w:rsidRPr="007C6A7F">
        <w:rPr>
          <w:color w:val="000000" w:themeColor="text1"/>
          <w:sz w:val="24"/>
          <w:szCs w:val="24"/>
        </w:rPr>
        <w:t>obligaţia</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să</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transmită</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utilizatorului</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sau</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după</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caz</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operatorului</w:t>
      </w:r>
      <w:proofErr w:type="spellEnd"/>
      <w:r w:rsidR="007C6A7F" w:rsidRPr="007C6A7F">
        <w:rPr>
          <w:color w:val="000000" w:themeColor="text1"/>
          <w:sz w:val="24"/>
          <w:szCs w:val="24"/>
        </w:rPr>
        <w:t xml:space="preserve"> economic </w:t>
      </w:r>
      <w:proofErr w:type="spellStart"/>
      <w:r w:rsidR="007C6A7F" w:rsidRPr="007C6A7F">
        <w:rPr>
          <w:color w:val="000000" w:themeColor="text1"/>
          <w:sz w:val="24"/>
          <w:szCs w:val="24"/>
        </w:rPr>
        <w:t>atestat</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desemnat</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proiectul</w:t>
      </w:r>
      <w:proofErr w:type="spellEnd"/>
      <w:r w:rsidR="007C6A7F" w:rsidRPr="007C6A7F">
        <w:rPr>
          <w:color w:val="000000" w:themeColor="text1"/>
          <w:sz w:val="24"/>
          <w:szCs w:val="24"/>
        </w:rPr>
        <w:t xml:space="preserve"> de contract de </w:t>
      </w:r>
      <w:proofErr w:type="spellStart"/>
      <w:r w:rsidR="007C6A7F" w:rsidRPr="007C6A7F">
        <w:rPr>
          <w:color w:val="000000" w:themeColor="text1"/>
          <w:sz w:val="24"/>
          <w:szCs w:val="24"/>
        </w:rPr>
        <w:t>racordare</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semnat</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în</w:t>
      </w:r>
      <w:proofErr w:type="spellEnd"/>
      <w:r w:rsidR="007C6A7F" w:rsidRPr="007C6A7F">
        <w:rPr>
          <w:color w:val="000000" w:themeColor="text1"/>
          <w:sz w:val="24"/>
          <w:szCs w:val="24"/>
        </w:rPr>
        <w:t xml:space="preserve"> termen de maximum 10 </w:t>
      </w:r>
      <w:proofErr w:type="spellStart"/>
      <w:r w:rsidR="007C6A7F" w:rsidRPr="007C6A7F">
        <w:rPr>
          <w:color w:val="000000" w:themeColor="text1"/>
          <w:sz w:val="24"/>
          <w:szCs w:val="24"/>
        </w:rPr>
        <w:t>zile</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calendaristice</w:t>
      </w:r>
      <w:proofErr w:type="spellEnd"/>
      <w:r w:rsidR="007C6A7F" w:rsidRPr="007C6A7F">
        <w:rPr>
          <w:color w:val="000000" w:themeColor="text1"/>
          <w:sz w:val="24"/>
          <w:szCs w:val="24"/>
        </w:rPr>
        <w:t xml:space="preserve"> de la data </w:t>
      </w:r>
      <w:proofErr w:type="spellStart"/>
      <w:r w:rsidR="007C6A7F" w:rsidRPr="007C6A7F">
        <w:rPr>
          <w:color w:val="000000" w:themeColor="text1"/>
          <w:sz w:val="24"/>
          <w:szCs w:val="24"/>
        </w:rPr>
        <w:t>înregistrării</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documentaţiei</w:t>
      </w:r>
      <w:proofErr w:type="spellEnd"/>
      <w:r w:rsidR="007C6A7F" w:rsidRPr="007C6A7F">
        <w:rPr>
          <w:color w:val="000000" w:themeColor="text1"/>
          <w:sz w:val="24"/>
          <w:szCs w:val="24"/>
        </w:rPr>
        <w:t xml:space="preserve"> complete </w:t>
      </w:r>
      <w:proofErr w:type="spellStart"/>
      <w:r w:rsidR="007C6A7F" w:rsidRPr="007C6A7F">
        <w:rPr>
          <w:color w:val="000000" w:themeColor="text1"/>
          <w:sz w:val="24"/>
          <w:szCs w:val="24"/>
        </w:rPr>
        <w:t>depuse</w:t>
      </w:r>
      <w:proofErr w:type="spellEnd"/>
      <w:r w:rsidR="007C6A7F" w:rsidRPr="007C6A7F">
        <w:rPr>
          <w:color w:val="000000" w:themeColor="text1"/>
          <w:sz w:val="24"/>
          <w:szCs w:val="24"/>
        </w:rPr>
        <w:t xml:space="preserve"> de </w:t>
      </w:r>
      <w:proofErr w:type="spellStart"/>
      <w:r w:rsidR="007C6A7F" w:rsidRPr="007C6A7F">
        <w:rPr>
          <w:color w:val="000000" w:themeColor="text1"/>
          <w:sz w:val="24"/>
          <w:szCs w:val="24"/>
        </w:rPr>
        <w:t>utilizator</w:t>
      </w:r>
      <w:proofErr w:type="spellEnd"/>
      <w:r w:rsidR="007C6A7F" w:rsidRPr="007C6A7F">
        <w:rPr>
          <w:color w:val="000000" w:themeColor="text1"/>
          <w:sz w:val="24"/>
          <w:szCs w:val="24"/>
        </w:rPr>
        <w:t xml:space="preserve"> conform </w:t>
      </w:r>
      <w:proofErr w:type="spellStart"/>
      <w:r w:rsidR="007C6A7F" w:rsidRPr="007C6A7F">
        <w:rPr>
          <w:color w:val="000000" w:themeColor="text1"/>
          <w:sz w:val="24"/>
          <w:szCs w:val="24"/>
        </w:rPr>
        <w:t>cerinţelor</w:t>
      </w:r>
      <w:proofErr w:type="spellEnd"/>
      <w:r w:rsidR="007C6A7F" w:rsidRPr="007C6A7F">
        <w:rPr>
          <w:color w:val="000000" w:themeColor="text1"/>
          <w:sz w:val="24"/>
          <w:szCs w:val="24"/>
        </w:rPr>
        <w:t xml:space="preserve"> de la art. 36, cu </w:t>
      </w:r>
      <w:proofErr w:type="spellStart"/>
      <w:r w:rsidR="007C6A7F" w:rsidRPr="007C6A7F">
        <w:rPr>
          <w:color w:val="000000" w:themeColor="text1"/>
          <w:sz w:val="24"/>
          <w:szCs w:val="24"/>
        </w:rPr>
        <w:t>respectarea</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contractului</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cadru</w:t>
      </w:r>
      <w:proofErr w:type="spellEnd"/>
      <w:r w:rsidR="007C6A7F" w:rsidRPr="007C6A7F">
        <w:rPr>
          <w:color w:val="000000" w:themeColor="text1"/>
          <w:sz w:val="24"/>
          <w:szCs w:val="24"/>
        </w:rPr>
        <w:t xml:space="preserve"> </w:t>
      </w:r>
      <w:proofErr w:type="spellStart"/>
      <w:r w:rsidR="007C6A7F" w:rsidRPr="007C6A7F">
        <w:rPr>
          <w:color w:val="000000" w:themeColor="text1"/>
          <w:sz w:val="24"/>
          <w:szCs w:val="24"/>
        </w:rPr>
        <w:t>aprobat</w:t>
      </w:r>
      <w:proofErr w:type="spellEnd"/>
      <w:r w:rsidR="007C6A7F" w:rsidRPr="007C6A7F">
        <w:rPr>
          <w:color w:val="000000" w:themeColor="text1"/>
          <w:sz w:val="24"/>
          <w:szCs w:val="24"/>
        </w:rPr>
        <w:t xml:space="preserve"> de ANRE.</w:t>
      </w:r>
    </w:p>
    <w:p w14:paraId="035FAEDA" w14:textId="5A893E04" w:rsidR="00FB3292" w:rsidRPr="00E728DA" w:rsidRDefault="007C6A7F" w:rsidP="00E728DA">
      <w:pPr>
        <w:spacing w:line="360" w:lineRule="auto"/>
        <w:jc w:val="both"/>
        <w:rPr>
          <w:color w:val="000000" w:themeColor="text1"/>
          <w:sz w:val="24"/>
          <w:szCs w:val="24"/>
        </w:rPr>
      </w:pPr>
      <w:r w:rsidRPr="007C6A7F">
        <w:rPr>
          <w:color w:val="000000" w:themeColor="text1"/>
          <w:sz w:val="24"/>
          <w:szCs w:val="24"/>
        </w:rPr>
        <w:t xml:space="preserve">(2) </w:t>
      </w:r>
      <w:proofErr w:type="spellStart"/>
      <w:r w:rsidRPr="007C6A7F">
        <w:rPr>
          <w:color w:val="000000" w:themeColor="text1"/>
          <w:sz w:val="24"/>
          <w:szCs w:val="24"/>
        </w:rPr>
        <w:t>În</w:t>
      </w:r>
      <w:proofErr w:type="spellEnd"/>
      <w:r w:rsidRPr="007C6A7F">
        <w:rPr>
          <w:color w:val="000000" w:themeColor="text1"/>
          <w:sz w:val="24"/>
          <w:szCs w:val="24"/>
        </w:rPr>
        <w:t xml:space="preserve"> </w:t>
      </w:r>
      <w:proofErr w:type="spellStart"/>
      <w:r w:rsidRPr="007C6A7F">
        <w:rPr>
          <w:color w:val="000000" w:themeColor="text1"/>
          <w:sz w:val="24"/>
          <w:szCs w:val="24"/>
        </w:rPr>
        <w:t>situația</w:t>
      </w:r>
      <w:proofErr w:type="spellEnd"/>
      <w:r w:rsidRPr="007C6A7F">
        <w:rPr>
          <w:color w:val="000000" w:themeColor="text1"/>
          <w:sz w:val="24"/>
          <w:szCs w:val="24"/>
        </w:rPr>
        <w:t xml:space="preserve"> </w:t>
      </w:r>
      <w:proofErr w:type="spellStart"/>
      <w:r w:rsidRPr="007C6A7F">
        <w:rPr>
          <w:color w:val="000000" w:themeColor="text1"/>
          <w:sz w:val="24"/>
          <w:szCs w:val="24"/>
        </w:rPr>
        <w:t>în</w:t>
      </w:r>
      <w:proofErr w:type="spellEnd"/>
      <w:r w:rsidRPr="007C6A7F">
        <w:rPr>
          <w:color w:val="000000" w:themeColor="text1"/>
          <w:sz w:val="24"/>
          <w:szCs w:val="24"/>
        </w:rPr>
        <w:t xml:space="preserve"> care </w:t>
      </w:r>
      <w:proofErr w:type="spellStart"/>
      <w:r w:rsidRPr="007C6A7F">
        <w:rPr>
          <w:color w:val="000000" w:themeColor="text1"/>
          <w:sz w:val="24"/>
          <w:szCs w:val="24"/>
        </w:rPr>
        <w:t>propunerea</w:t>
      </w:r>
      <w:proofErr w:type="spellEnd"/>
      <w:r w:rsidRPr="007C6A7F">
        <w:rPr>
          <w:color w:val="000000" w:themeColor="text1"/>
          <w:sz w:val="24"/>
          <w:szCs w:val="24"/>
        </w:rPr>
        <w:t xml:space="preserve"> de contract </w:t>
      </w:r>
      <w:proofErr w:type="gramStart"/>
      <w:r w:rsidRPr="007C6A7F">
        <w:rPr>
          <w:color w:val="000000" w:themeColor="text1"/>
          <w:sz w:val="24"/>
          <w:szCs w:val="24"/>
        </w:rPr>
        <w:t>a</w:t>
      </w:r>
      <w:proofErr w:type="gramEnd"/>
      <w:r w:rsidRPr="007C6A7F">
        <w:rPr>
          <w:color w:val="000000" w:themeColor="text1"/>
          <w:sz w:val="24"/>
          <w:szCs w:val="24"/>
        </w:rPr>
        <w:t xml:space="preserve"> </w:t>
      </w:r>
      <w:proofErr w:type="spellStart"/>
      <w:r w:rsidRPr="007C6A7F">
        <w:rPr>
          <w:color w:val="000000" w:themeColor="text1"/>
          <w:sz w:val="24"/>
          <w:szCs w:val="24"/>
        </w:rPr>
        <w:t>operatorului</w:t>
      </w:r>
      <w:proofErr w:type="spellEnd"/>
      <w:r w:rsidRPr="007C6A7F">
        <w:rPr>
          <w:color w:val="000000" w:themeColor="text1"/>
          <w:sz w:val="24"/>
          <w:szCs w:val="24"/>
        </w:rPr>
        <w:t xml:space="preserve"> de </w:t>
      </w:r>
      <w:proofErr w:type="spellStart"/>
      <w:r w:rsidRPr="007C6A7F">
        <w:rPr>
          <w:color w:val="000000" w:themeColor="text1"/>
          <w:sz w:val="24"/>
          <w:szCs w:val="24"/>
        </w:rPr>
        <w:t>rețea</w:t>
      </w:r>
      <w:proofErr w:type="spellEnd"/>
      <w:r w:rsidRPr="007C6A7F">
        <w:rPr>
          <w:color w:val="000000" w:themeColor="text1"/>
          <w:sz w:val="24"/>
          <w:szCs w:val="24"/>
        </w:rPr>
        <w:t xml:space="preserve"> </w:t>
      </w:r>
      <w:proofErr w:type="spellStart"/>
      <w:r w:rsidRPr="007C6A7F">
        <w:rPr>
          <w:color w:val="000000" w:themeColor="text1"/>
          <w:sz w:val="24"/>
          <w:szCs w:val="24"/>
        </w:rPr>
        <w:t>conține</w:t>
      </w:r>
      <w:proofErr w:type="spellEnd"/>
      <w:r w:rsidRPr="007C6A7F">
        <w:rPr>
          <w:color w:val="000000" w:themeColor="text1"/>
          <w:sz w:val="24"/>
          <w:szCs w:val="24"/>
        </w:rPr>
        <w:t xml:space="preserve"> </w:t>
      </w:r>
      <w:proofErr w:type="spellStart"/>
      <w:r w:rsidRPr="007C6A7F">
        <w:rPr>
          <w:color w:val="000000" w:themeColor="text1"/>
          <w:sz w:val="24"/>
          <w:szCs w:val="24"/>
        </w:rPr>
        <w:t>clauze</w:t>
      </w:r>
      <w:proofErr w:type="spellEnd"/>
      <w:r w:rsidRPr="007C6A7F">
        <w:rPr>
          <w:color w:val="000000" w:themeColor="text1"/>
          <w:sz w:val="24"/>
          <w:szCs w:val="24"/>
        </w:rPr>
        <w:t xml:space="preserve"> </w:t>
      </w:r>
      <w:proofErr w:type="spellStart"/>
      <w:r w:rsidRPr="007C6A7F">
        <w:rPr>
          <w:color w:val="000000" w:themeColor="text1"/>
          <w:sz w:val="24"/>
          <w:szCs w:val="24"/>
        </w:rPr>
        <w:t>suplimentare</w:t>
      </w:r>
      <w:proofErr w:type="spellEnd"/>
      <w:r w:rsidRPr="007C6A7F">
        <w:rPr>
          <w:color w:val="000000" w:themeColor="text1"/>
          <w:sz w:val="24"/>
          <w:szCs w:val="24"/>
        </w:rPr>
        <w:t xml:space="preserve"> </w:t>
      </w:r>
      <w:proofErr w:type="spellStart"/>
      <w:r w:rsidRPr="007C6A7F">
        <w:rPr>
          <w:color w:val="000000" w:themeColor="text1"/>
          <w:sz w:val="24"/>
          <w:szCs w:val="24"/>
        </w:rPr>
        <w:t>față</w:t>
      </w:r>
      <w:proofErr w:type="spellEnd"/>
      <w:r w:rsidRPr="007C6A7F">
        <w:rPr>
          <w:color w:val="000000" w:themeColor="text1"/>
          <w:sz w:val="24"/>
          <w:szCs w:val="24"/>
        </w:rPr>
        <w:t xml:space="preserve"> de </w:t>
      </w:r>
      <w:proofErr w:type="spellStart"/>
      <w:r w:rsidRPr="007C6A7F">
        <w:rPr>
          <w:color w:val="000000" w:themeColor="text1"/>
          <w:sz w:val="24"/>
          <w:szCs w:val="24"/>
        </w:rPr>
        <w:t>cele</w:t>
      </w:r>
      <w:proofErr w:type="spellEnd"/>
      <w:r w:rsidRPr="007C6A7F">
        <w:rPr>
          <w:color w:val="000000" w:themeColor="text1"/>
          <w:sz w:val="24"/>
          <w:szCs w:val="24"/>
        </w:rPr>
        <w:t xml:space="preserve"> ale </w:t>
      </w:r>
      <w:proofErr w:type="spellStart"/>
      <w:r w:rsidRPr="007C6A7F">
        <w:rPr>
          <w:color w:val="000000" w:themeColor="text1"/>
          <w:sz w:val="24"/>
          <w:szCs w:val="24"/>
        </w:rPr>
        <w:t>contractului</w:t>
      </w:r>
      <w:proofErr w:type="spellEnd"/>
      <w:r w:rsidRPr="007C6A7F">
        <w:rPr>
          <w:color w:val="000000" w:themeColor="text1"/>
          <w:sz w:val="24"/>
          <w:szCs w:val="24"/>
        </w:rPr>
        <w:t xml:space="preserve"> </w:t>
      </w:r>
      <w:proofErr w:type="spellStart"/>
      <w:r w:rsidRPr="007C6A7F">
        <w:rPr>
          <w:color w:val="000000" w:themeColor="text1"/>
          <w:sz w:val="24"/>
          <w:szCs w:val="24"/>
        </w:rPr>
        <w:t>cadru</w:t>
      </w:r>
      <w:proofErr w:type="spellEnd"/>
      <w:r w:rsidRPr="007C6A7F">
        <w:rPr>
          <w:color w:val="000000" w:themeColor="text1"/>
          <w:sz w:val="24"/>
          <w:szCs w:val="24"/>
        </w:rPr>
        <w:t xml:space="preserve">, </w:t>
      </w:r>
      <w:proofErr w:type="spellStart"/>
      <w:r w:rsidRPr="007C6A7F">
        <w:rPr>
          <w:color w:val="000000" w:themeColor="text1"/>
          <w:sz w:val="24"/>
          <w:szCs w:val="24"/>
        </w:rPr>
        <w:t>supuse</w:t>
      </w:r>
      <w:proofErr w:type="spellEnd"/>
      <w:r w:rsidRPr="007C6A7F">
        <w:rPr>
          <w:color w:val="000000" w:themeColor="text1"/>
          <w:sz w:val="24"/>
          <w:szCs w:val="24"/>
        </w:rPr>
        <w:t xml:space="preserve"> </w:t>
      </w:r>
      <w:proofErr w:type="spellStart"/>
      <w:r w:rsidRPr="007C6A7F">
        <w:rPr>
          <w:color w:val="000000" w:themeColor="text1"/>
          <w:sz w:val="24"/>
          <w:szCs w:val="24"/>
        </w:rPr>
        <w:t>acordului</w:t>
      </w:r>
      <w:proofErr w:type="spellEnd"/>
      <w:r w:rsidRPr="007C6A7F">
        <w:rPr>
          <w:color w:val="000000" w:themeColor="text1"/>
          <w:sz w:val="24"/>
          <w:szCs w:val="24"/>
        </w:rPr>
        <w:t xml:space="preserve"> </w:t>
      </w:r>
      <w:proofErr w:type="spellStart"/>
      <w:r w:rsidRPr="007C6A7F">
        <w:rPr>
          <w:color w:val="000000" w:themeColor="text1"/>
          <w:sz w:val="24"/>
          <w:szCs w:val="24"/>
        </w:rPr>
        <w:t>părților</w:t>
      </w:r>
      <w:proofErr w:type="spellEnd"/>
      <w:r w:rsidRPr="007C6A7F">
        <w:rPr>
          <w:color w:val="000000" w:themeColor="text1"/>
          <w:sz w:val="24"/>
          <w:szCs w:val="24"/>
        </w:rPr>
        <w:t xml:space="preserve">, </w:t>
      </w:r>
      <w:proofErr w:type="spellStart"/>
      <w:r w:rsidRPr="007C6A7F">
        <w:rPr>
          <w:color w:val="000000" w:themeColor="text1"/>
          <w:sz w:val="24"/>
          <w:szCs w:val="24"/>
        </w:rPr>
        <w:t>termenul</w:t>
      </w:r>
      <w:proofErr w:type="spellEnd"/>
      <w:r w:rsidRPr="007C6A7F">
        <w:rPr>
          <w:color w:val="000000" w:themeColor="text1"/>
          <w:sz w:val="24"/>
          <w:szCs w:val="24"/>
        </w:rPr>
        <w:t xml:space="preserve"> </w:t>
      </w:r>
      <w:proofErr w:type="spellStart"/>
      <w:r w:rsidRPr="007C6A7F">
        <w:rPr>
          <w:color w:val="000000" w:themeColor="text1"/>
          <w:sz w:val="24"/>
          <w:szCs w:val="24"/>
        </w:rPr>
        <w:t>prevăzut</w:t>
      </w:r>
      <w:proofErr w:type="spellEnd"/>
      <w:r w:rsidRPr="007C6A7F">
        <w:rPr>
          <w:color w:val="000000" w:themeColor="text1"/>
          <w:sz w:val="24"/>
          <w:szCs w:val="24"/>
        </w:rPr>
        <w:t xml:space="preserve"> la </w:t>
      </w:r>
      <w:proofErr w:type="spellStart"/>
      <w:r w:rsidRPr="007C6A7F">
        <w:rPr>
          <w:color w:val="000000" w:themeColor="text1"/>
          <w:sz w:val="24"/>
          <w:szCs w:val="24"/>
        </w:rPr>
        <w:t>alin</w:t>
      </w:r>
      <w:proofErr w:type="spellEnd"/>
      <w:r w:rsidRPr="007C6A7F">
        <w:rPr>
          <w:color w:val="000000" w:themeColor="text1"/>
          <w:sz w:val="24"/>
          <w:szCs w:val="24"/>
        </w:rPr>
        <w:t xml:space="preserve">. (1) </w:t>
      </w:r>
      <w:proofErr w:type="spellStart"/>
      <w:r w:rsidRPr="007C6A7F">
        <w:rPr>
          <w:color w:val="000000" w:themeColor="text1"/>
          <w:sz w:val="24"/>
          <w:szCs w:val="24"/>
        </w:rPr>
        <w:t>este</w:t>
      </w:r>
      <w:proofErr w:type="spellEnd"/>
      <w:r w:rsidRPr="007C6A7F">
        <w:rPr>
          <w:color w:val="000000" w:themeColor="text1"/>
          <w:sz w:val="24"/>
          <w:szCs w:val="24"/>
        </w:rPr>
        <w:t xml:space="preserve"> de maximum 5 </w:t>
      </w:r>
      <w:proofErr w:type="spellStart"/>
      <w:r w:rsidRPr="007C6A7F">
        <w:rPr>
          <w:color w:val="000000" w:themeColor="text1"/>
          <w:sz w:val="24"/>
          <w:szCs w:val="24"/>
        </w:rPr>
        <w:t>zile</w:t>
      </w:r>
      <w:proofErr w:type="spellEnd"/>
      <w:r w:rsidRPr="007C6A7F">
        <w:rPr>
          <w:color w:val="000000" w:themeColor="text1"/>
          <w:sz w:val="24"/>
          <w:szCs w:val="24"/>
        </w:rPr>
        <w:t xml:space="preserve"> </w:t>
      </w:r>
      <w:proofErr w:type="spellStart"/>
      <w:r w:rsidRPr="007C6A7F">
        <w:rPr>
          <w:color w:val="000000" w:themeColor="text1"/>
          <w:sz w:val="24"/>
          <w:szCs w:val="24"/>
        </w:rPr>
        <w:t>calendaristice</w:t>
      </w:r>
      <w:proofErr w:type="spellEnd"/>
      <w:r w:rsidRPr="007C6A7F">
        <w:rPr>
          <w:color w:val="000000" w:themeColor="text1"/>
          <w:sz w:val="24"/>
          <w:szCs w:val="24"/>
        </w:rPr>
        <w:t>.</w:t>
      </w:r>
    </w:p>
    <w:p w14:paraId="0B8974CA" w14:textId="769F5B94" w:rsidR="008511A0" w:rsidRPr="000075E6" w:rsidRDefault="000075E6" w:rsidP="000075E6">
      <w:pPr>
        <w:spacing w:line="360" w:lineRule="auto"/>
        <w:jc w:val="both"/>
        <w:rPr>
          <w:sz w:val="24"/>
          <w:szCs w:val="24"/>
          <w:lang w:val="ro-RO" w:eastAsia="en-GB"/>
        </w:rPr>
      </w:pPr>
      <w:r w:rsidRPr="000075E6">
        <w:rPr>
          <w:color w:val="000000" w:themeColor="text1"/>
          <w:sz w:val="24"/>
          <w:szCs w:val="24"/>
          <w:lang w:val="ro-RO"/>
        </w:rPr>
        <w:t xml:space="preserve">(3) Până la data încetării valabilității avizului tehnic de racordare conform prevederilor art. 33 alin. (1) lit. b) părțile au obligația să convină clauzele supuse acordului părților și să semneze contractul de </w:t>
      </w:r>
      <w:proofErr w:type="spellStart"/>
      <w:r w:rsidRPr="000075E6">
        <w:rPr>
          <w:color w:val="000000" w:themeColor="text1"/>
          <w:sz w:val="24"/>
          <w:szCs w:val="24"/>
          <w:lang w:val="ro-RO"/>
        </w:rPr>
        <w:t>racordare.</w:t>
      </w:r>
      <w:r w:rsidR="008511A0" w:rsidRPr="000075E6">
        <w:rPr>
          <w:sz w:val="24"/>
          <w:szCs w:val="24"/>
          <w:lang w:val="ro-RO" w:eastAsia="en-GB"/>
        </w:rPr>
        <w:t>ˮ</w:t>
      </w:r>
      <w:proofErr w:type="spellEnd"/>
    </w:p>
    <w:p w14:paraId="69B26E6D" w14:textId="1A7D2DEF" w:rsidR="000075E6" w:rsidRPr="000075E6" w:rsidRDefault="00544EAD" w:rsidP="00233740">
      <w:pPr>
        <w:spacing w:line="360" w:lineRule="auto"/>
        <w:jc w:val="both"/>
        <w:rPr>
          <w:b/>
          <w:color w:val="000000" w:themeColor="text1"/>
          <w:sz w:val="24"/>
          <w:szCs w:val="24"/>
          <w:lang w:val="ro-RO"/>
        </w:rPr>
      </w:pPr>
      <w:r w:rsidRPr="000075E6">
        <w:rPr>
          <w:b/>
          <w:color w:val="000000" w:themeColor="text1"/>
          <w:sz w:val="24"/>
          <w:szCs w:val="24"/>
          <w:lang w:val="ro-RO"/>
        </w:rPr>
        <w:t>1</w:t>
      </w:r>
      <w:r w:rsidR="00952925">
        <w:rPr>
          <w:b/>
          <w:color w:val="000000" w:themeColor="text1"/>
          <w:sz w:val="24"/>
          <w:szCs w:val="24"/>
          <w:lang w:val="ro-RO"/>
        </w:rPr>
        <w:t>4</w:t>
      </w:r>
      <w:r w:rsidRPr="000075E6">
        <w:rPr>
          <w:b/>
          <w:color w:val="000000" w:themeColor="text1"/>
          <w:sz w:val="24"/>
          <w:szCs w:val="24"/>
          <w:lang w:val="ro-RO"/>
        </w:rPr>
        <w:t xml:space="preserve">. </w:t>
      </w:r>
      <w:r w:rsidR="000075E6" w:rsidRPr="000075E6">
        <w:rPr>
          <w:b/>
          <w:color w:val="000000" w:themeColor="text1"/>
          <w:sz w:val="24"/>
          <w:szCs w:val="24"/>
          <w:lang w:val="ro-RO"/>
        </w:rPr>
        <w:t>După articolul 40 se introduce un nou articol, articolul 40^1 cu următorul cuprins:</w:t>
      </w:r>
    </w:p>
    <w:p w14:paraId="27A1ADEF" w14:textId="578EC0D3" w:rsidR="006863AC" w:rsidRPr="006863AC" w:rsidRDefault="000075E6" w:rsidP="006863AC">
      <w:pPr>
        <w:spacing w:line="360" w:lineRule="auto"/>
        <w:jc w:val="both"/>
        <w:rPr>
          <w:color w:val="000000" w:themeColor="text1"/>
          <w:sz w:val="24"/>
          <w:szCs w:val="24"/>
          <w:lang w:val="ro-RO"/>
        </w:rPr>
      </w:pPr>
      <w:proofErr w:type="spellStart"/>
      <w:r w:rsidRPr="000075E6">
        <w:rPr>
          <w:color w:val="000000" w:themeColor="text1"/>
          <w:sz w:val="24"/>
          <w:szCs w:val="24"/>
          <w:lang w:val="ro-RO"/>
        </w:rPr>
        <w:t>ˮArt</w:t>
      </w:r>
      <w:proofErr w:type="spellEnd"/>
      <w:r w:rsidRPr="000075E6">
        <w:rPr>
          <w:color w:val="000000" w:themeColor="text1"/>
          <w:sz w:val="24"/>
          <w:szCs w:val="24"/>
          <w:lang w:val="ro-RO"/>
        </w:rPr>
        <w:t xml:space="preserve">. 40^1 </w:t>
      </w:r>
      <w:r w:rsidR="006863AC" w:rsidRPr="006863AC">
        <w:rPr>
          <w:color w:val="000000" w:themeColor="text1"/>
          <w:sz w:val="24"/>
          <w:szCs w:val="24"/>
          <w:lang w:val="ro-RO"/>
        </w:rPr>
        <w:t>(1)</w:t>
      </w:r>
      <w:r w:rsidR="006863AC">
        <w:rPr>
          <w:color w:val="000000" w:themeColor="text1"/>
          <w:sz w:val="24"/>
          <w:szCs w:val="24"/>
          <w:lang w:val="ro-RO"/>
        </w:rPr>
        <w:t xml:space="preserve"> </w:t>
      </w:r>
      <w:r w:rsidR="006863AC" w:rsidRPr="006863AC">
        <w:rPr>
          <w:color w:val="000000" w:themeColor="text1"/>
          <w:sz w:val="24"/>
          <w:szCs w:val="24"/>
          <w:lang w:val="ro-RO"/>
        </w:rPr>
        <w:t>Părțile semnatare ale contractului de racordare pot conveni modificarea/completarea clauzelor contractului, prin acte adiționale încheiate cu acordul părților sau, după caz, prin aplicarea regulilor prevăzute la alin. (4) ÷ (10).</w:t>
      </w:r>
    </w:p>
    <w:p w14:paraId="7A90D3D2" w14:textId="77777777" w:rsidR="005B2B69"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 xml:space="preserve">(2) Părțile pot conveni la încheierea contractului de racordare, documente ale contractului a căror modificare/actualizare se poate realiza fără încheierea unui act </w:t>
      </w:r>
      <w:proofErr w:type="spellStart"/>
      <w:r w:rsidRPr="006863AC">
        <w:rPr>
          <w:color w:val="000000" w:themeColor="text1"/>
          <w:sz w:val="24"/>
          <w:szCs w:val="24"/>
          <w:lang w:val="ro-RO"/>
        </w:rPr>
        <w:t>aditional</w:t>
      </w:r>
      <w:proofErr w:type="spellEnd"/>
      <w:r w:rsidRPr="006863AC">
        <w:rPr>
          <w:color w:val="000000" w:themeColor="text1"/>
          <w:sz w:val="24"/>
          <w:szCs w:val="24"/>
          <w:lang w:val="ro-RO"/>
        </w:rPr>
        <w:t xml:space="preserve">, documentele respective fiind identificate de părți în contract. Documentele modificate/actualizate se notifică între părți, se anexează contractului respectiv și devin parte integrantă din contract. </w:t>
      </w:r>
    </w:p>
    <w:p w14:paraId="6CA6AFBB" w14:textId="0380AD9B"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(3) Prevederile alin. (2) nu se aplică în cazul în care modificarea/actualizarea documentelor are ca efect modificarea unor clauze esențiale ale contractului identificate de părți în contract și care se modifică prin acte adiționale.</w:t>
      </w:r>
    </w:p>
    <w:p w14:paraId="51B0940A" w14:textId="77777777"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lastRenderedPageBreak/>
        <w:t xml:space="preserve">(4) Utilizatorul are dreptul de a solicita prelungirea duratei contractului de racordare cu durate succesive de 12 luni, ca urmare a prelungirii termenului prevăzut în contractul de racordare pentru punerea sub tensiune finală a </w:t>
      </w:r>
      <w:proofErr w:type="spellStart"/>
      <w:r w:rsidRPr="006863AC">
        <w:rPr>
          <w:color w:val="000000" w:themeColor="text1"/>
          <w:sz w:val="24"/>
          <w:szCs w:val="24"/>
          <w:lang w:val="ro-RO"/>
        </w:rPr>
        <w:t>instalaţiei</w:t>
      </w:r>
      <w:proofErr w:type="spellEnd"/>
      <w:r w:rsidRPr="006863AC">
        <w:rPr>
          <w:color w:val="000000" w:themeColor="text1"/>
          <w:sz w:val="24"/>
          <w:szCs w:val="24"/>
          <w:lang w:val="ro-RO"/>
        </w:rPr>
        <w:t xml:space="preserve"> de utilizare, </w:t>
      </w:r>
      <w:proofErr w:type="spellStart"/>
      <w:r w:rsidRPr="006863AC">
        <w:rPr>
          <w:color w:val="000000" w:themeColor="text1"/>
          <w:sz w:val="24"/>
          <w:szCs w:val="24"/>
          <w:lang w:val="ro-RO"/>
        </w:rPr>
        <w:t>condiţionat</w:t>
      </w:r>
      <w:proofErr w:type="spellEnd"/>
      <w:r w:rsidRPr="006863AC">
        <w:rPr>
          <w:color w:val="000000" w:themeColor="text1"/>
          <w:sz w:val="24"/>
          <w:szCs w:val="24"/>
          <w:lang w:val="ro-RO"/>
        </w:rPr>
        <w:t xml:space="preserve"> de constituirea de către utilizator a unei </w:t>
      </w:r>
      <w:proofErr w:type="spellStart"/>
      <w:r w:rsidRPr="006863AC">
        <w:rPr>
          <w:color w:val="000000" w:themeColor="text1"/>
          <w:sz w:val="24"/>
          <w:szCs w:val="24"/>
          <w:lang w:val="ro-RO"/>
        </w:rPr>
        <w:t>garanţii</w:t>
      </w:r>
      <w:proofErr w:type="spellEnd"/>
      <w:r w:rsidRPr="006863AC">
        <w:rPr>
          <w:color w:val="000000" w:themeColor="text1"/>
          <w:sz w:val="24"/>
          <w:szCs w:val="24"/>
          <w:lang w:val="ro-RO"/>
        </w:rPr>
        <w:t xml:space="preserve"> financiare în favoarea operatorului de rețea, cu valabilitate pe toată durata prelungirii contractului.</w:t>
      </w:r>
    </w:p>
    <w:p w14:paraId="7E2C2E41" w14:textId="77777777"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 xml:space="preserve">(5) Cuantumul </w:t>
      </w:r>
      <w:proofErr w:type="spellStart"/>
      <w:r w:rsidRPr="006863AC">
        <w:rPr>
          <w:color w:val="000000" w:themeColor="text1"/>
          <w:sz w:val="24"/>
          <w:szCs w:val="24"/>
          <w:lang w:val="ro-RO"/>
        </w:rPr>
        <w:t>garanţiei</w:t>
      </w:r>
      <w:proofErr w:type="spellEnd"/>
      <w:r w:rsidRPr="006863AC">
        <w:rPr>
          <w:color w:val="000000" w:themeColor="text1"/>
          <w:sz w:val="24"/>
          <w:szCs w:val="24"/>
          <w:lang w:val="ro-RO"/>
        </w:rPr>
        <w:t xml:space="preserve"> financiare este de 5% din valoarea tarifului de racordare prevăzut în contractul de racordare și crește cu 5% pentru fiecare perioadă succesivă de 12 luni adăugată la durata contractului.</w:t>
      </w:r>
    </w:p>
    <w:p w14:paraId="7FF75FA8" w14:textId="77777777"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(6) Cererea de prelungire a duratei contractului de racordare trebuie înregistrată de către utilizator la operatorul de rețea cu cel puțin 30 de zile calendaristice înainte de data prevăzută în contractul de racordare pentru încetarea acestuia. Cererea trebuie să fie însoțită de dovada constituirii de către utilizator a garanției financiare prevăzute la alin. (5).</w:t>
      </w:r>
    </w:p>
    <w:p w14:paraId="501DAD89" w14:textId="726E0460"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 xml:space="preserve">(7) În termen de maximum 15 zile de la înregistrarea cererii prevăzute la alin. (6), operatorul de </w:t>
      </w:r>
      <w:proofErr w:type="spellStart"/>
      <w:r w:rsidRPr="006863AC">
        <w:rPr>
          <w:color w:val="000000" w:themeColor="text1"/>
          <w:sz w:val="24"/>
          <w:szCs w:val="24"/>
          <w:lang w:val="ro-RO"/>
        </w:rPr>
        <w:t>retea</w:t>
      </w:r>
      <w:proofErr w:type="spellEnd"/>
      <w:r w:rsidRPr="006863AC">
        <w:rPr>
          <w:color w:val="000000" w:themeColor="text1"/>
          <w:sz w:val="24"/>
          <w:szCs w:val="24"/>
          <w:lang w:val="ro-RO"/>
        </w:rPr>
        <w:t xml:space="preserve"> analizează cererea și documentele depuse de utilizator și în cazul în care documentația este completă, are obligația să transmită utilizatorului proiectul de act adi</w:t>
      </w:r>
      <w:r w:rsidR="00F75523">
        <w:rPr>
          <w:color w:val="000000" w:themeColor="text1"/>
          <w:sz w:val="24"/>
          <w:szCs w:val="24"/>
          <w:lang w:val="ro-RO"/>
        </w:rPr>
        <w:t>ț</w:t>
      </w:r>
      <w:r w:rsidRPr="006863AC">
        <w:rPr>
          <w:color w:val="000000" w:themeColor="text1"/>
          <w:sz w:val="24"/>
          <w:szCs w:val="24"/>
          <w:lang w:val="ro-RO"/>
        </w:rPr>
        <w:t>ional semnat. Anterior datei de încetare a contractului de racordare, utilizatorul are obligația să îi transmită operatorului de rețea actul adițional semnat.</w:t>
      </w:r>
    </w:p>
    <w:p w14:paraId="1D974434" w14:textId="274F28B4"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 xml:space="preserve">(8) Garanția financiară se constituie în formele prevăzute în </w:t>
      </w:r>
      <w:r w:rsidR="00774086">
        <w:rPr>
          <w:color w:val="000000" w:themeColor="text1"/>
          <w:sz w:val="24"/>
          <w:szCs w:val="24"/>
          <w:lang w:val="ro-RO"/>
        </w:rPr>
        <w:t xml:space="preserve">definiția garanției financiare din </w:t>
      </w:r>
      <w:r w:rsidRPr="006863AC">
        <w:rPr>
          <w:color w:val="000000" w:themeColor="text1"/>
          <w:sz w:val="24"/>
          <w:szCs w:val="24"/>
          <w:lang w:val="ro-RO"/>
        </w:rPr>
        <w:t>anexa nr. 1 iar condițiile de executare și de încetare/restituire ale acesteia sunt prevăzute la art. 31 alin. (6) și alin. (8).</w:t>
      </w:r>
    </w:p>
    <w:p w14:paraId="4F2033CA" w14:textId="77777777" w:rsidR="006863AC" w:rsidRPr="006863AC"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(9) Prevederile alin. (4) ÷ (8) nu se aplică în cazul în care prelungirea duratei contractului de racordare se datorează întârzierii lucrărilor pentru realizarea instalației de racordare și/sau a lucrărilor de întărire a rețelei electrice, a căror realizare este în responsabilitatea operatorului de rețea, conform prevederilor contractului de racordare.</w:t>
      </w:r>
    </w:p>
    <w:p w14:paraId="3BC4B4B4" w14:textId="1A884CBA" w:rsidR="00544EAD" w:rsidRDefault="006863AC" w:rsidP="006863AC">
      <w:pPr>
        <w:spacing w:line="360" w:lineRule="auto"/>
        <w:jc w:val="both"/>
        <w:rPr>
          <w:color w:val="000000" w:themeColor="text1"/>
          <w:sz w:val="24"/>
          <w:szCs w:val="24"/>
          <w:lang w:val="ro-RO"/>
        </w:rPr>
      </w:pPr>
      <w:r w:rsidRPr="006863AC">
        <w:rPr>
          <w:color w:val="000000" w:themeColor="text1"/>
          <w:sz w:val="24"/>
          <w:szCs w:val="24"/>
          <w:lang w:val="ro-RO"/>
        </w:rPr>
        <w:t>(10) Prelungirea duratei contractului de racordare din motivele prevăzute la alin. (9) se realizează la inițiativa operatorului de rețea, prin încheierea de acte adiționale la contractele de racordare.</w:t>
      </w:r>
      <w:r>
        <w:rPr>
          <w:color w:val="000000" w:themeColor="text1"/>
          <w:sz w:val="24"/>
          <w:szCs w:val="24"/>
          <w:lang w:val="ro-RO"/>
        </w:rPr>
        <w:t>”</w:t>
      </w:r>
    </w:p>
    <w:p w14:paraId="281F2C86" w14:textId="26664AD6" w:rsidR="00C70D32" w:rsidRPr="005B2B69" w:rsidRDefault="005B2B69" w:rsidP="002C4A49">
      <w:pPr>
        <w:spacing w:line="360" w:lineRule="auto"/>
        <w:jc w:val="both"/>
        <w:rPr>
          <w:b/>
          <w:color w:val="000000" w:themeColor="text1"/>
          <w:sz w:val="24"/>
          <w:szCs w:val="24"/>
          <w:lang w:val="ro-RO"/>
        </w:rPr>
      </w:pPr>
      <w:r w:rsidRPr="005B2B69">
        <w:rPr>
          <w:b/>
          <w:color w:val="000000" w:themeColor="text1"/>
          <w:sz w:val="24"/>
          <w:szCs w:val="24"/>
          <w:lang w:val="ro-RO"/>
        </w:rPr>
        <w:t>1</w:t>
      </w:r>
      <w:r w:rsidR="007200EF">
        <w:rPr>
          <w:b/>
          <w:color w:val="000000" w:themeColor="text1"/>
          <w:sz w:val="24"/>
          <w:szCs w:val="24"/>
          <w:lang w:val="ro-RO"/>
        </w:rPr>
        <w:t>5</w:t>
      </w:r>
      <w:r w:rsidR="00544EAD" w:rsidRPr="005B2B69">
        <w:rPr>
          <w:b/>
          <w:color w:val="000000" w:themeColor="text1"/>
          <w:sz w:val="24"/>
          <w:szCs w:val="24"/>
          <w:lang w:val="ro-RO"/>
        </w:rPr>
        <w:t>.</w:t>
      </w:r>
      <w:r w:rsidR="00C70D32" w:rsidRPr="005B2B69">
        <w:rPr>
          <w:b/>
          <w:color w:val="000000" w:themeColor="text1"/>
          <w:sz w:val="24"/>
          <w:szCs w:val="24"/>
          <w:lang w:val="ro-RO"/>
        </w:rPr>
        <w:t xml:space="preserve"> </w:t>
      </w:r>
      <w:r w:rsidR="0006433B" w:rsidRPr="005B2B69">
        <w:rPr>
          <w:b/>
          <w:color w:val="000000" w:themeColor="text1"/>
          <w:sz w:val="24"/>
          <w:szCs w:val="24"/>
          <w:lang w:val="ro-RO"/>
        </w:rPr>
        <w:t>La</w:t>
      </w:r>
      <w:r w:rsidR="00C70D32" w:rsidRPr="005B2B69">
        <w:rPr>
          <w:b/>
          <w:color w:val="000000" w:themeColor="text1"/>
          <w:sz w:val="24"/>
          <w:szCs w:val="24"/>
          <w:lang w:val="ro-RO"/>
        </w:rPr>
        <w:t xml:space="preserve"> Anexa nr. 1, definiția </w:t>
      </w:r>
      <w:r w:rsidRPr="005B2B69">
        <w:rPr>
          <w:b/>
          <w:color w:val="000000" w:themeColor="text1"/>
          <w:sz w:val="24"/>
          <w:szCs w:val="24"/>
          <w:lang w:val="ro-RO"/>
        </w:rPr>
        <w:t xml:space="preserve">lucrărilor de întărire a </w:t>
      </w:r>
      <w:proofErr w:type="spellStart"/>
      <w:r w:rsidRPr="005B2B69">
        <w:rPr>
          <w:b/>
          <w:color w:val="000000" w:themeColor="text1"/>
          <w:sz w:val="24"/>
          <w:szCs w:val="24"/>
          <w:lang w:val="ro-RO"/>
        </w:rPr>
        <w:t>reţelei</w:t>
      </w:r>
      <w:proofErr w:type="spellEnd"/>
      <w:r w:rsidRPr="005B2B69">
        <w:rPr>
          <w:b/>
          <w:color w:val="000000" w:themeColor="text1"/>
          <w:sz w:val="24"/>
          <w:szCs w:val="24"/>
          <w:lang w:val="ro-RO"/>
        </w:rPr>
        <w:t xml:space="preserve"> electrice </w:t>
      </w:r>
      <w:r w:rsidR="00C70D32" w:rsidRPr="005B2B69">
        <w:rPr>
          <w:b/>
          <w:color w:val="000000" w:themeColor="text1"/>
          <w:sz w:val="24"/>
          <w:szCs w:val="24"/>
          <w:lang w:val="ro-RO"/>
        </w:rPr>
        <w:t>se modifică și va avea următorul cuprins:</w:t>
      </w:r>
    </w:p>
    <w:p w14:paraId="20C5953A" w14:textId="4DCEDAA9" w:rsidR="00C70D32" w:rsidRPr="005B2B69" w:rsidRDefault="005B2B69" w:rsidP="00C70D32">
      <w:pPr>
        <w:pStyle w:val="Corptext"/>
        <w:spacing w:before="3" w:line="360" w:lineRule="auto"/>
        <w:rPr>
          <w:b/>
          <w:bCs/>
        </w:rPr>
      </w:pPr>
      <w:r w:rsidRPr="005B2B69">
        <w:rPr>
          <w:szCs w:val="24"/>
          <w:lang w:val="ro-RO" w:eastAsia="en-GB"/>
        </w:rPr>
        <w:t xml:space="preserve">”lucrări de întărire a </w:t>
      </w:r>
      <w:proofErr w:type="spellStart"/>
      <w:r w:rsidRPr="005B2B69">
        <w:rPr>
          <w:szCs w:val="24"/>
          <w:lang w:val="ro-RO" w:eastAsia="en-GB"/>
        </w:rPr>
        <w:t>reţelei</w:t>
      </w:r>
      <w:proofErr w:type="spellEnd"/>
      <w:r w:rsidRPr="005B2B69">
        <w:rPr>
          <w:szCs w:val="24"/>
          <w:lang w:val="ro-RO" w:eastAsia="en-GB"/>
        </w:rPr>
        <w:t xml:space="preserve"> electrice - lucrări în </w:t>
      </w:r>
      <w:proofErr w:type="spellStart"/>
      <w:r w:rsidRPr="005B2B69">
        <w:rPr>
          <w:szCs w:val="24"/>
          <w:lang w:val="ro-RO" w:eastAsia="en-GB"/>
        </w:rPr>
        <w:t>instalaţiile</w:t>
      </w:r>
      <w:proofErr w:type="spellEnd"/>
      <w:r w:rsidRPr="005B2B69">
        <w:rPr>
          <w:szCs w:val="24"/>
          <w:lang w:val="ro-RO" w:eastAsia="en-GB"/>
        </w:rPr>
        <w:t xml:space="preserve"> operatorului de </w:t>
      </w:r>
      <w:proofErr w:type="spellStart"/>
      <w:r w:rsidRPr="005B2B69">
        <w:rPr>
          <w:szCs w:val="24"/>
          <w:lang w:val="ro-RO" w:eastAsia="en-GB"/>
        </w:rPr>
        <w:t>reţea</w:t>
      </w:r>
      <w:proofErr w:type="spellEnd"/>
      <w:r w:rsidRPr="005B2B69">
        <w:rPr>
          <w:szCs w:val="24"/>
          <w:lang w:val="ro-RO" w:eastAsia="en-GB"/>
        </w:rPr>
        <w:t xml:space="preserve">, necesare pentru asigurarea </w:t>
      </w:r>
      <w:proofErr w:type="spellStart"/>
      <w:r w:rsidRPr="005B2B69">
        <w:rPr>
          <w:szCs w:val="24"/>
          <w:lang w:val="ro-RO" w:eastAsia="en-GB"/>
        </w:rPr>
        <w:t>condiţiilor</w:t>
      </w:r>
      <w:proofErr w:type="spellEnd"/>
      <w:r w:rsidRPr="005B2B69">
        <w:rPr>
          <w:szCs w:val="24"/>
          <w:lang w:val="ro-RO" w:eastAsia="en-GB"/>
        </w:rPr>
        <w:t xml:space="preserve"> tehnice în vederea evacuării sau consumului puterii suplimentare aprobate pentru racordare utilizatorilor, la parametrii calitativi corespunzători normelor în </w:t>
      </w:r>
      <w:proofErr w:type="spellStart"/>
      <w:r w:rsidRPr="005B2B69">
        <w:rPr>
          <w:szCs w:val="24"/>
          <w:lang w:val="ro-RO" w:eastAsia="en-GB"/>
        </w:rPr>
        <w:t>vigoare;</w:t>
      </w:r>
      <w:r w:rsidR="00C70D32" w:rsidRPr="005B2B69">
        <w:rPr>
          <w:szCs w:val="24"/>
          <w:lang w:val="ro-RO" w:eastAsia="en-GB"/>
        </w:rPr>
        <w:t>ˮ</w:t>
      </w:r>
      <w:proofErr w:type="spellEnd"/>
    </w:p>
    <w:p w14:paraId="4C2D32C9" w14:textId="03D4ED39" w:rsidR="00822E97" w:rsidRDefault="004A2505" w:rsidP="002C4A49">
      <w:pPr>
        <w:spacing w:line="360" w:lineRule="auto"/>
        <w:jc w:val="both"/>
        <w:rPr>
          <w:b/>
          <w:color w:val="000000" w:themeColor="text1"/>
          <w:sz w:val="24"/>
          <w:szCs w:val="24"/>
          <w:lang w:val="ro-RO"/>
        </w:rPr>
      </w:pPr>
      <w:r w:rsidRPr="004A2505">
        <w:rPr>
          <w:b/>
          <w:color w:val="000000" w:themeColor="text1"/>
          <w:sz w:val="24"/>
          <w:szCs w:val="24"/>
          <w:lang w:val="ro-RO"/>
        </w:rPr>
        <w:t>1</w:t>
      </w:r>
      <w:r w:rsidR="007200EF">
        <w:rPr>
          <w:b/>
          <w:color w:val="000000" w:themeColor="text1"/>
          <w:sz w:val="24"/>
          <w:szCs w:val="24"/>
          <w:lang w:val="ro-RO"/>
        </w:rPr>
        <w:t>6</w:t>
      </w:r>
      <w:r w:rsidR="00131B92" w:rsidRPr="004A2505">
        <w:rPr>
          <w:b/>
          <w:color w:val="000000" w:themeColor="text1"/>
          <w:sz w:val="24"/>
          <w:szCs w:val="24"/>
          <w:lang w:val="ro-RO"/>
        </w:rPr>
        <w:t xml:space="preserve">. </w:t>
      </w:r>
      <w:r w:rsidR="003C72BC" w:rsidRPr="004A2505">
        <w:rPr>
          <w:b/>
          <w:color w:val="000000" w:themeColor="text1"/>
          <w:sz w:val="24"/>
          <w:szCs w:val="24"/>
          <w:lang w:val="ro-RO"/>
        </w:rPr>
        <w:t>A</w:t>
      </w:r>
      <w:r w:rsidR="00131B92" w:rsidRPr="004A2505">
        <w:rPr>
          <w:b/>
          <w:color w:val="000000" w:themeColor="text1"/>
          <w:sz w:val="24"/>
          <w:szCs w:val="24"/>
          <w:lang w:val="ro-RO"/>
        </w:rPr>
        <w:t xml:space="preserve">nexa nr. 5 se modifică și </w:t>
      </w:r>
      <w:r w:rsidR="00DA1CBB">
        <w:rPr>
          <w:b/>
          <w:color w:val="000000" w:themeColor="text1"/>
          <w:sz w:val="24"/>
          <w:szCs w:val="24"/>
          <w:lang w:val="ro-RO"/>
        </w:rPr>
        <w:t>va avea următorul cuprins</w:t>
      </w:r>
      <w:r w:rsidR="00B37352">
        <w:rPr>
          <w:b/>
          <w:color w:val="000000" w:themeColor="text1"/>
          <w:sz w:val="24"/>
          <w:szCs w:val="24"/>
          <w:lang w:val="ro-RO"/>
        </w:rPr>
        <w:t>:</w:t>
      </w:r>
    </w:p>
    <w:p w14:paraId="66BB8D16" w14:textId="68A2FB12"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”Anexa nr. 5 la Regulament</w:t>
      </w:r>
    </w:p>
    <w:p w14:paraId="44206114"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Reguli specifice privind racordarea locurilor de producere la rețelele electrice cu tensiunea mai mare sau egală cu 110 kV</w:t>
      </w:r>
    </w:p>
    <w:p w14:paraId="29391F2C" w14:textId="77777777" w:rsidR="00B37352" w:rsidRPr="00B37352" w:rsidRDefault="00B37352" w:rsidP="00B37352">
      <w:pPr>
        <w:spacing w:line="360" w:lineRule="auto"/>
        <w:jc w:val="both"/>
        <w:rPr>
          <w:color w:val="000000" w:themeColor="text1"/>
          <w:sz w:val="24"/>
          <w:szCs w:val="24"/>
          <w:lang w:val="ro-RO"/>
        </w:rPr>
      </w:pPr>
    </w:p>
    <w:p w14:paraId="0F6DABD6"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1. </w:t>
      </w:r>
      <w:proofErr w:type="spellStart"/>
      <w:r w:rsidRPr="00B37352">
        <w:rPr>
          <w:color w:val="000000" w:themeColor="text1"/>
          <w:sz w:val="24"/>
          <w:szCs w:val="24"/>
          <w:lang w:val="ro-RO"/>
        </w:rPr>
        <w:t>Soluţia</w:t>
      </w:r>
      <w:proofErr w:type="spellEnd"/>
      <w:r w:rsidRPr="00B37352">
        <w:rPr>
          <w:color w:val="000000" w:themeColor="text1"/>
          <w:sz w:val="24"/>
          <w:szCs w:val="24"/>
          <w:lang w:val="ro-RO"/>
        </w:rPr>
        <w:t xml:space="preserve"> de racordare pentru un loc de producere se </w:t>
      </w:r>
      <w:proofErr w:type="spellStart"/>
      <w:r w:rsidRPr="00B37352">
        <w:rPr>
          <w:color w:val="000000" w:themeColor="text1"/>
          <w:sz w:val="24"/>
          <w:szCs w:val="24"/>
          <w:lang w:val="ro-RO"/>
        </w:rPr>
        <w:t>stabileşte</w:t>
      </w:r>
      <w:proofErr w:type="spellEnd"/>
      <w:r w:rsidRPr="00B37352">
        <w:rPr>
          <w:color w:val="000000" w:themeColor="text1"/>
          <w:sz w:val="24"/>
          <w:szCs w:val="24"/>
          <w:lang w:val="ro-RO"/>
        </w:rPr>
        <w:t xml:space="preserve"> prin studiu de </w:t>
      </w:r>
      <w:proofErr w:type="spellStart"/>
      <w:r w:rsidRPr="00B37352">
        <w:rPr>
          <w:color w:val="000000" w:themeColor="text1"/>
          <w:sz w:val="24"/>
          <w:szCs w:val="24"/>
          <w:lang w:val="ro-RO"/>
        </w:rPr>
        <w:t>soluţie</w:t>
      </w:r>
      <w:proofErr w:type="spellEnd"/>
      <w:r w:rsidRPr="00B37352">
        <w:rPr>
          <w:color w:val="000000" w:themeColor="text1"/>
          <w:sz w:val="24"/>
          <w:szCs w:val="24"/>
          <w:lang w:val="ro-RO"/>
        </w:rPr>
        <w:t>.</w:t>
      </w:r>
    </w:p>
    <w:p w14:paraId="7D65E3D7"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2.1. În </w:t>
      </w:r>
      <w:proofErr w:type="spellStart"/>
      <w:r w:rsidRPr="00B37352">
        <w:rPr>
          <w:color w:val="000000" w:themeColor="text1"/>
          <w:sz w:val="24"/>
          <w:szCs w:val="24"/>
          <w:lang w:val="ro-RO"/>
        </w:rPr>
        <w:t>situaţia</w:t>
      </w:r>
      <w:proofErr w:type="spellEnd"/>
      <w:r w:rsidRPr="00B37352">
        <w:rPr>
          <w:color w:val="000000" w:themeColor="text1"/>
          <w:sz w:val="24"/>
          <w:szCs w:val="24"/>
          <w:lang w:val="ro-RO"/>
        </w:rPr>
        <w:t xml:space="preserve"> în care </w:t>
      </w:r>
      <w:proofErr w:type="spellStart"/>
      <w:r w:rsidRPr="00B37352">
        <w:rPr>
          <w:color w:val="000000" w:themeColor="text1"/>
          <w:sz w:val="24"/>
          <w:szCs w:val="24"/>
          <w:lang w:val="ro-RO"/>
        </w:rPr>
        <w:t>soluţia</w:t>
      </w:r>
      <w:proofErr w:type="spellEnd"/>
      <w:r w:rsidRPr="00B37352">
        <w:rPr>
          <w:color w:val="000000" w:themeColor="text1"/>
          <w:sz w:val="24"/>
          <w:szCs w:val="24"/>
          <w:lang w:val="ro-RO"/>
        </w:rPr>
        <w:t xml:space="preserve"> de racordare din studiul de </w:t>
      </w:r>
      <w:proofErr w:type="spellStart"/>
      <w:r w:rsidRPr="00B37352">
        <w:rPr>
          <w:color w:val="000000" w:themeColor="text1"/>
          <w:sz w:val="24"/>
          <w:szCs w:val="24"/>
          <w:lang w:val="ro-RO"/>
        </w:rPr>
        <w:t>soluţie</w:t>
      </w:r>
      <w:proofErr w:type="spellEnd"/>
      <w:r w:rsidRPr="00B37352">
        <w:rPr>
          <w:color w:val="000000" w:themeColor="text1"/>
          <w:sz w:val="24"/>
          <w:szCs w:val="24"/>
          <w:lang w:val="ro-RO"/>
        </w:rPr>
        <w:t xml:space="preserve"> prevede racordarea unui loc de producere sau, după caz, a mai multor locuri de producere în </w:t>
      </w:r>
      <w:proofErr w:type="spellStart"/>
      <w:r w:rsidRPr="00B37352">
        <w:rPr>
          <w:color w:val="000000" w:themeColor="text1"/>
          <w:sz w:val="24"/>
          <w:szCs w:val="24"/>
          <w:lang w:val="ro-RO"/>
        </w:rPr>
        <w:t>soluţie</w:t>
      </w:r>
      <w:proofErr w:type="spellEnd"/>
      <w:r w:rsidRPr="00B37352">
        <w:rPr>
          <w:color w:val="000000" w:themeColor="text1"/>
          <w:sz w:val="24"/>
          <w:szCs w:val="24"/>
          <w:lang w:val="ro-RO"/>
        </w:rPr>
        <w:t xml:space="preserve"> comună la </w:t>
      </w:r>
      <w:proofErr w:type="spellStart"/>
      <w:r w:rsidRPr="00B37352">
        <w:rPr>
          <w:color w:val="000000" w:themeColor="text1"/>
          <w:sz w:val="24"/>
          <w:szCs w:val="24"/>
          <w:lang w:val="ro-RO"/>
        </w:rPr>
        <w:t>reţeaua</w:t>
      </w:r>
      <w:proofErr w:type="spellEnd"/>
      <w:r w:rsidRPr="00B37352">
        <w:rPr>
          <w:color w:val="000000" w:themeColor="text1"/>
          <w:sz w:val="24"/>
          <w:szCs w:val="24"/>
          <w:lang w:val="ro-RO"/>
        </w:rPr>
        <w:t xml:space="preserve"> electrică cu tensiunea de 110 kV sau mai mare prin realizarea unei </w:t>
      </w:r>
      <w:proofErr w:type="spellStart"/>
      <w:r w:rsidRPr="00B37352">
        <w:rPr>
          <w:color w:val="000000" w:themeColor="text1"/>
          <w:sz w:val="24"/>
          <w:szCs w:val="24"/>
          <w:lang w:val="ro-RO"/>
        </w:rPr>
        <w:t>staţii</w:t>
      </w:r>
      <w:proofErr w:type="spellEnd"/>
      <w:r w:rsidRPr="00B37352">
        <w:rPr>
          <w:color w:val="000000" w:themeColor="text1"/>
          <w:sz w:val="24"/>
          <w:szCs w:val="24"/>
          <w:lang w:val="ro-RO"/>
        </w:rPr>
        <w:t xml:space="preserve"> de transformare și/sau de conexiune, punctele de delimitare se stabilesc în aval de bara cu tensiune inferioară din cadrul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electrice. Punctele de racordare se stabilesc în aval de instalațiile rezultate din lucrările de întărire prevăzute la pct. 2.5.</w:t>
      </w:r>
    </w:p>
    <w:p w14:paraId="48E2AAA9"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2.2. </w:t>
      </w:r>
      <w:proofErr w:type="spellStart"/>
      <w:r w:rsidRPr="00B37352">
        <w:rPr>
          <w:color w:val="000000" w:themeColor="text1"/>
          <w:sz w:val="24"/>
          <w:szCs w:val="24"/>
          <w:lang w:val="ro-RO"/>
        </w:rPr>
        <w:t>Staţia</w:t>
      </w:r>
      <w:proofErr w:type="spellEnd"/>
      <w:r w:rsidRPr="00B37352">
        <w:rPr>
          <w:color w:val="000000" w:themeColor="text1"/>
          <w:sz w:val="24"/>
          <w:szCs w:val="24"/>
          <w:lang w:val="ro-RO"/>
        </w:rPr>
        <w:t xml:space="preserve"> de transformare și/sau de conexiune care face parte din </w:t>
      </w:r>
      <w:proofErr w:type="spellStart"/>
      <w:r w:rsidRPr="00B37352">
        <w:rPr>
          <w:color w:val="000000" w:themeColor="text1"/>
          <w:sz w:val="24"/>
          <w:szCs w:val="24"/>
          <w:lang w:val="ro-RO"/>
        </w:rPr>
        <w:t>soluţia</w:t>
      </w:r>
      <w:proofErr w:type="spellEnd"/>
      <w:r w:rsidRPr="00B37352">
        <w:rPr>
          <w:color w:val="000000" w:themeColor="text1"/>
          <w:sz w:val="24"/>
          <w:szCs w:val="24"/>
          <w:lang w:val="ro-RO"/>
        </w:rPr>
        <w:t xml:space="preserve"> comună pentru racordarea mai multor locuri de producere diferite prevăzută la pct. 2.1 se dimensionează pentru evacuarea puterii totale rezultate din însumarea puterilor evacuate aprobate pentru fiecare loc de producere. Costul pentru realizarea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de transformare și/sau de conexiune ce face parte din </w:t>
      </w:r>
      <w:proofErr w:type="spellStart"/>
      <w:r w:rsidRPr="00B37352">
        <w:rPr>
          <w:color w:val="000000" w:themeColor="text1"/>
          <w:sz w:val="24"/>
          <w:szCs w:val="24"/>
          <w:lang w:val="ro-RO"/>
        </w:rPr>
        <w:t>soluţia</w:t>
      </w:r>
      <w:proofErr w:type="spellEnd"/>
      <w:r w:rsidRPr="00B37352">
        <w:rPr>
          <w:color w:val="000000" w:themeColor="text1"/>
          <w:sz w:val="24"/>
          <w:szCs w:val="24"/>
          <w:lang w:val="ro-RO"/>
        </w:rPr>
        <w:t xml:space="preserve"> de racordare comună se împarte </w:t>
      </w:r>
      <w:proofErr w:type="spellStart"/>
      <w:r w:rsidRPr="00B37352">
        <w:rPr>
          <w:color w:val="000000" w:themeColor="text1"/>
          <w:sz w:val="24"/>
          <w:szCs w:val="24"/>
          <w:lang w:val="ro-RO"/>
        </w:rPr>
        <w:t>proporţional</w:t>
      </w:r>
      <w:proofErr w:type="spellEnd"/>
      <w:r w:rsidRPr="00B37352">
        <w:rPr>
          <w:color w:val="000000" w:themeColor="text1"/>
          <w:sz w:val="24"/>
          <w:szCs w:val="24"/>
          <w:lang w:val="ro-RO"/>
        </w:rPr>
        <w:t xml:space="preserve"> cu puterile aprobate pentru evacuare ale locurilor de producere individuale.</w:t>
      </w:r>
    </w:p>
    <w:p w14:paraId="3ABA0377"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2.3. Operatorul de </w:t>
      </w:r>
      <w:proofErr w:type="spellStart"/>
      <w:r w:rsidRPr="00B37352">
        <w:rPr>
          <w:color w:val="000000" w:themeColor="text1"/>
          <w:sz w:val="24"/>
          <w:szCs w:val="24"/>
          <w:lang w:val="ro-RO"/>
        </w:rPr>
        <w:t>reţea</w:t>
      </w:r>
      <w:proofErr w:type="spellEnd"/>
      <w:r w:rsidRPr="00B37352">
        <w:rPr>
          <w:color w:val="000000" w:themeColor="text1"/>
          <w:sz w:val="24"/>
          <w:szCs w:val="24"/>
          <w:lang w:val="ro-RO"/>
        </w:rPr>
        <w:t xml:space="preserve"> emite aviz tehnic de racordare pentru fiecare loc de producere, pentru puterea aprobată pentru evacuare a acestuia, conform </w:t>
      </w:r>
      <w:proofErr w:type="spellStart"/>
      <w:r w:rsidRPr="00B37352">
        <w:rPr>
          <w:color w:val="000000" w:themeColor="text1"/>
          <w:sz w:val="24"/>
          <w:szCs w:val="24"/>
          <w:lang w:val="ro-RO"/>
        </w:rPr>
        <w:t>soluţiei</w:t>
      </w:r>
      <w:proofErr w:type="spellEnd"/>
      <w:r w:rsidRPr="00B37352">
        <w:rPr>
          <w:color w:val="000000" w:themeColor="text1"/>
          <w:sz w:val="24"/>
          <w:szCs w:val="24"/>
          <w:lang w:val="ro-RO"/>
        </w:rPr>
        <w:t xml:space="preserve"> de racordare stabilite prin studiul de </w:t>
      </w:r>
      <w:proofErr w:type="spellStart"/>
      <w:r w:rsidRPr="00B37352">
        <w:rPr>
          <w:color w:val="000000" w:themeColor="text1"/>
          <w:sz w:val="24"/>
          <w:szCs w:val="24"/>
          <w:lang w:val="ro-RO"/>
        </w:rPr>
        <w:t>soluţie</w:t>
      </w:r>
      <w:proofErr w:type="spellEnd"/>
      <w:r w:rsidRPr="00B37352">
        <w:rPr>
          <w:color w:val="000000" w:themeColor="text1"/>
          <w:sz w:val="24"/>
          <w:szCs w:val="24"/>
          <w:lang w:val="ro-RO"/>
        </w:rPr>
        <w:t>.</w:t>
      </w:r>
    </w:p>
    <w:p w14:paraId="0D23BF8E"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2.4. Pentru realizarea racordării, după încheierea între titularii avizelor tehnice de racordare a unui contract privind </w:t>
      </w:r>
      <w:proofErr w:type="spellStart"/>
      <w:r w:rsidRPr="00B37352">
        <w:rPr>
          <w:color w:val="000000" w:themeColor="text1"/>
          <w:sz w:val="24"/>
          <w:szCs w:val="24"/>
          <w:lang w:val="ro-RO"/>
        </w:rPr>
        <w:t>finanţarea</w:t>
      </w:r>
      <w:proofErr w:type="spellEnd"/>
      <w:r w:rsidRPr="00B37352">
        <w:rPr>
          <w:color w:val="000000" w:themeColor="text1"/>
          <w:sz w:val="24"/>
          <w:szCs w:val="24"/>
          <w:lang w:val="ro-RO"/>
        </w:rPr>
        <w:t xml:space="preserve">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de transformare și/sau de conexiune, prin care se </w:t>
      </w:r>
      <w:proofErr w:type="spellStart"/>
      <w:r w:rsidRPr="00B37352">
        <w:rPr>
          <w:color w:val="000000" w:themeColor="text1"/>
          <w:sz w:val="24"/>
          <w:szCs w:val="24"/>
          <w:lang w:val="ro-RO"/>
        </w:rPr>
        <w:t>stabileşte</w:t>
      </w:r>
      <w:proofErr w:type="spellEnd"/>
      <w:r w:rsidRPr="00B37352">
        <w:rPr>
          <w:color w:val="000000" w:themeColor="text1"/>
          <w:sz w:val="24"/>
          <w:szCs w:val="24"/>
          <w:lang w:val="ro-RO"/>
        </w:rPr>
        <w:t xml:space="preserve">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modalitatea de </w:t>
      </w:r>
      <w:proofErr w:type="spellStart"/>
      <w:r w:rsidRPr="00B37352">
        <w:rPr>
          <w:color w:val="000000" w:themeColor="text1"/>
          <w:sz w:val="24"/>
          <w:szCs w:val="24"/>
          <w:lang w:val="ro-RO"/>
        </w:rPr>
        <w:t>finanţare</w:t>
      </w:r>
      <w:proofErr w:type="spellEnd"/>
      <w:r w:rsidRPr="00B37352">
        <w:rPr>
          <w:color w:val="000000" w:themeColor="text1"/>
          <w:sz w:val="24"/>
          <w:szCs w:val="24"/>
          <w:lang w:val="ro-RO"/>
        </w:rPr>
        <w:t xml:space="preserve"> în cazul în care unul din utilizatori nu </w:t>
      </w:r>
      <w:proofErr w:type="spellStart"/>
      <w:r w:rsidRPr="00B37352">
        <w:rPr>
          <w:color w:val="000000" w:themeColor="text1"/>
          <w:sz w:val="24"/>
          <w:szCs w:val="24"/>
          <w:lang w:val="ro-RO"/>
        </w:rPr>
        <w:t>îşi</w:t>
      </w:r>
      <w:proofErr w:type="spellEnd"/>
      <w:r w:rsidRPr="00B37352">
        <w:rPr>
          <w:color w:val="000000" w:themeColor="text1"/>
          <w:sz w:val="24"/>
          <w:szCs w:val="24"/>
          <w:lang w:val="ro-RO"/>
        </w:rPr>
        <w:t xml:space="preserve"> respectă </w:t>
      </w:r>
      <w:proofErr w:type="spellStart"/>
      <w:r w:rsidRPr="00B37352">
        <w:rPr>
          <w:color w:val="000000" w:themeColor="text1"/>
          <w:sz w:val="24"/>
          <w:szCs w:val="24"/>
          <w:lang w:val="ro-RO"/>
        </w:rPr>
        <w:t>obligaţiile</w:t>
      </w:r>
      <w:proofErr w:type="spellEnd"/>
      <w:r w:rsidRPr="00B37352">
        <w:rPr>
          <w:color w:val="000000" w:themeColor="text1"/>
          <w:sz w:val="24"/>
          <w:szCs w:val="24"/>
          <w:lang w:val="ro-RO"/>
        </w:rPr>
        <w:t xml:space="preserve">, fiecare utilizator încheie contractul de racordare cu operatorul de </w:t>
      </w:r>
      <w:proofErr w:type="spellStart"/>
      <w:r w:rsidRPr="00B37352">
        <w:rPr>
          <w:color w:val="000000" w:themeColor="text1"/>
          <w:sz w:val="24"/>
          <w:szCs w:val="24"/>
          <w:lang w:val="ro-RO"/>
        </w:rPr>
        <w:t>reţea</w:t>
      </w:r>
      <w:proofErr w:type="spellEnd"/>
      <w:r w:rsidRPr="00B37352">
        <w:rPr>
          <w:color w:val="000000" w:themeColor="text1"/>
          <w:sz w:val="24"/>
          <w:szCs w:val="24"/>
          <w:lang w:val="ro-RO"/>
        </w:rPr>
        <w:t xml:space="preserve">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achită acestuia tariful de racordare corespunzător.</w:t>
      </w:r>
    </w:p>
    <w:p w14:paraId="2F785D77"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2.5. Lucrările de realizare a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de transformare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a liniilor electrice de conexiune a acesteia la </w:t>
      </w:r>
      <w:proofErr w:type="spellStart"/>
      <w:r w:rsidRPr="00B37352">
        <w:rPr>
          <w:color w:val="000000" w:themeColor="text1"/>
          <w:sz w:val="24"/>
          <w:szCs w:val="24"/>
          <w:lang w:val="ro-RO"/>
        </w:rPr>
        <w:t>reţea</w:t>
      </w:r>
      <w:proofErr w:type="spellEnd"/>
      <w:r w:rsidRPr="00B37352">
        <w:rPr>
          <w:color w:val="000000" w:themeColor="text1"/>
          <w:sz w:val="24"/>
          <w:szCs w:val="24"/>
          <w:lang w:val="ro-RO"/>
        </w:rPr>
        <w:t xml:space="preserve"> reprezintă lucrări de întărire conform prevederilor art. 42 alin. (1) lit. a) sau b) din regulament, după caz. </w:t>
      </w:r>
    </w:p>
    <w:p w14:paraId="37A65E85"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2.6. Nu este permisă secționarea multiplă a liniilor electrice cu tensiunea mai mare sau egală de 110 kV, secționările putând fi realizate la distanțe de cel puțin 10 km una față de alta sau față de capetele liniei. </w:t>
      </w:r>
    </w:p>
    <w:p w14:paraId="0484E851"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3. Utilizatorul/Grupul de utilizatori care a suportat costul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de transformare și/sau de conexiune ce face parte din </w:t>
      </w:r>
      <w:proofErr w:type="spellStart"/>
      <w:r w:rsidRPr="00B37352">
        <w:rPr>
          <w:color w:val="000000" w:themeColor="text1"/>
          <w:sz w:val="24"/>
          <w:szCs w:val="24"/>
          <w:lang w:val="ro-RO"/>
        </w:rPr>
        <w:t>soluţia</w:t>
      </w:r>
      <w:proofErr w:type="spellEnd"/>
      <w:r w:rsidRPr="00B37352">
        <w:rPr>
          <w:color w:val="000000" w:themeColor="text1"/>
          <w:sz w:val="24"/>
          <w:szCs w:val="24"/>
          <w:lang w:val="ro-RO"/>
        </w:rPr>
        <w:t xml:space="preserve"> de racordare comună în </w:t>
      </w:r>
      <w:proofErr w:type="spellStart"/>
      <w:r w:rsidRPr="00B37352">
        <w:rPr>
          <w:color w:val="000000" w:themeColor="text1"/>
          <w:sz w:val="24"/>
          <w:szCs w:val="24"/>
          <w:lang w:val="ro-RO"/>
        </w:rPr>
        <w:t>condiţiile</w:t>
      </w:r>
      <w:proofErr w:type="spellEnd"/>
      <w:r w:rsidRPr="00B37352">
        <w:rPr>
          <w:color w:val="000000" w:themeColor="text1"/>
          <w:sz w:val="24"/>
          <w:szCs w:val="24"/>
          <w:lang w:val="ro-RO"/>
        </w:rPr>
        <w:t xml:space="preserve"> prevăzute la pct. 2.5 are obligația de a asigura accesul și racordarea altor utilizatori la </w:t>
      </w:r>
      <w:proofErr w:type="spellStart"/>
      <w:r w:rsidRPr="00B37352">
        <w:rPr>
          <w:color w:val="000000" w:themeColor="text1"/>
          <w:sz w:val="24"/>
          <w:szCs w:val="24"/>
          <w:lang w:val="ro-RO"/>
        </w:rPr>
        <w:t>instalaţiile</w:t>
      </w:r>
      <w:proofErr w:type="spellEnd"/>
      <w:r w:rsidRPr="00B37352">
        <w:rPr>
          <w:color w:val="000000" w:themeColor="text1"/>
          <w:sz w:val="24"/>
          <w:szCs w:val="24"/>
          <w:lang w:val="ro-RO"/>
        </w:rPr>
        <w:t xml:space="preserve"> respective. În acest caz, utilizatorul/grupul de utilizatori </w:t>
      </w:r>
      <w:proofErr w:type="spellStart"/>
      <w:r w:rsidRPr="00B37352">
        <w:rPr>
          <w:color w:val="000000" w:themeColor="text1"/>
          <w:sz w:val="24"/>
          <w:szCs w:val="24"/>
          <w:lang w:val="ro-RO"/>
        </w:rPr>
        <w:t>primeşte</w:t>
      </w:r>
      <w:proofErr w:type="spellEnd"/>
      <w:r w:rsidRPr="00B37352">
        <w:rPr>
          <w:color w:val="000000" w:themeColor="text1"/>
          <w:sz w:val="24"/>
          <w:szCs w:val="24"/>
          <w:lang w:val="ro-RO"/>
        </w:rPr>
        <w:t xml:space="preserve"> </w:t>
      </w:r>
      <w:proofErr w:type="spellStart"/>
      <w:r w:rsidRPr="00B37352">
        <w:rPr>
          <w:color w:val="000000" w:themeColor="text1"/>
          <w:sz w:val="24"/>
          <w:szCs w:val="24"/>
          <w:lang w:val="ro-RO"/>
        </w:rPr>
        <w:t>compensaţie</w:t>
      </w:r>
      <w:proofErr w:type="spellEnd"/>
      <w:r w:rsidRPr="00B37352">
        <w:rPr>
          <w:color w:val="000000" w:themeColor="text1"/>
          <w:sz w:val="24"/>
          <w:szCs w:val="24"/>
          <w:lang w:val="ro-RO"/>
        </w:rPr>
        <w:t xml:space="preserve"> bănească de la </w:t>
      </w:r>
      <w:proofErr w:type="spellStart"/>
      <w:r w:rsidRPr="00B37352">
        <w:rPr>
          <w:color w:val="000000" w:themeColor="text1"/>
          <w:sz w:val="24"/>
          <w:szCs w:val="24"/>
          <w:lang w:val="ro-RO"/>
        </w:rPr>
        <w:t>ceilalţi</w:t>
      </w:r>
      <w:proofErr w:type="spellEnd"/>
      <w:r w:rsidRPr="00B37352">
        <w:rPr>
          <w:color w:val="000000" w:themeColor="text1"/>
          <w:sz w:val="24"/>
          <w:szCs w:val="24"/>
          <w:lang w:val="ro-RO"/>
        </w:rPr>
        <w:t xml:space="preserve"> utilizatori care se racordează în aval de bara cu tensiune inferioară a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de transformare și/sau de conexiune, în conformitate cu prevederile art. 43 alin. (3) lit. e) din regulament.</w:t>
      </w:r>
    </w:p>
    <w:p w14:paraId="79D1104A"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4.1. Prevederile de la pct. 2.1-3 sunt aplicabile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cazurilor în care cererile de racordare au fost înregistrate anterior datei de intrare în vigoare a regulamentului, dacă nu au fost emise avizele tehnice de racordare.</w:t>
      </w:r>
    </w:p>
    <w:p w14:paraId="646ACECE" w14:textId="77777777"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lastRenderedPageBreak/>
        <w:t xml:space="preserve">4.2. Operatorul de transport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de sistem prestează serviciul de transport al energiei electrice pentru utilizatorii </w:t>
      </w:r>
      <w:proofErr w:type="spellStart"/>
      <w:r w:rsidRPr="00B37352">
        <w:rPr>
          <w:color w:val="000000" w:themeColor="text1"/>
          <w:sz w:val="24"/>
          <w:szCs w:val="24"/>
          <w:lang w:val="ro-RO"/>
        </w:rPr>
        <w:t>racordaţi</w:t>
      </w:r>
      <w:proofErr w:type="spellEnd"/>
      <w:r w:rsidRPr="00B37352">
        <w:rPr>
          <w:color w:val="000000" w:themeColor="text1"/>
          <w:sz w:val="24"/>
          <w:szCs w:val="24"/>
          <w:lang w:val="ro-RO"/>
        </w:rPr>
        <w:t xml:space="preserve"> la barele cu tensiune inferioară ale </w:t>
      </w:r>
      <w:proofErr w:type="spellStart"/>
      <w:r w:rsidRPr="00B37352">
        <w:rPr>
          <w:color w:val="000000" w:themeColor="text1"/>
          <w:sz w:val="24"/>
          <w:szCs w:val="24"/>
          <w:lang w:val="ro-RO"/>
        </w:rPr>
        <w:t>staţiei</w:t>
      </w:r>
      <w:proofErr w:type="spellEnd"/>
      <w:r w:rsidRPr="00B37352">
        <w:rPr>
          <w:color w:val="000000" w:themeColor="text1"/>
          <w:sz w:val="24"/>
          <w:szCs w:val="24"/>
          <w:lang w:val="ro-RO"/>
        </w:rPr>
        <w:t xml:space="preserve"> electrice.</w:t>
      </w:r>
    </w:p>
    <w:p w14:paraId="1A9D4521" w14:textId="4F86D05B" w:rsidR="00B37352" w:rsidRPr="00B37352" w:rsidRDefault="00B37352" w:rsidP="00B37352">
      <w:pPr>
        <w:spacing w:line="360" w:lineRule="auto"/>
        <w:jc w:val="both"/>
        <w:rPr>
          <w:color w:val="000000" w:themeColor="text1"/>
          <w:sz w:val="24"/>
          <w:szCs w:val="24"/>
          <w:lang w:val="ro-RO"/>
        </w:rPr>
      </w:pPr>
      <w:r w:rsidRPr="00B37352">
        <w:rPr>
          <w:color w:val="000000" w:themeColor="text1"/>
          <w:sz w:val="24"/>
          <w:szCs w:val="24"/>
          <w:lang w:val="ro-RO"/>
        </w:rPr>
        <w:t xml:space="preserve">4.3. </w:t>
      </w:r>
      <w:proofErr w:type="spellStart"/>
      <w:r w:rsidRPr="00B37352">
        <w:rPr>
          <w:color w:val="000000" w:themeColor="text1"/>
          <w:sz w:val="24"/>
          <w:szCs w:val="24"/>
          <w:lang w:val="ro-RO"/>
        </w:rPr>
        <w:t>Staţia</w:t>
      </w:r>
      <w:proofErr w:type="spellEnd"/>
      <w:r w:rsidRPr="00B37352">
        <w:rPr>
          <w:color w:val="000000" w:themeColor="text1"/>
          <w:sz w:val="24"/>
          <w:szCs w:val="24"/>
          <w:lang w:val="ro-RO"/>
        </w:rPr>
        <w:t xml:space="preserve"> de transformare și/sau de conexiune </w:t>
      </w:r>
      <w:proofErr w:type="spellStart"/>
      <w:r w:rsidRPr="00B37352">
        <w:rPr>
          <w:color w:val="000000" w:themeColor="text1"/>
          <w:sz w:val="24"/>
          <w:szCs w:val="24"/>
          <w:lang w:val="ro-RO"/>
        </w:rPr>
        <w:t>şi</w:t>
      </w:r>
      <w:proofErr w:type="spellEnd"/>
      <w:r w:rsidRPr="00B37352">
        <w:rPr>
          <w:color w:val="000000" w:themeColor="text1"/>
          <w:sz w:val="24"/>
          <w:szCs w:val="24"/>
          <w:lang w:val="ro-RO"/>
        </w:rPr>
        <w:t xml:space="preserve"> liniile de conexiune la </w:t>
      </w:r>
      <w:proofErr w:type="spellStart"/>
      <w:r w:rsidRPr="00B37352">
        <w:rPr>
          <w:color w:val="000000" w:themeColor="text1"/>
          <w:sz w:val="24"/>
          <w:szCs w:val="24"/>
          <w:lang w:val="ro-RO"/>
        </w:rPr>
        <w:t>reţea</w:t>
      </w:r>
      <w:proofErr w:type="spellEnd"/>
      <w:r w:rsidRPr="00B37352">
        <w:rPr>
          <w:color w:val="000000" w:themeColor="text1"/>
          <w:sz w:val="24"/>
          <w:szCs w:val="24"/>
          <w:lang w:val="ro-RO"/>
        </w:rPr>
        <w:t xml:space="preserve"> intră în patrimoniul operatorului de </w:t>
      </w:r>
      <w:proofErr w:type="spellStart"/>
      <w:r w:rsidRPr="00B37352">
        <w:rPr>
          <w:color w:val="000000" w:themeColor="text1"/>
          <w:sz w:val="24"/>
          <w:szCs w:val="24"/>
          <w:lang w:val="ro-RO"/>
        </w:rPr>
        <w:t>reţea</w:t>
      </w:r>
      <w:proofErr w:type="spellEnd"/>
      <w:r w:rsidRPr="00B37352">
        <w:rPr>
          <w:color w:val="000000" w:themeColor="text1"/>
          <w:sz w:val="24"/>
          <w:szCs w:val="24"/>
          <w:lang w:val="ro-RO"/>
        </w:rPr>
        <w:t xml:space="preserve"> în condițiile legii.</w:t>
      </w:r>
      <w:r>
        <w:rPr>
          <w:color w:val="000000" w:themeColor="text1"/>
          <w:sz w:val="24"/>
          <w:szCs w:val="24"/>
          <w:lang w:val="ro-RO"/>
        </w:rPr>
        <w:t>”</w:t>
      </w:r>
    </w:p>
    <w:p w14:paraId="65677C11" w14:textId="37A4F949" w:rsidR="0065799A" w:rsidRPr="00464CC0" w:rsidRDefault="0065799A" w:rsidP="009F08EC">
      <w:pPr>
        <w:spacing w:before="120" w:line="360" w:lineRule="auto"/>
        <w:jc w:val="both"/>
        <w:rPr>
          <w:color w:val="000000" w:themeColor="text1"/>
          <w:sz w:val="24"/>
          <w:szCs w:val="24"/>
          <w:lang w:val="ro-RO"/>
        </w:rPr>
      </w:pPr>
      <w:r w:rsidRPr="00464CC0">
        <w:rPr>
          <w:b/>
          <w:color w:val="000000" w:themeColor="text1"/>
          <w:sz w:val="24"/>
          <w:szCs w:val="24"/>
          <w:lang w:val="ro-RO"/>
        </w:rPr>
        <w:t>Art.</w:t>
      </w:r>
      <w:r w:rsidR="00FB706A" w:rsidRPr="00464CC0">
        <w:rPr>
          <w:b/>
          <w:color w:val="000000" w:themeColor="text1"/>
          <w:sz w:val="24"/>
          <w:szCs w:val="24"/>
          <w:lang w:val="ro-RO"/>
        </w:rPr>
        <w:t xml:space="preserve"> </w:t>
      </w:r>
      <w:r w:rsidR="002C52FA">
        <w:rPr>
          <w:b/>
          <w:color w:val="000000" w:themeColor="text1"/>
          <w:sz w:val="24"/>
          <w:szCs w:val="24"/>
          <w:lang w:val="ro-RO"/>
        </w:rPr>
        <w:t>II</w:t>
      </w:r>
      <w:r w:rsidRPr="00464CC0">
        <w:rPr>
          <w:b/>
          <w:color w:val="000000" w:themeColor="text1"/>
          <w:sz w:val="24"/>
          <w:szCs w:val="24"/>
          <w:lang w:val="ro-RO"/>
        </w:rPr>
        <w:t>.</w:t>
      </w:r>
      <w:r w:rsidRPr="00464CC0">
        <w:rPr>
          <w:color w:val="000000" w:themeColor="text1"/>
          <w:sz w:val="24"/>
          <w:szCs w:val="24"/>
          <w:lang w:val="ro-RO"/>
        </w:rPr>
        <w:t xml:space="preserve"> </w:t>
      </w:r>
      <w:r w:rsidR="00FD3AB5" w:rsidRPr="00464CC0">
        <w:rPr>
          <w:color w:val="000000" w:themeColor="text1"/>
          <w:sz w:val="24"/>
          <w:szCs w:val="24"/>
          <w:lang w:val="ro-RO"/>
        </w:rPr>
        <w:t>–</w:t>
      </w:r>
      <w:r w:rsidR="003125E8" w:rsidRPr="00464CC0">
        <w:rPr>
          <w:color w:val="000000" w:themeColor="text1"/>
          <w:sz w:val="24"/>
          <w:szCs w:val="24"/>
          <w:lang w:val="ro-RO"/>
        </w:rPr>
        <w:t xml:space="preserve"> </w:t>
      </w:r>
      <w:r w:rsidR="00FC3FF2" w:rsidRPr="00464CC0">
        <w:rPr>
          <w:color w:val="000000" w:themeColor="text1"/>
          <w:sz w:val="24"/>
          <w:szCs w:val="24"/>
          <w:lang w:val="ro-RO"/>
        </w:rPr>
        <w:t xml:space="preserve">Ordinul </w:t>
      </w:r>
      <w:proofErr w:type="spellStart"/>
      <w:r w:rsidR="00FC3FF2" w:rsidRPr="00464CC0">
        <w:rPr>
          <w:color w:val="000000" w:themeColor="text1"/>
          <w:sz w:val="24"/>
          <w:szCs w:val="24"/>
          <w:lang w:val="ro-RO"/>
        </w:rPr>
        <w:t>preşedintelui</w:t>
      </w:r>
      <w:proofErr w:type="spellEnd"/>
      <w:r w:rsidR="00FC3FF2" w:rsidRPr="00464CC0">
        <w:rPr>
          <w:color w:val="000000" w:themeColor="text1"/>
          <w:sz w:val="24"/>
          <w:szCs w:val="24"/>
          <w:lang w:val="ro-RO"/>
        </w:rPr>
        <w:t xml:space="preserve"> </w:t>
      </w:r>
      <w:proofErr w:type="spellStart"/>
      <w:r w:rsidR="00FC3FF2" w:rsidRPr="00464CC0">
        <w:rPr>
          <w:color w:val="000000" w:themeColor="text1"/>
          <w:sz w:val="24"/>
          <w:szCs w:val="24"/>
          <w:lang w:val="ro-RO"/>
        </w:rPr>
        <w:t>Autorităţii</w:t>
      </w:r>
      <w:proofErr w:type="spellEnd"/>
      <w:r w:rsidR="00FC3FF2" w:rsidRPr="00464CC0">
        <w:rPr>
          <w:color w:val="000000" w:themeColor="text1"/>
          <w:sz w:val="24"/>
          <w:szCs w:val="24"/>
          <w:lang w:val="ro-RO"/>
        </w:rPr>
        <w:t xml:space="preserve"> </w:t>
      </w:r>
      <w:proofErr w:type="spellStart"/>
      <w:r w:rsidR="00FC3FF2" w:rsidRPr="00464CC0">
        <w:rPr>
          <w:color w:val="000000" w:themeColor="text1"/>
          <w:sz w:val="24"/>
          <w:szCs w:val="24"/>
          <w:lang w:val="ro-RO"/>
        </w:rPr>
        <w:t>Naţionale</w:t>
      </w:r>
      <w:proofErr w:type="spellEnd"/>
      <w:r w:rsidR="00FC3FF2" w:rsidRPr="00464CC0">
        <w:rPr>
          <w:color w:val="000000" w:themeColor="text1"/>
          <w:sz w:val="24"/>
          <w:szCs w:val="24"/>
          <w:lang w:val="ro-RO"/>
        </w:rPr>
        <w:t xml:space="preserve"> de Reglementare în Domeniul Energiei nr. 74/2014 pentru aprobarea </w:t>
      </w:r>
      <w:proofErr w:type="spellStart"/>
      <w:r w:rsidR="00FC3FF2" w:rsidRPr="00464CC0">
        <w:rPr>
          <w:color w:val="000000" w:themeColor="text1"/>
          <w:sz w:val="24"/>
          <w:szCs w:val="24"/>
          <w:lang w:val="ro-RO"/>
        </w:rPr>
        <w:t>Conţinutului</w:t>
      </w:r>
      <w:proofErr w:type="spellEnd"/>
      <w:r w:rsidR="00FC3FF2" w:rsidRPr="00464CC0">
        <w:rPr>
          <w:color w:val="000000" w:themeColor="text1"/>
          <w:sz w:val="24"/>
          <w:szCs w:val="24"/>
          <w:lang w:val="ro-RO"/>
        </w:rPr>
        <w:t xml:space="preserve">-cadru al avizelor tehnice de racordare, publicat în Monitorul Oficial al României, Partea I, nr. 603 din 13 august 2014, cu modificările și completările ulterioare, se modifică </w:t>
      </w:r>
      <w:r w:rsidR="00274193">
        <w:rPr>
          <w:color w:val="000000" w:themeColor="text1"/>
          <w:sz w:val="24"/>
          <w:szCs w:val="24"/>
          <w:lang w:val="ro-RO"/>
        </w:rPr>
        <w:t xml:space="preserve">și se completează </w:t>
      </w:r>
      <w:r w:rsidR="00FC3FF2" w:rsidRPr="00464CC0">
        <w:rPr>
          <w:color w:val="000000" w:themeColor="text1"/>
          <w:sz w:val="24"/>
          <w:szCs w:val="24"/>
          <w:lang w:val="ro-RO"/>
        </w:rPr>
        <w:t>după cum urmează:</w:t>
      </w:r>
    </w:p>
    <w:p w14:paraId="327472AC" w14:textId="3F0A5356" w:rsidR="00B93A47" w:rsidRPr="00C33B54" w:rsidRDefault="00953265" w:rsidP="00464CC0">
      <w:pPr>
        <w:spacing w:after="72" w:line="360" w:lineRule="auto"/>
        <w:ind w:right="72"/>
        <w:jc w:val="both"/>
        <w:rPr>
          <w:b/>
          <w:sz w:val="24"/>
          <w:szCs w:val="24"/>
          <w:lang w:val="ro-RO"/>
        </w:rPr>
      </w:pPr>
      <w:r w:rsidRPr="00C33B54">
        <w:rPr>
          <w:b/>
          <w:sz w:val="24"/>
          <w:szCs w:val="24"/>
          <w:lang w:val="ro-RO"/>
        </w:rPr>
        <w:t xml:space="preserve">1. </w:t>
      </w:r>
      <w:r w:rsidR="00C8236E" w:rsidRPr="00C33B54">
        <w:rPr>
          <w:b/>
          <w:sz w:val="24"/>
          <w:szCs w:val="24"/>
          <w:lang w:val="ro-RO"/>
        </w:rPr>
        <w:t>Anexa nr. 1 se modifică</w:t>
      </w:r>
      <w:r w:rsidR="00681C93" w:rsidRPr="00C33B54">
        <w:rPr>
          <w:b/>
          <w:sz w:val="24"/>
          <w:szCs w:val="24"/>
          <w:lang w:val="ro-RO"/>
        </w:rPr>
        <w:t xml:space="preserve"> </w:t>
      </w:r>
      <w:r w:rsidR="00C8236E" w:rsidRPr="00C33B54">
        <w:rPr>
          <w:b/>
          <w:sz w:val="24"/>
          <w:szCs w:val="24"/>
          <w:lang w:val="ro-RO"/>
        </w:rPr>
        <w:t>după cum urmează:</w:t>
      </w:r>
    </w:p>
    <w:p w14:paraId="2DEE31B2" w14:textId="577F3AFC" w:rsidR="007917F7" w:rsidRPr="00C33B54" w:rsidRDefault="00844D87" w:rsidP="00464CC0">
      <w:pPr>
        <w:spacing w:after="72" w:line="360" w:lineRule="auto"/>
        <w:ind w:right="72"/>
        <w:jc w:val="both"/>
        <w:rPr>
          <w:b/>
          <w:sz w:val="24"/>
          <w:szCs w:val="24"/>
          <w:lang w:val="ro-RO"/>
        </w:rPr>
      </w:pPr>
      <w:r w:rsidRPr="00C33B54">
        <w:rPr>
          <w:b/>
          <w:sz w:val="24"/>
          <w:szCs w:val="24"/>
          <w:lang w:val="ro-RO"/>
        </w:rPr>
        <w:t xml:space="preserve">a) </w:t>
      </w:r>
      <w:r w:rsidR="00862861" w:rsidRPr="00C33B54">
        <w:rPr>
          <w:b/>
          <w:sz w:val="24"/>
          <w:szCs w:val="24"/>
          <w:lang w:val="ro-RO"/>
        </w:rPr>
        <w:t xml:space="preserve">La punctul </w:t>
      </w:r>
      <w:r w:rsidR="00C33B54" w:rsidRPr="00C33B54">
        <w:rPr>
          <w:b/>
          <w:sz w:val="24"/>
          <w:szCs w:val="24"/>
          <w:lang w:val="ro-RO"/>
        </w:rPr>
        <w:t>17</w:t>
      </w:r>
      <w:r w:rsidR="00862861" w:rsidRPr="00C33B54">
        <w:rPr>
          <w:b/>
          <w:sz w:val="24"/>
          <w:szCs w:val="24"/>
          <w:lang w:val="ro-RO"/>
        </w:rPr>
        <w:t xml:space="preserve"> </w:t>
      </w:r>
      <w:r w:rsidR="00C33B54" w:rsidRPr="00C33B54">
        <w:rPr>
          <w:b/>
          <w:sz w:val="24"/>
          <w:szCs w:val="24"/>
          <w:lang w:val="ro-RO"/>
        </w:rPr>
        <w:t xml:space="preserve">alineatul (2), </w:t>
      </w:r>
      <w:r w:rsidR="00C33B54">
        <w:rPr>
          <w:b/>
          <w:sz w:val="24"/>
          <w:szCs w:val="24"/>
          <w:lang w:val="ro-RO"/>
        </w:rPr>
        <w:t xml:space="preserve">după </w:t>
      </w:r>
      <w:r w:rsidR="00862861" w:rsidRPr="00C33B54">
        <w:rPr>
          <w:b/>
          <w:sz w:val="24"/>
          <w:szCs w:val="24"/>
          <w:lang w:val="ro-RO"/>
        </w:rPr>
        <w:t xml:space="preserve">litera </w:t>
      </w:r>
      <w:r w:rsidR="00C33B54">
        <w:rPr>
          <w:b/>
          <w:sz w:val="24"/>
          <w:szCs w:val="24"/>
          <w:lang w:val="ro-RO"/>
        </w:rPr>
        <w:t>e</w:t>
      </w:r>
      <w:r w:rsidR="00862861" w:rsidRPr="00C33B54">
        <w:rPr>
          <w:b/>
          <w:sz w:val="24"/>
          <w:szCs w:val="24"/>
          <w:lang w:val="ro-RO"/>
        </w:rPr>
        <w:t xml:space="preserve">) se </w:t>
      </w:r>
      <w:r w:rsidR="00C33B54">
        <w:rPr>
          <w:b/>
          <w:sz w:val="24"/>
          <w:szCs w:val="24"/>
          <w:lang w:val="ro-RO"/>
        </w:rPr>
        <w:t>introduc două noi litere, literele f) și g) cu</w:t>
      </w:r>
      <w:r w:rsidR="00862861" w:rsidRPr="00C33B54">
        <w:rPr>
          <w:b/>
          <w:sz w:val="24"/>
          <w:szCs w:val="24"/>
          <w:lang w:val="ro-RO"/>
        </w:rPr>
        <w:t xml:space="preserve"> următorul cuprins:</w:t>
      </w:r>
    </w:p>
    <w:p w14:paraId="4FD4A563" w14:textId="64E2DC6C" w:rsidR="00C33B54" w:rsidRPr="00C33B54" w:rsidRDefault="00862861" w:rsidP="00C33B54">
      <w:pPr>
        <w:spacing w:after="72" w:line="360" w:lineRule="auto"/>
        <w:ind w:right="72"/>
        <w:jc w:val="both"/>
        <w:rPr>
          <w:sz w:val="24"/>
          <w:szCs w:val="24"/>
          <w:lang w:val="ro-RO"/>
        </w:rPr>
      </w:pPr>
      <w:r w:rsidRPr="00C33B54">
        <w:rPr>
          <w:sz w:val="24"/>
          <w:szCs w:val="24"/>
          <w:lang w:val="ro-RO"/>
        </w:rPr>
        <w:t>”</w:t>
      </w:r>
      <w:r w:rsidR="00C33B54" w:rsidRPr="00C33B54">
        <w:rPr>
          <w:sz w:val="24"/>
          <w:szCs w:val="24"/>
          <w:lang w:val="ro-RO"/>
        </w:rPr>
        <w:t>f) la solicitarea titularului;</w:t>
      </w:r>
    </w:p>
    <w:p w14:paraId="426E8D45" w14:textId="798A147A" w:rsidR="00862861" w:rsidRDefault="00C33B54" w:rsidP="00C33B54">
      <w:pPr>
        <w:spacing w:after="72" w:line="360" w:lineRule="auto"/>
        <w:ind w:right="72"/>
        <w:jc w:val="both"/>
        <w:rPr>
          <w:sz w:val="24"/>
          <w:szCs w:val="24"/>
          <w:lang w:val="ro-RO"/>
        </w:rPr>
      </w:pPr>
      <w:r w:rsidRPr="00C33B54">
        <w:rPr>
          <w:sz w:val="24"/>
          <w:szCs w:val="24"/>
          <w:lang w:val="ro-RO"/>
        </w:rPr>
        <w:t xml:space="preserve">g) în </w:t>
      </w:r>
      <w:proofErr w:type="spellStart"/>
      <w:r w:rsidRPr="00C33B54">
        <w:rPr>
          <w:sz w:val="24"/>
          <w:szCs w:val="24"/>
          <w:lang w:val="ro-RO"/>
        </w:rPr>
        <w:t>situaţia</w:t>
      </w:r>
      <w:proofErr w:type="spellEnd"/>
      <w:r w:rsidRPr="00C33B54">
        <w:rPr>
          <w:sz w:val="24"/>
          <w:szCs w:val="24"/>
          <w:lang w:val="ro-RO"/>
        </w:rPr>
        <w:t xml:space="preserve"> prevăzută la art. 34 alin. (1^3) din Regulament;</w:t>
      </w:r>
      <w:r w:rsidR="00862861" w:rsidRPr="00C33B54">
        <w:rPr>
          <w:sz w:val="24"/>
          <w:szCs w:val="24"/>
          <w:lang w:val="ro-RO"/>
        </w:rPr>
        <w:t>”</w:t>
      </w:r>
    </w:p>
    <w:p w14:paraId="7FB50454" w14:textId="3B857C7E" w:rsidR="001A3E6D" w:rsidRPr="00C62D2B" w:rsidRDefault="001A3E6D" w:rsidP="00464CC0">
      <w:pPr>
        <w:pStyle w:val="spar"/>
        <w:spacing w:before="120" w:line="360" w:lineRule="auto"/>
        <w:ind w:left="0"/>
        <w:jc w:val="both"/>
        <w:rPr>
          <w:b/>
          <w:lang w:val="ro-RO"/>
        </w:rPr>
      </w:pPr>
      <w:r w:rsidRPr="00C62D2B">
        <w:rPr>
          <w:b/>
          <w:lang w:val="ro-RO"/>
        </w:rPr>
        <w:t xml:space="preserve">2. Anexa nr. 2 se modifică </w:t>
      </w:r>
      <w:r w:rsidR="009A1B29" w:rsidRPr="00C62D2B">
        <w:rPr>
          <w:b/>
          <w:lang w:val="ro-RO"/>
        </w:rPr>
        <w:t>după cum urmează:</w:t>
      </w:r>
    </w:p>
    <w:p w14:paraId="6FAE516F" w14:textId="68D703B6" w:rsidR="008E2ED0" w:rsidRPr="00C62D2B" w:rsidRDefault="008E2ED0" w:rsidP="00464CC0">
      <w:pPr>
        <w:pStyle w:val="spar"/>
        <w:spacing w:before="120" w:line="360" w:lineRule="auto"/>
        <w:ind w:left="0"/>
        <w:jc w:val="both"/>
        <w:rPr>
          <w:b/>
          <w:lang w:val="ro-RO"/>
        </w:rPr>
      </w:pPr>
      <w:r w:rsidRPr="00C62D2B">
        <w:rPr>
          <w:b/>
          <w:lang w:val="ro-RO"/>
        </w:rPr>
        <w:t>a)</w:t>
      </w:r>
      <w:r w:rsidR="00601DBE" w:rsidRPr="00C62D2B">
        <w:rPr>
          <w:b/>
          <w:lang w:val="ro-RO"/>
        </w:rPr>
        <w:t xml:space="preserve"> La punctul </w:t>
      </w:r>
      <w:r w:rsidR="00C62D2B" w:rsidRPr="00C62D2B">
        <w:rPr>
          <w:b/>
          <w:lang w:val="ro-RO"/>
        </w:rPr>
        <w:t>10</w:t>
      </w:r>
      <w:r w:rsidR="00601DBE" w:rsidRPr="00C62D2B">
        <w:rPr>
          <w:b/>
          <w:lang w:val="ro-RO"/>
        </w:rPr>
        <w:t xml:space="preserve">, </w:t>
      </w:r>
      <w:r w:rsidR="00C62D2B">
        <w:rPr>
          <w:b/>
          <w:lang w:val="ro-RO"/>
        </w:rPr>
        <w:t>alineatul (3)</w:t>
      </w:r>
      <w:r w:rsidR="00601DBE" w:rsidRPr="00C62D2B">
        <w:rPr>
          <w:b/>
          <w:lang w:val="ro-RO"/>
        </w:rPr>
        <w:t xml:space="preserve"> se modifică și va avea următorul cuprins:</w:t>
      </w:r>
    </w:p>
    <w:p w14:paraId="2F733E0A" w14:textId="2802F633" w:rsidR="00C62D2B" w:rsidRPr="001F1204" w:rsidRDefault="00601DBE" w:rsidP="00C62D2B">
      <w:pPr>
        <w:pStyle w:val="spar"/>
        <w:spacing w:before="120" w:line="360" w:lineRule="auto"/>
        <w:ind w:left="0"/>
        <w:jc w:val="both"/>
        <w:rPr>
          <w:color w:val="000000" w:themeColor="text1"/>
          <w:lang w:val="ro-RO"/>
        </w:rPr>
      </w:pPr>
      <w:r w:rsidRPr="001F1204">
        <w:rPr>
          <w:color w:val="000000" w:themeColor="text1"/>
          <w:lang w:val="ro-RO"/>
        </w:rPr>
        <w:t>”</w:t>
      </w:r>
      <w:r w:rsidR="00C62D2B" w:rsidRPr="001F1204">
        <w:rPr>
          <w:color w:val="000000" w:themeColor="text1"/>
        </w:rPr>
        <w:t xml:space="preserve">(3)  </w:t>
      </w:r>
      <w:proofErr w:type="spellStart"/>
      <w:r w:rsidR="00C62D2B" w:rsidRPr="001F1204">
        <w:rPr>
          <w:color w:val="000000" w:themeColor="text1"/>
        </w:rPr>
        <w:t>Suplimentar</w:t>
      </w:r>
      <w:proofErr w:type="spellEnd"/>
      <w:r w:rsidR="00C62D2B" w:rsidRPr="001F1204">
        <w:rPr>
          <w:color w:val="000000" w:themeColor="text1"/>
        </w:rPr>
        <w:t xml:space="preserve"> </w:t>
      </w:r>
      <w:proofErr w:type="spellStart"/>
      <w:r w:rsidR="00C62D2B" w:rsidRPr="001F1204">
        <w:rPr>
          <w:color w:val="000000" w:themeColor="text1"/>
        </w:rPr>
        <w:t>situaţiilor</w:t>
      </w:r>
      <w:proofErr w:type="spellEnd"/>
      <w:r w:rsidR="00C62D2B" w:rsidRPr="001F1204">
        <w:rPr>
          <w:color w:val="000000" w:themeColor="text1"/>
        </w:rPr>
        <w:t xml:space="preserve"> </w:t>
      </w:r>
      <w:proofErr w:type="spellStart"/>
      <w:r w:rsidR="00C62D2B" w:rsidRPr="001F1204">
        <w:rPr>
          <w:color w:val="000000" w:themeColor="text1"/>
        </w:rPr>
        <w:t>prevăzute</w:t>
      </w:r>
      <w:proofErr w:type="spellEnd"/>
      <w:r w:rsidR="00C62D2B" w:rsidRPr="001F1204">
        <w:rPr>
          <w:color w:val="000000" w:themeColor="text1"/>
        </w:rPr>
        <w:t xml:space="preserve"> conform </w:t>
      </w:r>
      <w:proofErr w:type="spellStart"/>
      <w:r w:rsidR="00C62D2B" w:rsidRPr="001F1204">
        <w:rPr>
          <w:color w:val="000000" w:themeColor="text1"/>
        </w:rPr>
        <w:t>alin</w:t>
      </w:r>
      <w:proofErr w:type="spellEnd"/>
      <w:r w:rsidR="00C62D2B" w:rsidRPr="001F1204">
        <w:rPr>
          <w:color w:val="000000" w:themeColor="text1"/>
        </w:rPr>
        <w:t xml:space="preserve">. (2), </w:t>
      </w:r>
      <w:proofErr w:type="spellStart"/>
      <w:r w:rsidR="00C62D2B" w:rsidRPr="001F1204">
        <w:rPr>
          <w:color w:val="000000" w:themeColor="text1"/>
        </w:rPr>
        <w:t>operatorul</w:t>
      </w:r>
      <w:proofErr w:type="spellEnd"/>
      <w:r w:rsidR="00C62D2B" w:rsidRPr="001F1204">
        <w:rPr>
          <w:color w:val="000000" w:themeColor="text1"/>
        </w:rPr>
        <w:t xml:space="preserve"> de </w:t>
      </w:r>
      <w:proofErr w:type="spellStart"/>
      <w:r w:rsidR="00C62D2B" w:rsidRPr="001F1204">
        <w:rPr>
          <w:color w:val="000000" w:themeColor="text1"/>
        </w:rPr>
        <w:t>reţea</w:t>
      </w:r>
      <w:proofErr w:type="spellEnd"/>
      <w:r w:rsidR="00C62D2B" w:rsidRPr="001F1204">
        <w:rPr>
          <w:color w:val="000000" w:themeColor="text1"/>
        </w:rPr>
        <w:t xml:space="preserve"> </w:t>
      </w:r>
      <w:proofErr w:type="spellStart"/>
      <w:r w:rsidR="00C62D2B" w:rsidRPr="001F1204">
        <w:rPr>
          <w:color w:val="000000" w:themeColor="text1"/>
        </w:rPr>
        <w:t>execută</w:t>
      </w:r>
      <w:proofErr w:type="spellEnd"/>
      <w:r w:rsidR="00C62D2B" w:rsidRPr="001F1204">
        <w:rPr>
          <w:color w:val="000000" w:themeColor="text1"/>
        </w:rPr>
        <w:t xml:space="preserve"> </w:t>
      </w:r>
      <w:proofErr w:type="spellStart"/>
      <w:r w:rsidR="00C62D2B" w:rsidRPr="001F1204">
        <w:rPr>
          <w:color w:val="000000" w:themeColor="text1"/>
        </w:rPr>
        <w:t>garanţia</w:t>
      </w:r>
      <w:proofErr w:type="spellEnd"/>
      <w:r w:rsidR="00C62D2B" w:rsidRPr="001F1204">
        <w:rPr>
          <w:color w:val="000000" w:themeColor="text1"/>
        </w:rPr>
        <w:t xml:space="preserve"> </w:t>
      </w:r>
      <w:proofErr w:type="spellStart"/>
      <w:r w:rsidR="00C62D2B" w:rsidRPr="001F1204">
        <w:rPr>
          <w:color w:val="000000" w:themeColor="text1"/>
        </w:rPr>
        <w:t>financiară</w:t>
      </w:r>
      <w:proofErr w:type="spellEnd"/>
      <w:r w:rsidR="00C62D2B" w:rsidRPr="001F1204">
        <w:rPr>
          <w:color w:val="000000" w:themeColor="text1"/>
        </w:rPr>
        <w:t xml:space="preserve"> </w:t>
      </w:r>
      <w:proofErr w:type="spellStart"/>
      <w:r w:rsidR="00C62D2B" w:rsidRPr="001F1204">
        <w:rPr>
          <w:color w:val="000000" w:themeColor="text1"/>
        </w:rPr>
        <w:t>constituită</w:t>
      </w:r>
      <w:proofErr w:type="spellEnd"/>
      <w:r w:rsidR="00C62D2B" w:rsidRPr="001F1204">
        <w:rPr>
          <w:color w:val="000000" w:themeColor="text1"/>
        </w:rPr>
        <w:t xml:space="preserve"> de </w:t>
      </w:r>
      <w:proofErr w:type="spellStart"/>
      <w:r w:rsidR="00C62D2B" w:rsidRPr="001F1204">
        <w:rPr>
          <w:color w:val="000000" w:themeColor="text1"/>
        </w:rPr>
        <w:t>utilizator</w:t>
      </w:r>
      <w:proofErr w:type="spellEnd"/>
      <w:r w:rsidR="00C62D2B" w:rsidRPr="001F1204">
        <w:rPr>
          <w:color w:val="000000" w:themeColor="text1"/>
        </w:rPr>
        <w:t xml:space="preserve"> </w:t>
      </w:r>
      <w:proofErr w:type="spellStart"/>
      <w:r w:rsidR="00C62D2B" w:rsidRPr="001F1204">
        <w:rPr>
          <w:color w:val="000000" w:themeColor="text1"/>
        </w:rPr>
        <w:t>dacă</w:t>
      </w:r>
      <w:proofErr w:type="spellEnd"/>
      <w:r w:rsidR="00C62D2B" w:rsidRPr="001F1204">
        <w:rPr>
          <w:color w:val="000000" w:themeColor="text1"/>
        </w:rPr>
        <w:t xml:space="preserve"> </w:t>
      </w:r>
      <w:proofErr w:type="spellStart"/>
      <w:r w:rsidR="00C62D2B" w:rsidRPr="001F1204">
        <w:rPr>
          <w:color w:val="000000" w:themeColor="text1"/>
        </w:rPr>
        <w:t>utilizatorul</w:t>
      </w:r>
      <w:proofErr w:type="spellEnd"/>
      <w:r w:rsidR="00C62D2B" w:rsidRPr="001F1204">
        <w:rPr>
          <w:color w:val="000000" w:themeColor="text1"/>
        </w:rPr>
        <w:t xml:space="preserve"> se </w:t>
      </w:r>
      <w:proofErr w:type="spellStart"/>
      <w:r w:rsidR="00C62D2B" w:rsidRPr="001F1204">
        <w:rPr>
          <w:color w:val="000000" w:themeColor="text1"/>
        </w:rPr>
        <w:t>regăsește</w:t>
      </w:r>
      <w:proofErr w:type="spellEnd"/>
      <w:r w:rsidR="00C62D2B" w:rsidRPr="001F1204">
        <w:rPr>
          <w:color w:val="000000" w:themeColor="text1"/>
        </w:rPr>
        <w:t xml:space="preserve"> </w:t>
      </w:r>
      <w:proofErr w:type="spellStart"/>
      <w:r w:rsidR="00C62D2B" w:rsidRPr="001F1204">
        <w:rPr>
          <w:color w:val="000000" w:themeColor="text1"/>
        </w:rPr>
        <w:t>în</w:t>
      </w:r>
      <w:proofErr w:type="spellEnd"/>
      <w:r w:rsidR="00C62D2B" w:rsidRPr="001F1204">
        <w:rPr>
          <w:color w:val="000000" w:themeColor="text1"/>
        </w:rPr>
        <w:t xml:space="preserve"> </w:t>
      </w:r>
      <w:proofErr w:type="spellStart"/>
      <w:r w:rsidR="00C62D2B" w:rsidRPr="001F1204">
        <w:rPr>
          <w:color w:val="000000" w:themeColor="text1"/>
        </w:rPr>
        <w:t>situația</w:t>
      </w:r>
      <w:proofErr w:type="spellEnd"/>
      <w:r w:rsidR="00C62D2B" w:rsidRPr="001F1204">
        <w:rPr>
          <w:color w:val="000000" w:themeColor="text1"/>
        </w:rPr>
        <w:t xml:space="preserve"> de </w:t>
      </w:r>
      <w:proofErr w:type="spellStart"/>
      <w:r w:rsidR="00C62D2B" w:rsidRPr="001F1204">
        <w:rPr>
          <w:color w:val="000000" w:themeColor="text1"/>
        </w:rPr>
        <w:t>încetare</w:t>
      </w:r>
      <w:proofErr w:type="spellEnd"/>
      <w:r w:rsidR="00C62D2B" w:rsidRPr="001F1204">
        <w:rPr>
          <w:color w:val="000000" w:themeColor="text1"/>
        </w:rPr>
        <w:t xml:space="preserve"> a </w:t>
      </w:r>
      <w:proofErr w:type="spellStart"/>
      <w:r w:rsidR="00C62D2B" w:rsidRPr="001F1204">
        <w:rPr>
          <w:color w:val="000000" w:themeColor="text1"/>
        </w:rPr>
        <w:t>valabilității</w:t>
      </w:r>
      <w:proofErr w:type="spellEnd"/>
      <w:r w:rsidR="00C62D2B" w:rsidRPr="001F1204">
        <w:rPr>
          <w:color w:val="000000" w:themeColor="text1"/>
        </w:rPr>
        <w:t xml:space="preserve"> </w:t>
      </w:r>
      <w:proofErr w:type="spellStart"/>
      <w:r w:rsidR="00C62D2B" w:rsidRPr="001F1204">
        <w:rPr>
          <w:color w:val="000000" w:themeColor="text1"/>
        </w:rPr>
        <w:t>avizului</w:t>
      </w:r>
      <w:proofErr w:type="spellEnd"/>
      <w:r w:rsidR="00C62D2B" w:rsidRPr="001F1204">
        <w:rPr>
          <w:color w:val="000000" w:themeColor="text1"/>
        </w:rPr>
        <w:t xml:space="preserve"> </w:t>
      </w:r>
      <w:proofErr w:type="spellStart"/>
      <w:r w:rsidR="00C62D2B" w:rsidRPr="001F1204">
        <w:rPr>
          <w:color w:val="000000" w:themeColor="text1"/>
        </w:rPr>
        <w:t>tehnic</w:t>
      </w:r>
      <w:proofErr w:type="spellEnd"/>
      <w:r w:rsidR="00C62D2B" w:rsidRPr="001F1204">
        <w:rPr>
          <w:color w:val="000000" w:themeColor="text1"/>
        </w:rPr>
        <w:t xml:space="preserve"> de </w:t>
      </w:r>
      <w:proofErr w:type="spellStart"/>
      <w:r w:rsidR="00C62D2B" w:rsidRPr="001F1204">
        <w:rPr>
          <w:color w:val="000000" w:themeColor="text1"/>
        </w:rPr>
        <w:t>racordare</w:t>
      </w:r>
      <w:proofErr w:type="spellEnd"/>
      <w:r w:rsidR="00C62D2B" w:rsidRPr="001F1204">
        <w:rPr>
          <w:color w:val="000000" w:themeColor="text1"/>
        </w:rPr>
        <w:t xml:space="preserve"> </w:t>
      </w:r>
      <w:proofErr w:type="spellStart"/>
      <w:r w:rsidR="00C62D2B" w:rsidRPr="001F1204">
        <w:rPr>
          <w:color w:val="000000" w:themeColor="text1"/>
        </w:rPr>
        <w:t>prevăzută</w:t>
      </w:r>
      <w:proofErr w:type="spellEnd"/>
      <w:r w:rsidR="00C62D2B" w:rsidRPr="001F1204">
        <w:rPr>
          <w:color w:val="000000" w:themeColor="text1"/>
        </w:rPr>
        <w:t xml:space="preserve"> la art. 34 </w:t>
      </w:r>
      <w:proofErr w:type="spellStart"/>
      <w:r w:rsidR="00C62D2B" w:rsidRPr="001F1204">
        <w:rPr>
          <w:color w:val="000000" w:themeColor="text1"/>
        </w:rPr>
        <w:t>alin</w:t>
      </w:r>
      <w:proofErr w:type="spellEnd"/>
      <w:r w:rsidR="00C62D2B" w:rsidRPr="001F1204">
        <w:rPr>
          <w:color w:val="000000" w:themeColor="text1"/>
        </w:rPr>
        <w:t xml:space="preserve">. (1^3) din </w:t>
      </w:r>
      <w:proofErr w:type="spellStart"/>
      <w:r w:rsidR="00C62D2B" w:rsidRPr="001F1204">
        <w:rPr>
          <w:color w:val="000000" w:themeColor="text1"/>
        </w:rPr>
        <w:t>Regulament</w:t>
      </w:r>
      <w:proofErr w:type="spellEnd"/>
      <w:r w:rsidR="00C62D2B" w:rsidRPr="001F1204">
        <w:rPr>
          <w:color w:val="000000" w:themeColor="text1"/>
        </w:rPr>
        <w:t xml:space="preserve">, </w:t>
      </w:r>
      <w:proofErr w:type="spellStart"/>
      <w:r w:rsidR="00C62D2B" w:rsidRPr="001F1204">
        <w:rPr>
          <w:color w:val="000000" w:themeColor="text1"/>
        </w:rPr>
        <w:t>dacă</w:t>
      </w:r>
      <w:proofErr w:type="spellEnd"/>
      <w:r w:rsidR="00C62D2B" w:rsidRPr="001F1204">
        <w:rPr>
          <w:color w:val="000000" w:themeColor="text1"/>
        </w:rPr>
        <w:t xml:space="preserve"> </w:t>
      </w:r>
      <w:proofErr w:type="spellStart"/>
      <w:r w:rsidR="00C62D2B" w:rsidRPr="001F1204">
        <w:rPr>
          <w:color w:val="000000" w:themeColor="text1"/>
        </w:rPr>
        <w:t>utilizatorul</w:t>
      </w:r>
      <w:proofErr w:type="spellEnd"/>
      <w:r w:rsidR="00C62D2B" w:rsidRPr="001F1204">
        <w:rPr>
          <w:color w:val="000000" w:themeColor="text1"/>
        </w:rPr>
        <w:t xml:space="preserve"> nu </w:t>
      </w:r>
      <w:proofErr w:type="spellStart"/>
      <w:r w:rsidR="00C62D2B" w:rsidRPr="001F1204">
        <w:rPr>
          <w:color w:val="000000" w:themeColor="text1"/>
        </w:rPr>
        <w:t>semnează</w:t>
      </w:r>
      <w:proofErr w:type="spellEnd"/>
      <w:r w:rsidR="00C62D2B" w:rsidRPr="001F1204">
        <w:rPr>
          <w:color w:val="000000" w:themeColor="text1"/>
        </w:rPr>
        <w:t xml:space="preserve"> </w:t>
      </w:r>
      <w:proofErr w:type="spellStart"/>
      <w:r w:rsidR="00C62D2B" w:rsidRPr="001F1204">
        <w:rPr>
          <w:color w:val="000000" w:themeColor="text1"/>
        </w:rPr>
        <w:t>contractul</w:t>
      </w:r>
      <w:proofErr w:type="spellEnd"/>
      <w:r w:rsidR="00C62D2B" w:rsidRPr="001F1204">
        <w:rPr>
          <w:color w:val="000000" w:themeColor="text1"/>
        </w:rPr>
        <w:t xml:space="preserve"> de </w:t>
      </w:r>
      <w:proofErr w:type="spellStart"/>
      <w:r w:rsidR="00C62D2B" w:rsidRPr="001F1204">
        <w:rPr>
          <w:color w:val="000000" w:themeColor="text1"/>
        </w:rPr>
        <w:t>racordare</w:t>
      </w:r>
      <w:proofErr w:type="spellEnd"/>
      <w:r w:rsidR="00C62D2B" w:rsidRPr="001F1204">
        <w:rPr>
          <w:color w:val="000000" w:themeColor="text1"/>
        </w:rPr>
        <w:t xml:space="preserve"> </w:t>
      </w:r>
      <w:proofErr w:type="spellStart"/>
      <w:r w:rsidR="00C62D2B" w:rsidRPr="001F1204">
        <w:rPr>
          <w:color w:val="000000" w:themeColor="text1"/>
        </w:rPr>
        <w:t>propus</w:t>
      </w:r>
      <w:proofErr w:type="spellEnd"/>
      <w:r w:rsidR="00C62D2B" w:rsidRPr="001F1204">
        <w:rPr>
          <w:color w:val="000000" w:themeColor="text1"/>
        </w:rPr>
        <w:t xml:space="preserve"> de </w:t>
      </w:r>
      <w:proofErr w:type="spellStart"/>
      <w:r w:rsidR="00C62D2B" w:rsidRPr="001F1204">
        <w:rPr>
          <w:color w:val="000000" w:themeColor="text1"/>
        </w:rPr>
        <w:t>operatorul</w:t>
      </w:r>
      <w:proofErr w:type="spellEnd"/>
      <w:r w:rsidR="00C62D2B" w:rsidRPr="001F1204">
        <w:rPr>
          <w:color w:val="000000" w:themeColor="text1"/>
        </w:rPr>
        <w:t xml:space="preserve"> de </w:t>
      </w:r>
      <w:proofErr w:type="spellStart"/>
      <w:r w:rsidR="00C62D2B" w:rsidRPr="001F1204">
        <w:rPr>
          <w:color w:val="000000" w:themeColor="text1"/>
        </w:rPr>
        <w:t>reţea</w:t>
      </w:r>
      <w:proofErr w:type="spellEnd"/>
      <w:r w:rsidR="00C62D2B" w:rsidRPr="001F1204">
        <w:rPr>
          <w:color w:val="000000" w:themeColor="text1"/>
        </w:rPr>
        <w:t xml:space="preserve"> </w:t>
      </w:r>
      <w:proofErr w:type="spellStart"/>
      <w:r w:rsidR="00C62D2B" w:rsidRPr="001F1204">
        <w:rPr>
          <w:color w:val="000000" w:themeColor="text1"/>
        </w:rPr>
        <w:t>până</w:t>
      </w:r>
      <w:proofErr w:type="spellEnd"/>
      <w:r w:rsidR="00C62D2B" w:rsidRPr="001F1204">
        <w:rPr>
          <w:color w:val="000000" w:themeColor="text1"/>
        </w:rPr>
        <w:t xml:space="preserve"> la </w:t>
      </w:r>
      <w:proofErr w:type="spellStart"/>
      <w:r w:rsidR="00C62D2B" w:rsidRPr="001F1204">
        <w:rPr>
          <w:color w:val="000000" w:themeColor="text1"/>
        </w:rPr>
        <w:t>expirarea</w:t>
      </w:r>
      <w:proofErr w:type="spellEnd"/>
      <w:r w:rsidR="00C62D2B" w:rsidRPr="001F1204">
        <w:rPr>
          <w:color w:val="000000" w:themeColor="text1"/>
        </w:rPr>
        <w:t xml:space="preserve"> </w:t>
      </w:r>
      <w:proofErr w:type="spellStart"/>
      <w:r w:rsidR="00C62D2B" w:rsidRPr="001F1204">
        <w:rPr>
          <w:color w:val="000000" w:themeColor="text1"/>
        </w:rPr>
        <w:t>termenului</w:t>
      </w:r>
      <w:proofErr w:type="spellEnd"/>
      <w:r w:rsidR="00C62D2B" w:rsidRPr="001F1204">
        <w:rPr>
          <w:color w:val="000000" w:themeColor="text1"/>
        </w:rPr>
        <w:t xml:space="preserve"> de </w:t>
      </w:r>
      <w:proofErr w:type="spellStart"/>
      <w:r w:rsidR="00C62D2B" w:rsidRPr="001F1204">
        <w:rPr>
          <w:color w:val="000000" w:themeColor="text1"/>
        </w:rPr>
        <w:t>valabilitate</w:t>
      </w:r>
      <w:proofErr w:type="spellEnd"/>
      <w:r w:rsidR="00C62D2B" w:rsidRPr="001F1204">
        <w:rPr>
          <w:color w:val="000000" w:themeColor="text1"/>
        </w:rPr>
        <w:t xml:space="preserve"> </w:t>
      </w:r>
      <w:proofErr w:type="gramStart"/>
      <w:r w:rsidR="00C62D2B" w:rsidRPr="001F1204">
        <w:rPr>
          <w:color w:val="000000" w:themeColor="text1"/>
        </w:rPr>
        <w:t>a</w:t>
      </w:r>
      <w:proofErr w:type="gramEnd"/>
      <w:r w:rsidR="00C62D2B" w:rsidRPr="001F1204">
        <w:rPr>
          <w:color w:val="000000" w:themeColor="text1"/>
        </w:rPr>
        <w:t xml:space="preserve"> </w:t>
      </w:r>
      <w:proofErr w:type="spellStart"/>
      <w:r w:rsidR="00C62D2B" w:rsidRPr="001F1204">
        <w:rPr>
          <w:color w:val="000000" w:themeColor="text1"/>
        </w:rPr>
        <w:t>avizului</w:t>
      </w:r>
      <w:proofErr w:type="spellEnd"/>
      <w:r w:rsidR="00C62D2B" w:rsidRPr="001F1204">
        <w:rPr>
          <w:color w:val="000000" w:themeColor="text1"/>
        </w:rPr>
        <w:t xml:space="preserve"> </w:t>
      </w:r>
      <w:proofErr w:type="spellStart"/>
      <w:r w:rsidR="00C62D2B" w:rsidRPr="001F1204">
        <w:rPr>
          <w:color w:val="000000" w:themeColor="text1"/>
        </w:rPr>
        <w:t>tehnic</w:t>
      </w:r>
      <w:proofErr w:type="spellEnd"/>
      <w:r w:rsidR="00C62D2B" w:rsidRPr="001F1204">
        <w:rPr>
          <w:color w:val="000000" w:themeColor="text1"/>
        </w:rPr>
        <w:t xml:space="preserve"> de </w:t>
      </w:r>
      <w:proofErr w:type="spellStart"/>
      <w:r w:rsidR="00C62D2B" w:rsidRPr="001F1204">
        <w:rPr>
          <w:color w:val="000000" w:themeColor="text1"/>
        </w:rPr>
        <w:t>racordare</w:t>
      </w:r>
      <w:proofErr w:type="spellEnd"/>
      <w:r w:rsidR="00C62D2B" w:rsidRPr="001F1204">
        <w:rPr>
          <w:color w:val="000000" w:themeColor="text1"/>
        </w:rPr>
        <w:t xml:space="preserve"> </w:t>
      </w:r>
      <w:proofErr w:type="spellStart"/>
      <w:r w:rsidR="00C62D2B" w:rsidRPr="001F1204">
        <w:rPr>
          <w:color w:val="000000" w:themeColor="text1"/>
        </w:rPr>
        <w:t>sau</w:t>
      </w:r>
      <w:proofErr w:type="spellEnd"/>
      <w:r w:rsidR="00C62D2B" w:rsidRPr="001F1204">
        <w:rPr>
          <w:color w:val="000000" w:themeColor="text1"/>
        </w:rPr>
        <w:t xml:space="preserve"> </w:t>
      </w:r>
      <w:proofErr w:type="spellStart"/>
      <w:r w:rsidR="00C62D2B" w:rsidRPr="001F1204">
        <w:rPr>
          <w:color w:val="000000" w:themeColor="text1"/>
        </w:rPr>
        <w:t>dacă</w:t>
      </w:r>
      <w:proofErr w:type="spellEnd"/>
      <w:r w:rsidR="00C62D2B" w:rsidRPr="001F1204">
        <w:rPr>
          <w:color w:val="000000" w:themeColor="text1"/>
        </w:rPr>
        <w:t xml:space="preserve"> </w:t>
      </w:r>
      <w:proofErr w:type="spellStart"/>
      <w:r w:rsidR="00C62D2B" w:rsidRPr="001F1204">
        <w:rPr>
          <w:color w:val="000000" w:themeColor="text1"/>
        </w:rPr>
        <w:t>utilizatorul</w:t>
      </w:r>
      <w:proofErr w:type="spellEnd"/>
      <w:r w:rsidR="00C62D2B" w:rsidRPr="001F1204">
        <w:rPr>
          <w:color w:val="000000" w:themeColor="text1"/>
        </w:rPr>
        <w:t xml:space="preserve"> </w:t>
      </w:r>
      <w:proofErr w:type="spellStart"/>
      <w:r w:rsidR="00C62D2B" w:rsidRPr="001F1204">
        <w:rPr>
          <w:color w:val="000000" w:themeColor="text1"/>
        </w:rPr>
        <w:t>solicită</w:t>
      </w:r>
      <w:proofErr w:type="spellEnd"/>
      <w:r w:rsidR="00C62D2B" w:rsidRPr="001F1204">
        <w:rPr>
          <w:color w:val="000000" w:themeColor="text1"/>
        </w:rPr>
        <w:t xml:space="preserve"> </w:t>
      </w:r>
      <w:proofErr w:type="spellStart"/>
      <w:r w:rsidR="00C62D2B" w:rsidRPr="001F1204">
        <w:rPr>
          <w:color w:val="000000" w:themeColor="text1"/>
        </w:rPr>
        <w:t>încetarea</w:t>
      </w:r>
      <w:proofErr w:type="spellEnd"/>
      <w:r w:rsidR="00C62D2B" w:rsidRPr="001F1204">
        <w:rPr>
          <w:color w:val="000000" w:themeColor="text1"/>
        </w:rPr>
        <w:t xml:space="preserve"> </w:t>
      </w:r>
      <w:proofErr w:type="spellStart"/>
      <w:r w:rsidR="00C62D2B" w:rsidRPr="001F1204">
        <w:rPr>
          <w:color w:val="000000" w:themeColor="text1"/>
        </w:rPr>
        <w:t>valabilităţii</w:t>
      </w:r>
      <w:proofErr w:type="spellEnd"/>
      <w:r w:rsidR="00C62D2B" w:rsidRPr="001F1204">
        <w:rPr>
          <w:color w:val="000000" w:themeColor="text1"/>
        </w:rPr>
        <w:t xml:space="preserve"> </w:t>
      </w:r>
      <w:proofErr w:type="spellStart"/>
      <w:r w:rsidR="00C62D2B" w:rsidRPr="001F1204">
        <w:rPr>
          <w:color w:val="000000" w:themeColor="text1"/>
        </w:rPr>
        <w:t>avizului</w:t>
      </w:r>
      <w:proofErr w:type="spellEnd"/>
      <w:r w:rsidR="00C62D2B" w:rsidRPr="001F1204">
        <w:rPr>
          <w:color w:val="000000" w:themeColor="text1"/>
        </w:rPr>
        <w:t xml:space="preserve"> </w:t>
      </w:r>
      <w:proofErr w:type="spellStart"/>
      <w:r w:rsidR="00C62D2B" w:rsidRPr="001F1204">
        <w:rPr>
          <w:color w:val="000000" w:themeColor="text1"/>
        </w:rPr>
        <w:t>tehnic</w:t>
      </w:r>
      <w:proofErr w:type="spellEnd"/>
      <w:r w:rsidR="00C62D2B" w:rsidRPr="001F1204">
        <w:rPr>
          <w:color w:val="000000" w:themeColor="text1"/>
        </w:rPr>
        <w:t xml:space="preserve"> de </w:t>
      </w:r>
      <w:proofErr w:type="spellStart"/>
      <w:r w:rsidR="00C62D2B" w:rsidRPr="001F1204">
        <w:rPr>
          <w:color w:val="000000" w:themeColor="text1"/>
        </w:rPr>
        <w:t>racordare</w:t>
      </w:r>
      <w:proofErr w:type="spellEnd"/>
      <w:r w:rsidRPr="001F1204">
        <w:rPr>
          <w:color w:val="000000" w:themeColor="text1"/>
          <w:lang w:val="ro-RO"/>
        </w:rPr>
        <w:t>.”</w:t>
      </w:r>
    </w:p>
    <w:p w14:paraId="04B3412F" w14:textId="744B1097" w:rsidR="00601DBE" w:rsidRPr="001F1204" w:rsidRDefault="00601DBE" w:rsidP="00464CC0">
      <w:pPr>
        <w:pStyle w:val="spar"/>
        <w:spacing w:before="120" w:line="360" w:lineRule="auto"/>
        <w:ind w:left="0"/>
        <w:jc w:val="both"/>
        <w:rPr>
          <w:b/>
          <w:lang w:val="ro-RO"/>
        </w:rPr>
      </w:pPr>
      <w:r w:rsidRPr="001F1204">
        <w:rPr>
          <w:b/>
          <w:lang w:val="ro-RO"/>
        </w:rPr>
        <w:t>b) La punctul 1</w:t>
      </w:r>
      <w:r w:rsidR="001F1204" w:rsidRPr="001F1204">
        <w:rPr>
          <w:b/>
          <w:lang w:val="ro-RO"/>
        </w:rPr>
        <w:t>9</w:t>
      </w:r>
      <w:r w:rsidRPr="001F1204">
        <w:rPr>
          <w:b/>
          <w:lang w:val="ro-RO"/>
        </w:rPr>
        <w:t xml:space="preserve"> alineatul (</w:t>
      </w:r>
      <w:r w:rsidR="001F1204" w:rsidRPr="001F1204">
        <w:rPr>
          <w:b/>
          <w:lang w:val="ro-RO"/>
        </w:rPr>
        <w:t>2</w:t>
      </w:r>
      <w:r w:rsidRPr="001F1204">
        <w:rPr>
          <w:b/>
          <w:lang w:val="ro-RO"/>
        </w:rPr>
        <w:t>)</w:t>
      </w:r>
      <w:r w:rsidR="001F1204" w:rsidRPr="001F1204">
        <w:rPr>
          <w:b/>
          <w:lang w:val="ro-RO"/>
        </w:rPr>
        <w:t>, după litera g) se introduc două noi litere, literele h) și i) cu următorul cuprins</w:t>
      </w:r>
      <w:r w:rsidR="00A173C7">
        <w:rPr>
          <w:b/>
          <w:lang w:val="ro-RO"/>
        </w:rPr>
        <w:t>:</w:t>
      </w:r>
    </w:p>
    <w:p w14:paraId="70EC3A2B" w14:textId="1764D312" w:rsidR="001F1204" w:rsidRPr="001F1204" w:rsidRDefault="00601DBE" w:rsidP="001F1204">
      <w:pPr>
        <w:pStyle w:val="spar"/>
        <w:spacing w:before="120" w:line="360" w:lineRule="auto"/>
        <w:ind w:left="0"/>
        <w:jc w:val="both"/>
        <w:rPr>
          <w:lang w:val="ro-RO"/>
        </w:rPr>
      </w:pPr>
      <w:r w:rsidRPr="001F1204">
        <w:rPr>
          <w:lang w:val="ro-RO"/>
        </w:rPr>
        <w:t>”</w:t>
      </w:r>
      <w:r w:rsidR="001F1204" w:rsidRPr="001F1204">
        <w:rPr>
          <w:lang w:val="ro-RO"/>
        </w:rPr>
        <w:t xml:space="preserve">h) la solicitarea </w:t>
      </w:r>
      <w:proofErr w:type="spellStart"/>
      <w:r w:rsidR="001F1204" w:rsidRPr="001F1204">
        <w:rPr>
          <w:lang w:val="ro-RO"/>
        </w:rPr>
        <w:t>titularulu</w:t>
      </w:r>
      <w:proofErr w:type="spellEnd"/>
      <w:r w:rsidR="001F1204" w:rsidRPr="001F1204">
        <w:rPr>
          <w:lang w:val="ro-RO"/>
        </w:rPr>
        <w:t>;</w:t>
      </w:r>
    </w:p>
    <w:p w14:paraId="47E5C0FF" w14:textId="3180804E" w:rsidR="00601DBE" w:rsidRPr="00464CC0" w:rsidRDefault="001F1204" w:rsidP="001F1204">
      <w:pPr>
        <w:pStyle w:val="spar"/>
        <w:spacing w:before="120" w:line="360" w:lineRule="auto"/>
        <w:ind w:left="0"/>
        <w:jc w:val="both"/>
        <w:rPr>
          <w:lang w:val="ro-RO"/>
        </w:rPr>
      </w:pPr>
      <w:r w:rsidRPr="001F1204">
        <w:rPr>
          <w:lang w:val="ro-RO"/>
        </w:rPr>
        <w:t xml:space="preserve">i) în </w:t>
      </w:r>
      <w:proofErr w:type="spellStart"/>
      <w:r w:rsidRPr="001F1204">
        <w:rPr>
          <w:lang w:val="ro-RO"/>
        </w:rPr>
        <w:t>situaţia</w:t>
      </w:r>
      <w:proofErr w:type="spellEnd"/>
      <w:r w:rsidRPr="001F1204">
        <w:rPr>
          <w:lang w:val="ro-RO"/>
        </w:rPr>
        <w:t xml:space="preserve"> prevăzută la art. 34 alin. (1^3) din Regulament;</w:t>
      </w:r>
      <w:r w:rsidR="00601DBE" w:rsidRPr="001F1204">
        <w:rPr>
          <w:lang w:val="ro-RO"/>
        </w:rPr>
        <w:t>”</w:t>
      </w:r>
    </w:p>
    <w:p w14:paraId="13E95AAB" w14:textId="799EA05C" w:rsidR="00D656EA" w:rsidRPr="00464CC0" w:rsidRDefault="00D656EA" w:rsidP="00464CC0">
      <w:pPr>
        <w:pStyle w:val="spar"/>
        <w:spacing w:before="120" w:line="360" w:lineRule="auto"/>
        <w:ind w:left="0"/>
        <w:jc w:val="both"/>
        <w:rPr>
          <w:lang w:val="ro-RO"/>
        </w:rPr>
      </w:pPr>
      <w:r w:rsidRPr="00464CC0">
        <w:rPr>
          <w:b/>
          <w:lang w:val="ro-RO"/>
        </w:rPr>
        <w:t xml:space="preserve">Art. </w:t>
      </w:r>
      <w:r w:rsidR="002C52FA">
        <w:rPr>
          <w:b/>
          <w:lang w:val="ro-RO"/>
        </w:rPr>
        <w:t>III</w:t>
      </w:r>
      <w:r w:rsidRPr="00464CC0">
        <w:rPr>
          <w:b/>
          <w:lang w:val="ro-RO"/>
        </w:rPr>
        <w:t xml:space="preserve">. – </w:t>
      </w:r>
      <w:r w:rsidR="003A2063" w:rsidRPr="00464CC0">
        <w:rPr>
          <w:color w:val="000000" w:themeColor="text1"/>
          <w:lang w:val="ro-RO"/>
        </w:rPr>
        <w:t xml:space="preserve">Ordinul </w:t>
      </w:r>
      <w:proofErr w:type="spellStart"/>
      <w:r w:rsidR="003A2063" w:rsidRPr="00464CC0">
        <w:rPr>
          <w:color w:val="000000" w:themeColor="text1"/>
          <w:lang w:val="ro-RO"/>
        </w:rPr>
        <w:t>preşedintelui</w:t>
      </w:r>
      <w:proofErr w:type="spellEnd"/>
      <w:r w:rsidR="003A2063" w:rsidRPr="00464CC0">
        <w:rPr>
          <w:color w:val="000000" w:themeColor="text1"/>
          <w:lang w:val="ro-RO"/>
        </w:rPr>
        <w:t xml:space="preserve"> </w:t>
      </w:r>
      <w:proofErr w:type="spellStart"/>
      <w:r w:rsidR="003A2063" w:rsidRPr="00464CC0">
        <w:rPr>
          <w:color w:val="000000" w:themeColor="text1"/>
          <w:lang w:val="ro-RO"/>
        </w:rPr>
        <w:t>Autorităţii</w:t>
      </w:r>
      <w:proofErr w:type="spellEnd"/>
      <w:r w:rsidR="003A2063" w:rsidRPr="00464CC0">
        <w:rPr>
          <w:color w:val="000000" w:themeColor="text1"/>
          <w:lang w:val="ro-RO"/>
        </w:rPr>
        <w:t xml:space="preserve"> </w:t>
      </w:r>
      <w:proofErr w:type="spellStart"/>
      <w:r w:rsidR="003A2063" w:rsidRPr="00464CC0">
        <w:rPr>
          <w:color w:val="000000" w:themeColor="text1"/>
          <w:lang w:val="ro-RO"/>
        </w:rPr>
        <w:t>Naţionale</w:t>
      </w:r>
      <w:proofErr w:type="spellEnd"/>
      <w:r w:rsidR="003A2063" w:rsidRPr="00464CC0">
        <w:rPr>
          <w:color w:val="000000" w:themeColor="text1"/>
          <w:lang w:val="ro-RO"/>
        </w:rPr>
        <w:t xml:space="preserve"> de Reglementare în Domeniul Energiei nr. </w:t>
      </w:r>
      <w:r w:rsidR="003A2063" w:rsidRPr="00464CC0">
        <w:rPr>
          <w:lang w:val="ro-RO"/>
        </w:rPr>
        <w:t>105/2022</w:t>
      </w:r>
      <w:r w:rsidR="003A2063">
        <w:rPr>
          <w:lang w:val="ro-RO"/>
        </w:rPr>
        <w:t xml:space="preserve"> pentru aprobarea </w:t>
      </w:r>
      <w:r w:rsidR="00800E74" w:rsidRPr="00464CC0">
        <w:rPr>
          <w:lang w:val="ro-RO"/>
        </w:rPr>
        <w:t>Contractel</w:t>
      </w:r>
      <w:r w:rsidR="003A2063">
        <w:rPr>
          <w:lang w:val="ro-RO"/>
        </w:rPr>
        <w:t>or</w:t>
      </w:r>
      <w:r w:rsidR="00800E74" w:rsidRPr="00464CC0">
        <w:rPr>
          <w:lang w:val="ro-RO"/>
        </w:rPr>
        <w:t>-cadru de racordare la rețelele electrice de interes public</w:t>
      </w:r>
      <w:r w:rsidR="00FF349E" w:rsidRPr="00464CC0">
        <w:rPr>
          <w:lang w:val="ro-RO"/>
        </w:rPr>
        <w:t xml:space="preserve">, publicat în Monitorul Oficial al României, Partea I, nr. </w:t>
      </w:r>
      <w:r w:rsidR="00800E74" w:rsidRPr="00464CC0">
        <w:rPr>
          <w:lang w:val="ro-RO"/>
        </w:rPr>
        <w:t>781</w:t>
      </w:r>
      <w:r w:rsidR="00FF349E" w:rsidRPr="00464CC0">
        <w:rPr>
          <w:lang w:val="ro-RO"/>
        </w:rPr>
        <w:t xml:space="preserve"> din </w:t>
      </w:r>
      <w:r w:rsidR="00800E74" w:rsidRPr="00464CC0">
        <w:rPr>
          <w:lang w:val="ro-RO"/>
        </w:rPr>
        <w:t>5 august</w:t>
      </w:r>
      <w:r w:rsidR="00FF349E" w:rsidRPr="00464CC0">
        <w:rPr>
          <w:lang w:val="ro-RO"/>
        </w:rPr>
        <w:t xml:space="preserve"> 2022, </w:t>
      </w:r>
      <w:r w:rsidR="00800E74" w:rsidRPr="00464CC0">
        <w:rPr>
          <w:lang w:val="ro-RO"/>
        </w:rPr>
        <w:t xml:space="preserve">cu modificările și completările ulterioare, </w:t>
      </w:r>
      <w:r w:rsidR="00FF349E" w:rsidRPr="00464CC0">
        <w:rPr>
          <w:lang w:val="ro-RO"/>
        </w:rPr>
        <w:t>se modifică și se completează după cum urmează:</w:t>
      </w:r>
    </w:p>
    <w:p w14:paraId="49C9CB90" w14:textId="4FCA131A" w:rsidR="001E491F" w:rsidRPr="00A90437" w:rsidRDefault="00CC7A2A" w:rsidP="00464CC0">
      <w:pPr>
        <w:spacing w:line="360" w:lineRule="auto"/>
        <w:jc w:val="both"/>
        <w:rPr>
          <w:b/>
          <w:sz w:val="24"/>
          <w:szCs w:val="24"/>
          <w:lang w:val="ro-RO"/>
        </w:rPr>
      </w:pPr>
      <w:r w:rsidRPr="00A90437">
        <w:rPr>
          <w:b/>
          <w:sz w:val="24"/>
          <w:szCs w:val="24"/>
          <w:lang w:val="ro-RO"/>
        </w:rPr>
        <w:t>1</w:t>
      </w:r>
      <w:r w:rsidR="001E491F" w:rsidRPr="00A90437">
        <w:rPr>
          <w:b/>
          <w:sz w:val="24"/>
          <w:szCs w:val="24"/>
          <w:lang w:val="ro-RO"/>
        </w:rPr>
        <w:t>. Anexa nr. 1 se modifică</w:t>
      </w:r>
      <w:r w:rsidR="003A2063" w:rsidRPr="00A90437">
        <w:rPr>
          <w:b/>
          <w:sz w:val="24"/>
          <w:szCs w:val="24"/>
          <w:lang w:val="ro-RO"/>
        </w:rPr>
        <w:t xml:space="preserve"> și se completează</w:t>
      </w:r>
      <w:r w:rsidR="001E491F" w:rsidRPr="00A90437">
        <w:rPr>
          <w:b/>
          <w:sz w:val="24"/>
          <w:szCs w:val="24"/>
          <w:lang w:val="ro-RO"/>
        </w:rPr>
        <w:t xml:space="preserve"> după cum urmează:</w:t>
      </w:r>
    </w:p>
    <w:p w14:paraId="25012411" w14:textId="70B7D01A" w:rsidR="00941227" w:rsidRDefault="00561761" w:rsidP="00D608D0">
      <w:pPr>
        <w:spacing w:line="360" w:lineRule="auto"/>
        <w:jc w:val="both"/>
        <w:rPr>
          <w:b/>
          <w:sz w:val="24"/>
          <w:szCs w:val="24"/>
          <w:lang w:val="ro-RO"/>
        </w:rPr>
      </w:pPr>
      <w:r w:rsidRPr="00486235">
        <w:rPr>
          <w:b/>
          <w:sz w:val="24"/>
          <w:szCs w:val="24"/>
          <w:lang w:val="ro-RO"/>
        </w:rPr>
        <w:t>a</w:t>
      </w:r>
      <w:r w:rsidR="00BD09D2" w:rsidRPr="00486235">
        <w:rPr>
          <w:b/>
          <w:sz w:val="24"/>
          <w:szCs w:val="24"/>
          <w:lang w:val="ro-RO"/>
        </w:rPr>
        <w:t xml:space="preserve">) </w:t>
      </w:r>
      <w:r w:rsidR="00941227">
        <w:rPr>
          <w:b/>
          <w:sz w:val="24"/>
          <w:szCs w:val="24"/>
          <w:lang w:val="ro-RO"/>
        </w:rPr>
        <w:t xml:space="preserve">Punctul 5 </w:t>
      </w:r>
      <w:r w:rsidR="00D608D0" w:rsidRPr="00D608D0">
        <w:rPr>
          <w:b/>
          <w:sz w:val="24"/>
          <w:szCs w:val="24"/>
          <w:lang w:val="ro-RO"/>
        </w:rPr>
        <w:t>se modifică și va avea următorul cuprins:</w:t>
      </w:r>
    </w:p>
    <w:p w14:paraId="117F00AE" w14:textId="38B97A40" w:rsidR="00D608D0" w:rsidRPr="00D608D0" w:rsidRDefault="00D608D0" w:rsidP="00D608D0">
      <w:pPr>
        <w:spacing w:line="360" w:lineRule="auto"/>
        <w:jc w:val="both"/>
        <w:rPr>
          <w:color w:val="000000" w:themeColor="text1"/>
          <w:sz w:val="24"/>
          <w:szCs w:val="24"/>
        </w:rPr>
      </w:pPr>
      <w:r w:rsidRPr="00D608D0">
        <w:rPr>
          <w:color w:val="000000" w:themeColor="text1"/>
          <w:sz w:val="24"/>
          <w:szCs w:val="24"/>
          <w:lang w:val="ro-RO"/>
        </w:rPr>
        <w:t>”</w:t>
      </w:r>
      <w:r w:rsidRPr="00D608D0">
        <w:rPr>
          <w:color w:val="000000" w:themeColor="text1"/>
          <w:sz w:val="24"/>
          <w:szCs w:val="24"/>
        </w:rPr>
        <w:t xml:space="preserve">5. </w:t>
      </w:r>
      <w:proofErr w:type="spellStart"/>
      <w:r w:rsidRPr="00D608D0">
        <w:rPr>
          <w:color w:val="000000" w:themeColor="text1"/>
          <w:sz w:val="24"/>
          <w:szCs w:val="24"/>
        </w:rPr>
        <w:t>Durata</w:t>
      </w:r>
      <w:proofErr w:type="spellEnd"/>
      <w:r w:rsidRPr="00D608D0">
        <w:rPr>
          <w:color w:val="000000" w:themeColor="text1"/>
          <w:sz w:val="24"/>
          <w:szCs w:val="24"/>
        </w:rPr>
        <w:t xml:space="preserve"> </w:t>
      </w:r>
      <w:proofErr w:type="spellStart"/>
      <w:r w:rsidRPr="00D608D0">
        <w:rPr>
          <w:color w:val="000000" w:themeColor="text1"/>
          <w:sz w:val="24"/>
          <w:szCs w:val="24"/>
        </w:rPr>
        <w:t>contractului</w:t>
      </w:r>
      <w:proofErr w:type="spellEnd"/>
    </w:p>
    <w:p w14:paraId="5049C57D" w14:textId="14CDF771" w:rsidR="00D608D0" w:rsidRPr="00D608D0" w:rsidRDefault="00D608D0" w:rsidP="00D608D0">
      <w:pPr>
        <w:spacing w:line="360" w:lineRule="auto"/>
        <w:jc w:val="both"/>
        <w:rPr>
          <w:color w:val="000000" w:themeColor="text1"/>
          <w:sz w:val="24"/>
          <w:szCs w:val="24"/>
        </w:rPr>
      </w:pPr>
      <w:r w:rsidRPr="00D608D0">
        <w:rPr>
          <w:color w:val="000000" w:themeColor="text1"/>
          <w:sz w:val="24"/>
          <w:szCs w:val="24"/>
        </w:rPr>
        <w:lastRenderedPageBreak/>
        <w:t xml:space="preserve">5.1. </w:t>
      </w:r>
      <w:proofErr w:type="spellStart"/>
      <w:r w:rsidRPr="00D608D0">
        <w:rPr>
          <w:color w:val="000000" w:themeColor="text1"/>
          <w:sz w:val="24"/>
          <w:szCs w:val="24"/>
        </w:rPr>
        <w:t>Contractul</w:t>
      </w:r>
      <w:proofErr w:type="spellEnd"/>
      <w:r w:rsidRPr="00D608D0">
        <w:rPr>
          <w:color w:val="000000" w:themeColor="text1"/>
          <w:sz w:val="24"/>
          <w:szCs w:val="24"/>
        </w:rPr>
        <w:t xml:space="preserve"> </w:t>
      </w:r>
      <w:proofErr w:type="spellStart"/>
      <w:r w:rsidRPr="00D608D0">
        <w:rPr>
          <w:color w:val="000000" w:themeColor="text1"/>
          <w:sz w:val="24"/>
          <w:szCs w:val="24"/>
        </w:rPr>
        <w:t>intră</w:t>
      </w:r>
      <w:proofErr w:type="spellEnd"/>
      <w:r w:rsidRPr="00D608D0">
        <w:rPr>
          <w:color w:val="000000" w:themeColor="text1"/>
          <w:sz w:val="24"/>
          <w:szCs w:val="24"/>
        </w:rPr>
        <w:t xml:space="preserve"> </w:t>
      </w:r>
      <w:proofErr w:type="spellStart"/>
      <w:r w:rsidRPr="00D608D0">
        <w:rPr>
          <w:color w:val="000000" w:themeColor="text1"/>
          <w:sz w:val="24"/>
          <w:szCs w:val="24"/>
        </w:rPr>
        <w:t>în</w:t>
      </w:r>
      <w:proofErr w:type="spellEnd"/>
      <w:r w:rsidRPr="00D608D0">
        <w:rPr>
          <w:color w:val="000000" w:themeColor="text1"/>
          <w:sz w:val="24"/>
          <w:szCs w:val="24"/>
        </w:rPr>
        <w:t xml:space="preserve"> </w:t>
      </w:r>
      <w:proofErr w:type="spellStart"/>
      <w:r w:rsidRPr="00D608D0">
        <w:rPr>
          <w:color w:val="000000" w:themeColor="text1"/>
          <w:sz w:val="24"/>
          <w:szCs w:val="24"/>
        </w:rPr>
        <w:t>vigoare</w:t>
      </w:r>
      <w:proofErr w:type="spellEnd"/>
      <w:r w:rsidRPr="00D608D0">
        <w:rPr>
          <w:color w:val="000000" w:themeColor="text1"/>
          <w:sz w:val="24"/>
          <w:szCs w:val="24"/>
        </w:rPr>
        <w:t xml:space="preserve"> la data </w:t>
      </w:r>
      <w:proofErr w:type="spellStart"/>
      <w:r w:rsidRPr="00D608D0">
        <w:rPr>
          <w:color w:val="000000" w:themeColor="text1"/>
          <w:sz w:val="24"/>
          <w:szCs w:val="24"/>
        </w:rPr>
        <w:t>semnării</w:t>
      </w:r>
      <w:proofErr w:type="spellEnd"/>
      <w:r w:rsidRPr="00D608D0">
        <w:rPr>
          <w:color w:val="000000" w:themeColor="text1"/>
          <w:sz w:val="24"/>
          <w:szCs w:val="24"/>
        </w:rPr>
        <w:t xml:space="preserve"> </w:t>
      </w:r>
      <w:proofErr w:type="spellStart"/>
      <w:r w:rsidRPr="00D608D0">
        <w:rPr>
          <w:color w:val="000000" w:themeColor="text1"/>
          <w:sz w:val="24"/>
          <w:szCs w:val="24"/>
        </w:rPr>
        <w:t>şi</w:t>
      </w:r>
      <w:proofErr w:type="spellEnd"/>
      <w:r w:rsidRPr="00D608D0">
        <w:rPr>
          <w:color w:val="000000" w:themeColor="text1"/>
          <w:sz w:val="24"/>
          <w:szCs w:val="24"/>
        </w:rPr>
        <w:t xml:space="preserve"> produce </w:t>
      </w:r>
      <w:proofErr w:type="spellStart"/>
      <w:r w:rsidRPr="00D608D0">
        <w:rPr>
          <w:color w:val="000000" w:themeColor="text1"/>
          <w:sz w:val="24"/>
          <w:szCs w:val="24"/>
        </w:rPr>
        <w:t>efecte</w:t>
      </w:r>
      <w:proofErr w:type="spellEnd"/>
      <w:r w:rsidRPr="00D608D0">
        <w:rPr>
          <w:color w:val="000000" w:themeColor="text1"/>
          <w:sz w:val="24"/>
          <w:szCs w:val="24"/>
        </w:rPr>
        <w:t xml:space="preserve"> </w:t>
      </w:r>
      <w:proofErr w:type="spellStart"/>
      <w:r w:rsidRPr="00D608D0">
        <w:rPr>
          <w:color w:val="000000" w:themeColor="text1"/>
          <w:sz w:val="24"/>
          <w:szCs w:val="24"/>
        </w:rPr>
        <w:t>până</w:t>
      </w:r>
      <w:proofErr w:type="spellEnd"/>
      <w:r w:rsidRPr="00D608D0">
        <w:rPr>
          <w:color w:val="000000" w:themeColor="text1"/>
          <w:sz w:val="24"/>
          <w:szCs w:val="24"/>
        </w:rPr>
        <w:t xml:space="preserve"> la data </w:t>
      </w:r>
      <w:proofErr w:type="spellStart"/>
      <w:r w:rsidRPr="00D608D0">
        <w:rPr>
          <w:color w:val="000000" w:themeColor="text1"/>
          <w:sz w:val="24"/>
          <w:szCs w:val="24"/>
        </w:rPr>
        <w:t>îndeplinirii</w:t>
      </w:r>
      <w:proofErr w:type="spellEnd"/>
      <w:r w:rsidRPr="00D608D0">
        <w:rPr>
          <w:color w:val="000000" w:themeColor="text1"/>
          <w:sz w:val="24"/>
          <w:szCs w:val="24"/>
        </w:rPr>
        <w:t xml:space="preserve"> </w:t>
      </w:r>
      <w:proofErr w:type="spellStart"/>
      <w:r w:rsidRPr="00D608D0">
        <w:rPr>
          <w:color w:val="000000" w:themeColor="text1"/>
          <w:sz w:val="24"/>
          <w:szCs w:val="24"/>
        </w:rPr>
        <w:t>tuturor</w:t>
      </w:r>
      <w:proofErr w:type="spellEnd"/>
      <w:r w:rsidRPr="00D608D0">
        <w:rPr>
          <w:color w:val="000000" w:themeColor="text1"/>
          <w:sz w:val="24"/>
          <w:szCs w:val="24"/>
        </w:rPr>
        <w:t xml:space="preserve"> </w:t>
      </w:r>
      <w:proofErr w:type="spellStart"/>
      <w:r w:rsidRPr="00D608D0">
        <w:rPr>
          <w:color w:val="000000" w:themeColor="text1"/>
          <w:sz w:val="24"/>
          <w:szCs w:val="24"/>
        </w:rPr>
        <w:t>condițiilor</w:t>
      </w:r>
      <w:proofErr w:type="spellEnd"/>
      <w:r w:rsidRPr="00D608D0">
        <w:rPr>
          <w:color w:val="000000" w:themeColor="text1"/>
          <w:sz w:val="24"/>
          <w:szCs w:val="24"/>
        </w:rPr>
        <w:t xml:space="preserve"> </w:t>
      </w:r>
      <w:proofErr w:type="spellStart"/>
      <w:r w:rsidRPr="00D608D0">
        <w:rPr>
          <w:color w:val="000000" w:themeColor="text1"/>
          <w:sz w:val="24"/>
          <w:szCs w:val="24"/>
        </w:rPr>
        <w:t>prevăzute</w:t>
      </w:r>
      <w:proofErr w:type="spellEnd"/>
      <w:r w:rsidRPr="00D608D0">
        <w:rPr>
          <w:color w:val="000000" w:themeColor="text1"/>
          <w:sz w:val="24"/>
          <w:szCs w:val="24"/>
        </w:rPr>
        <w:t xml:space="preserve"> la pct. 13.5. </w:t>
      </w:r>
      <w:proofErr w:type="spellStart"/>
      <w:r w:rsidRPr="00D608D0">
        <w:rPr>
          <w:color w:val="000000" w:themeColor="text1"/>
          <w:sz w:val="24"/>
          <w:szCs w:val="24"/>
        </w:rPr>
        <w:t>Părțile</w:t>
      </w:r>
      <w:proofErr w:type="spellEnd"/>
      <w:r w:rsidRPr="00D608D0">
        <w:rPr>
          <w:color w:val="000000" w:themeColor="text1"/>
          <w:sz w:val="24"/>
          <w:szCs w:val="24"/>
        </w:rPr>
        <w:t xml:space="preserve"> </w:t>
      </w:r>
      <w:proofErr w:type="spellStart"/>
      <w:r w:rsidRPr="00D608D0">
        <w:rPr>
          <w:color w:val="000000" w:themeColor="text1"/>
          <w:sz w:val="24"/>
          <w:szCs w:val="24"/>
        </w:rPr>
        <w:t>convin</w:t>
      </w:r>
      <w:proofErr w:type="spellEnd"/>
      <w:r w:rsidRPr="00D608D0">
        <w:rPr>
          <w:color w:val="000000" w:themeColor="text1"/>
          <w:sz w:val="24"/>
          <w:szCs w:val="24"/>
        </w:rPr>
        <w:t xml:space="preserve"> o </w:t>
      </w:r>
      <w:proofErr w:type="spellStart"/>
      <w:r w:rsidRPr="00D608D0">
        <w:rPr>
          <w:color w:val="000000" w:themeColor="text1"/>
          <w:sz w:val="24"/>
          <w:szCs w:val="24"/>
        </w:rPr>
        <w:t>durată</w:t>
      </w:r>
      <w:proofErr w:type="spellEnd"/>
      <w:r w:rsidRPr="00D608D0">
        <w:rPr>
          <w:color w:val="000000" w:themeColor="text1"/>
          <w:sz w:val="24"/>
          <w:szCs w:val="24"/>
        </w:rPr>
        <w:t xml:space="preserve"> a </w:t>
      </w:r>
      <w:proofErr w:type="spellStart"/>
      <w:r w:rsidRPr="00D608D0">
        <w:rPr>
          <w:color w:val="000000" w:themeColor="text1"/>
          <w:sz w:val="24"/>
          <w:szCs w:val="24"/>
        </w:rPr>
        <w:t>contractului</w:t>
      </w:r>
      <w:proofErr w:type="spellEnd"/>
      <w:r w:rsidRPr="00D608D0">
        <w:rPr>
          <w:color w:val="000000" w:themeColor="text1"/>
          <w:sz w:val="24"/>
          <w:szCs w:val="24"/>
        </w:rPr>
        <w:t xml:space="preserve"> de...... </w:t>
      </w:r>
      <w:proofErr w:type="spellStart"/>
      <w:r w:rsidRPr="00D608D0">
        <w:rPr>
          <w:color w:val="000000" w:themeColor="text1"/>
          <w:sz w:val="24"/>
          <w:szCs w:val="24"/>
        </w:rPr>
        <w:t>luni</w:t>
      </w:r>
      <w:proofErr w:type="spellEnd"/>
      <w:r w:rsidRPr="00D608D0">
        <w:rPr>
          <w:color w:val="000000" w:themeColor="text1"/>
          <w:sz w:val="24"/>
          <w:szCs w:val="24"/>
        </w:rPr>
        <w:t xml:space="preserve"> de la data </w:t>
      </w:r>
      <w:proofErr w:type="spellStart"/>
      <w:r w:rsidRPr="00D608D0">
        <w:rPr>
          <w:color w:val="000000" w:themeColor="text1"/>
          <w:sz w:val="24"/>
          <w:szCs w:val="24"/>
        </w:rPr>
        <w:t>semnării</w:t>
      </w:r>
      <w:proofErr w:type="spellEnd"/>
      <w:r w:rsidRPr="00D608D0">
        <w:rPr>
          <w:color w:val="000000" w:themeColor="text1"/>
          <w:sz w:val="24"/>
          <w:szCs w:val="24"/>
        </w:rPr>
        <w:t xml:space="preserve"> </w:t>
      </w:r>
      <w:proofErr w:type="spellStart"/>
      <w:r w:rsidRPr="00D608D0">
        <w:rPr>
          <w:color w:val="000000" w:themeColor="text1"/>
          <w:sz w:val="24"/>
          <w:szCs w:val="24"/>
        </w:rPr>
        <w:t>acestuia</w:t>
      </w:r>
      <w:proofErr w:type="spellEnd"/>
      <w:r w:rsidRPr="00D608D0">
        <w:rPr>
          <w:color w:val="000000" w:themeColor="text1"/>
          <w:sz w:val="24"/>
          <w:szCs w:val="24"/>
        </w:rPr>
        <w:t>.</w:t>
      </w:r>
    </w:p>
    <w:p w14:paraId="56B759B3" w14:textId="6FFF85B6" w:rsidR="00D608D0" w:rsidRPr="00D608D0" w:rsidRDefault="00D608D0" w:rsidP="00D608D0">
      <w:pPr>
        <w:spacing w:line="360" w:lineRule="auto"/>
        <w:jc w:val="both"/>
        <w:rPr>
          <w:color w:val="000000" w:themeColor="text1"/>
          <w:sz w:val="24"/>
          <w:szCs w:val="24"/>
        </w:rPr>
      </w:pPr>
      <w:r w:rsidRPr="00D608D0">
        <w:rPr>
          <w:color w:val="000000" w:themeColor="text1"/>
          <w:sz w:val="24"/>
          <w:szCs w:val="24"/>
        </w:rPr>
        <w:t xml:space="preserve">5.2. </w:t>
      </w:r>
      <w:proofErr w:type="spellStart"/>
      <w:r w:rsidRPr="00D608D0">
        <w:rPr>
          <w:color w:val="000000" w:themeColor="text1"/>
          <w:sz w:val="24"/>
          <w:szCs w:val="24"/>
        </w:rPr>
        <w:t>Termenul</w:t>
      </w:r>
      <w:proofErr w:type="spellEnd"/>
      <w:r w:rsidRPr="00D608D0">
        <w:rPr>
          <w:color w:val="000000" w:themeColor="text1"/>
          <w:sz w:val="24"/>
          <w:szCs w:val="24"/>
        </w:rPr>
        <w:t xml:space="preserve"> </w:t>
      </w:r>
      <w:proofErr w:type="spellStart"/>
      <w:r w:rsidRPr="00D608D0">
        <w:rPr>
          <w:color w:val="000000" w:themeColor="text1"/>
          <w:sz w:val="24"/>
          <w:szCs w:val="24"/>
        </w:rPr>
        <w:t>prevăzut</w:t>
      </w:r>
      <w:proofErr w:type="spellEnd"/>
      <w:r w:rsidRPr="00D608D0">
        <w:rPr>
          <w:color w:val="000000" w:themeColor="text1"/>
          <w:sz w:val="24"/>
          <w:szCs w:val="24"/>
        </w:rPr>
        <w:t xml:space="preserve"> la pct. 5.1 </w:t>
      </w:r>
      <w:proofErr w:type="spellStart"/>
      <w:r w:rsidRPr="00D608D0">
        <w:rPr>
          <w:color w:val="000000" w:themeColor="text1"/>
          <w:sz w:val="24"/>
          <w:szCs w:val="24"/>
        </w:rPr>
        <w:t>poate</w:t>
      </w:r>
      <w:proofErr w:type="spellEnd"/>
      <w:r w:rsidRPr="00D608D0">
        <w:rPr>
          <w:color w:val="000000" w:themeColor="text1"/>
          <w:sz w:val="24"/>
          <w:szCs w:val="24"/>
        </w:rPr>
        <w:t xml:space="preserve"> fi </w:t>
      </w:r>
      <w:proofErr w:type="spellStart"/>
      <w:r w:rsidRPr="00D608D0">
        <w:rPr>
          <w:color w:val="000000" w:themeColor="text1"/>
          <w:sz w:val="24"/>
          <w:szCs w:val="24"/>
        </w:rPr>
        <w:t>prelungit</w:t>
      </w:r>
      <w:proofErr w:type="spellEnd"/>
      <w:r w:rsidRPr="00D608D0">
        <w:rPr>
          <w:color w:val="000000" w:themeColor="text1"/>
          <w:sz w:val="24"/>
          <w:szCs w:val="24"/>
        </w:rPr>
        <w:t xml:space="preserve"> </w:t>
      </w:r>
      <w:proofErr w:type="spellStart"/>
      <w:r w:rsidRPr="00D608D0">
        <w:rPr>
          <w:color w:val="000000" w:themeColor="text1"/>
          <w:sz w:val="24"/>
          <w:szCs w:val="24"/>
        </w:rPr>
        <w:t>prin</w:t>
      </w:r>
      <w:proofErr w:type="spellEnd"/>
      <w:r w:rsidRPr="00D608D0">
        <w:rPr>
          <w:color w:val="000000" w:themeColor="text1"/>
          <w:sz w:val="24"/>
          <w:szCs w:val="24"/>
        </w:rPr>
        <w:t xml:space="preserve"> act </w:t>
      </w:r>
      <w:proofErr w:type="spellStart"/>
      <w:r w:rsidRPr="00D608D0">
        <w:rPr>
          <w:color w:val="000000" w:themeColor="text1"/>
          <w:sz w:val="24"/>
          <w:szCs w:val="24"/>
        </w:rPr>
        <w:t>adiţional</w:t>
      </w:r>
      <w:proofErr w:type="spellEnd"/>
      <w:r w:rsidRPr="00D608D0">
        <w:rPr>
          <w:color w:val="000000" w:themeColor="text1"/>
          <w:sz w:val="24"/>
          <w:szCs w:val="24"/>
        </w:rPr>
        <w:t xml:space="preserve"> cu </w:t>
      </w:r>
      <w:proofErr w:type="spellStart"/>
      <w:r w:rsidRPr="00D608D0">
        <w:rPr>
          <w:color w:val="000000" w:themeColor="text1"/>
          <w:sz w:val="24"/>
          <w:szCs w:val="24"/>
        </w:rPr>
        <w:t>acordul</w:t>
      </w:r>
      <w:proofErr w:type="spellEnd"/>
      <w:r w:rsidRPr="00D608D0">
        <w:rPr>
          <w:color w:val="000000" w:themeColor="text1"/>
          <w:sz w:val="24"/>
          <w:szCs w:val="24"/>
        </w:rPr>
        <w:t xml:space="preserve"> </w:t>
      </w:r>
      <w:proofErr w:type="spellStart"/>
      <w:r w:rsidRPr="00D608D0">
        <w:rPr>
          <w:color w:val="000000" w:themeColor="text1"/>
          <w:sz w:val="24"/>
          <w:szCs w:val="24"/>
        </w:rPr>
        <w:t>părţilor</w:t>
      </w:r>
      <w:proofErr w:type="spellEnd"/>
      <w:r w:rsidRPr="00D608D0">
        <w:rPr>
          <w:color w:val="000000" w:themeColor="text1"/>
          <w:sz w:val="24"/>
          <w:szCs w:val="24"/>
        </w:rPr>
        <w:t xml:space="preserve"> </w:t>
      </w:r>
      <w:proofErr w:type="spellStart"/>
      <w:r w:rsidRPr="00D608D0">
        <w:rPr>
          <w:color w:val="000000" w:themeColor="text1"/>
          <w:sz w:val="24"/>
          <w:szCs w:val="24"/>
        </w:rPr>
        <w:t>sau</w:t>
      </w:r>
      <w:proofErr w:type="spellEnd"/>
      <w:r w:rsidRPr="00D608D0">
        <w:rPr>
          <w:color w:val="000000" w:themeColor="text1"/>
          <w:sz w:val="24"/>
          <w:szCs w:val="24"/>
        </w:rPr>
        <w:t xml:space="preserve"> </w:t>
      </w:r>
      <w:proofErr w:type="spellStart"/>
      <w:r w:rsidRPr="00D608D0">
        <w:rPr>
          <w:color w:val="000000" w:themeColor="text1"/>
          <w:sz w:val="24"/>
          <w:szCs w:val="24"/>
        </w:rPr>
        <w:t>după</w:t>
      </w:r>
      <w:proofErr w:type="spellEnd"/>
      <w:r w:rsidRPr="00D608D0">
        <w:rPr>
          <w:color w:val="000000" w:themeColor="text1"/>
          <w:sz w:val="24"/>
          <w:szCs w:val="24"/>
        </w:rPr>
        <w:t xml:space="preserve"> </w:t>
      </w:r>
      <w:proofErr w:type="spellStart"/>
      <w:r w:rsidRPr="00D608D0">
        <w:rPr>
          <w:color w:val="000000" w:themeColor="text1"/>
          <w:sz w:val="24"/>
          <w:szCs w:val="24"/>
        </w:rPr>
        <w:t>caz</w:t>
      </w:r>
      <w:proofErr w:type="spellEnd"/>
      <w:r w:rsidRPr="00D608D0">
        <w:rPr>
          <w:color w:val="000000" w:themeColor="text1"/>
          <w:sz w:val="24"/>
          <w:szCs w:val="24"/>
        </w:rPr>
        <w:t xml:space="preserve">, </w:t>
      </w:r>
      <w:proofErr w:type="spellStart"/>
      <w:r w:rsidRPr="00D608D0">
        <w:rPr>
          <w:color w:val="000000" w:themeColor="text1"/>
          <w:sz w:val="24"/>
          <w:szCs w:val="24"/>
        </w:rPr>
        <w:t>în</w:t>
      </w:r>
      <w:proofErr w:type="spellEnd"/>
      <w:r w:rsidRPr="00D608D0">
        <w:rPr>
          <w:color w:val="000000" w:themeColor="text1"/>
          <w:sz w:val="24"/>
          <w:szCs w:val="24"/>
        </w:rPr>
        <w:t xml:space="preserve"> </w:t>
      </w:r>
      <w:proofErr w:type="spellStart"/>
      <w:r w:rsidRPr="00D608D0">
        <w:rPr>
          <w:color w:val="000000" w:themeColor="text1"/>
          <w:sz w:val="24"/>
          <w:szCs w:val="24"/>
        </w:rPr>
        <w:t>conformitate</w:t>
      </w:r>
      <w:proofErr w:type="spellEnd"/>
      <w:r w:rsidRPr="00D608D0">
        <w:rPr>
          <w:color w:val="000000" w:themeColor="text1"/>
          <w:sz w:val="24"/>
          <w:szCs w:val="24"/>
        </w:rPr>
        <w:t xml:space="preserve"> cu </w:t>
      </w:r>
      <w:proofErr w:type="spellStart"/>
      <w:r w:rsidRPr="00D608D0">
        <w:rPr>
          <w:color w:val="000000" w:themeColor="text1"/>
          <w:sz w:val="24"/>
          <w:szCs w:val="24"/>
        </w:rPr>
        <w:t>prevederile</w:t>
      </w:r>
      <w:proofErr w:type="spellEnd"/>
      <w:r w:rsidRPr="00D608D0">
        <w:rPr>
          <w:color w:val="000000" w:themeColor="text1"/>
          <w:sz w:val="24"/>
          <w:szCs w:val="24"/>
        </w:rPr>
        <w:t xml:space="preserve"> pct. 13.10 </w:t>
      </w:r>
      <w:r w:rsidRPr="00D608D0">
        <w:rPr>
          <w:color w:val="000000" w:themeColor="text1"/>
          <w:sz w:val="24"/>
          <w:szCs w:val="24"/>
          <w:vertAlign w:val="superscript"/>
        </w:rPr>
        <w:t>^28)</w:t>
      </w:r>
      <w:r w:rsidRPr="00D608D0">
        <w:rPr>
          <w:color w:val="000000" w:themeColor="text1"/>
          <w:sz w:val="24"/>
          <w:szCs w:val="24"/>
        </w:rPr>
        <w:t>.</w:t>
      </w:r>
      <w:r w:rsidRPr="00D608D0">
        <w:rPr>
          <w:color w:val="000000" w:themeColor="text1"/>
          <w:sz w:val="24"/>
          <w:szCs w:val="24"/>
          <w:lang w:val="ro-RO"/>
        </w:rPr>
        <w:t>”</w:t>
      </w:r>
    </w:p>
    <w:p w14:paraId="78040854" w14:textId="2E8FFA43" w:rsidR="009908B2" w:rsidRPr="00486235" w:rsidRDefault="00941227" w:rsidP="00D608D0">
      <w:pPr>
        <w:spacing w:line="360" w:lineRule="auto"/>
        <w:jc w:val="both"/>
        <w:rPr>
          <w:b/>
          <w:sz w:val="24"/>
          <w:szCs w:val="24"/>
          <w:lang w:val="ro-RO"/>
        </w:rPr>
      </w:pPr>
      <w:r>
        <w:rPr>
          <w:b/>
          <w:sz w:val="24"/>
          <w:szCs w:val="24"/>
          <w:lang w:val="ro-RO"/>
        </w:rPr>
        <w:t xml:space="preserve">b) </w:t>
      </w:r>
      <w:r w:rsidR="009908B2" w:rsidRPr="00486235">
        <w:rPr>
          <w:b/>
          <w:sz w:val="24"/>
          <w:szCs w:val="24"/>
          <w:lang w:val="ro-RO"/>
        </w:rPr>
        <w:t>La punctul 6.1</w:t>
      </w:r>
      <w:r w:rsidR="00227D9D" w:rsidRPr="00486235">
        <w:rPr>
          <w:b/>
          <w:sz w:val="24"/>
          <w:szCs w:val="24"/>
          <w:lang w:val="ro-RO"/>
        </w:rPr>
        <w:t xml:space="preserve">, </w:t>
      </w:r>
      <w:r w:rsidR="00486235" w:rsidRPr="00486235">
        <w:rPr>
          <w:b/>
          <w:sz w:val="24"/>
          <w:szCs w:val="24"/>
          <w:lang w:val="ro-RO"/>
        </w:rPr>
        <w:t xml:space="preserve">după </w:t>
      </w:r>
      <w:r w:rsidR="00227D9D" w:rsidRPr="00486235">
        <w:rPr>
          <w:b/>
          <w:sz w:val="24"/>
          <w:szCs w:val="24"/>
          <w:lang w:val="ro-RO"/>
        </w:rPr>
        <w:t>liter</w:t>
      </w:r>
      <w:r w:rsidR="00486235" w:rsidRPr="00486235">
        <w:rPr>
          <w:b/>
          <w:sz w:val="24"/>
          <w:szCs w:val="24"/>
          <w:lang w:val="ro-RO"/>
        </w:rPr>
        <w:t>a</w:t>
      </w:r>
      <w:r w:rsidR="00227D9D" w:rsidRPr="00486235">
        <w:rPr>
          <w:b/>
          <w:sz w:val="24"/>
          <w:szCs w:val="24"/>
          <w:lang w:val="ro-RO"/>
        </w:rPr>
        <w:t xml:space="preserve"> c)</w:t>
      </w:r>
      <w:r w:rsidR="009543D1" w:rsidRPr="00486235">
        <w:rPr>
          <w:b/>
          <w:sz w:val="24"/>
          <w:szCs w:val="24"/>
          <w:lang w:val="ro-RO"/>
        </w:rPr>
        <w:t xml:space="preserve"> </w:t>
      </w:r>
      <w:r w:rsidR="00486235" w:rsidRPr="00486235">
        <w:rPr>
          <w:b/>
          <w:sz w:val="24"/>
          <w:szCs w:val="24"/>
          <w:lang w:val="ro-RO"/>
        </w:rPr>
        <w:t xml:space="preserve">se introduce o nouă literă, litera </w:t>
      </w:r>
      <w:r w:rsidR="00486235">
        <w:rPr>
          <w:b/>
          <w:sz w:val="24"/>
          <w:szCs w:val="24"/>
          <w:lang w:val="ro-RO"/>
        </w:rPr>
        <w:t>c</w:t>
      </w:r>
      <w:r w:rsidR="00486235" w:rsidRPr="00486235">
        <w:rPr>
          <w:b/>
          <w:sz w:val="24"/>
          <w:szCs w:val="24"/>
          <w:lang w:val="ro-RO"/>
        </w:rPr>
        <w:t>^1) cu următorul cuprins:</w:t>
      </w:r>
    </w:p>
    <w:p w14:paraId="50E76371" w14:textId="52B22035" w:rsidR="00BA1D47" w:rsidRPr="00486235" w:rsidRDefault="00486235" w:rsidP="00464CC0">
      <w:pPr>
        <w:spacing w:line="360" w:lineRule="auto"/>
        <w:jc w:val="both"/>
        <w:rPr>
          <w:sz w:val="24"/>
          <w:szCs w:val="24"/>
          <w:lang w:val="ro-RO"/>
        </w:rPr>
      </w:pPr>
      <w:r>
        <w:rPr>
          <w:sz w:val="24"/>
          <w:szCs w:val="24"/>
          <w:lang w:val="ro-RO"/>
        </w:rPr>
        <w:t>”</w:t>
      </w:r>
      <w:r w:rsidRPr="00486235">
        <w:rPr>
          <w:sz w:val="24"/>
          <w:szCs w:val="24"/>
          <w:lang w:val="ro-RO"/>
        </w:rPr>
        <w:t xml:space="preserve">c^1) documente, în original, care dovedesc constituirea de către utilizator a </w:t>
      </w:r>
      <w:proofErr w:type="spellStart"/>
      <w:r w:rsidRPr="00486235">
        <w:rPr>
          <w:sz w:val="24"/>
          <w:szCs w:val="24"/>
          <w:lang w:val="ro-RO"/>
        </w:rPr>
        <w:t>garanţiei</w:t>
      </w:r>
      <w:proofErr w:type="spellEnd"/>
      <w:r w:rsidRPr="00486235">
        <w:rPr>
          <w:sz w:val="24"/>
          <w:szCs w:val="24"/>
          <w:lang w:val="ro-RO"/>
        </w:rPr>
        <w:t xml:space="preserve"> financiare în favoarea operatorului, conform obligației utilizatorului prevăzute la pct. 10 lit. e^1) </w:t>
      </w:r>
      <w:r w:rsidRPr="00486235">
        <w:rPr>
          <w:sz w:val="24"/>
          <w:szCs w:val="24"/>
          <w:vertAlign w:val="superscript"/>
          <w:lang w:val="ro-RO"/>
        </w:rPr>
        <w:t>^28)</w:t>
      </w:r>
      <w:r w:rsidRPr="00486235">
        <w:rPr>
          <w:sz w:val="24"/>
          <w:szCs w:val="24"/>
          <w:lang w:val="ro-RO"/>
        </w:rPr>
        <w:t>;</w:t>
      </w:r>
      <w:r w:rsidR="00BA1D47" w:rsidRPr="00486235">
        <w:rPr>
          <w:sz w:val="24"/>
          <w:szCs w:val="24"/>
          <w:lang w:val="ro-RO"/>
        </w:rPr>
        <w:t>ˮ</w:t>
      </w:r>
    </w:p>
    <w:p w14:paraId="5AA5D6FE" w14:textId="00571847" w:rsidR="00BA1D47" w:rsidRPr="00C7099A" w:rsidRDefault="00D608D0" w:rsidP="00BA1D47">
      <w:pPr>
        <w:spacing w:line="360" w:lineRule="auto"/>
        <w:jc w:val="both"/>
        <w:rPr>
          <w:sz w:val="24"/>
          <w:szCs w:val="24"/>
          <w:highlight w:val="green"/>
          <w:lang w:val="ro-RO"/>
        </w:rPr>
      </w:pPr>
      <w:r>
        <w:rPr>
          <w:b/>
          <w:sz w:val="24"/>
          <w:szCs w:val="24"/>
          <w:lang w:val="ro-RO"/>
        </w:rPr>
        <w:t>c</w:t>
      </w:r>
      <w:r w:rsidR="00906C05" w:rsidRPr="00962FF3">
        <w:rPr>
          <w:b/>
          <w:sz w:val="24"/>
          <w:szCs w:val="24"/>
          <w:lang w:val="ro-RO"/>
        </w:rPr>
        <w:t xml:space="preserve">) </w:t>
      </w:r>
      <w:r w:rsidR="00962FF3" w:rsidRPr="00962FF3">
        <w:rPr>
          <w:b/>
          <w:sz w:val="24"/>
          <w:szCs w:val="24"/>
          <w:lang w:val="ro-RO"/>
        </w:rPr>
        <w:t xml:space="preserve">După punctul 6.3 se introduc două noi puncte, punctele 6.4 și 6.5 </w:t>
      </w:r>
      <w:bookmarkStart w:id="3" w:name="_Hlk153788462"/>
      <w:r w:rsidR="00962FF3" w:rsidRPr="00962FF3">
        <w:rPr>
          <w:b/>
          <w:sz w:val="24"/>
          <w:szCs w:val="24"/>
          <w:lang w:val="ro-RO"/>
        </w:rPr>
        <w:t>cu</w:t>
      </w:r>
      <w:r w:rsidR="00BA1D47" w:rsidRPr="00962FF3">
        <w:rPr>
          <w:b/>
          <w:sz w:val="24"/>
          <w:szCs w:val="24"/>
          <w:lang w:val="ro-RO"/>
        </w:rPr>
        <w:t xml:space="preserve"> următorul cuprins:</w:t>
      </w:r>
    </w:p>
    <w:p w14:paraId="4FE11579" w14:textId="12F02DEC" w:rsidR="00962FF3" w:rsidRPr="00962FF3" w:rsidRDefault="00962FF3" w:rsidP="00962FF3">
      <w:pPr>
        <w:spacing w:line="360" w:lineRule="auto"/>
        <w:jc w:val="both"/>
        <w:rPr>
          <w:sz w:val="24"/>
          <w:szCs w:val="24"/>
          <w:lang w:val="ro-RO"/>
        </w:rPr>
      </w:pPr>
      <w:r>
        <w:rPr>
          <w:sz w:val="24"/>
          <w:szCs w:val="24"/>
          <w:lang w:val="ro-RO"/>
        </w:rPr>
        <w:t>”</w:t>
      </w:r>
      <w:r w:rsidRPr="00962FF3">
        <w:rPr>
          <w:sz w:val="24"/>
          <w:szCs w:val="24"/>
          <w:lang w:val="ro-RO"/>
        </w:rPr>
        <w:t xml:space="preserve">6.4. </w:t>
      </w:r>
      <w:proofErr w:type="spellStart"/>
      <w:r w:rsidRPr="00962FF3">
        <w:rPr>
          <w:sz w:val="24"/>
          <w:szCs w:val="24"/>
          <w:lang w:val="ro-RO"/>
        </w:rPr>
        <w:t>Părţile</w:t>
      </w:r>
      <w:proofErr w:type="spellEnd"/>
      <w:r w:rsidRPr="00962FF3">
        <w:rPr>
          <w:sz w:val="24"/>
          <w:szCs w:val="24"/>
          <w:lang w:val="ro-RO"/>
        </w:rPr>
        <w:t xml:space="preserve"> convin ca unele documente ale contractului dintre cele prevăzute la pct. 6.1, sunt documente a căror modificare/actualizare nu are ca efect modificarea clauzelor esențiale ale contractului prevăzute la pct. 6.5. </w:t>
      </w:r>
    </w:p>
    <w:p w14:paraId="0901B394" w14:textId="77777777" w:rsidR="00962FF3" w:rsidRPr="00962FF3" w:rsidRDefault="00962FF3" w:rsidP="00962FF3">
      <w:pPr>
        <w:spacing w:line="360" w:lineRule="auto"/>
        <w:jc w:val="both"/>
        <w:rPr>
          <w:sz w:val="24"/>
          <w:szCs w:val="24"/>
          <w:lang w:val="ro-RO"/>
        </w:rPr>
      </w:pPr>
      <w:r w:rsidRPr="00962FF3">
        <w:rPr>
          <w:sz w:val="24"/>
          <w:szCs w:val="24"/>
          <w:lang w:val="ro-RO"/>
        </w:rPr>
        <w:t>Documentele convenite de părți sunt următoarele: ………………….. .</w:t>
      </w:r>
    </w:p>
    <w:p w14:paraId="04AD03D0" w14:textId="58A23348" w:rsidR="00962FF3" w:rsidRPr="00962FF3" w:rsidRDefault="00962FF3" w:rsidP="00962FF3">
      <w:pPr>
        <w:spacing w:line="360" w:lineRule="auto"/>
        <w:jc w:val="both"/>
        <w:rPr>
          <w:sz w:val="24"/>
          <w:szCs w:val="24"/>
          <w:lang w:val="ro-RO"/>
        </w:rPr>
      </w:pPr>
      <w:r w:rsidRPr="00962FF3">
        <w:rPr>
          <w:sz w:val="24"/>
          <w:szCs w:val="24"/>
          <w:lang w:val="ro-RO"/>
        </w:rPr>
        <w:t>Documentele modificate/actualizate se notifică între părți, se anexează contractului și devin parte integrantă din contract, fără încheierea de acte adiționale la contract.</w:t>
      </w:r>
    </w:p>
    <w:p w14:paraId="10795715" w14:textId="7DA58A28" w:rsidR="00E341C7" w:rsidRPr="00962FF3" w:rsidRDefault="00962FF3" w:rsidP="00962FF3">
      <w:pPr>
        <w:spacing w:line="360" w:lineRule="auto"/>
        <w:jc w:val="both"/>
        <w:rPr>
          <w:b/>
          <w:sz w:val="24"/>
          <w:szCs w:val="24"/>
          <w:lang w:val="ro-RO"/>
        </w:rPr>
      </w:pPr>
      <w:r w:rsidRPr="00962FF3">
        <w:rPr>
          <w:sz w:val="24"/>
          <w:szCs w:val="24"/>
          <w:lang w:val="ro-RO"/>
        </w:rPr>
        <w:t xml:space="preserve">6.5. </w:t>
      </w:r>
      <w:proofErr w:type="spellStart"/>
      <w:r w:rsidRPr="00962FF3">
        <w:rPr>
          <w:sz w:val="24"/>
          <w:szCs w:val="24"/>
          <w:lang w:val="ro-RO"/>
        </w:rPr>
        <w:t>Părţile</w:t>
      </w:r>
      <w:proofErr w:type="spellEnd"/>
      <w:r w:rsidRPr="00962FF3">
        <w:rPr>
          <w:sz w:val="24"/>
          <w:szCs w:val="24"/>
          <w:lang w:val="ro-RO"/>
        </w:rPr>
        <w:t xml:space="preserve"> convin următoarele clauze esențiale ale contractului: …………………………… .</w:t>
      </w:r>
      <w:r w:rsidR="00E341C7" w:rsidRPr="00962FF3">
        <w:rPr>
          <w:sz w:val="24"/>
          <w:szCs w:val="24"/>
          <w:lang w:val="ro-RO"/>
        </w:rPr>
        <w:t>”</w:t>
      </w:r>
    </w:p>
    <w:bookmarkEnd w:id="3"/>
    <w:p w14:paraId="603BCF14" w14:textId="62E8F7FD" w:rsidR="001B54C7" w:rsidRPr="00962FF3" w:rsidRDefault="00D608D0" w:rsidP="00464CC0">
      <w:pPr>
        <w:spacing w:line="360" w:lineRule="auto"/>
        <w:jc w:val="both"/>
        <w:rPr>
          <w:b/>
          <w:sz w:val="24"/>
          <w:szCs w:val="24"/>
          <w:lang w:val="ro-RO"/>
        </w:rPr>
      </w:pPr>
      <w:r>
        <w:rPr>
          <w:b/>
          <w:sz w:val="24"/>
          <w:szCs w:val="24"/>
          <w:lang w:val="ro-RO"/>
        </w:rPr>
        <w:t>d</w:t>
      </w:r>
      <w:r w:rsidR="001B54C7" w:rsidRPr="00962FF3">
        <w:rPr>
          <w:b/>
          <w:sz w:val="24"/>
          <w:szCs w:val="24"/>
          <w:lang w:val="ro-RO"/>
        </w:rPr>
        <w:t xml:space="preserve">) La punctul </w:t>
      </w:r>
      <w:r w:rsidR="00962FF3" w:rsidRPr="00962FF3">
        <w:rPr>
          <w:b/>
          <w:sz w:val="24"/>
          <w:szCs w:val="24"/>
          <w:lang w:val="ro-RO"/>
        </w:rPr>
        <w:t>9</w:t>
      </w:r>
      <w:r w:rsidR="001B54C7" w:rsidRPr="00962FF3">
        <w:rPr>
          <w:b/>
          <w:sz w:val="24"/>
          <w:szCs w:val="24"/>
          <w:lang w:val="ro-RO"/>
        </w:rPr>
        <w:t xml:space="preserve">, </w:t>
      </w:r>
      <w:r w:rsidR="00B261BE" w:rsidRPr="00962FF3">
        <w:rPr>
          <w:b/>
          <w:sz w:val="24"/>
          <w:szCs w:val="24"/>
          <w:lang w:val="ro-RO"/>
        </w:rPr>
        <w:t xml:space="preserve">după </w:t>
      </w:r>
      <w:r w:rsidR="001B54C7" w:rsidRPr="00962FF3">
        <w:rPr>
          <w:b/>
          <w:sz w:val="24"/>
          <w:szCs w:val="24"/>
          <w:lang w:val="ro-RO"/>
        </w:rPr>
        <w:t xml:space="preserve">litera </w:t>
      </w:r>
      <w:r w:rsidR="00962FF3" w:rsidRPr="00962FF3">
        <w:rPr>
          <w:b/>
          <w:sz w:val="24"/>
          <w:szCs w:val="24"/>
          <w:lang w:val="ro-RO"/>
        </w:rPr>
        <w:t>z</w:t>
      </w:r>
      <w:r w:rsidR="001B54C7" w:rsidRPr="00962FF3">
        <w:rPr>
          <w:b/>
          <w:sz w:val="24"/>
          <w:szCs w:val="24"/>
          <w:lang w:val="ro-RO"/>
        </w:rPr>
        <w:t xml:space="preserve">) </w:t>
      </w:r>
      <w:bookmarkStart w:id="4" w:name="_Hlk194583967"/>
      <w:r w:rsidR="001B54C7" w:rsidRPr="00962FF3">
        <w:rPr>
          <w:b/>
          <w:sz w:val="24"/>
          <w:szCs w:val="24"/>
          <w:lang w:val="ro-RO"/>
        </w:rPr>
        <w:t xml:space="preserve">se </w:t>
      </w:r>
      <w:r w:rsidR="00B261BE" w:rsidRPr="00962FF3">
        <w:rPr>
          <w:b/>
          <w:sz w:val="24"/>
          <w:szCs w:val="24"/>
          <w:lang w:val="ro-RO"/>
        </w:rPr>
        <w:t xml:space="preserve">introduce o nouă literă, litera </w:t>
      </w:r>
      <w:r w:rsidR="00962FF3" w:rsidRPr="00962FF3">
        <w:rPr>
          <w:b/>
          <w:sz w:val="24"/>
          <w:szCs w:val="24"/>
          <w:lang w:val="ro-RO"/>
        </w:rPr>
        <w:t>z</w:t>
      </w:r>
      <w:r w:rsidR="00B261BE" w:rsidRPr="00962FF3">
        <w:rPr>
          <w:b/>
          <w:sz w:val="24"/>
          <w:szCs w:val="24"/>
          <w:lang w:val="ro-RO"/>
        </w:rPr>
        <w:t>^1) cu</w:t>
      </w:r>
      <w:r w:rsidR="001B54C7" w:rsidRPr="00962FF3">
        <w:rPr>
          <w:b/>
          <w:sz w:val="24"/>
          <w:szCs w:val="24"/>
          <w:lang w:val="ro-RO"/>
        </w:rPr>
        <w:t xml:space="preserve"> următorul cuprins:</w:t>
      </w:r>
    </w:p>
    <w:bookmarkEnd w:id="4"/>
    <w:p w14:paraId="67FA9D21" w14:textId="4D8DB8F0" w:rsidR="00576447" w:rsidRPr="00962FF3" w:rsidRDefault="001B54C7" w:rsidP="00464CC0">
      <w:pPr>
        <w:spacing w:line="360" w:lineRule="auto"/>
        <w:jc w:val="both"/>
        <w:rPr>
          <w:b/>
          <w:sz w:val="24"/>
          <w:szCs w:val="24"/>
          <w:lang w:val="ro-RO"/>
        </w:rPr>
      </w:pPr>
      <w:r w:rsidRPr="00962FF3">
        <w:rPr>
          <w:sz w:val="24"/>
          <w:szCs w:val="24"/>
          <w:lang w:val="ro-RO"/>
        </w:rPr>
        <w:t>”</w:t>
      </w:r>
      <w:r w:rsidR="00962FF3" w:rsidRPr="00962FF3">
        <w:rPr>
          <w:sz w:val="24"/>
          <w:szCs w:val="24"/>
          <w:lang w:val="ro-RO"/>
        </w:rPr>
        <w:t>z</w:t>
      </w:r>
      <w:r w:rsidR="00B261BE" w:rsidRPr="00962FF3">
        <w:rPr>
          <w:sz w:val="24"/>
          <w:szCs w:val="24"/>
          <w:lang w:val="ro-RO"/>
        </w:rPr>
        <w:t>^1</w:t>
      </w:r>
      <w:r w:rsidRPr="00962FF3">
        <w:rPr>
          <w:sz w:val="24"/>
          <w:szCs w:val="24"/>
          <w:lang w:val="ro-RO"/>
        </w:rPr>
        <w:t>)</w:t>
      </w:r>
      <w:r w:rsidR="008B3176" w:rsidRPr="008B3176">
        <w:t xml:space="preserve"> </w:t>
      </w:r>
      <w:r w:rsidR="008B3176" w:rsidRPr="008B3176">
        <w:rPr>
          <w:sz w:val="24"/>
          <w:szCs w:val="24"/>
          <w:lang w:val="ro-RO"/>
        </w:rPr>
        <w:t>transmiterea la utilizator a proiectului de act adi</w:t>
      </w:r>
      <w:r w:rsidR="00F16D77">
        <w:rPr>
          <w:sz w:val="24"/>
          <w:szCs w:val="24"/>
          <w:lang w:val="ro-RO"/>
        </w:rPr>
        <w:t>ț</w:t>
      </w:r>
      <w:r w:rsidR="008B3176" w:rsidRPr="008B3176">
        <w:rPr>
          <w:sz w:val="24"/>
          <w:szCs w:val="24"/>
          <w:lang w:val="ro-RO"/>
        </w:rPr>
        <w:t xml:space="preserve">ional semnat, în termen de maximum 15 zile de la data înregistrării de către utilizator a cererii prevăzute la pct. 13.10 și a documentelor care dovedesc constituirea de către utilizator a </w:t>
      </w:r>
      <w:proofErr w:type="spellStart"/>
      <w:r w:rsidR="008B3176" w:rsidRPr="008B3176">
        <w:rPr>
          <w:sz w:val="24"/>
          <w:szCs w:val="24"/>
          <w:lang w:val="ro-RO"/>
        </w:rPr>
        <w:t>garanţiei</w:t>
      </w:r>
      <w:proofErr w:type="spellEnd"/>
      <w:r w:rsidR="008B3176" w:rsidRPr="008B3176">
        <w:rPr>
          <w:sz w:val="24"/>
          <w:szCs w:val="24"/>
          <w:lang w:val="ro-RO"/>
        </w:rPr>
        <w:t xml:space="preserve"> financiare, conform prevederilor pct. 10 lit. e^1) </w:t>
      </w:r>
      <w:r w:rsidR="008B3176" w:rsidRPr="008B3176">
        <w:rPr>
          <w:sz w:val="24"/>
          <w:szCs w:val="24"/>
          <w:vertAlign w:val="superscript"/>
          <w:lang w:val="ro-RO"/>
        </w:rPr>
        <w:t>^28)</w:t>
      </w:r>
      <w:r w:rsidR="008B3176" w:rsidRPr="008B3176">
        <w:rPr>
          <w:sz w:val="24"/>
          <w:szCs w:val="24"/>
          <w:lang w:val="ro-RO"/>
        </w:rPr>
        <w:t>.</w:t>
      </w:r>
      <w:r w:rsidRPr="00962FF3">
        <w:rPr>
          <w:sz w:val="24"/>
          <w:szCs w:val="24"/>
          <w:lang w:val="ro-RO"/>
        </w:rPr>
        <w:t>”</w:t>
      </w:r>
    </w:p>
    <w:p w14:paraId="516A8AB9" w14:textId="773E6CFF" w:rsidR="009F0FCB" w:rsidRPr="004A6DEA" w:rsidRDefault="00D608D0" w:rsidP="00464CC0">
      <w:pPr>
        <w:spacing w:line="360" w:lineRule="auto"/>
        <w:jc w:val="both"/>
        <w:rPr>
          <w:b/>
          <w:sz w:val="24"/>
          <w:szCs w:val="24"/>
          <w:lang w:val="ro-RO"/>
        </w:rPr>
      </w:pPr>
      <w:r>
        <w:rPr>
          <w:b/>
          <w:sz w:val="24"/>
          <w:szCs w:val="24"/>
          <w:lang w:val="ro-RO"/>
        </w:rPr>
        <w:t>e</w:t>
      </w:r>
      <w:r w:rsidR="009F0FCB" w:rsidRPr="004A6DEA">
        <w:rPr>
          <w:b/>
          <w:sz w:val="24"/>
          <w:szCs w:val="24"/>
          <w:lang w:val="ro-RO"/>
        </w:rPr>
        <w:t xml:space="preserve">) </w:t>
      </w:r>
      <w:r w:rsidR="009B0C44" w:rsidRPr="00962FF3">
        <w:rPr>
          <w:b/>
          <w:sz w:val="24"/>
          <w:szCs w:val="24"/>
          <w:lang w:val="ro-RO"/>
        </w:rPr>
        <w:t>La</w:t>
      </w:r>
      <w:r w:rsidR="009B0C44" w:rsidRPr="004A6DEA">
        <w:rPr>
          <w:b/>
          <w:sz w:val="24"/>
          <w:szCs w:val="24"/>
          <w:lang w:val="ro-RO"/>
        </w:rPr>
        <w:t xml:space="preserve"> </w:t>
      </w:r>
      <w:r w:rsidR="009B0C44">
        <w:rPr>
          <w:b/>
          <w:sz w:val="24"/>
          <w:szCs w:val="24"/>
          <w:lang w:val="ro-RO"/>
        </w:rPr>
        <w:t>p</w:t>
      </w:r>
      <w:r w:rsidR="009F0FCB" w:rsidRPr="004A6DEA">
        <w:rPr>
          <w:b/>
          <w:sz w:val="24"/>
          <w:szCs w:val="24"/>
          <w:lang w:val="ro-RO"/>
        </w:rPr>
        <w:t xml:space="preserve">unctul </w:t>
      </w:r>
      <w:r w:rsidR="009B0C44">
        <w:rPr>
          <w:b/>
          <w:sz w:val="24"/>
          <w:szCs w:val="24"/>
          <w:lang w:val="ro-RO"/>
        </w:rPr>
        <w:t>10, litera e)</w:t>
      </w:r>
      <w:r w:rsidR="0093308C" w:rsidRPr="004A6DEA">
        <w:rPr>
          <w:b/>
          <w:sz w:val="24"/>
          <w:szCs w:val="24"/>
          <w:lang w:val="ro-RO"/>
        </w:rPr>
        <w:t xml:space="preserve"> se </w:t>
      </w:r>
      <w:r w:rsidR="009B0C44">
        <w:rPr>
          <w:b/>
          <w:sz w:val="24"/>
          <w:szCs w:val="24"/>
          <w:lang w:val="ro-RO"/>
        </w:rPr>
        <w:t>modifică</w:t>
      </w:r>
      <w:r w:rsidR="0093308C" w:rsidRPr="004A6DEA">
        <w:rPr>
          <w:b/>
          <w:sz w:val="24"/>
          <w:szCs w:val="24"/>
          <w:lang w:val="ro-RO"/>
        </w:rPr>
        <w:t xml:space="preserve"> și va avea următorul cuprins</w:t>
      </w:r>
      <w:r w:rsidR="009F0FCB" w:rsidRPr="004A6DEA">
        <w:rPr>
          <w:b/>
          <w:sz w:val="24"/>
          <w:szCs w:val="24"/>
          <w:lang w:val="ro-RO"/>
        </w:rPr>
        <w:t>:</w:t>
      </w:r>
    </w:p>
    <w:p w14:paraId="03FE380C" w14:textId="77777777" w:rsidR="009B0C44" w:rsidRDefault="009F0FCB" w:rsidP="009B0C44">
      <w:pPr>
        <w:spacing w:line="360" w:lineRule="auto"/>
        <w:jc w:val="both"/>
        <w:rPr>
          <w:sz w:val="24"/>
          <w:szCs w:val="24"/>
        </w:rPr>
      </w:pPr>
      <w:r w:rsidRPr="009B0C44">
        <w:rPr>
          <w:sz w:val="24"/>
          <w:szCs w:val="24"/>
          <w:lang w:val="ro-RO"/>
        </w:rPr>
        <w:t>”</w:t>
      </w:r>
      <w:r w:rsidR="009B0C44" w:rsidRPr="009B0C44">
        <w:rPr>
          <w:sz w:val="24"/>
          <w:szCs w:val="24"/>
        </w:rPr>
        <w:t xml:space="preserve">e) </w:t>
      </w:r>
      <w:proofErr w:type="spellStart"/>
      <w:r w:rsidR="009B0C44" w:rsidRPr="009B0C44">
        <w:rPr>
          <w:sz w:val="24"/>
          <w:szCs w:val="24"/>
        </w:rPr>
        <w:t>realizarea</w:t>
      </w:r>
      <w:proofErr w:type="spellEnd"/>
      <w:r w:rsidR="009B0C44" w:rsidRPr="009B0C44">
        <w:rPr>
          <w:sz w:val="24"/>
          <w:szCs w:val="24"/>
        </w:rPr>
        <w:t xml:space="preserve"> </w:t>
      </w:r>
      <w:proofErr w:type="spellStart"/>
      <w:r w:rsidR="009B0C44" w:rsidRPr="009B0C44">
        <w:rPr>
          <w:sz w:val="24"/>
          <w:szCs w:val="24"/>
        </w:rPr>
        <w:t>prin</w:t>
      </w:r>
      <w:proofErr w:type="spellEnd"/>
      <w:r w:rsidR="009B0C44" w:rsidRPr="009B0C44">
        <w:rPr>
          <w:sz w:val="24"/>
          <w:szCs w:val="24"/>
        </w:rPr>
        <w:t xml:space="preserve"> </w:t>
      </w:r>
      <w:proofErr w:type="spellStart"/>
      <w:r w:rsidR="009B0C44" w:rsidRPr="009B0C44">
        <w:rPr>
          <w:sz w:val="24"/>
          <w:szCs w:val="24"/>
        </w:rPr>
        <w:t>finanţare</w:t>
      </w:r>
      <w:proofErr w:type="spellEnd"/>
      <w:r w:rsidR="009B0C44" w:rsidRPr="009B0C44">
        <w:rPr>
          <w:sz w:val="24"/>
          <w:szCs w:val="24"/>
        </w:rPr>
        <w:t xml:space="preserve"> </w:t>
      </w:r>
      <w:proofErr w:type="spellStart"/>
      <w:r w:rsidR="009B0C44" w:rsidRPr="009B0C44">
        <w:rPr>
          <w:sz w:val="24"/>
          <w:szCs w:val="24"/>
        </w:rPr>
        <w:t>directă</w:t>
      </w:r>
      <w:proofErr w:type="spellEnd"/>
      <w:r w:rsidR="009B0C44" w:rsidRPr="009B0C44">
        <w:rPr>
          <w:sz w:val="24"/>
          <w:szCs w:val="24"/>
        </w:rPr>
        <w:t xml:space="preserve"> a </w:t>
      </w:r>
      <w:proofErr w:type="spellStart"/>
      <w:r w:rsidR="009B0C44" w:rsidRPr="009B0C44">
        <w:rPr>
          <w:sz w:val="24"/>
          <w:szCs w:val="24"/>
        </w:rPr>
        <w:t>instalaţiei</w:t>
      </w:r>
      <w:proofErr w:type="spellEnd"/>
      <w:r w:rsidR="009B0C44" w:rsidRPr="009B0C44">
        <w:rPr>
          <w:sz w:val="24"/>
          <w:szCs w:val="24"/>
        </w:rPr>
        <w:t xml:space="preserve"> de </w:t>
      </w:r>
      <w:proofErr w:type="spellStart"/>
      <w:r w:rsidR="009B0C44" w:rsidRPr="009B0C44">
        <w:rPr>
          <w:sz w:val="24"/>
          <w:szCs w:val="24"/>
        </w:rPr>
        <w:t>utilizare</w:t>
      </w:r>
      <w:proofErr w:type="spellEnd"/>
      <w:r w:rsidR="009B0C44" w:rsidRPr="009B0C44">
        <w:rPr>
          <w:sz w:val="24"/>
          <w:szCs w:val="24"/>
        </w:rPr>
        <w:t xml:space="preserve"> </w:t>
      </w:r>
      <w:proofErr w:type="spellStart"/>
      <w:r w:rsidR="009B0C44" w:rsidRPr="009B0C44">
        <w:rPr>
          <w:sz w:val="24"/>
          <w:szCs w:val="24"/>
        </w:rPr>
        <w:t>şi</w:t>
      </w:r>
      <w:proofErr w:type="spellEnd"/>
      <w:r w:rsidR="009B0C44" w:rsidRPr="009B0C44">
        <w:rPr>
          <w:sz w:val="24"/>
          <w:szCs w:val="24"/>
        </w:rPr>
        <w:t xml:space="preserve">, </w:t>
      </w:r>
      <w:proofErr w:type="spellStart"/>
      <w:r w:rsidR="009B0C44" w:rsidRPr="009B0C44">
        <w:rPr>
          <w:sz w:val="24"/>
          <w:szCs w:val="24"/>
        </w:rPr>
        <w:t>în</w:t>
      </w:r>
      <w:proofErr w:type="spellEnd"/>
      <w:r w:rsidR="009B0C44" w:rsidRPr="009B0C44">
        <w:rPr>
          <w:sz w:val="24"/>
          <w:szCs w:val="24"/>
        </w:rPr>
        <w:t xml:space="preserve"> </w:t>
      </w:r>
      <w:proofErr w:type="spellStart"/>
      <w:r w:rsidR="009B0C44" w:rsidRPr="009B0C44">
        <w:rPr>
          <w:sz w:val="24"/>
          <w:szCs w:val="24"/>
        </w:rPr>
        <w:t>situaţia</w:t>
      </w:r>
      <w:proofErr w:type="spellEnd"/>
      <w:r w:rsidR="009B0C44" w:rsidRPr="009B0C44">
        <w:rPr>
          <w:sz w:val="24"/>
          <w:szCs w:val="24"/>
        </w:rPr>
        <w:t xml:space="preserve"> </w:t>
      </w:r>
      <w:proofErr w:type="spellStart"/>
      <w:r w:rsidR="009B0C44" w:rsidRPr="009B0C44">
        <w:rPr>
          <w:sz w:val="24"/>
          <w:szCs w:val="24"/>
        </w:rPr>
        <w:t>unui</w:t>
      </w:r>
      <w:proofErr w:type="spellEnd"/>
      <w:r w:rsidR="009B0C44" w:rsidRPr="009B0C44">
        <w:rPr>
          <w:sz w:val="24"/>
          <w:szCs w:val="24"/>
        </w:rPr>
        <w:t xml:space="preserve"> loc de </w:t>
      </w:r>
      <w:proofErr w:type="spellStart"/>
      <w:r w:rsidR="009B0C44" w:rsidRPr="009B0C44">
        <w:rPr>
          <w:sz w:val="24"/>
          <w:szCs w:val="24"/>
        </w:rPr>
        <w:t>producere</w:t>
      </w:r>
      <w:proofErr w:type="spellEnd"/>
      <w:r w:rsidR="009B0C44" w:rsidRPr="009B0C44">
        <w:rPr>
          <w:sz w:val="24"/>
          <w:szCs w:val="24"/>
        </w:rPr>
        <w:t xml:space="preserve">/loc de </w:t>
      </w:r>
      <w:proofErr w:type="spellStart"/>
      <w:r w:rsidR="009B0C44" w:rsidRPr="009B0C44">
        <w:rPr>
          <w:sz w:val="24"/>
          <w:szCs w:val="24"/>
        </w:rPr>
        <w:t>consum</w:t>
      </w:r>
      <w:proofErr w:type="spellEnd"/>
      <w:r w:rsidR="009B0C44" w:rsidRPr="009B0C44">
        <w:rPr>
          <w:sz w:val="24"/>
          <w:szCs w:val="24"/>
        </w:rPr>
        <w:t xml:space="preserve"> </w:t>
      </w:r>
      <w:proofErr w:type="spellStart"/>
      <w:r w:rsidR="009B0C44" w:rsidRPr="009B0C44">
        <w:rPr>
          <w:sz w:val="24"/>
          <w:szCs w:val="24"/>
        </w:rPr>
        <w:t>şi</w:t>
      </w:r>
      <w:proofErr w:type="spellEnd"/>
      <w:r w:rsidR="009B0C44" w:rsidRPr="009B0C44">
        <w:rPr>
          <w:sz w:val="24"/>
          <w:szCs w:val="24"/>
        </w:rPr>
        <w:t xml:space="preserve"> de </w:t>
      </w:r>
      <w:proofErr w:type="spellStart"/>
      <w:r w:rsidR="009B0C44" w:rsidRPr="009B0C44">
        <w:rPr>
          <w:sz w:val="24"/>
          <w:szCs w:val="24"/>
        </w:rPr>
        <w:t>producere</w:t>
      </w:r>
      <w:proofErr w:type="spellEnd"/>
      <w:r w:rsidR="009B0C44" w:rsidRPr="009B0C44">
        <w:rPr>
          <w:sz w:val="24"/>
          <w:szCs w:val="24"/>
        </w:rPr>
        <w:t xml:space="preserve">, a </w:t>
      </w:r>
      <w:proofErr w:type="spellStart"/>
      <w:r w:rsidR="009B0C44" w:rsidRPr="009B0C44">
        <w:rPr>
          <w:sz w:val="24"/>
          <w:szCs w:val="24"/>
        </w:rPr>
        <w:t>capacităţilor</w:t>
      </w:r>
      <w:proofErr w:type="spellEnd"/>
      <w:r w:rsidR="009B0C44" w:rsidRPr="009B0C44">
        <w:rPr>
          <w:sz w:val="24"/>
          <w:szCs w:val="24"/>
        </w:rPr>
        <w:t xml:space="preserve"> de </w:t>
      </w:r>
      <w:proofErr w:type="spellStart"/>
      <w:r w:rsidR="009B0C44" w:rsidRPr="009B0C44">
        <w:rPr>
          <w:sz w:val="24"/>
          <w:szCs w:val="24"/>
        </w:rPr>
        <w:t>producere</w:t>
      </w:r>
      <w:proofErr w:type="spellEnd"/>
      <w:r w:rsidR="009B0C44" w:rsidRPr="009B0C44">
        <w:rPr>
          <w:sz w:val="24"/>
          <w:szCs w:val="24"/>
        </w:rPr>
        <w:t xml:space="preserve"> a </w:t>
      </w:r>
      <w:proofErr w:type="spellStart"/>
      <w:r w:rsidR="009B0C44" w:rsidRPr="009B0C44">
        <w:rPr>
          <w:sz w:val="24"/>
          <w:szCs w:val="24"/>
        </w:rPr>
        <w:t>energiei</w:t>
      </w:r>
      <w:proofErr w:type="spellEnd"/>
      <w:r w:rsidR="009B0C44" w:rsidRPr="009B0C44">
        <w:rPr>
          <w:sz w:val="24"/>
          <w:szCs w:val="24"/>
        </w:rPr>
        <w:t xml:space="preserve"> </w:t>
      </w:r>
      <w:proofErr w:type="spellStart"/>
      <w:r w:rsidR="009B0C44" w:rsidRPr="009B0C44">
        <w:rPr>
          <w:sz w:val="24"/>
          <w:szCs w:val="24"/>
        </w:rPr>
        <w:t>electrice</w:t>
      </w:r>
      <w:proofErr w:type="spellEnd"/>
      <w:r w:rsidR="009B0C44" w:rsidRPr="009B0C44">
        <w:rPr>
          <w:sz w:val="24"/>
          <w:szCs w:val="24"/>
        </w:rPr>
        <w:t xml:space="preserve"> </w:t>
      </w:r>
      <w:proofErr w:type="spellStart"/>
      <w:r w:rsidR="009B0C44" w:rsidRPr="009B0C44">
        <w:rPr>
          <w:sz w:val="24"/>
          <w:szCs w:val="24"/>
        </w:rPr>
        <w:t>şi</w:t>
      </w:r>
      <w:proofErr w:type="spellEnd"/>
      <w:r w:rsidR="009B0C44" w:rsidRPr="009B0C44">
        <w:rPr>
          <w:sz w:val="24"/>
          <w:szCs w:val="24"/>
        </w:rPr>
        <w:t>/</w:t>
      </w:r>
      <w:proofErr w:type="spellStart"/>
      <w:r w:rsidR="009B0C44" w:rsidRPr="009B0C44">
        <w:rPr>
          <w:sz w:val="24"/>
          <w:szCs w:val="24"/>
        </w:rPr>
        <w:t>sau</w:t>
      </w:r>
      <w:proofErr w:type="spellEnd"/>
      <w:r w:rsidR="009B0C44" w:rsidRPr="009B0C44">
        <w:rPr>
          <w:sz w:val="24"/>
          <w:szCs w:val="24"/>
        </w:rPr>
        <w:t xml:space="preserve"> a </w:t>
      </w:r>
      <w:proofErr w:type="spellStart"/>
      <w:r w:rsidR="009B0C44" w:rsidRPr="009B0C44">
        <w:rPr>
          <w:sz w:val="24"/>
          <w:szCs w:val="24"/>
        </w:rPr>
        <w:t>sistemelor</w:t>
      </w:r>
      <w:proofErr w:type="spellEnd"/>
      <w:r w:rsidR="009B0C44" w:rsidRPr="009B0C44">
        <w:rPr>
          <w:sz w:val="24"/>
          <w:szCs w:val="24"/>
        </w:rPr>
        <w:t xml:space="preserve"> HVDC </w:t>
      </w:r>
      <w:proofErr w:type="spellStart"/>
      <w:r w:rsidR="009B0C44" w:rsidRPr="009B0C44">
        <w:rPr>
          <w:sz w:val="24"/>
          <w:szCs w:val="24"/>
        </w:rPr>
        <w:t>şi</w:t>
      </w:r>
      <w:proofErr w:type="spellEnd"/>
      <w:r w:rsidR="009B0C44" w:rsidRPr="009B0C44">
        <w:rPr>
          <w:sz w:val="24"/>
          <w:szCs w:val="24"/>
        </w:rPr>
        <w:t>/</w:t>
      </w:r>
      <w:proofErr w:type="spellStart"/>
      <w:r w:rsidR="009B0C44" w:rsidRPr="009B0C44">
        <w:rPr>
          <w:sz w:val="24"/>
          <w:szCs w:val="24"/>
        </w:rPr>
        <w:t>sau</w:t>
      </w:r>
      <w:proofErr w:type="spellEnd"/>
      <w:r w:rsidR="009B0C44" w:rsidRPr="009B0C44">
        <w:rPr>
          <w:sz w:val="24"/>
          <w:szCs w:val="24"/>
        </w:rPr>
        <w:t xml:space="preserve"> a </w:t>
      </w:r>
      <w:proofErr w:type="spellStart"/>
      <w:r w:rsidR="009B0C44" w:rsidRPr="009B0C44">
        <w:rPr>
          <w:sz w:val="24"/>
          <w:szCs w:val="24"/>
        </w:rPr>
        <w:t>instalaţiilor</w:t>
      </w:r>
      <w:proofErr w:type="spellEnd"/>
      <w:r w:rsidR="009B0C44" w:rsidRPr="009B0C44">
        <w:rPr>
          <w:sz w:val="24"/>
          <w:szCs w:val="24"/>
        </w:rPr>
        <w:t xml:space="preserve"> de </w:t>
      </w:r>
      <w:proofErr w:type="spellStart"/>
      <w:r w:rsidR="009B0C44" w:rsidRPr="009B0C44">
        <w:rPr>
          <w:sz w:val="24"/>
          <w:szCs w:val="24"/>
        </w:rPr>
        <w:t>stocare</w:t>
      </w:r>
      <w:proofErr w:type="spellEnd"/>
      <w:r w:rsidR="009B0C44" w:rsidRPr="009B0C44">
        <w:rPr>
          <w:sz w:val="24"/>
          <w:szCs w:val="24"/>
        </w:rPr>
        <w:t xml:space="preserve">, </w:t>
      </w:r>
      <w:proofErr w:type="spellStart"/>
      <w:r w:rsidR="009B0C44" w:rsidRPr="009B0C44">
        <w:rPr>
          <w:sz w:val="24"/>
          <w:szCs w:val="24"/>
        </w:rPr>
        <w:t>după</w:t>
      </w:r>
      <w:proofErr w:type="spellEnd"/>
      <w:r w:rsidR="009B0C44" w:rsidRPr="009B0C44">
        <w:rPr>
          <w:sz w:val="24"/>
          <w:szCs w:val="24"/>
        </w:rPr>
        <w:t xml:space="preserve"> </w:t>
      </w:r>
      <w:proofErr w:type="spellStart"/>
      <w:r w:rsidR="009B0C44" w:rsidRPr="009B0C44">
        <w:rPr>
          <w:sz w:val="24"/>
          <w:szCs w:val="24"/>
        </w:rPr>
        <w:t>caz</w:t>
      </w:r>
      <w:proofErr w:type="spellEnd"/>
      <w:r w:rsidR="009B0C44" w:rsidRPr="009B0C44">
        <w:rPr>
          <w:sz w:val="24"/>
          <w:szCs w:val="24"/>
        </w:rPr>
        <w:t xml:space="preserve">, cu </w:t>
      </w:r>
      <w:proofErr w:type="spellStart"/>
      <w:r w:rsidR="009B0C44" w:rsidRPr="009B0C44">
        <w:rPr>
          <w:sz w:val="24"/>
          <w:szCs w:val="24"/>
        </w:rPr>
        <w:t>respectarea</w:t>
      </w:r>
      <w:proofErr w:type="spellEnd"/>
      <w:r w:rsidR="009B0C44" w:rsidRPr="009B0C44">
        <w:rPr>
          <w:sz w:val="24"/>
          <w:szCs w:val="24"/>
        </w:rPr>
        <w:t xml:space="preserve"> </w:t>
      </w:r>
      <w:proofErr w:type="spellStart"/>
      <w:r w:rsidR="009B0C44" w:rsidRPr="009B0C44">
        <w:rPr>
          <w:sz w:val="24"/>
          <w:szCs w:val="24"/>
        </w:rPr>
        <w:t>prevederilor</w:t>
      </w:r>
      <w:proofErr w:type="spellEnd"/>
      <w:r w:rsidR="009B0C44" w:rsidRPr="009B0C44">
        <w:rPr>
          <w:sz w:val="24"/>
          <w:szCs w:val="24"/>
        </w:rPr>
        <w:t xml:space="preserve"> art. 45 </w:t>
      </w:r>
      <w:proofErr w:type="spellStart"/>
      <w:r w:rsidR="009B0C44" w:rsidRPr="009B0C44">
        <w:rPr>
          <w:sz w:val="24"/>
          <w:szCs w:val="24"/>
        </w:rPr>
        <w:t>alin</w:t>
      </w:r>
      <w:proofErr w:type="spellEnd"/>
      <w:r w:rsidR="009B0C44" w:rsidRPr="009B0C44">
        <w:rPr>
          <w:sz w:val="24"/>
          <w:szCs w:val="24"/>
        </w:rPr>
        <w:t xml:space="preserve">. (1) lit. a^1) din Lege, </w:t>
      </w:r>
      <w:proofErr w:type="spellStart"/>
      <w:r w:rsidR="009B0C44" w:rsidRPr="009B0C44">
        <w:rPr>
          <w:sz w:val="24"/>
          <w:szCs w:val="24"/>
        </w:rPr>
        <w:t>corespunzătoare</w:t>
      </w:r>
      <w:proofErr w:type="spellEnd"/>
      <w:r w:rsidR="009B0C44" w:rsidRPr="009B0C44">
        <w:rPr>
          <w:sz w:val="24"/>
          <w:szCs w:val="24"/>
        </w:rPr>
        <w:t xml:space="preserve"> </w:t>
      </w:r>
      <w:proofErr w:type="spellStart"/>
      <w:r w:rsidR="009B0C44" w:rsidRPr="009B0C44">
        <w:rPr>
          <w:sz w:val="24"/>
          <w:szCs w:val="24"/>
        </w:rPr>
        <w:t>etapelor</w:t>
      </w:r>
      <w:proofErr w:type="spellEnd"/>
      <w:r w:rsidR="009B0C44" w:rsidRPr="009B0C44">
        <w:rPr>
          <w:sz w:val="24"/>
          <w:szCs w:val="24"/>
        </w:rPr>
        <w:t xml:space="preserve"> de </w:t>
      </w:r>
      <w:proofErr w:type="spellStart"/>
      <w:r w:rsidR="009B0C44" w:rsidRPr="009B0C44">
        <w:rPr>
          <w:sz w:val="24"/>
          <w:szCs w:val="24"/>
        </w:rPr>
        <w:t>dezvoltare</w:t>
      </w:r>
      <w:proofErr w:type="spellEnd"/>
      <w:r w:rsidR="009B0C44" w:rsidRPr="009B0C44">
        <w:rPr>
          <w:sz w:val="24"/>
          <w:szCs w:val="24"/>
        </w:rPr>
        <w:t xml:space="preserve"> </w:t>
      </w:r>
      <w:proofErr w:type="spellStart"/>
      <w:r w:rsidR="009B0C44" w:rsidRPr="009B0C44">
        <w:rPr>
          <w:sz w:val="24"/>
          <w:szCs w:val="24"/>
        </w:rPr>
        <w:t>prevăzute</w:t>
      </w:r>
      <w:proofErr w:type="spellEnd"/>
      <w:r w:rsidR="009B0C44" w:rsidRPr="009B0C44">
        <w:rPr>
          <w:sz w:val="24"/>
          <w:szCs w:val="24"/>
        </w:rPr>
        <w:t xml:space="preserve"> </w:t>
      </w:r>
      <w:proofErr w:type="spellStart"/>
      <w:r w:rsidR="009B0C44" w:rsidRPr="009B0C44">
        <w:rPr>
          <w:sz w:val="24"/>
          <w:szCs w:val="24"/>
        </w:rPr>
        <w:t>în</w:t>
      </w:r>
      <w:proofErr w:type="spellEnd"/>
      <w:r w:rsidR="009B0C44" w:rsidRPr="009B0C44">
        <w:rPr>
          <w:sz w:val="24"/>
          <w:szCs w:val="24"/>
        </w:rPr>
        <w:t xml:space="preserve"> </w:t>
      </w:r>
      <w:proofErr w:type="spellStart"/>
      <w:r w:rsidR="009B0C44" w:rsidRPr="009B0C44">
        <w:rPr>
          <w:sz w:val="24"/>
          <w:szCs w:val="24"/>
        </w:rPr>
        <w:t>avizul</w:t>
      </w:r>
      <w:proofErr w:type="spellEnd"/>
      <w:r w:rsidR="009B0C44" w:rsidRPr="009B0C44">
        <w:rPr>
          <w:sz w:val="24"/>
          <w:szCs w:val="24"/>
        </w:rPr>
        <w:t xml:space="preserve"> </w:t>
      </w:r>
      <w:proofErr w:type="spellStart"/>
      <w:r w:rsidR="009B0C44" w:rsidRPr="009B0C44">
        <w:rPr>
          <w:sz w:val="24"/>
          <w:szCs w:val="24"/>
        </w:rPr>
        <w:t>tehnic</w:t>
      </w:r>
      <w:proofErr w:type="spellEnd"/>
      <w:r w:rsidR="009B0C44" w:rsidRPr="009B0C44">
        <w:rPr>
          <w:sz w:val="24"/>
          <w:szCs w:val="24"/>
        </w:rPr>
        <w:t xml:space="preserve"> de </w:t>
      </w:r>
      <w:proofErr w:type="spellStart"/>
      <w:r w:rsidR="009B0C44" w:rsidRPr="009B0C44">
        <w:rPr>
          <w:sz w:val="24"/>
          <w:szCs w:val="24"/>
        </w:rPr>
        <w:t>racordare</w:t>
      </w:r>
      <w:proofErr w:type="spellEnd"/>
      <w:r w:rsidR="009B0C44" w:rsidRPr="009B0C44">
        <w:rPr>
          <w:sz w:val="24"/>
          <w:szCs w:val="24"/>
        </w:rPr>
        <w:t xml:space="preserve"> </w:t>
      </w:r>
      <w:proofErr w:type="spellStart"/>
      <w:r w:rsidR="009B0C44" w:rsidRPr="009B0C44">
        <w:rPr>
          <w:sz w:val="24"/>
          <w:szCs w:val="24"/>
        </w:rPr>
        <w:t>pentru</w:t>
      </w:r>
      <w:proofErr w:type="spellEnd"/>
      <w:r w:rsidR="009B0C44" w:rsidRPr="009B0C44">
        <w:rPr>
          <w:sz w:val="24"/>
          <w:szCs w:val="24"/>
        </w:rPr>
        <w:t xml:space="preserve"> </w:t>
      </w:r>
      <w:proofErr w:type="spellStart"/>
      <w:r w:rsidR="009B0C44" w:rsidRPr="009B0C44">
        <w:rPr>
          <w:sz w:val="24"/>
          <w:szCs w:val="24"/>
        </w:rPr>
        <w:t>evoluţia</w:t>
      </w:r>
      <w:proofErr w:type="spellEnd"/>
      <w:r w:rsidR="009B0C44" w:rsidRPr="009B0C44">
        <w:rPr>
          <w:sz w:val="24"/>
          <w:szCs w:val="24"/>
        </w:rPr>
        <w:t xml:space="preserve"> </w:t>
      </w:r>
      <w:proofErr w:type="spellStart"/>
      <w:r w:rsidR="009B0C44" w:rsidRPr="009B0C44">
        <w:rPr>
          <w:sz w:val="24"/>
          <w:szCs w:val="24"/>
        </w:rPr>
        <w:t>puterii</w:t>
      </w:r>
      <w:proofErr w:type="spellEnd"/>
      <w:r w:rsidR="009B0C44" w:rsidRPr="009B0C44">
        <w:rPr>
          <w:sz w:val="24"/>
          <w:szCs w:val="24"/>
        </w:rPr>
        <w:t xml:space="preserve"> </w:t>
      </w:r>
      <w:proofErr w:type="spellStart"/>
      <w:r w:rsidR="009B0C44" w:rsidRPr="009B0C44">
        <w:rPr>
          <w:sz w:val="24"/>
          <w:szCs w:val="24"/>
        </w:rPr>
        <w:t>aprobate</w:t>
      </w:r>
      <w:proofErr w:type="spellEnd"/>
      <w:r w:rsidR="009B0C44" w:rsidRPr="009B0C44">
        <w:rPr>
          <w:sz w:val="24"/>
          <w:szCs w:val="24"/>
        </w:rPr>
        <w:t xml:space="preserve">, </w:t>
      </w:r>
      <w:proofErr w:type="spellStart"/>
      <w:r w:rsidR="009B0C44" w:rsidRPr="009B0C44">
        <w:rPr>
          <w:sz w:val="24"/>
          <w:szCs w:val="24"/>
        </w:rPr>
        <w:t>respectiv</w:t>
      </w:r>
      <w:proofErr w:type="spellEnd"/>
      <w:r w:rsidR="009B0C44" w:rsidRPr="009B0C44">
        <w:rPr>
          <w:sz w:val="24"/>
          <w:szCs w:val="24"/>
        </w:rPr>
        <w:t xml:space="preserve"> </w:t>
      </w:r>
      <w:proofErr w:type="spellStart"/>
      <w:r w:rsidR="009B0C44" w:rsidRPr="009B0C44">
        <w:rPr>
          <w:sz w:val="24"/>
          <w:szCs w:val="24"/>
        </w:rPr>
        <w:t>pentru</w:t>
      </w:r>
      <w:proofErr w:type="spellEnd"/>
      <w:r w:rsidR="009B0C44" w:rsidRPr="009B0C44">
        <w:rPr>
          <w:sz w:val="24"/>
          <w:szCs w:val="24"/>
        </w:rPr>
        <w:t xml:space="preserve">: </w:t>
      </w:r>
    </w:p>
    <w:p w14:paraId="2E1AD6FD" w14:textId="77777777" w:rsidR="009B0C44" w:rsidRDefault="009B0C44" w:rsidP="009B0C44">
      <w:pPr>
        <w:spacing w:line="360" w:lineRule="auto"/>
        <w:jc w:val="both"/>
        <w:rPr>
          <w:sz w:val="24"/>
          <w:szCs w:val="24"/>
        </w:rPr>
      </w:pPr>
      <w:r w:rsidRPr="009B0C44">
        <w:rPr>
          <w:sz w:val="24"/>
          <w:szCs w:val="24"/>
        </w:rPr>
        <w:t>– </w:t>
      </w:r>
      <w:proofErr w:type="spellStart"/>
      <w:r w:rsidRPr="009B0C44">
        <w:rPr>
          <w:sz w:val="24"/>
          <w:szCs w:val="24"/>
        </w:rPr>
        <w:t>etapa</w:t>
      </w:r>
      <w:proofErr w:type="spellEnd"/>
      <w:r w:rsidRPr="009B0C44">
        <w:rPr>
          <w:sz w:val="24"/>
          <w:szCs w:val="24"/>
        </w:rPr>
        <w:t xml:space="preserve"> I, </w:t>
      </w:r>
      <w:proofErr w:type="spellStart"/>
      <w:r w:rsidRPr="009B0C44">
        <w:rPr>
          <w:sz w:val="24"/>
          <w:szCs w:val="24"/>
        </w:rPr>
        <w:t>P_aprobată</w:t>
      </w:r>
      <w:proofErr w:type="spellEnd"/>
      <w:r w:rsidRPr="009B0C44">
        <w:rPr>
          <w:sz w:val="24"/>
          <w:szCs w:val="24"/>
        </w:rPr>
        <w:t xml:space="preserve"> = ............., </w:t>
      </w:r>
      <w:proofErr w:type="spellStart"/>
      <w:r w:rsidRPr="009B0C44">
        <w:rPr>
          <w:sz w:val="24"/>
          <w:szCs w:val="24"/>
        </w:rPr>
        <w:t>finalizare</w:t>
      </w:r>
      <w:proofErr w:type="spellEnd"/>
      <w:r w:rsidRPr="009B0C44">
        <w:rPr>
          <w:sz w:val="24"/>
          <w:szCs w:val="24"/>
        </w:rPr>
        <w:t xml:space="preserve"> </w:t>
      </w:r>
      <w:proofErr w:type="spellStart"/>
      <w:r w:rsidRPr="009B0C44">
        <w:rPr>
          <w:sz w:val="24"/>
          <w:szCs w:val="24"/>
        </w:rPr>
        <w:t>instalaţii</w:t>
      </w:r>
      <w:proofErr w:type="spellEnd"/>
      <w:r w:rsidRPr="009B0C44">
        <w:rPr>
          <w:sz w:val="24"/>
          <w:szCs w:val="24"/>
        </w:rPr>
        <w:t xml:space="preserve"> </w:t>
      </w:r>
      <w:proofErr w:type="spellStart"/>
      <w:r w:rsidRPr="009B0C44">
        <w:rPr>
          <w:sz w:val="24"/>
          <w:szCs w:val="24"/>
        </w:rPr>
        <w:t>până</w:t>
      </w:r>
      <w:proofErr w:type="spellEnd"/>
      <w:r w:rsidRPr="009B0C44">
        <w:rPr>
          <w:sz w:val="24"/>
          <w:szCs w:val="24"/>
        </w:rPr>
        <w:t xml:space="preserve"> la data de ............;</w:t>
      </w:r>
    </w:p>
    <w:p w14:paraId="2F271C41" w14:textId="77777777" w:rsidR="009B0C44" w:rsidRDefault="009B0C44" w:rsidP="009B0C44">
      <w:pPr>
        <w:spacing w:line="360" w:lineRule="auto"/>
        <w:jc w:val="both"/>
        <w:rPr>
          <w:sz w:val="24"/>
          <w:szCs w:val="24"/>
        </w:rPr>
      </w:pPr>
      <w:r w:rsidRPr="009B0C44">
        <w:rPr>
          <w:sz w:val="24"/>
          <w:szCs w:val="24"/>
        </w:rPr>
        <w:t>– </w:t>
      </w:r>
      <w:proofErr w:type="spellStart"/>
      <w:r w:rsidRPr="009B0C44">
        <w:rPr>
          <w:sz w:val="24"/>
          <w:szCs w:val="24"/>
        </w:rPr>
        <w:t>etapa</w:t>
      </w:r>
      <w:proofErr w:type="spellEnd"/>
      <w:r w:rsidRPr="009B0C44">
        <w:rPr>
          <w:sz w:val="24"/>
          <w:szCs w:val="24"/>
        </w:rPr>
        <w:t xml:space="preserve"> </w:t>
      </w:r>
      <w:proofErr w:type="gramStart"/>
      <w:r w:rsidRPr="009B0C44">
        <w:rPr>
          <w:sz w:val="24"/>
          <w:szCs w:val="24"/>
        </w:rPr>
        <w:t>a</w:t>
      </w:r>
      <w:proofErr w:type="gramEnd"/>
      <w:r w:rsidRPr="009B0C44">
        <w:rPr>
          <w:sz w:val="24"/>
          <w:szCs w:val="24"/>
        </w:rPr>
        <w:t xml:space="preserve"> II-a, </w:t>
      </w:r>
      <w:proofErr w:type="spellStart"/>
      <w:r w:rsidRPr="009B0C44">
        <w:rPr>
          <w:sz w:val="24"/>
          <w:szCs w:val="24"/>
        </w:rPr>
        <w:t>P_aprobată</w:t>
      </w:r>
      <w:proofErr w:type="spellEnd"/>
      <w:r w:rsidRPr="009B0C44">
        <w:rPr>
          <w:sz w:val="24"/>
          <w:szCs w:val="24"/>
        </w:rPr>
        <w:t xml:space="preserve"> = ............, </w:t>
      </w:r>
      <w:proofErr w:type="spellStart"/>
      <w:r w:rsidRPr="009B0C44">
        <w:rPr>
          <w:sz w:val="24"/>
          <w:szCs w:val="24"/>
        </w:rPr>
        <w:t>finalizare</w:t>
      </w:r>
      <w:proofErr w:type="spellEnd"/>
      <w:r w:rsidRPr="009B0C44">
        <w:rPr>
          <w:sz w:val="24"/>
          <w:szCs w:val="24"/>
        </w:rPr>
        <w:t xml:space="preserve"> </w:t>
      </w:r>
      <w:proofErr w:type="spellStart"/>
      <w:r w:rsidRPr="009B0C44">
        <w:rPr>
          <w:sz w:val="24"/>
          <w:szCs w:val="24"/>
        </w:rPr>
        <w:t>instalaţii</w:t>
      </w:r>
      <w:proofErr w:type="spellEnd"/>
      <w:r w:rsidRPr="009B0C44">
        <w:rPr>
          <w:sz w:val="24"/>
          <w:szCs w:val="24"/>
        </w:rPr>
        <w:t xml:space="preserve"> </w:t>
      </w:r>
      <w:proofErr w:type="spellStart"/>
      <w:r w:rsidRPr="009B0C44">
        <w:rPr>
          <w:sz w:val="24"/>
          <w:szCs w:val="24"/>
        </w:rPr>
        <w:t>până</w:t>
      </w:r>
      <w:proofErr w:type="spellEnd"/>
      <w:r w:rsidRPr="009B0C44">
        <w:rPr>
          <w:sz w:val="24"/>
          <w:szCs w:val="24"/>
        </w:rPr>
        <w:t xml:space="preserve"> la data de .........</w:t>
      </w:r>
      <w:proofErr w:type="gramStart"/>
      <w:r w:rsidRPr="009B0C44">
        <w:rPr>
          <w:sz w:val="24"/>
          <w:szCs w:val="24"/>
        </w:rPr>
        <w:t>...;</w:t>
      </w:r>
      <w:proofErr w:type="gramEnd"/>
    </w:p>
    <w:p w14:paraId="168B45E7" w14:textId="77777777" w:rsidR="009B0C44" w:rsidRDefault="009B0C44" w:rsidP="009B0C44">
      <w:pPr>
        <w:spacing w:line="360" w:lineRule="auto"/>
        <w:jc w:val="both"/>
        <w:rPr>
          <w:sz w:val="24"/>
          <w:szCs w:val="24"/>
        </w:rPr>
      </w:pPr>
      <w:r w:rsidRPr="009B0C44">
        <w:rPr>
          <w:sz w:val="24"/>
          <w:szCs w:val="24"/>
        </w:rPr>
        <w:t>– </w:t>
      </w:r>
      <w:proofErr w:type="spellStart"/>
      <w:r w:rsidRPr="009B0C44">
        <w:rPr>
          <w:sz w:val="24"/>
          <w:szCs w:val="24"/>
        </w:rPr>
        <w:t>etapa</w:t>
      </w:r>
      <w:proofErr w:type="spellEnd"/>
      <w:r w:rsidRPr="009B0C44">
        <w:rPr>
          <w:sz w:val="24"/>
          <w:szCs w:val="24"/>
        </w:rPr>
        <w:t xml:space="preserve"> a III-a, </w:t>
      </w:r>
      <w:proofErr w:type="spellStart"/>
      <w:r w:rsidRPr="009B0C44">
        <w:rPr>
          <w:sz w:val="24"/>
          <w:szCs w:val="24"/>
        </w:rPr>
        <w:t>P_aprobată</w:t>
      </w:r>
      <w:proofErr w:type="spellEnd"/>
      <w:r w:rsidRPr="009B0C44">
        <w:rPr>
          <w:sz w:val="24"/>
          <w:szCs w:val="24"/>
        </w:rPr>
        <w:t xml:space="preserve"> = ............, </w:t>
      </w:r>
      <w:proofErr w:type="spellStart"/>
      <w:r w:rsidRPr="009B0C44">
        <w:rPr>
          <w:sz w:val="24"/>
          <w:szCs w:val="24"/>
        </w:rPr>
        <w:t>finalizare</w:t>
      </w:r>
      <w:proofErr w:type="spellEnd"/>
      <w:r w:rsidRPr="009B0C44">
        <w:rPr>
          <w:sz w:val="24"/>
          <w:szCs w:val="24"/>
        </w:rPr>
        <w:t xml:space="preserve"> </w:t>
      </w:r>
      <w:proofErr w:type="spellStart"/>
      <w:r w:rsidRPr="009B0C44">
        <w:rPr>
          <w:sz w:val="24"/>
          <w:szCs w:val="24"/>
        </w:rPr>
        <w:t>instalaţii</w:t>
      </w:r>
      <w:proofErr w:type="spellEnd"/>
      <w:r w:rsidRPr="009B0C44">
        <w:rPr>
          <w:sz w:val="24"/>
          <w:szCs w:val="24"/>
        </w:rPr>
        <w:t xml:space="preserve"> </w:t>
      </w:r>
      <w:proofErr w:type="spellStart"/>
      <w:r w:rsidRPr="009B0C44">
        <w:rPr>
          <w:sz w:val="24"/>
          <w:szCs w:val="24"/>
        </w:rPr>
        <w:t>până</w:t>
      </w:r>
      <w:proofErr w:type="spellEnd"/>
      <w:r w:rsidRPr="009B0C44">
        <w:rPr>
          <w:sz w:val="24"/>
          <w:szCs w:val="24"/>
        </w:rPr>
        <w:t xml:space="preserve"> la data de .........</w:t>
      </w:r>
      <w:proofErr w:type="gramStart"/>
      <w:r w:rsidRPr="009B0C44">
        <w:rPr>
          <w:sz w:val="24"/>
          <w:szCs w:val="24"/>
        </w:rPr>
        <w:t>...;</w:t>
      </w:r>
      <w:proofErr w:type="gramEnd"/>
    </w:p>
    <w:p w14:paraId="01129493" w14:textId="77777777" w:rsidR="009B0C44" w:rsidRDefault="009B0C44" w:rsidP="009B0C44">
      <w:pPr>
        <w:spacing w:line="360" w:lineRule="auto"/>
        <w:jc w:val="both"/>
        <w:rPr>
          <w:sz w:val="24"/>
          <w:szCs w:val="24"/>
        </w:rPr>
      </w:pPr>
      <w:r w:rsidRPr="009B0C44">
        <w:rPr>
          <w:sz w:val="24"/>
          <w:szCs w:val="24"/>
        </w:rPr>
        <w:t>– </w:t>
      </w:r>
      <w:proofErr w:type="spellStart"/>
      <w:r w:rsidRPr="009B0C44">
        <w:rPr>
          <w:sz w:val="24"/>
          <w:szCs w:val="24"/>
        </w:rPr>
        <w:t>etapa</w:t>
      </w:r>
      <w:proofErr w:type="spellEnd"/>
      <w:r w:rsidRPr="009B0C44">
        <w:rPr>
          <w:sz w:val="24"/>
          <w:szCs w:val="24"/>
        </w:rPr>
        <w:t xml:space="preserve"> </w:t>
      </w:r>
      <w:proofErr w:type="gramStart"/>
      <w:r w:rsidRPr="009B0C44">
        <w:rPr>
          <w:sz w:val="24"/>
          <w:szCs w:val="24"/>
        </w:rPr>
        <w:t>a</w:t>
      </w:r>
      <w:proofErr w:type="gramEnd"/>
      <w:r w:rsidRPr="009B0C44">
        <w:rPr>
          <w:sz w:val="24"/>
          <w:szCs w:val="24"/>
        </w:rPr>
        <w:t xml:space="preserve"> IV-a, </w:t>
      </w:r>
      <w:proofErr w:type="spellStart"/>
      <w:r w:rsidRPr="009B0C44">
        <w:rPr>
          <w:sz w:val="24"/>
          <w:szCs w:val="24"/>
        </w:rPr>
        <w:t>P_aprobată</w:t>
      </w:r>
      <w:proofErr w:type="spellEnd"/>
      <w:r w:rsidRPr="009B0C44">
        <w:rPr>
          <w:sz w:val="24"/>
          <w:szCs w:val="24"/>
        </w:rPr>
        <w:t xml:space="preserve">= ............, </w:t>
      </w:r>
      <w:proofErr w:type="spellStart"/>
      <w:r w:rsidRPr="009B0C44">
        <w:rPr>
          <w:sz w:val="24"/>
          <w:szCs w:val="24"/>
        </w:rPr>
        <w:t>finalizare</w:t>
      </w:r>
      <w:proofErr w:type="spellEnd"/>
      <w:r w:rsidRPr="009B0C44">
        <w:rPr>
          <w:sz w:val="24"/>
          <w:szCs w:val="24"/>
        </w:rPr>
        <w:t xml:space="preserve"> </w:t>
      </w:r>
      <w:proofErr w:type="spellStart"/>
      <w:r w:rsidRPr="009B0C44">
        <w:rPr>
          <w:sz w:val="24"/>
          <w:szCs w:val="24"/>
        </w:rPr>
        <w:t>instalaţii</w:t>
      </w:r>
      <w:proofErr w:type="spellEnd"/>
      <w:r w:rsidRPr="009B0C44">
        <w:rPr>
          <w:sz w:val="24"/>
          <w:szCs w:val="24"/>
        </w:rPr>
        <w:t xml:space="preserve"> </w:t>
      </w:r>
      <w:proofErr w:type="spellStart"/>
      <w:r w:rsidRPr="009B0C44">
        <w:rPr>
          <w:sz w:val="24"/>
          <w:szCs w:val="24"/>
        </w:rPr>
        <w:t>până</w:t>
      </w:r>
      <w:proofErr w:type="spellEnd"/>
      <w:r w:rsidRPr="009B0C44">
        <w:rPr>
          <w:sz w:val="24"/>
          <w:szCs w:val="24"/>
        </w:rPr>
        <w:t xml:space="preserve"> la data de .........</w:t>
      </w:r>
      <w:proofErr w:type="gramStart"/>
      <w:r w:rsidRPr="009B0C44">
        <w:rPr>
          <w:sz w:val="24"/>
          <w:szCs w:val="24"/>
        </w:rPr>
        <w:t>...;</w:t>
      </w:r>
      <w:proofErr w:type="gramEnd"/>
    </w:p>
    <w:p w14:paraId="44750377" w14:textId="77777777" w:rsidR="009B0C44" w:rsidRDefault="009B0C44" w:rsidP="009B0C44">
      <w:pPr>
        <w:spacing w:line="360" w:lineRule="auto"/>
        <w:jc w:val="both"/>
        <w:rPr>
          <w:sz w:val="24"/>
          <w:szCs w:val="24"/>
        </w:rPr>
      </w:pPr>
      <w:r w:rsidRPr="009B0C44">
        <w:rPr>
          <w:sz w:val="24"/>
          <w:szCs w:val="24"/>
        </w:rPr>
        <w:t>– </w:t>
      </w:r>
      <w:proofErr w:type="spellStart"/>
      <w:r w:rsidRPr="009B0C44">
        <w:rPr>
          <w:sz w:val="24"/>
          <w:szCs w:val="24"/>
        </w:rPr>
        <w:t>etapa</w:t>
      </w:r>
      <w:proofErr w:type="spellEnd"/>
      <w:r w:rsidRPr="009B0C44">
        <w:rPr>
          <w:sz w:val="24"/>
          <w:szCs w:val="24"/>
        </w:rPr>
        <w:t xml:space="preserve"> </w:t>
      </w:r>
      <w:proofErr w:type="spellStart"/>
      <w:r w:rsidRPr="009B0C44">
        <w:rPr>
          <w:sz w:val="24"/>
          <w:szCs w:val="24"/>
        </w:rPr>
        <w:t>finală</w:t>
      </w:r>
      <w:proofErr w:type="spellEnd"/>
      <w:r w:rsidRPr="009B0C44">
        <w:rPr>
          <w:sz w:val="24"/>
          <w:szCs w:val="24"/>
        </w:rPr>
        <w:t xml:space="preserve">, </w:t>
      </w:r>
      <w:proofErr w:type="spellStart"/>
      <w:r w:rsidRPr="009B0C44">
        <w:rPr>
          <w:sz w:val="24"/>
          <w:szCs w:val="24"/>
        </w:rPr>
        <w:t>P_aprobată</w:t>
      </w:r>
      <w:proofErr w:type="spellEnd"/>
      <w:r w:rsidRPr="009B0C44">
        <w:rPr>
          <w:sz w:val="24"/>
          <w:szCs w:val="24"/>
        </w:rPr>
        <w:t xml:space="preserve"> = ............, </w:t>
      </w:r>
      <w:proofErr w:type="spellStart"/>
      <w:r w:rsidRPr="009B0C44">
        <w:rPr>
          <w:sz w:val="24"/>
          <w:szCs w:val="24"/>
        </w:rPr>
        <w:t>finalizare</w:t>
      </w:r>
      <w:proofErr w:type="spellEnd"/>
      <w:r w:rsidRPr="009B0C44">
        <w:rPr>
          <w:sz w:val="24"/>
          <w:szCs w:val="24"/>
        </w:rPr>
        <w:t xml:space="preserve"> </w:t>
      </w:r>
      <w:proofErr w:type="spellStart"/>
      <w:r w:rsidRPr="009B0C44">
        <w:rPr>
          <w:sz w:val="24"/>
          <w:szCs w:val="24"/>
        </w:rPr>
        <w:t>instalaţii</w:t>
      </w:r>
      <w:proofErr w:type="spellEnd"/>
      <w:r w:rsidRPr="009B0C44">
        <w:rPr>
          <w:sz w:val="24"/>
          <w:szCs w:val="24"/>
        </w:rPr>
        <w:t xml:space="preserve"> </w:t>
      </w:r>
      <w:proofErr w:type="spellStart"/>
      <w:r w:rsidRPr="009B0C44">
        <w:rPr>
          <w:sz w:val="24"/>
          <w:szCs w:val="24"/>
        </w:rPr>
        <w:t>până</w:t>
      </w:r>
      <w:proofErr w:type="spellEnd"/>
      <w:r w:rsidRPr="009B0C44">
        <w:rPr>
          <w:sz w:val="24"/>
          <w:szCs w:val="24"/>
        </w:rPr>
        <w:t xml:space="preserve"> la data de ............;</w:t>
      </w:r>
      <w:r>
        <w:rPr>
          <w:sz w:val="24"/>
          <w:szCs w:val="24"/>
        </w:rPr>
        <w:t xml:space="preserve"> </w:t>
      </w:r>
    </w:p>
    <w:p w14:paraId="24C5D6A5" w14:textId="1E5BD7DD" w:rsidR="009B0C44" w:rsidRPr="009B0C44" w:rsidRDefault="009B0C44" w:rsidP="009B0C44">
      <w:pPr>
        <w:spacing w:line="360" w:lineRule="auto"/>
        <w:jc w:val="both"/>
        <w:rPr>
          <w:sz w:val="24"/>
          <w:szCs w:val="24"/>
        </w:rPr>
      </w:pPr>
      <w:proofErr w:type="spellStart"/>
      <w:r w:rsidRPr="009B0C44">
        <w:rPr>
          <w:sz w:val="24"/>
          <w:szCs w:val="24"/>
        </w:rPr>
        <w:t>Utilizatorul</w:t>
      </w:r>
      <w:proofErr w:type="spellEnd"/>
      <w:r w:rsidRPr="009B0C44">
        <w:rPr>
          <w:sz w:val="24"/>
          <w:szCs w:val="24"/>
        </w:rPr>
        <w:t xml:space="preserve"> are </w:t>
      </w:r>
      <w:proofErr w:type="spellStart"/>
      <w:r w:rsidRPr="009B0C44">
        <w:rPr>
          <w:sz w:val="24"/>
          <w:szCs w:val="24"/>
        </w:rPr>
        <w:t>dreptul</w:t>
      </w:r>
      <w:proofErr w:type="spellEnd"/>
      <w:r w:rsidRPr="009B0C44">
        <w:rPr>
          <w:sz w:val="24"/>
          <w:szCs w:val="24"/>
        </w:rPr>
        <w:t xml:space="preserve"> de a </w:t>
      </w:r>
      <w:proofErr w:type="spellStart"/>
      <w:r w:rsidRPr="009B0C44">
        <w:rPr>
          <w:sz w:val="24"/>
          <w:szCs w:val="24"/>
        </w:rPr>
        <w:t>prelungi</w:t>
      </w:r>
      <w:proofErr w:type="spellEnd"/>
      <w:r w:rsidRPr="009B0C44">
        <w:rPr>
          <w:sz w:val="24"/>
          <w:szCs w:val="24"/>
        </w:rPr>
        <w:t xml:space="preserve"> </w:t>
      </w:r>
      <w:proofErr w:type="spellStart"/>
      <w:r w:rsidRPr="009B0C44">
        <w:rPr>
          <w:sz w:val="24"/>
          <w:szCs w:val="24"/>
        </w:rPr>
        <w:t>termenele</w:t>
      </w:r>
      <w:proofErr w:type="spellEnd"/>
      <w:r w:rsidRPr="009B0C44">
        <w:rPr>
          <w:sz w:val="24"/>
          <w:szCs w:val="24"/>
        </w:rPr>
        <w:t xml:space="preserve"> </w:t>
      </w:r>
      <w:proofErr w:type="spellStart"/>
      <w:r w:rsidRPr="009B0C44">
        <w:rPr>
          <w:sz w:val="24"/>
          <w:szCs w:val="24"/>
        </w:rPr>
        <w:t>pentru</w:t>
      </w:r>
      <w:proofErr w:type="spellEnd"/>
      <w:r w:rsidRPr="009B0C44">
        <w:rPr>
          <w:sz w:val="24"/>
          <w:szCs w:val="24"/>
        </w:rPr>
        <w:t xml:space="preserve"> </w:t>
      </w:r>
      <w:proofErr w:type="spellStart"/>
      <w:r w:rsidRPr="009B0C44">
        <w:rPr>
          <w:sz w:val="24"/>
          <w:szCs w:val="24"/>
        </w:rPr>
        <w:t>punerea</w:t>
      </w:r>
      <w:proofErr w:type="spellEnd"/>
      <w:r w:rsidRPr="009B0C44">
        <w:rPr>
          <w:sz w:val="24"/>
          <w:szCs w:val="24"/>
        </w:rPr>
        <w:t xml:space="preserve"> sub </w:t>
      </w:r>
      <w:proofErr w:type="spellStart"/>
      <w:r w:rsidRPr="009B0C44">
        <w:rPr>
          <w:sz w:val="24"/>
          <w:szCs w:val="24"/>
        </w:rPr>
        <w:t>tensiune</w:t>
      </w:r>
      <w:proofErr w:type="spellEnd"/>
      <w:r w:rsidRPr="009B0C44">
        <w:rPr>
          <w:sz w:val="24"/>
          <w:szCs w:val="24"/>
        </w:rPr>
        <w:t xml:space="preserve"> </w:t>
      </w:r>
      <w:proofErr w:type="spellStart"/>
      <w:r w:rsidRPr="009B0C44">
        <w:rPr>
          <w:sz w:val="24"/>
          <w:szCs w:val="24"/>
        </w:rPr>
        <w:t>finală</w:t>
      </w:r>
      <w:proofErr w:type="spellEnd"/>
      <w:r w:rsidRPr="009B0C44">
        <w:rPr>
          <w:sz w:val="24"/>
          <w:szCs w:val="24"/>
        </w:rPr>
        <w:t xml:space="preserve"> </w:t>
      </w:r>
      <w:proofErr w:type="gramStart"/>
      <w:r w:rsidRPr="009B0C44">
        <w:rPr>
          <w:sz w:val="24"/>
          <w:szCs w:val="24"/>
        </w:rPr>
        <w:t>a</w:t>
      </w:r>
      <w:proofErr w:type="gramEnd"/>
      <w:r w:rsidRPr="009B0C44">
        <w:rPr>
          <w:sz w:val="24"/>
          <w:szCs w:val="24"/>
        </w:rPr>
        <w:t xml:space="preserve"> </w:t>
      </w:r>
      <w:proofErr w:type="spellStart"/>
      <w:r w:rsidRPr="009B0C44">
        <w:rPr>
          <w:sz w:val="24"/>
          <w:szCs w:val="24"/>
        </w:rPr>
        <w:t>instalaţiei</w:t>
      </w:r>
      <w:proofErr w:type="spellEnd"/>
      <w:r w:rsidRPr="009B0C44">
        <w:rPr>
          <w:sz w:val="24"/>
          <w:szCs w:val="24"/>
        </w:rPr>
        <w:t xml:space="preserve"> de</w:t>
      </w:r>
    </w:p>
    <w:p w14:paraId="2783971B" w14:textId="5812BF53" w:rsidR="009F0FCB" w:rsidRDefault="009B0C44" w:rsidP="009B0C44">
      <w:pPr>
        <w:spacing w:line="360" w:lineRule="auto"/>
        <w:jc w:val="both"/>
        <w:rPr>
          <w:sz w:val="24"/>
          <w:szCs w:val="24"/>
          <w:lang w:val="ro-RO"/>
        </w:rPr>
      </w:pPr>
      <w:proofErr w:type="spellStart"/>
      <w:r w:rsidRPr="009B0C44">
        <w:rPr>
          <w:sz w:val="24"/>
          <w:szCs w:val="24"/>
        </w:rPr>
        <w:t>utilizare</w:t>
      </w:r>
      <w:proofErr w:type="spellEnd"/>
      <w:r w:rsidRPr="009B0C44">
        <w:rPr>
          <w:sz w:val="24"/>
          <w:szCs w:val="24"/>
        </w:rPr>
        <w:t xml:space="preserve">, </w:t>
      </w:r>
      <w:proofErr w:type="spellStart"/>
      <w:r w:rsidRPr="009B0C44">
        <w:rPr>
          <w:sz w:val="24"/>
          <w:szCs w:val="24"/>
        </w:rPr>
        <w:t>prevăzute</w:t>
      </w:r>
      <w:proofErr w:type="spellEnd"/>
      <w:r w:rsidRPr="009B0C44">
        <w:rPr>
          <w:sz w:val="24"/>
          <w:szCs w:val="24"/>
        </w:rPr>
        <w:t xml:space="preserve"> </w:t>
      </w:r>
      <w:proofErr w:type="spellStart"/>
      <w:r w:rsidRPr="009B0C44">
        <w:rPr>
          <w:sz w:val="24"/>
          <w:szCs w:val="24"/>
        </w:rPr>
        <w:t>în</w:t>
      </w:r>
      <w:proofErr w:type="spellEnd"/>
      <w:r w:rsidRPr="009B0C44">
        <w:rPr>
          <w:sz w:val="24"/>
          <w:szCs w:val="24"/>
        </w:rPr>
        <w:t xml:space="preserve"> </w:t>
      </w:r>
      <w:proofErr w:type="spellStart"/>
      <w:r w:rsidRPr="009B0C44">
        <w:rPr>
          <w:sz w:val="24"/>
          <w:szCs w:val="24"/>
        </w:rPr>
        <w:t>graficul</w:t>
      </w:r>
      <w:proofErr w:type="spellEnd"/>
      <w:r w:rsidRPr="009B0C44">
        <w:rPr>
          <w:sz w:val="24"/>
          <w:szCs w:val="24"/>
        </w:rPr>
        <w:t xml:space="preserve"> de </w:t>
      </w:r>
      <w:proofErr w:type="spellStart"/>
      <w:r w:rsidRPr="009B0C44">
        <w:rPr>
          <w:sz w:val="24"/>
          <w:szCs w:val="24"/>
        </w:rPr>
        <w:t>mai</w:t>
      </w:r>
      <w:proofErr w:type="spellEnd"/>
      <w:r w:rsidRPr="009B0C44">
        <w:rPr>
          <w:sz w:val="24"/>
          <w:szCs w:val="24"/>
        </w:rPr>
        <w:t xml:space="preserve"> sus. </w:t>
      </w:r>
      <w:proofErr w:type="spellStart"/>
      <w:r w:rsidRPr="009B0C44">
        <w:rPr>
          <w:sz w:val="24"/>
          <w:szCs w:val="24"/>
        </w:rPr>
        <w:t>În</w:t>
      </w:r>
      <w:proofErr w:type="spellEnd"/>
      <w:r w:rsidRPr="009B0C44">
        <w:rPr>
          <w:sz w:val="24"/>
          <w:szCs w:val="24"/>
        </w:rPr>
        <w:t xml:space="preserve"> </w:t>
      </w:r>
      <w:proofErr w:type="spellStart"/>
      <w:r w:rsidRPr="009B0C44">
        <w:rPr>
          <w:sz w:val="24"/>
          <w:szCs w:val="24"/>
        </w:rPr>
        <w:t>cazul</w:t>
      </w:r>
      <w:proofErr w:type="spellEnd"/>
      <w:r w:rsidRPr="009B0C44">
        <w:rPr>
          <w:sz w:val="24"/>
          <w:szCs w:val="24"/>
        </w:rPr>
        <w:t xml:space="preserve"> </w:t>
      </w:r>
      <w:proofErr w:type="spellStart"/>
      <w:r w:rsidRPr="009B0C44">
        <w:rPr>
          <w:sz w:val="24"/>
          <w:szCs w:val="24"/>
        </w:rPr>
        <w:t>în</w:t>
      </w:r>
      <w:proofErr w:type="spellEnd"/>
      <w:r w:rsidRPr="009B0C44">
        <w:rPr>
          <w:sz w:val="24"/>
          <w:szCs w:val="24"/>
        </w:rPr>
        <w:t xml:space="preserve"> care </w:t>
      </w:r>
      <w:proofErr w:type="spellStart"/>
      <w:r w:rsidRPr="009B0C44">
        <w:rPr>
          <w:sz w:val="24"/>
          <w:szCs w:val="24"/>
        </w:rPr>
        <w:t>prelungirea</w:t>
      </w:r>
      <w:proofErr w:type="spellEnd"/>
      <w:r w:rsidRPr="009B0C44">
        <w:rPr>
          <w:sz w:val="24"/>
          <w:szCs w:val="24"/>
        </w:rPr>
        <w:t xml:space="preserve"> </w:t>
      </w:r>
      <w:proofErr w:type="spellStart"/>
      <w:r w:rsidRPr="009B0C44">
        <w:rPr>
          <w:sz w:val="24"/>
          <w:szCs w:val="24"/>
        </w:rPr>
        <w:t>acestor</w:t>
      </w:r>
      <w:proofErr w:type="spellEnd"/>
      <w:r w:rsidRPr="009B0C44">
        <w:rPr>
          <w:sz w:val="24"/>
          <w:szCs w:val="24"/>
        </w:rPr>
        <w:t xml:space="preserve"> </w:t>
      </w:r>
      <w:proofErr w:type="spellStart"/>
      <w:r w:rsidRPr="009B0C44">
        <w:rPr>
          <w:sz w:val="24"/>
          <w:szCs w:val="24"/>
        </w:rPr>
        <w:t>termene</w:t>
      </w:r>
      <w:proofErr w:type="spellEnd"/>
      <w:r w:rsidRPr="009B0C44">
        <w:rPr>
          <w:sz w:val="24"/>
          <w:szCs w:val="24"/>
        </w:rPr>
        <w:t xml:space="preserve"> </w:t>
      </w:r>
      <w:proofErr w:type="spellStart"/>
      <w:r w:rsidRPr="009B0C44">
        <w:rPr>
          <w:sz w:val="24"/>
          <w:szCs w:val="24"/>
        </w:rPr>
        <w:t>implică</w:t>
      </w:r>
      <w:proofErr w:type="spellEnd"/>
      <w:r w:rsidRPr="009B0C44">
        <w:rPr>
          <w:sz w:val="24"/>
          <w:szCs w:val="24"/>
        </w:rPr>
        <w:t xml:space="preserve"> </w:t>
      </w:r>
      <w:proofErr w:type="spellStart"/>
      <w:r w:rsidRPr="009B0C44">
        <w:rPr>
          <w:sz w:val="24"/>
          <w:szCs w:val="24"/>
        </w:rPr>
        <w:t>depășirea</w:t>
      </w:r>
      <w:proofErr w:type="spellEnd"/>
      <w:r w:rsidRPr="009B0C44">
        <w:rPr>
          <w:sz w:val="24"/>
          <w:szCs w:val="24"/>
        </w:rPr>
        <w:t xml:space="preserve"> </w:t>
      </w:r>
      <w:proofErr w:type="spellStart"/>
      <w:r w:rsidRPr="009B0C44">
        <w:rPr>
          <w:sz w:val="24"/>
          <w:szCs w:val="24"/>
        </w:rPr>
        <w:t>duratei</w:t>
      </w:r>
      <w:proofErr w:type="spellEnd"/>
      <w:r w:rsidRPr="009B0C44">
        <w:rPr>
          <w:sz w:val="24"/>
          <w:szCs w:val="24"/>
        </w:rPr>
        <w:t xml:space="preserve"> </w:t>
      </w:r>
      <w:proofErr w:type="spellStart"/>
      <w:r w:rsidRPr="009B0C44">
        <w:rPr>
          <w:sz w:val="24"/>
          <w:szCs w:val="24"/>
        </w:rPr>
        <w:t>contractului</w:t>
      </w:r>
      <w:proofErr w:type="spellEnd"/>
      <w:r w:rsidRPr="009B0C44">
        <w:rPr>
          <w:sz w:val="24"/>
          <w:szCs w:val="24"/>
        </w:rPr>
        <w:t xml:space="preserve"> </w:t>
      </w:r>
      <w:proofErr w:type="spellStart"/>
      <w:r w:rsidRPr="009B0C44">
        <w:rPr>
          <w:sz w:val="24"/>
          <w:szCs w:val="24"/>
        </w:rPr>
        <w:t>prevăzute</w:t>
      </w:r>
      <w:proofErr w:type="spellEnd"/>
      <w:r w:rsidRPr="009B0C44">
        <w:rPr>
          <w:sz w:val="24"/>
          <w:szCs w:val="24"/>
        </w:rPr>
        <w:t xml:space="preserve"> la pct. 5.1, </w:t>
      </w:r>
      <w:proofErr w:type="spellStart"/>
      <w:r w:rsidRPr="009B0C44">
        <w:rPr>
          <w:sz w:val="24"/>
          <w:szCs w:val="24"/>
        </w:rPr>
        <w:t>utilizatorul</w:t>
      </w:r>
      <w:proofErr w:type="spellEnd"/>
      <w:r w:rsidRPr="009B0C44">
        <w:rPr>
          <w:sz w:val="24"/>
          <w:szCs w:val="24"/>
        </w:rPr>
        <w:t xml:space="preserve"> </w:t>
      </w:r>
      <w:proofErr w:type="spellStart"/>
      <w:r w:rsidRPr="009B0C44">
        <w:rPr>
          <w:sz w:val="24"/>
          <w:szCs w:val="24"/>
        </w:rPr>
        <w:t>poate</w:t>
      </w:r>
      <w:proofErr w:type="spellEnd"/>
      <w:r w:rsidRPr="009B0C44">
        <w:rPr>
          <w:sz w:val="24"/>
          <w:szCs w:val="24"/>
        </w:rPr>
        <w:t xml:space="preserve"> </w:t>
      </w:r>
      <w:proofErr w:type="spellStart"/>
      <w:r w:rsidRPr="009B0C44">
        <w:rPr>
          <w:sz w:val="24"/>
          <w:szCs w:val="24"/>
        </w:rPr>
        <w:t>solicita</w:t>
      </w:r>
      <w:proofErr w:type="spellEnd"/>
      <w:r w:rsidRPr="009B0C44">
        <w:rPr>
          <w:sz w:val="24"/>
          <w:szCs w:val="24"/>
        </w:rPr>
        <w:t xml:space="preserve"> </w:t>
      </w:r>
      <w:proofErr w:type="spellStart"/>
      <w:r w:rsidRPr="009B0C44">
        <w:rPr>
          <w:sz w:val="24"/>
          <w:szCs w:val="24"/>
        </w:rPr>
        <w:t>prelungirea</w:t>
      </w:r>
      <w:proofErr w:type="spellEnd"/>
      <w:r w:rsidRPr="009B0C44">
        <w:rPr>
          <w:sz w:val="24"/>
          <w:szCs w:val="24"/>
        </w:rPr>
        <w:t xml:space="preserve"> </w:t>
      </w:r>
      <w:proofErr w:type="spellStart"/>
      <w:r w:rsidRPr="009B0C44">
        <w:rPr>
          <w:sz w:val="24"/>
          <w:szCs w:val="24"/>
        </w:rPr>
        <w:t>acesteia</w:t>
      </w:r>
      <w:proofErr w:type="spellEnd"/>
      <w:r w:rsidRPr="009B0C44">
        <w:rPr>
          <w:sz w:val="24"/>
          <w:szCs w:val="24"/>
        </w:rPr>
        <w:t xml:space="preserve"> conform </w:t>
      </w:r>
      <w:proofErr w:type="spellStart"/>
      <w:r w:rsidRPr="009B0C44">
        <w:rPr>
          <w:sz w:val="24"/>
          <w:szCs w:val="24"/>
        </w:rPr>
        <w:t>prevederilor</w:t>
      </w:r>
      <w:proofErr w:type="spellEnd"/>
      <w:r w:rsidRPr="009B0C44">
        <w:rPr>
          <w:sz w:val="24"/>
          <w:szCs w:val="24"/>
        </w:rPr>
        <w:t xml:space="preserve"> pct. 13.10.</w:t>
      </w:r>
      <w:r w:rsidR="009F0FCB" w:rsidRPr="009B0C44">
        <w:rPr>
          <w:sz w:val="24"/>
          <w:szCs w:val="24"/>
          <w:lang w:val="ro-RO"/>
        </w:rPr>
        <w:t>”</w:t>
      </w:r>
    </w:p>
    <w:p w14:paraId="6242BDD9" w14:textId="5CC77F1A" w:rsidR="009B0C44" w:rsidRDefault="00D608D0" w:rsidP="009B0C44">
      <w:pPr>
        <w:spacing w:line="360" w:lineRule="auto"/>
        <w:jc w:val="both"/>
        <w:rPr>
          <w:b/>
          <w:sz w:val="24"/>
          <w:szCs w:val="24"/>
          <w:lang w:val="ro-RO"/>
        </w:rPr>
      </w:pPr>
      <w:r>
        <w:rPr>
          <w:b/>
          <w:sz w:val="24"/>
          <w:szCs w:val="24"/>
          <w:lang w:val="ro-RO"/>
        </w:rPr>
        <w:lastRenderedPageBreak/>
        <w:t>f</w:t>
      </w:r>
      <w:r w:rsidR="009B0C44" w:rsidRPr="009B0C44">
        <w:rPr>
          <w:b/>
          <w:sz w:val="24"/>
          <w:szCs w:val="24"/>
          <w:lang w:val="ro-RO"/>
        </w:rPr>
        <w:t>)</w:t>
      </w:r>
      <w:r w:rsidR="009B0C44">
        <w:rPr>
          <w:sz w:val="24"/>
          <w:szCs w:val="24"/>
          <w:lang w:val="ro-RO"/>
        </w:rPr>
        <w:t xml:space="preserve"> </w:t>
      </w:r>
      <w:r w:rsidR="009B0C44" w:rsidRPr="00962FF3">
        <w:rPr>
          <w:b/>
          <w:sz w:val="24"/>
          <w:szCs w:val="24"/>
          <w:lang w:val="ro-RO"/>
        </w:rPr>
        <w:t>La</w:t>
      </w:r>
      <w:r w:rsidR="009B0C44" w:rsidRPr="004A6DEA">
        <w:rPr>
          <w:b/>
          <w:sz w:val="24"/>
          <w:szCs w:val="24"/>
          <w:lang w:val="ro-RO"/>
        </w:rPr>
        <w:t xml:space="preserve"> </w:t>
      </w:r>
      <w:r w:rsidR="009B0C44">
        <w:rPr>
          <w:b/>
          <w:sz w:val="24"/>
          <w:szCs w:val="24"/>
          <w:lang w:val="ro-RO"/>
        </w:rPr>
        <w:t>p</w:t>
      </w:r>
      <w:r w:rsidR="009B0C44" w:rsidRPr="004A6DEA">
        <w:rPr>
          <w:b/>
          <w:sz w:val="24"/>
          <w:szCs w:val="24"/>
          <w:lang w:val="ro-RO"/>
        </w:rPr>
        <w:t xml:space="preserve">unctul </w:t>
      </w:r>
      <w:r w:rsidR="009B0C44">
        <w:rPr>
          <w:b/>
          <w:sz w:val="24"/>
          <w:szCs w:val="24"/>
          <w:lang w:val="ro-RO"/>
        </w:rPr>
        <w:t xml:space="preserve">10, după litera e) </w:t>
      </w:r>
      <w:r w:rsidR="009B0C44" w:rsidRPr="009B0C44">
        <w:rPr>
          <w:b/>
          <w:sz w:val="24"/>
          <w:szCs w:val="24"/>
          <w:lang w:val="ro-RO"/>
        </w:rPr>
        <w:t>se introduc</w:t>
      </w:r>
      <w:r w:rsidR="009B0C44">
        <w:rPr>
          <w:b/>
          <w:sz w:val="24"/>
          <w:szCs w:val="24"/>
          <w:lang w:val="ro-RO"/>
        </w:rPr>
        <w:t xml:space="preserve"> două noi</w:t>
      </w:r>
      <w:r w:rsidR="009B0C44" w:rsidRPr="009B0C44">
        <w:rPr>
          <w:b/>
          <w:sz w:val="24"/>
          <w:szCs w:val="24"/>
          <w:lang w:val="ro-RO"/>
        </w:rPr>
        <w:t xml:space="preserve"> liter</w:t>
      </w:r>
      <w:r w:rsidR="009B0C44">
        <w:rPr>
          <w:b/>
          <w:sz w:val="24"/>
          <w:szCs w:val="24"/>
          <w:lang w:val="ro-RO"/>
        </w:rPr>
        <w:t xml:space="preserve">e, literele e^1) și e^2) cu </w:t>
      </w:r>
      <w:r w:rsidR="009B0C44" w:rsidRPr="004A6DEA">
        <w:rPr>
          <w:b/>
          <w:sz w:val="24"/>
          <w:szCs w:val="24"/>
          <w:lang w:val="ro-RO"/>
        </w:rPr>
        <w:t>următorul cuprins:</w:t>
      </w:r>
    </w:p>
    <w:p w14:paraId="0526A74F" w14:textId="764077E0" w:rsidR="009B0C44" w:rsidRPr="009B0C44" w:rsidRDefault="009B0C44" w:rsidP="009B0C44">
      <w:pPr>
        <w:spacing w:line="360" w:lineRule="auto"/>
        <w:jc w:val="both"/>
        <w:rPr>
          <w:sz w:val="24"/>
          <w:szCs w:val="24"/>
          <w:lang w:val="ro-RO"/>
        </w:rPr>
      </w:pPr>
      <w:r>
        <w:rPr>
          <w:sz w:val="24"/>
          <w:szCs w:val="24"/>
          <w:lang w:val="ro-RO"/>
        </w:rPr>
        <w:t>”</w:t>
      </w:r>
      <w:r w:rsidRPr="009B0C44">
        <w:rPr>
          <w:sz w:val="24"/>
          <w:szCs w:val="24"/>
          <w:lang w:val="ro-RO"/>
        </w:rPr>
        <w:t xml:space="preserve">e^1) constituirea în favoarea operatorului, în situația prevăzută la pct. 13.10, a unei </w:t>
      </w:r>
      <w:proofErr w:type="spellStart"/>
      <w:r w:rsidRPr="009B0C44">
        <w:rPr>
          <w:sz w:val="24"/>
          <w:szCs w:val="24"/>
          <w:lang w:val="ro-RO"/>
        </w:rPr>
        <w:t>garanţii</w:t>
      </w:r>
      <w:proofErr w:type="spellEnd"/>
      <w:r w:rsidRPr="009B0C44">
        <w:rPr>
          <w:sz w:val="24"/>
          <w:szCs w:val="24"/>
          <w:lang w:val="ro-RO"/>
        </w:rPr>
        <w:t xml:space="preserve"> financiare în cuantum de 5% din valoarea tarifului de racordare prevăzut în contract, care crește cu 5% pentru fiecare perioadă succesivă de 12 luni adăugată la durata contractului.</w:t>
      </w:r>
    </w:p>
    <w:p w14:paraId="36ED2C8F" w14:textId="2ABC0E75" w:rsidR="009B0C44" w:rsidRPr="009B0C44" w:rsidRDefault="009B0C44" w:rsidP="009B0C44">
      <w:pPr>
        <w:spacing w:line="360" w:lineRule="auto"/>
        <w:jc w:val="both"/>
        <w:rPr>
          <w:sz w:val="24"/>
          <w:szCs w:val="24"/>
          <w:lang w:val="ro-RO"/>
        </w:rPr>
      </w:pPr>
      <w:proofErr w:type="spellStart"/>
      <w:r w:rsidRPr="009B0C44">
        <w:rPr>
          <w:sz w:val="24"/>
          <w:szCs w:val="24"/>
          <w:lang w:val="ro-RO"/>
        </w:rPr>
        <w:t>Garanţia</w:t>
      </w:r>
      <w:proofErr w:type="spellEnd"/>
      <w:r w:rsidRPr="009B0C44">
        <w:rPr>
          <w:sz w:val="24"/>
          <w:szCs w:val="24"/>
          <w:lang w:val="ro-RO"/>
        </w:rPr>
        <w:t xml:space="preserve"> financiară are valoare de ............ lei și se constituie cu valabilitate pe toată durata prelungirii contractului, până la punerea sub tensiune finală a </w:t>
      </w:r>
      <w:proofErr w:type="spellStart"/>
      <w:r w:rsidRPr="009B0C44">
        <w:rPr>
          <w:sz w:val="24"/>
          <w:szCs w:val="24"/>
          <w:lang w:val="ro-RO"/>
        </w:rPr>
        <w:t>instalaţiei</w:t>
      </w:r>
      <w:proofErr w:type="spellEnd"/>
      <w:r w:rsidRPr="009B0C44">
        <w:rPr>
          <w:sz w:val="24"/>
          <w:szCs w:val="24"/>
          <w:lang w:val="ro-RO"/>
        </w:rPr>
        <w:t xml:space="preserve"> de utilizare, în următoarea/următoarele formă/forme: ............ . </w:t>
      </w:r>
    </w:p>
    <w:p w14:paraId="43D33FE4" w14:textId="77777777" w:rsidR="009B0C44" w:rsidRPr="009B0C44" w:rsidRDefault="009B0C44" w:rsidP="009B0C44">
      <w:pPr>
        <w:spacing w:line="360" w:lineRule="auto"/>
        <w:jc w:val="both"/>
        <w:rPr>
          <w:sz w:val="24"/>
          <w:szCs w:val="24"/>
          <w:lang w:val="ro-RO"/>
        </w:rPr>
      </w:pPr>
      <w:r w:rsidRPr="009B0C44">
        <w:rPr>
          <w:sz w:val="24"/>
          <w:szCs w:val="24"/>
          <w:lang w:val="ro-RO"/>
        </w:rPr>
        <w:t xml:space="preserve">Pentru executarea, respectiv încetarea/restituirea </w:t>
      </w:r>
      <w:proofErr w:type="spellStart"/>
      <w:r w:rsidRPr="009B0C44">
        <w:rPr>
          <w:sz w:val="24"/>
          <w:szCs w:val="24"/>
          <w:lang w:val="ro-RO"/>
        </w:rPr>
        <w:t>garanţiei</w:t>
      </w:r>
      <w:proofErr w:type="spellEnd"/>
      <w:r w:rsidRPr="009B0C44">
        <w:rPr>
          <w:sz w:val="24"/>
          <w:szCs w:val="24"/>
          <w:lang w:val="ro-RO"/>
        </w:rPr>
        <w:t xml:space="preserve"> financiare sunt aplicabile prevederile pct. 13.6 și 13.7.</w:t>
      </w:r>
    </w:p>
    <w:p w14:paraId="2F29662A" w14:textId="23EDDFE3" w:rsidR="009B0C44" w:rsidRPr="009B0C44" w:rsidRDefault="009B0C44" w:rsidP="009B0C44">
      <w:pPr>
        <w:spacing w:line="360" w:lineRule="auto"/>
        <w:jc w:val="both"/>
        <w:rPr>
          <w:sz w:val="24"/>
          <w:szCs w:val="24"/>
          <w:lang w:val="ro-RO"/>
        </w:rPr>
      </w:pPr>
      <w:r w:rsidRPr="009B0C44">
        <w:rPr>
          <w:sz w:val="24"/>
          <w:szCs w:val="24"/>
          <w:lang w:val="ro-RO"/>
        </w:rPr>
        <w:t xml:space="preserve">Documentele care dovedesc constituirea </w:t>
      </w:r>
      <w:proofErr w:type="spellStart"/>
      <w:r w:rsidRPr="009B0C44">
        <w:rPr>
          <w:sz w:val="24"/>
          <w:szCs w:val="24"/>
          <w:lang w:val="ro-RO"/>
        </w:rPr>
        <w:t>garanţiei</w:t>
      </w:r>
      <w:proofErr w:type="spellEnd"/>
      <w:r w:rsidRPr="009B0C44">
        <w:rPr>
          <w:sz w:val="24"/>
          <w:szCs w:val="24"/>
          <w:lang w:val="ro-RO"/>
        </w:rPr>
        <w:t xml:space="preserve"> financiare se transmit operatorului de către utilizator anexate cererii de prelungire a duratei contractului prevăzute la pct. 13.10</w:t>
      </w:r>
      <w:r>
        <w:rPr>
          <w:sz w:val="24"/>
          <w:szCs w:val="24"/>
          <w:lang w:val="ro-RO"/>
        </w:rPr>
        <w:t xml:space="preserve"> </w:t>
      </w:r>
      <w:r w:rsidRPr="009B0C44">
        <w:rPr>
          <w:sz w:val="24"/>
          <w:szCs w:val="24"/>
          <w:vertAlign w:val="superscript"/>
          <w:lang w:val="ro-RO"/>
        </w:rPr>
        <w:t>^28)</w:t>
      </w:r>
      <w:r w:rsidRPr="009B0C44">
        <w:rPr>
          <w:sz w:val="24"/>
          <w:szCs w:val="24"/>
          <w:lang w:val="ro-RO"/>
        </w:rPr>
        <w:t>.</w:t>
      </w:r>
    </w:p>
    <w:p w14:paraId="590FF504" w14:textId="77B2C14E" w:rsidR="009B0C44" w:rsidRDefault="009B0C44" w:rsidP="009B0C44">
      <w:pPr>
        <w:spacing w:line="360" w:lineRule="auto"/>
        <w:jc w:val="both"/>
        <w:rPr>
          <w:sz w:val="24"/>
          <w:szCs w:val="24"/>
          <w:lang w:val="ro-RO"/>
        </w:rPr>
      </w:pPr>
      <w:r w:rsidRPr="009B0C44">
        <w:rPr>
          <w:sz w:val="24"/>
          <w:szCs w:val="24"/>
          <w:lang w:val="ro-RO"/>
        </w:rPr>
        <w:t xml:space="preserve">e^2) transmiterea la operator, anterior datei de încetare a contractului de racordare, a actului adițional semnat ca urmare a primirii din partea operatorului a proiectului de act adițional conform prevederilor pct. 9 lit. z^1) </w:t>
      </w:r>
      <w:r w:rsidRPr="009B0C44">
        <w:rPr>
          <w:sz w:val="24"/>
          <w:szCs w:val="24"/>
          <w:vertAlign w:val="superscript"/>
          <w:lang w:val="ro-RO"/>
        </w:rPr>
        <w:t>^28)</w:t>
      </w:r>
      <w:r w:rsidRPr="009B0C44">
        <w:rPr>
          <w:sz w:val="24"/>
          <w:szCs w:val="24"/>
          <w:lang w:val="ro-RO"/>
        </w:rPr>
        <w:t>;</w:t>
      </w:r>
      <w:r>
        <w:rPr>
          <w:sz w:val="24"/>
          <w:szCs w:val="24"/>
          <w:lang w:val="ro-RO"/>
        </w:rPr>
        <w:t>”</w:t>
      </w:r>
    </w:p>
    <w:p w14:paraId="7C44B1C9" w14:textId="4EC77DDF" w:rsidR="00871EE1" w:rsidRPr="009B0C44" w:rsidRDefault="00D608D0" w:rsidP="00464CC0">
      <w:pPr>
        <w:spacing w:line="360" w:lineRule="auto"/>
        <w:jc w:val="both"/>
        <w:rPr>
          <w:b/>
          <w:sz w:val="24"/>
          <w:szCs w:val="24"/>
          <w:lang w:val="ro-RO"/>
        </w:rPr>
      </w:pPr>
      <w:r>
        <w:rPr>
          <w:b/>
          <w:sz w:val="24"/>
          <w:szCs w:val="24"/>
          <w:lang w:val="ro-RO"/>
        </w:rPr>
        <w:t>g</w:t>
      </w:r>
      <w:r w:rsidR="00FA65E0" w:rsidRPr="009B0C44">
        <w:rPr>
          <w:b/>
          <w:sz w:val="24"/>
          <w:szCs w:val="24"/>
          <w:lang w:val="ro-RO"/>
        </w:rPr>
        <w:t>)</w:t>
      </w:r>
      <w:r w:rsidR="00B43F64" w:rsidRPr="009B0C44">
        <w:rPr>
          <w:b/>
          <w:sz w:val="24"/>
          <w:szCs w:val="24"/>
          <w:lang w:val="ro-RO"/>
        </w:rPr>
        <w:t xml:space="preserve"> </w:t>
      </w:r>
      <w:r w:rsidR="009B0C44" w:rsidRPr="009B0C44">
        <w:rPr>
          <w:b/>
          <w:sz w:val="24"/>
          <w:szCs w:val="24"/>
          <w:lang w:val="ro-RO"/>
        </w:rPr>
        <w:t>P</w:t>
      </w:r>
      <w:r w:rsidR="00B43F64" w:rsidRPr="009B0C44">
        <w:rPr>
          <w:b/>
          <w:sz w:val="24"/>
          <w:szCs w:val="24"/>
          <w:lang w:val="ro-RO"/>
        </w:rPr>
        <w:t>unctul 13.</w:t>
      </w:r>
      <w:r w:rsidR="009B0C44" w:rsidRPr="009B0C44">
        <w:rPr>
          <w:b/>
          <w:sz w:val="24"/>
          <w:szCs w:val="24"/>
          <w:lang w:val="ro-RO"/>
        </w:rPr>
        <w:t xml:space="preserve">5 </w:t>
      </w:r>
      <w:r w:rsidR="00B43F64" w:rsidRPr="009B0C44">
        <w:rPr>
          <w:b/>
          <w:sz w:val="24"/>
          <w:szCs w:val="24"/>
          <w:lang w:val="ro-RO"/>
        </w:rPr>
        <w:t xml:space="preserve">se modifică și </w:t>
      </w:r>
      <w:r w:rsidR="00F67AB4" w:rsidRPr="009B0C44">
        <w:rPr>
          <w:b/>
          <w:sz w:val="24"/>
          <w:szCs w:val="24"/>
          <w:lang w:val="ro-RO"/>
        </w:rPr>
        <w:t>v</w:t>
      </w:r>
      <w:r w:rsidR="009B0C44" w:rsidRPr="009B0C44">
        <w:rPr>
          <w:b/>
          <w:sz w:val="24"/>
          <w:szCs w:val="24"/>
          <w:lang w:val="ro-RO"/>
        </w:rPr>
        <w:t>a</w:t>
      </w:r>
      <w:r w:rsidR="00F67AB4" w:rsidRPr="009B0C44">
        <w:rPr>
          <w:b/>
          <w:sz w:val="24"/>
          <w:szCs w:val="24"/>
          <w:lang w:val="ro-RO"/>
        </w:rPr>
        <w:t xml:space="preserve"> </w:t>
      </w:r>
      <w:r w:rsidR="00B43F64" w:rsidRPr="009B0C44">
        <w:rPr>
          <w:b/>
          <w:sz w:val="24"/>
          <w:szCs w:val="24"/>
          <w:lang w:val="ro-RO"/>
        </w:rPr>
        <w:t>avea următorul cuprins</w:t>
      </w:r>
      <w:r w:rsidR="00871EE1" w:rsidRPr="009B0C44">
        <w:rPr>
          <w:b/>
          <w:sz w:val="24"/>
          <w:szCs w:val="24"/>
          <w:lang w:val="ro-RO"/>
        </w:rPr>
        <w:t>:</w:t>
      </w:r>
    </w:p>
    <w:p w14:paraId="4B032CDA" w14:textId="293958D1" w:rsidR="00B43F64" w:rsidRDefault="00871EE1" w:rsidP="009B0C44">
      <w:pPr>
        <w:spacing w:line="360" w:lineRule="auto"/>
        <w:jc w:val="both"/>
        <w:rPr>
          <w:sz w:val="24"/>
          <w:szCs w:val="24"/>
          <w:lang w:val="ro-RO"/>
        </w:rPr>
      </w:pPr>
      <w:r w:rsidRPr="009B0C44">
        <w:rPr>
          <w:sz w:val="24"/>
          <w:szCs w:val="24"/>
          <w:lang w:val="ro-RO"/>
        </w:rPr>
        <w:t>”</w:t>
      </w:r>
      <w:r w:rsidR="009B0C44" w:rsidRPr="009B0C44">
        <w:rPr>
          <w:sz w:val="24"/>
          <w:szCs w:val="24"/>
          <w:lang w:val="ro-RO"/>
        </w:rPr>
        <w:t xml:space="preserve">13.5. Contractul se consideră finalizat numai după semnarea de către comisia de </w:t>
      </w:r>
      <w:proofErr w:type="spellStart"/>
      <w:r w:rsidR="009B0C44" w:rsidRPr="009B0C44">
        <w:rPr>
          <w:sz w:val="24"/>
          <w:szCs w:val="24"/>
          <w:lang w:val="ro-RO"/>
        </w:rPr>
        <w:t>recepţie</w:t>
      </w:r>
      <w:proofErr w:type="spellEnd"/>
      <w:r w:rsidR="009B0C44" w:rsidRPr="009B0C44">
        <w:rPr>
          <w:sz w:val="24"/>
          <w:szCs w:val="24"/>
          <w:lang w:val="ro-RO"/>
        </w:rPr>
        <w:t xml:space="preserve"> a procesului-verbal de </w:t>
      </w:r>
      <w:proofErr w:type="spellStart"/>
      <w:r w:rsidR="009B0C44" w:rsidRPr="009B0C44">
        <w:rPr>
          <w:sz w:val="24"/>
          <w:szCs w:val="24"/>
          <w:lang w:val="ro-RO"/>
        </w:rPr>
        <w:t>recepţie</w:t>
      </w:r>
      <w:proofErr w:type="spellEnd"/>
      <w:r w:rsidR="009B0C44" w:rsidRPr="009B0C44">
        <w:rPr>
          <w:sz w:val="24"/>
          <w:szCs w:val="24"/>
          <w:lang w:val="ro-RO"/>
        </w:rPr>
        <w:t xml:space="preserve"> a  punerii în </w:t>
      </w:r>
      <w:proofErr w:type="spellStart"/>
      <w:r w:rsidR="009B0C44" w:rsidRPr="009B0C44">
        <w:rPr>
          <w:sz w:val="24"/>
          <w:szCs w:val="24"/>
          <w:lang w:val="ro-RO"/>
        </w:rPr>
        <w:t>funcţiune</w:t>
      </w:r>
      <w:proofErr w:type="spellEnd"/>
      <w:r w:rsidR="009B0C44" w:rsidRPr="009B0C44">
        <w:rPr>
          <w:sz w:val="24"/>
          <w:szCs w:val="24"/>
          <w:lang w:val="ro-RO"/>
        </w:rPr>
        <w:t xml:space="preserve"> a </w:t>
      </w:r>
      <w:proofErr w:type="spellStart"/>
      <w:r w:rsidR="009B0C44" w:rsidRPr="009B0C44">
        <w:rPr>
          <w:sz w:val="24"/>
          <w:szCs w:val="24"/>
          <w:lang w:val="ro-RO"/>
        </w:rPr>
        <w:t>instalaţiei</w:t>
      </w:r>
      <w:proofErr w:type="spellEnd"/>
      <w:r w:rsidR="009B0C44" w:rsidRPr="009B0C44">
        <w:rPr>
          <w:sz w:val="24"/>
          <w:szCs w:val="24"/>
          <w:lang w:val="ro-RO"/>
        </w:rPr>
        <w:t xml:space="preserve"> de racordare, prin care se confirmă că lucrările au fost executate conform proiectului </w:t>
      </w:r>
      <w:proofErr w:type="spellStart"/>
      <w:r w:rsidR="009B0C44" w:rsidRPr="009B0C44">
        <w:rPr>
          <w:sz w:val="24"/>
          <w:szCs w:val="24"/>
          <w:lang w:val="ro-RO"/>
        </w:rPr>
        <w:t>şi</w:t>
      </w:r>
      <w:proofErr w:type="spellEnd"/>
      <w:r w:rsidR="009B0C44" w:rsidRPr="009B0C44">
        <w:rPr>
          <w:sz w:val="24"/>
          <w:szCs w:val="24"/>
          <w:lang w:val="ro-RO"/>
        </w:rPr>
        <w:t xml:space="preserve"> contractului, </w:t>
      </w:r>
      <w:proofErr w:type="spellStart"/>
      <w:r w:rsidR="009B0C44" w:rsidRPr="009B0C44">
        <w:rPr>
          <w:sz w:val="24"/>
          <w:szCs w:val="24"/>
          <w:lang w:val="ro-RO"/>
        </w:rPr>
        <w:t>şi</w:t>
      </w:r>
      <w:proofErr w:type="spellEnd"/>
      <w:r w:rsidR="009B0C44" w:rsidRPr="009B0C44">
        <w:rPr>
          <w:sz w:val="24"/>
          <w:szCs w:val="24"/>
          <w:lang w:val="ro-RO"/>
        </w:rPr>
        <w:t xml:space="preserve"> după ce a fost pusă sub tensiune </w:t>
      </w:r>
      <w:r w:rsidR="00477D71">
        <w:rPr>
          <w:sz w:val="24"/>
          <w:szCs w:val="24"/>
          <w:lang w:val="ro-RO"/>
        </w:rPr>
        <w:t xml:space="preserve">finală </w:t>
      </w:r>
      <w:r w:rsidR="009B0C44" w:rsidRPr="009B0C44">
        <w:rPr>
          <w:sz w:val="24"/>
          <w:szCs w:val="24"/>
          <w:lang w:val="ro-RO"/>
        </w:rPr>
        <w:t xml:space="preserve">ultima etapă a </w:t>
      </w:r>
      <w:proofErr w:type="spellStart"/>
      <w:r w:rsidR="009B0C44" w:rsidRPr="009B0C44">
        <w:rPr>
          <w:sz w:val="24"/>
          <w:szCs w:val="24"/>
          <w:lang w:val="ro-RO"/>
        </w:rPr>
        <w:t>instalaţiei</w:t>
      </w:r>
      <w:proofErr w:type="spellEnd"/>
      <w:r w:rsidR="009B0C44" w:rsidRPr="009B0C44">
        <w:rPr>
          <w:sz w:val="24"/>
          <w:szCs w:val="24"/>
          <w:lang w:val="ro-RO"/>
        </w:rPr>
        <w:t xml:space="preserve"> de utilizare, cu asigurarea în </w:t>
      </w:r>
      <w:proofErr w:type="spellStart"/>
      <w:r w:rsidR="009B0C44" w:rsidRPr="009B0C44">
        <w:rPr>
          <w:sz w:val="24"/>
          <w:szCs w:val="24"/>
          <w:lang w:val="ro-RO"/>
        </w:rPr>
        <w:t>reţeaua</w:t>
      </w:r>
      <w:proofErr w:type="spellEnd"/>
      <w:r w:rsidR="009B0C44" w:rsidRPr="009B0C44">
        <w:rPr>
          <w:sz w:val="24"/>
          <w:szCs w:val="24"/>
          <w:lang w:val="ro-RO"/>
        </w:rPr>
        <w:t xml:space="preserve"> electrică din amonte de punctul de racordare a tuturor </w:t>
      </w:r>
      <w:proofErr w:type="spellStart"/>
      <w:r w:rsidR="009B0C44" w:rsidRPr="009B0C44">
        <w:rPr>
          <w:sz w:val="24"/>
          <w:szCs w:val="24"/>
          <w:lang w:val="ro-RO"/>
        </w:rPr>
        <w:t>condiţiilor</w:t>
      </w:r>
      <w:proofErr w:type="spellEnd"/>
      <w:r w:rsidR="009B0C44" w:rsidRPr="009B0C44">
        <w:rPr>
          <w:sz w:val="24"/>
          <w:szCs w:val="24"/>
          <w:lang w:val="ro-RO"/>
        </w:rPr>
        <w:t xml:space="preserve"> tehnice necesare racordării, conform prevederilor Regulamentului.</w:t>
      </w:r>
      <w:r w:rsidRPr="009B0C44">
        <w:rPr>
          <w:sz w:val="24"/>
          <w:szCs w:val="24"/>
          <w:lang w:val="ro-RO"/>
        </w:rPr>
        <w:t>”</w:t>
      </w:r>
    </w:p>
    <w:p w14:paraId="181107D2" w14:textId="40377C43" w:rsidR="002F5EAC" w:rsidRDefault="00D608D0" w:rsidP="009B0C44">
      <w:pPr>
        <w:spacing w:line="360" w:lineRule="auto"/>
        <w:jc w:val="both"/>
        <w:rPr>
          <w:b/>
          <w:sz w:val="24"/>
          <w:szCs w:val="24"/>
          <w:lang w:val="ro-RO"/>
        </w:rPr>
      </w:pPr>
      <w:r>
        <w:rPr>
          <w:b/>
          <w:sz w:val="24"/>
          <w:szCs w:val="24"/>
          <w:lang w:val="ro-RO"/>
        </w:rPr>
        <w:t>h</w:t>
      </w:r>
      <w:r w:rsidR="002F5EAC">
        <w:rPr>
          <w:b/>
          <w:sz w:val="24"/>
          <w:szCs w:val="24"/>
          <w:lang w:val="ro-RO"/>
        </w:rPr>
        <w:t xml:space="preserve">) </w:t>
      </w:r>
      <w:r w:rsidR="002F5EAC" w:rsidRPr="002F5EAC">
        <w:rPr>
          <w:b/>
          <w:sz w:val="24"/>
          <w:szCs w:val="24"/>
          <w:lang w:val="ro-RO"/>
        </w:rPr>
        <w:t xml:space="preserve">După punctul </w:t>
      </w:r>
      <w:r w:rsidR="002F5EAC">
        <w:rPr>
          <w:b/>
          <w:sz w:val="24"/>
          <w:szCs w:val="24"/>
          <w:lang w:val="ro-RO"/>
        </w:rPr>
        <w:t>13</w:t>
      </w:r>
      <w:r w:rsidR="002F5EAC" w:rsidRPr="002F5EAC">
        <w:rPr>
          <w:b/>
          <w:sz w:val="24"/>
          <w:szCs w:val="24"/>
          <w:lang w:val="ro-RO"/>
        </w:rPr>
        <w:t>.</w:t>
      </w:r>
      <w:r w:rsidR="002F5EAC">
        <w:rPr>
          <w:b/>
          <w:sz w:val="24"/>
          <w:szCs w:val="24"/>
          <w:lang w:val="ro-RO"/>
        </w:rPr>
        <w:t>9</w:t>
      </w:r>
      <w:r w:rsidR="002F5EAC" w:rsidRPr="002F5EAC">
        <w:rPr>
          <w:b/>
          <w:sz w:val="24"/>
          <w:szCs w:val="24"/>
          <w:lang w:val="ro-RO"/>
        </w:rPr>
        <w:t xml:space="preserve"> se introduc</w:t>
      </w:r>
      <w:r w:rsidR="002F5EAC">
        <w:rPr>
          <w:b/>
          <w:sz w:val="24"/>
          <w:szCs w:val="24"/>
          <w:lang w:val="ro-RO"/>
        </w:rPr>
        <w:t>e</w:t>
      </w:r>
      <w:r w:rsidR="002F5EAC" w:rsidRPr="002F5EAC">
        <w:rPr>
          <w:b/>
          <w:sz w:val="24"/>
          <w:szCs w:val="24"/>
          <w:lang w:val="ro-RO"/>
        </w:rPr>
        <w:t xml:space="preserve"> </w:t>
      </w:r>
      <w:r w:rsidR="002F5EAC">
        <w:rPr>
          <w:b/>
          <w:sz w:val="24"/>
          <w:szCs w:val="24"/>
          <w:lang w:val="ro-RO"/>
        </w:rPr>
        <w:t>un nou</w:t>
      </w:r>
      <w:r w:rsidR="002F5EAC" w:rsidRPr="002F5EAC">
        <w:rPr>
          <w:b/>
          <w:sz w:val="24"/>
          <w:szCs w:val="24"/>
          <w:lang w:val="ro-RO"/>
        </w:rPr>
        <w:t xml:space="preserve"> punct, punct</w:t>
      </w:r>
      <w:r w:rsidR="002F5EAC">
        <w:rPr>
          <w:b/>
          <w:sz w:val="24"/>
          <w:szCs w:val="24"/>
          <w:lang w:val="ro-RO"/>
        </w:rPr>
        <w:t>ul 13.10</w:t>
      </w:r>
      <w:r w:rsidR="002F5EAC" w:rsidRPr="002F5EAC">
        <w:rPr>
          <w:b/>
          <w:sz w:val="24"/>
          <w:szCs w:val="24"/>
          <w:lang w:val="ro-RO"/>
        </w:rPr>
        <w:t xml:space="preserve"> cu următorul cuprins:</w:t>
      </w:r>
    </w:p>
    <w:p w14:paraId="1E4644AA" w14:textId="3182F315" w:rsidR="00B551F8" w:rsidRPr="00B551F8" w:rsidRDefault="002F5EAC" w:rsidP="00B551F8">
      <w:pPr>
        <w:spacing w:line="360" w:lineRule="auto"/>
        <w:jc w:val="both"/>
        <w:rPr>
          <w:sz w:val="24"/>
          <w:szCs w:val="24"/>
          <w:lang w:val="ro-RO"/>
        </w:rPr>
      </w:pPr>
      <w:r w:rsidRPr="002F5EAC">
        <w:rPr>
          <w:sz w:val="24"/>
          <w:szCs w:val="24"/>
          <w:lang w:val="ro-RO"/>
        </w:rPr>
        <w:t>”</w:t>
      </w:r>
      <w:r w:rsidR="00B551F8" w:rsidRPr="00B551F8">
        <w:rPr>
          <w:sz w:val="24"/>
          <w:szCs w:val="24"/>
          <w:lang w:val="ro-RO"/>
        </w:rPr>
        <w:t xml:space="preserve">13.10. (1) Utilizatorul are dreptul de a solicita prelungirea duratei contractului cu durate succesive de 12 luni, ca urmare a prelungirii termenelor prevăzute în contract pentru punerea sub tensiune finală a </w:t>
      </w:r>
      <w:proofErr w:type="spellStart"/>
      <w:r w:rsidR="00B551F8" w:rsidRPr="00B551F8">
        <w:rPr>
          <w:sz w:val="24"/>
          <w:szCs w:val="24"/>
          <w:lang w:val="ro-RO"/>
        </w:rPr>
        <w:t>instalaţiei</w:t>
      </w:r>
      <w:proofErr w:type="spellEnd"/>
      <w:r w:rsidR="00B551F8" w:rsidRPr="00B551F8">
        <w:rPr>
          <w:sz w:val="24"/>
          <w:szCs w:val="24"/>
          <w:lang w:val="ro-RO"/>
        </w:rPr>
        <w:t xml:space="preserve"> de utilizare, </w:t>
      </w:r>
      <w:proofErr w:type="spellStart"/>
      <w:r w:rsidR="00B551F8" w:rsidRPr="00B551F8">
        <w:rPr>
          <w:sz w:val="24"/>
          <w:szCs w:val="24"/>
          <w:lang w:val="ro-RO"/>
        </w:rPr>
        <w:t>condiţionat</w:t>
      </w:r>
      <w:proofErr w:type="spellEnd"/>
      <w:r w:rsidR="00B551F8" w:rsidRPr="00B551F8">
        <w:rPr>
          <w:sz w:val="24"/>
          <w:szCs w:val="24"/>
          <w:lang w:val="ro-RO"/>
        </w:rPr>
        <w:t xml:space="preserve"> de constituirea de către utilizator</w:t>
      </w:r>
      <w:r w:rsidR="004066DD">
        <w:rPr>
          <w:sz w:val="24"/>
          <w:szCs w:val="24"/>
          <w:lang w:val="ro-RO"/>
        </w:rPr>
        <w:t xml:space="preserve"> a</w:t>
      </w:r>
      <w:r w:rsidR="00B551F8" w:rsidRPr="00B551F8">
        <w:rPr>
          <w:sz w:val="24"/>
          <w:szCs w:val="24"/>
          <w:lang w:val="ro-RO"/>
        </w:rPr>
        <w:t xml:space="preserve"> </w:t>
      </w:r>
      <w:proofErr w:type="spellStart"/>
      <w:r w:rsidR="00B551F8" w:rsidRPr="00B551F8">
        <w:rPr>
          <w:sz w:val="24"/>
          <w:szCs w:val="24"/>
          <w:lang w:val="ro-RO"/>
        </w:rPr>
        <w:t>garanţiei</w:t>
      </w:r>
      <w:proofErr w:type="spellEnd"/>
      <w:r w:rsidR="00B551F8" w:rsidRPr="00B551F8">
        <w:rPr>
          <w:sz w:val="24"/>
          <w:szCs w:val="24"/>
          <w:lang w:val="ro-RO"/>
        </w:rPr>
        <w:t xml:space="preserve"> financiare în conformitate cu prevederile pct. 10 lit. e^1) </w:t>
      </w:r>
      <w:r w:rsidR="00B551F8" w:rsidRPr="00B551F8">
        <w:rPr>
          <w:sz w:val="24"/>
          <w:szCs w:val="24"/>
          <w:vertAlign w:val="superscript"/>
          <w:lang w:val="ro-RO"/>
        </w:rPr>
        <w:t>^28)</w:t>
      </w:r>
      <w:r w:rsidR="00B551F8" w:rsidRPr="00B551F8">
        <w:rPr>
          <w:sz w:val="24"/>
          <w:szCs w:val="24"/>
          <w:lang w:val="ro-RO"/>
        </w:rPr>
        <w:t>.</w:t>
      </w:r>
    </w:p>
    <w:p w14:paraId="08C4F70B" w14:textId="77777777" w:rsidR="00B551F8" w:rsidRPr="00B551F8" w:rsidRDefault="00B551F8" w:rsidP="00B551F8">
      <w:pPr>
        <w:spacing w:line="360" w:lineRule="auto"/>
        <w:jc w:val="both"/>
        <w:rPr>
          <w:sz w:val="24"/>
          <w:szCs w:val="24"/>
          <w:lang w:val="ro-RO"/>
        </w:rPr>
      </w:pPr>
      <w:r w:rsidRPr="00B551F8">
        <w:rPr>
          <w:sz w:val="24"/>
          <w:szCs w:val="24"/>
          <w:lang w:val="ro-RO"/>
        </w:rPr>
        <w:t xml:space="preserve">(2) Cererea de prelungire a duratei contractului de racordare trebuie înregistrată de către utilizator la operator cu cel puțin 30 de zile calendaristice înainte de data de încetare a contractului prevăzută la pct. 5.1. </w:t>
      </w:r>
    </w:p>
    <w:p w14:paraId="074606D7" w14:textId="77777777" w:rsidR="00B551F8" w:rsidRPr="00B551F8" w:rsidRDefault="00B551F8" w:rsidP="00B551F8">
      <w:pPr>
        <w:spacing w:line="360" w:lineRule="auto"/>
        <w:jc w:val="both"/>
        <w:rPr>
          <w:sz w:val="24"/>
          <w:szCs w:val="24"/>
          <w:lang w:val="ro-RO"/>
        </w:rPr>
      </w:pPr>
      <w:r w:rsidRPr="00B551F8">
        <w:rPr>
          <w:sz w:val="24"/>
          <w:szCs w:val="24"/>
          <w:lang w:val="ro-RO"/>
        </w:rPr>
        <w:t xml:space="preserve">(3) În această situație, obligațiile operatorului și ale utilizatorului sunt prevăzute la pct. 9 lit. z^1), respectiv la pct. 10 lit. e^1) și lit. e^2) iar documentele care dovedesc constituirea </w:t>
      </w:r>
      <w:proofErr w:type="spellStart"/>
      <w:r w:rsidRPr="00B551F8">
        <w:rPr>
          <w:sz w:val="24"/>
          <w:szCs w:val="24"/>
          <w:lang w:val="ro-RO"/>
        </w:rPr>
        <w:t>garanţiei</w:t>
      </w:r>
      <w:proofErr w:type="spellEnd"/>
      <w:r w:rsidRPr="00B551F8">
        <w:rPr>
          <w:sz w:val="24"/>
          <w:szCs w:val="24"/>
          <w:lang w:val="ro-RO"/>
        </w:rPr>
        <w:t xml:space="preserve"> financiare, în forma </w:t>
      </w:r>
      <w:proofErr w:type="spellStart"/>
      <w:r w:rsidRPr="00B551F8">
        <w:rPr>
          <w:sz w:val="24"/>
          <w:szCs w:val="24"/>
          <w:lang w:val="ro-RO"/>
        </w:rPr>
        <w:t>şi</w:t>
      </w:r>
      <w:proofErr w:type="spellEnd"/>
      <w:r w:rsidRPr="00B551F8">
        <w:rPr>
          <w:sz w:val="24"/>
          <w:szCs w:val="24"/>
          <w:lang w:val="ro-RO"/>
        </w:rPr>
        <w:t xml:space="preserve"> cu valoarea precizate la pct. 10 lit. e^1), devin documente ale contractului conform prevederilor pct. 6.1 lit. c^1). </w:t>
      </w:r>
    </w:p>
    <w:p w14:paraId="0B5EB48F" w14:textId="4F4C1AB2" w:rsidR="002F5EAC" w:rsidRPr="002F5EAC" w:rsidRDefault="00B551F8" w:rsidP="00B551F8">
      <w:pPr>
        <w:spacing w:line="360" w:lineRule="auto"/>
        <w:jc w:val="both"/>
        <w:rPr>
          <w:sz w:val="24"/>
          <w:szCs w:val="24"/>
          <w:lang w:val="ro-RO"/>
        </w:rPr>
      </w:pPr>
      <w:r w:rsidRPr="00B551F8">
        <w:rPr>
          <w:sz w:val="24"/>
          <w:szCs w:val="24"/>
          <w:lang w:val="ro-RO"/>
        </w:rPr>
        <w:t xml:space="preserve">(4) Prevederile alin. (1) </w:t>
      </w:r>
      <w:r>
        <w:rPr>
          <w:sz w:val="24"/>
          <w:szCs w:val="24"/>
          <w:lang w:val="ro-RO"/>
        </w:rPr>
        <w:t>÷</w:t>
      </w:r>
      <w:r w:rsidRPr="00B551F8">
        <w:rPr>
          <w:sz w:val="24"/>
          <w:szCs w:val="24"/>
          <w:lang w:val="ro-RO"/>
        </w:rPr>
        <w:t xml:space="preserve"> (3) nu se aplică în cazul în care prelungirea duratei contractului de racordare se datorează întârzierii lucrărilor pentru realizarea instalației de racordare și/sau a lucrărilor de întărire a rețelei electrice, a căror realizare este în responsabilitatea operatorului de rețea, conform </w:t>
      </w:r>
      <w:r w:rsidRPr="00B551F8">
        <w:rPr>
          <w:sz w:val="24"/>
          <w:szCs w:val="24"/>
          <w:lang w:val="ro-RO"/>
        </w:rPr>
        <w:lastRenderedPageBreak/>
        <w:t>prevederilor contractului, caz în care prelungirea duratei contractului de racordare se realizează la inițiativa operatorului, prin încheierea de acte adiționale la contract.</w:t>
      </w:r>
      <w:r w:rsidR="002F5EAC" w:rsidRPr="002F5EAC">
        <w:rPr>
          <w:sz w:val="24"/>
          <w:szCs w:val="24"/>
          <w:lang w:val="ro-RO"/>
        </w:rPr>
        <w:t>”</w:t>
      </w:r>
    </w:p>
    <w:p w14:paraId="54F62B69" w14:textId="3CBAF902" w:rsidR="00E81625" w:rsidRDefault="00D608D0" w:rsidP="00464CC0">
      <w:pPr>
        <w:spacing w:line="360" w:lineRule="auto"/>
        <w:jc w:val="both"/>
        <w:rPr>
          <w:b/>
          <w:sz w:val="24"/>
          <w:szCs w:val="24"/>
          <w:lang w:val="ro-RO"/>
        </w:rPr>
      </w:pPr>
      <w:r>
        <w:rPr>
          <w:b/>
          <w:sz w:val="24"/>
          <w:szCs w:val="24"/>
          <w:lang w:val="ro-RO"/>
        </w:rPr>
        <w:t>i</w:t>
      </w:r>
      <w:r w:rsidR="000A34A8" w:rsidRPr="007D5A06">
        <w:rPr>
          <w:b/>
          <w:sz w:val="24"/>
          <w:szCs w:val="24"/>
          <w:lang w:val="ro-RO"/>
        </w:rPr>
        <w:t xml:space="preserve">) </w:t>
      </w:r>
      <w:bookmarkStart w:id="5" w:name="_Hlk153789161"/>
      <w:r w:rsidR="00E81625" w:rsidRPr="00E81625">
        <w:rPr>
          <w:b/>
          <w:sz w:val="24"/>
          <w:szCs w:val="24"/>
          <w:lang w:val="ro-RO"/>
        </w:rPr>
        <w:t>La notele de subsol, după nota de subsol ^2</w:t>
      </w:r>
      <w:r w:rsidR="00E81625">
        <w:rPr>
          <w:b/>
          <w:sz w:val="24"/>
          <w:szCs w:val="24"/>
          <w:lang w:val="ro-RO"/>
        </w:rPr>
        <w:t>7</w:t>
      </w:r>
      <w:r w:rsidR="00E81625" w:rsidRPr="00E81625">
        <w:rPr>
          <w:b/>
          <w:sz w:val="24"/>
          <w:szCs w:val="24"/>
          <w:lang w:val="ro-RO"/>
        </w:rPr>
        <w:t>) se introduce o nouă notă de subsol, nota ^2</w:t>
      </w:r>
      <w:r w:rsidR="00E81625">
        <w:rPr>
          <w:b/>
          <w:sz w:val="24"/>
          <w:szCs w:val="24"/>
          <w:lang w:val="ro-RO"/>
        </w:rPr>
        <w:t>8</w:t>
      </w:r>
      <w:r w:rsidR="00E81625" w:rsidRPr="00E81625">
        <w:rPr>
          <w:b/>
          <w:sz w:val="24"/>
          <w:szCs w:val="24"/>
          <w:lang w:val="ro-RO"/>
        </w:rPr>
        <w:t>), cu următorul cuprins:</w:t>
      </w:r>
    </w:p>
    <w:p w14:paraId="4113EC72" w14:textId="0DC7DC8D" w:rsidR="004E4FF5" w:rsidRPr="00647EC7" w:rsidRDefault="00EF2194" w:rsidP="00464CC0">
      <w:pPr>
        <w:spacing w:line="360" w:lineRule="auto"/>
        <w:jc w:val="both"/>
        <w:rPr>
          <w:sz w:val="24"/>
          <w:szCs w:val="24"/>
          <w:lang w:val="ro-RO"/>
        </w:rPr>
      </w:pPr>
      <w:r w:rsidRPr="004E4FF5">
        <w:rPr>
          <w:sz w:val="24"/>
          <w:szCs w:val="24"/>
          <w:lang w:val="ro-RO"/>
        </w:rPr>
        <w:t>”</w:t>
      </w:r>
      <w:r w:rsidR="004E4FF5">
        <w:rPr>
          <w:sz w:val="24"/>
          <w:szCs w:val="24"/>
        </w:rPr>
        <w:t>^</w:t>
      </w:r>
      <w:r w:rsidR="004E4FF5" w:rsidRPr="004E4FF5">
        <w:rPr>
          <w:sz w:val="24"/>
          <w:szCs w:val="24"/>
        </w:rPr>
        <w:t xml:space="preserve">28) Se </w:t>
      </w:r>
      <w:proofErr w:type="spellStart"/>
      <w:r w:rsidR="004E4FF5" w:rsidRPr="004E4FF5">
        <w:rPr>
          <w:sz w:val="24"/>
          <w:szCs w:val="24"/>
        </w:rPr>
        <w:t>prevede</w:t>
      </w:r>
      <w:proofErr w:type="spellEnd"/>
      <w:r w:rsidR="004E4FF5" w:rsidRPr="004E4FF5">
        <w:rPr>
          <w:sz w:val="24"/>
          <w:szCs w:val="24"/>
        </w:rPr>
        <w:t xml:space="preserve"> </w:t>
      </w:r>
      <w:proofErr w:type="spellStart"/>
      <w:r w:rsidR="004E4FF5" w:rsidRPr="004E4FF5">
        <w:rPr>
          <w:sz w:val="24"/>
          <w:szCs w:val="24"/>
        </w:rPr>
        <w:t>în</w:t>
      </w:r>
      <w:proofErr w:type="spellEnd"/>
      <w:r w:rsidR="004E4FF5" w:rsidRPr="004E4FF5">
        <w:rPr>
          <w:sz w:val="24"/>
          <w:szCs w:val="24"/>
        </w:rPr>
        <w:t xml:space="preserve"> </w:t>
      </w:r>
      <w:proofErr w:type="spellStart"/>
      <w:r w:rsidR="004E4FF5" w:rsidRPr="004E4FF5">
        <w:rPr>
          <w:sz w:val="24"/>
          <w:szCs w:val="24"/>
        </w:rPr>
        <w:t>situația</w:t>
      </w:r>
      <w:proofErr w:type="spellEnd"/>
      <w:r w:rsidR="004E4FF5" w:rsidRPr="004E4FF5">
        <w:rPr>
          <w:sz w:val="24"/>
          <w:szCs w:val="24"/>
        </w:rPr>
        <w:t xml:space="preserve"> </w:t>
      </w:r>
      <w:proofErr w:type="spellStart"/>
      <w:r w:rsidR="004E4FF5" w:rsidRPr="004E4FF5">
        <w:rPr>
          <w:sz w:val="24"/>
          <w:szCs w:val="24"/>
        </w:rPr>
        <w:t>în</w:t>
      </w:r>
      <w:proofErr w:type="spellEnd"/>
      <w:r w:rsidR="004E4FF5" w:rsidRPr="004E4FF5">
        <w:rPr>
          <w:sz w:val="24"/>
          <w:szCs w:val="24"/>
        </w:rPr>
        <w:t xml:space="preserve"> care </w:t>
      </w:r>
      <w:proofErr w:type="spellStart"/>
      <w:r w:rsidR="004E4FF5" w:rsidRPr="004E4FF5">
        <w:rPr>
          <w:sz w:val="24"/>
          <w:szCs w:val="24"/>
        </w:rPr>
        <w:t>utilizatorul</w:t>
      </w:r>
      <w:proofErr w:type="spellEnd"/>
      <w:r w:rsidR="004E4FF5" w:rsidRPr="004E4FF5">
        <w:rPr>
          <w:sz w:val="24"/>
          <w:szCs w:val="24"/>
        </w:rPr>
        <w:t xml:space="preserve"> </w:t>
      </w:r>
      <w:proofErr w:type="spellStart"/>
      <w:r w:rsidR="004E4FF5" w:rsidRPr="004E4FF5">
        <w:rPr>
          <w:sz w:val="24"/>
          <w:szCs w:val="24"/>
        </w:rPr>
        <w:t>solicită</w:t>
      </w:r>
      <w:proofErr w:type="spellEnd"/>
      <w:r w:rsidR="004E4FF5" w:rsidRPr="004E4FF5">
        <w:rPr>
          <w:sz w:val="24"/>
          <w:szCs w:val="24"/>
        </w:rPr>
        <w:t xml:space="preserve"> </w:t>
      </w:r>
      <w:proofErr w:type="spellStart"/>
      <w:r w:rsidR="004E4FF5" w:rsidRPr="004E4FF5">
        <w:rPr>
          <w:sz w:val="24"/>
          <w:szCs w:val="24"/>
        </w:rPr>
        <w:t>prelungirea</w:t>
      </w:r>
      <w:proofErr w:type="spellEnd"/>
      <w:r w:rsidR="004E4FF5" w:rsidRPr="004E4FF5">
        <w:rPr>
          <w:sz w:val="24"/>
          <w:szCs w:val="24"/>
        </w:rPr>
        <w:t xml:space="preserve"> </w:t>
      </w:r>
      <w:proofErr w:type="spellStart"/>
      <w:r w:rsidR="004E4FF5" w:rsidRPr="004E4FF5">
        <w:rPr>
          <w:sz w:val="24"/>
          <w:szCs w:val="24"/>
        </w:rPr>
        <w:t>duratei</w:t>
      </w:r>
      <w:proofErr w:type="spellEnd"/>
      <w:r w:rsidR="004E4FF5" w:rsidRPr="004E4FF5">
        <w:rPr>
          <w:sz w:val="24"/>
          <w:szCs w:val="24"/>
        </w:rPr>
        <w:t xml:space="preserve"> </w:t>
      </w:r>
      <w:proofErr w:type="spellStart"/>
      <w:r w:rsidR="004E4FF5" w:rsidRPr="004E4FF5">
        <w:rPr>
          <w:sz w:val="24"/>
          <w:szCs w:val="24"/>
        </w:rPr>
        <w:t>contractului</w:t>
      </w:r>
      <w:proofErr w:type="spellEnd"/>
      <w:r w:rsidR="004E4FF5" w:rsidRPr="004E4FF5">
        <w:rPr>
          <w:sz w:val="24"/>
          <w:szCs w:val="24"/>
        </w:rPr>
        <w:t xml:space="preserve"> de </w:t>
      </w:r>
      <w:proofErr w:type="spellStart"/>
      <w:r w:rsidR="004E4FF5" w:rsidRPr="004E4FF5">
        <w:rPr>
          <w:sz w:val="24"/>
          <w:szCs w:val="24"/>
        </w:rPr>
        <w:t>racordare</w:t>
      </w:r>
      <w:proofErr w:type="spellEnd"/>
      <w:r w:rsidR="004E4FF5" w:rsidRPr="004E4FF5">
        <w:rPr>
          <w:sz w:val="24"/>
          <w:szCs w:val="24"/>
        </w:rPr>
        <w:t xml:space="preserve"> </w:t>
      </w:r>
      <w:proofErr w:type="spellStart"/>
      <w:r w:rsidR="004E4FF5" w:rsidRPr="004E4FF5">
        <w:rPr>
          <w:sz w:val="24"/>
          <w:szCs w:val="24"/>
        </w:rPr>
        <w:t>în</w:t>
      </w:r>
      <w:proofErr w:type="spellEnd"/>
      <w:r w:rsidR="004E4FF5" w:rsidRPr="004E4FF5">
        <w:rPr>
          <w:sz w:val="24"/>
          <w:szCs w:val="24"/>
        </w:rPr>
        <w:t xml:space="preserve"> </w:t>
      </w:r>
      <w:proofErr w:type="spellStart"/>
      <w:r w:rsidR="004E4FF5" w:rsidRPr="004E4FF5">
        <w:rPr>
          <w:sz w:val="24"/>
          <w:szCs w:val="24"/>
        </w:rPr>
        <w:t>conformitate</w:t>
      </w:r>
      <w:proofErr w:type="spellEnd"/>
      <w:r w:rsidR="004E4FF5" w:rsidRPr="004E4FF5">
        <w:rPr>
          <w:sz w:val="24"/>
          <w:szCs w:val="24"/>
        </w:rPr>
        <w:t xml:space="preserve"> cu </w:t>
      </w:r>
      <w:proofErr w:type="spellStart"/>
      <w:r w:rsidR="004E4FF5" w:rsidRPr="004E4FF5">
        <w:rPr>
          <w:sz w:val="24"/>
          <w:szCs w:val="24"/>
        </w:rPr>
        <w:t>dispozițiile</w:t>
      </w:r>
      <w:proofErr w:type="spellEnd"/>
      <w:r w:rsidR="004E4FF5" w:rsidRPr="004E4FF5">
        <w:rPr>
          <w:sz w:val="24"/>
          <w:szCs w:val="24"/>
        </w:rPr>
        <w:t xml:space="preserve"> art. 40^1 </w:t>
      </w:r>
      <w:proofErr w:type="spellStart"/>
      <w:r w:rsidR="004E4FF5" w:rsidRPr="004E4FF5">
        <w:rPr>
          <w:sz w:val="24"/>
          <w:szCs w:val="24"/>
        </w:rPr>
        <w:t>alin</w:t>
      </w:r>
      <w:proofErr w:type="spellEnd"/>
      <w:r w:rsidR="004E4FF5" w:rsidRPr="004E4FF5">
        <w:rPr>
          <w:sz w:val="24"/>
          <w:szCs w:val="24"/>
        </w:rPr>
        <w:t xml:space="preserve">. (4) ÷ (10) din </w:t>
      </w:r>
      <w:proofErr w:type="spellStart"/>
      <w:r w:rsidR="004E4FF5" w:rsidRPr="004E4FF5">
        <w:rPr>
          <w:sz w:val="24"/>
          <w:szCs w:val="24"/>
        </w:rPr>
        <w:t>Regulament</w:t>
      </w:r>
      <w:proofErr w:type="spellEnd"/>
      <w:r w:rsidR="004E4FF5" w:rsidRPr="004E4FF5">
        <w:rPr>
          <w:sz w:val="24"/>
          <w:szCs w:val="24"/>
        </w:rPr>
        <w:t>.</w:t>
      </w:r>
      <w:r w:rsidR="007A71E5" w:rsidRPr="004E4FF5">
        <w:rPr>
          <w:sz w:val="24"/>
          <w:szCs w:val="24"/>
          <w:lang w:val="ro-RO"/>
        </w:rPr>
        <w:t>”</w:t>
      </w:r>
    </w:p>
    <w:bookmarkEnd w:id="5"/>
    <w:p w14:paraId="4865537C" w14:textId="41401917" w:rsidR="007A71E5" w:rsidRPr="00647EC7" w:rsidRDefault="007A71E5" w:rsidP="00464CC0">
      <w:pPr>
        <w:spacing w:line="360" w:lineRule="auto"/>
        <w:jc w:val="both"/>
        <w:rPr>
          <w:b/>
          <w:sz w:val="24"/>
          <w:szCs w:val="24"/>
          <w:lang w:val="ro-RO"/>
        </w:rPr>
      </w:pPr>
      <w:r w:rsidRPr="00647EC7">
        <w:rPr>
          <w:b/>
          <w:sz w:val="24"/>
          <w:szCs w:val="24"/>
          <w:lang w:val="ro-RO"/>
        </w:rPr>
        <w:t>2</w:t>
      </w:r>
      <w:r w:rsidR="00F850EE" w:rsidRPr="00647EC7">
        <w:rPr>
          <w:b/>
          <w:sz w:val="24"/>
          <w:szCs w:val="24"/>
          <w:lang w:val="ro-RO"/>
        </w:rPr>
        <w:t>. Anexa nr. 2 se modifică și se completează după cum urmează:</w:t>
      </w:r>
    </w:p>
    <w:p w14:paraId="3F0EC374" w14:textId="79579A34" w:rsidR="00D608D0" w:rsidRPr="00D608D0" w:rsidRDefault="00D01154" w:rsidP="00D608D0">
      <w:pPr>
        <w:spacing w:line="360" w:lineRule="auto"/>
        <w:jc w:val="both"/>
        <w:rPr>
          <w:b/>
          <w:sz w:val="24"/>
          <w:szCs w:val="24"/>
          <w:lang w:val="ro-RO"/>
        </w:rPr>
      </w:pPr>
      <w:r w:rsidRPr="00D01154">
        <w:rPr>
          <w:b/>
          <w:sz w:val="24"/>
          <w:szCs w:val="24"/>
          <w:lang w:val="ro-RO"/>
        </w:rPr>
        <w:t xml:space="preserve">a) </w:t>
      </w:r>
      <w:r w:rsidR="00D608D0" w:rsidRPr="00D608D0">
        <w:rPr>
          <w:b/>
          <w:sz w:val="24"/>
          <w:szCs w:val="24"/>
          <w:lang w:val="ro-RO"/>
        </w:rPr>
        <w:t>Punctul 5 se modifică și va avea următorul cuprins:</w:t>
      </w:r>
    </w:p>
    <w:p w14:paraId="346D15D4" w14:textId="77777777" w:rsidR="00D608D0" w:rsidRPr="00D608D0" w:rsidRDefault="00D608D0" w:rsidP="00D608D0">
      <w:pPr>
        <w:spacing w:line="360" w:lineRule="auto"/>
        <w:jc w:val="both"/>
        <w:rPr>
          <w:sz w:val="24"/>
          <w:szCs w:val="24"/>
          <w:lang w:val="ro-RO"/>
        </w:rPr>
      </w:pPr>
      <w:r w:rsidRPr="00D608D0">
        <w:rPr>
          <w:sz w:val="24"/>
          <w:szCs w:val="24"/>
          <w:lang w:val="ro-RO"/>
        </w:rPr>
        <w:t>”5. Durata contractului</w:t>
      </w:r>
    </w:p>
    <w:p w14:paraId="57EB33F1" w14:textId="64BF385A" w:rsidR="00D608D0" w:rsidRPr="00D608D0" w:rsidRDefault="00D608D0" w:rsidP="00D608D0">
      <w:pPr>
        <w:spacing w:line="360" w:lineRule="auto"/>
        <w:jc w:val="both"/>
        <w:rPr>
          <w:sz w:val="24"/>
          <w:szCs w:val="24"/>
          <w:lang w:val="ro-RO"/>
        </w:rPr>
      </w:pPr>
      <w:r w:rsidRPr="00D608D0">
        <w:rPr>
          <w:sz w:val="24"/>
          <w:szCs w:val="24"/>
          <w:lang w:val="ro-RO"/>
        </w:rPr>
        <w:t xml:space="preserve">5.1. Contractul intră în vigoare la data semnării </w:t>
      </w:r>
      <w:proofErr w:type="spellStart"/>
      <w:r w:rsidRPr="00D608D0">
        <w:rPr>
          <w:sz w:val="24"/>
          <w:szCs w:val="24"/>
          <w:lang w:val="ro-RO"/>
        </w:rPr>
        <w:t>şi</w:t>
      </w:r>
      <w:proofErr w:type="spellEnd"/>
      <w:r w:rsidRPr="00D608D0">
        <w:rPr>
          <w:sz w:val="24"/>
          <w:szCs w:val="24"/>
          <w:lang w:val="ro-RO"/>
        </w:rPr>
        <w:t xml:space="preserve"> produce efecte până la data îndeplinirii tuturor condițiilor prevăzute la pct. 13.</w:t>
      </w:r>
      <w:r>
        <w:rPr>
          <w:sz w:val="24"/>
          <w:szCs w:val="24"/>
          <w:lang w:val="ro-RO"/>
        </w:rPr>
        <w:t>4</w:t>
      </w:r>
      <w:r w:rsidRPr="00D608D0">
        <w:rPr>
          <w:sz w:val="24"/>
          <w:szCs w:val="24"/>
          <w:lang w:val="ro-RO"/>
        </w:rPr>
        <w:t>. Părțile convin o durată a contractului de...... luni de la data semnării acestuia.</w:t>
      </w:r>
    </w:p>
    <w:p w14:paraId="5547DB4D" w14:textId="0603C64F" w:rsidR="00D608D0" w:rsidRPr="00D608D0" w:rsidRDefault="00D608D0" w:rsidP="00D608D0">
      <w:pPr>
        <w:spacing w:line="360" w:lineRule="auto"/>
        <w:jc w:val="both"/>
        <w:rPr>
          <w:sz w:val="24"/>
          <w:szCs w:val="24"/>
          <w:lang w:val="ro-RO"/>
        </w:rPr>
      </w:pPr>
      <w:r w:rsidRPr="00D608D0">
        <w:rPr>
          <w:sz w:val="24"/>
          <w:szCs w:val="24"/>
          <w:lang w:val="ro-RO"/>
        </w:rPr>
        <w:t xml:space="preserve">5.2. Termenul prevăzut la pct. 5.1 poate fi prelungit prin act </w:t>
      </w:r>
      <w:proofErr w:type="spellStart"/>
      <w:r w:rsidRPr="00D608D0">
        <w:rPr>
          <w:sz w:val="24"/>
          <w:szCs w:val="24"/>
          <w:lang w:val="ro-RO"/>
        </w:rPr>
        <w:t>adiţional</w:t>
      </w:r>
      <w:proofErr w:type="spellEnd"/>
      <w:r w:rsidRPr="00D608D0">
        <w:rPr>
          <w:sz w:val="24"/>
          <w:szCs w:val="24"/>
          <w:lang w:val="ro-RO"/>
        </w:rPr>
        <w:t xml:space="preserve"> cu acordul </w:t>
      </w:r>
      <w:proofErr w:type="spellStart"/>
      <w:r w:rsidRPr="00D608D0">
        <w:rPr>
          <w:sz w:val="24"/>
          <w:szCs w:val="24"/>
          <w:lang w:val="ro-RO"/>
        </w:rPr>
        <w:t>părţilor</w:t>
      </w:r>
      <w:proofErr w:type="spellEnd"/>
      <w:r w:rsidRPr="00D608D0">
        <w:rPr>
          <w:sz w:val="24"/>
          <w:szCs w:val="24"/>
          <w:lang w:val="ro-RO"/>
        </w:rPr>
        <w:t xml:space="preserve"> sau după caz, în conformitate cu prevederile pct. 13.</w:t>
      </w:r>
      <w:r>
        <w:rPr>
          <w:sz w:val="24"/>
          <w:szCs w:val="24"/>
          <w:lang w:val="ro-RO"/>
        </w:rPr>
        <w:t>9</w:t>
      </w:r>
      <w:r w:rsidRPr="00D608D0">
        <w:rPr>
          <w:sz w:val="24"/>
          <w:szCs w:val="24"/>
          <w:lang w:val="ro-RO"/>
        </w:rPr>
        <w:t xml:space="preserve"> </w:t>
      </w:r>
      <w:r w:rsidRPr="00D608D0">
        <w:rPr>
          <w:sz w:val="24"/>
          <w:szCs w:val="24"/>
          <w:vertAlign w:val="superscript"/>
          <w:lang w:val="ro-RO"/>
        </w:rPr>
        <w:t>^27)</w:t>
      </w:r>
      <w:r w:rsidRPr="00D608D0">
        <w:rPr>
          <w:sz w:val="24"/>
          <w:szCs w:val="24"/>
          <w:lang w:val="ro-RO"/>
        </w:rPr>
        <w:t>.”</w:t>
      </w:r>
    </w:p>
    <w:p w14:paraId="1624ED7B" w14:textId="1575B5BA" w:rsidR="00D01154" w:rsidRPr="00D01154" w:rsidRDefault="00D608D0" w:rsidP="00D608D0">
      <w:pPr>
        <w:spacing w:line="360" w:lineRule="auto"/>
        <w:jc w:val="both"/>
        <w:rPr>
          <w:b/>
          <w:sz w:val="24"/>
          <w:szCs w:val="24"/>
          <w:lang w:val="ro-RO"/>
        </w:rPr>
      </w:pPr>
      <w:r>
        <w:rPr>
          <w:rStyle w:val="spctttl1"/>
          <w:color w:val="000000" w:themeColor="text1"/>
        </w:rPr>
        <w:t xml:space="preserve">b) </w:t>
      </w:r>
      <w:r w:rsidR="00D01154" w:rsidRPr="00D01154">
        <w:rPr>
          <w:b/>
          <w:sz w:val="24"/>
          <w:szCs w:val="24"/>
          <w:lang w:val="ro-RO"/>
        </w:rPr>
        <w:t>La punctul 6.1, după litera c) se introduce o nouă literă, litera c^1) cu următorul cuprins:</w:t>
      </w:r>
    </w:p>
    <w:p w14:paraId="5A6B142A" w14:textId="5B7D9EEA" w:rsidR="00D01154" w:rsidRDefault="00D01154" w:rsidP="00D01154">
      <w:pPr>
        <w:spacing w:line="360" w:lineRule="auto"/>
        <w:jc w:val="both"/>
        <w:rPr>
          <w:sz w:val="24"/>
          <w:szCs w:val="24"/>
          <w:lang w:val="ro-RO"/>
        </w:rPr>
      </w:pPr>
      <w:r w:rsidRPr="00D01154">
        <w:rPr>
          <w:sz w:val="24"/>
          <w:szCs w:val="24"/>
          <w:lang w:val="ro-RO"/>
        </w:rPr>
        <w:t xml:space="preserve">”c^1) documente, în original, care dovedesc constituirea de către utilizator a </w:t>
      </w:r>
      <w:proofErr w:type="spellStart"/>
      <w:r w:rsidRPr="00D01154">
        <w:rPr>
          <w:sz w:val="24"/>
          <w:szCs w:val="24"/>
          <w:lang w:val="ro-RO"/>
        </w:rPr>
        <w:t>garanţiei</w:t>
      </w:r>
      <w:proofErr w:type="spellEnd"/>
      <w:r w:rsidRPr="00D01154">
        <w:rPr>
          <w:sz w:val="24"/>
          <w:szCs w:val="24"/>
          <w:lang w:val="ro-RO"/>
        </w:rPr>
        <w:t xml:space="preserve"> financiare în favoarea operatorului, conform obligației utilizatorului prevăzute la pct. 10 lit. e^1) </w:t>
      </w:r>
      <w:r w:rsidRPr="00F27F43">
        <w:rPr>
          <w:sz w:val="24"/>
          <w:szCs w:val="24"/>
          <w:vertAlign w:val="superscript"/>
          <w:lang w:val="ro-RO"/>
        </w:rPr>
        <w:t>^27)</w:t>
      </w:r>
      <w:r w:rsidRPr="00D01154">
        <w:rPr>
          <w:sz w:val="24"/>
          <w:szCs w:val="24"/>
          <w:lang w:val="ro-RO"/>
        </w:rPr>
        <w:t>;ˮ</w:t>
      </w:r>
    </w:p>
    <w:p w14:paraId="11A8F7B1" w14:textId="48906EB4" w:rsidR="00E87AE9" w:rsidRPr="00C7099A" w:rsidRDefault="00D608D0" w:rsidP="00E87AE9">
      <w:pPr>
        <w:spacing w:line="360" w:lineRule="auto"/>
        <w:jc w:val="both"/>
        <w:rPr>
          <w:sz w:val="24"/>
          <w:szCs w:val="24"/>
          <w:highlight w:val="green"/>
          <w:lang w:val="ro-RO"/>
        </w:rPr>
      </w:pPr>
      <w:r>
        <w:rPr>
          <w:b/>
          <w:sz w:val="24"/>
          <w:szCs w:val="24"/>
          <w:lang w:val="ro-RO"/>
        </w:rPr>
        <w:t>c</w:t>
      </w:r>
      <w:r w:rsidR="00E87AE9" w:rsidRPr="00962FF3">
        <w:rPr>
          <w:b/>
          <w:sz w:val="24"/>
          <w:szCs w:val="24"/>
          <w:lang w:val="ro-RO"/>
        </w:rPr>
        <w:t>) După punctul 6.</w:t>
      </w:r>
      <w:r w:rsidR="00E87AE9">
        <w:rPr>
          <w:b/>
          <w:sz w:val="24"/>
          <w:szCs w:val="24"/>
          <w:lang w:val="ro-RO"/>
        </w:rPr>
        <w:t>2</w:t>
      </w:r>
      <w:r w:rsidR="00E87AE9" w:rsidRPr="00962FF3">
        <w:rPr>
          <w:b/>
          <w:sz w:val="24"/>
          <w:szCs w:val="24"/>
          <w:lang w:val="ro-RO"/>
        </w:rPr>
        <w:t xml:space="preserve"> se introduc două noi puncte, punctele 6.</w:t>
      </w:r>
      <w:r w:rsidR="00E87AE9">
        <w:rPr>
          <w:b/>
          <w:sz w:val="24"/>
          <w:szCs w:val="24"/>
          <w:lang w:val="ro-RO"/>
        </w:rPr>
        <w:t>3</w:t>
      </w:r>
      <w:r w:rsidR="00E87AE9" w:rsidRPr="00962FF3">
        <w:rPr>
          <w:b/>
          <w:sz w:val="24"/>
          <w:szCs w:val="24"/>
          <w:lang w:val="ro-RO"/>
        </w:rPr>
        <w:t xml:space="preserve"> și 6.</w:t>
      </w:r>
      <w:r w:rsidR="00E87AE9">
        <w:rPr>
          <w:b/>
          <w:sz w:val="24"/>
          <w:szCs w:val="24"/>
          <w:lang w:val="ro-RO"/>
        </w:rPr>
        <w:t>4</w:t>
      </w:r>
      <w:r w:rsidR="00E87AE9" w:rsidRPr="00962FF3">
        <w:rPr>
          <w:b/>
          <w:sz w:val="24"/>
          <w:szCs w:val="24"/>
          <w:lang w:val="ro-RO"/>
        </w:rPr>
        <w:t xml:space="preserve"> cu următorul cuprins:</w:t>
      </w:r>
    </w:p>
    <w:p w14:paraId="1A32F8AD" w14:textId="60FCC01D" w:rsidR="00E87AE9" w:rsidRPr="00962FF3" w:rsidRDefault="00E87AE9" w:rsidP="00E87AE9">
      <w:pPr>
        <w:spacing w:line="360" w:lineRule="auto"/>
        <w:jc w:val="both"/>
        <w:rPr>
          <w:sz w:val="24"/>
          <w:szCs w:val="24"/>
          <w:lang w:val="ro-RO"/>
        </w:rPr>
      </w:pPr>
      <w:r>
        <w:rPr>
          <w:sz w:val="24"/>
          <w:szCs w:val="24"/>
          <w:lang w:val="ro-RO"/>
        </w:rPr>
        <w:t>”</w:t>
      </w:r>
      <w:r w:rsidRPr="00962FF3">
        <w:rPr>
          <w:sz w:val="24"/>
          <w:szCs w:val="24"/>
          <w:lang w:val="ro-RO"/>
        </w:rPr>
        <w:t>6.</w:t>
      </w:r>
      <w:r>
        <w:rPr>
          <w:sz w:val="24"/>
          <w:szCs w:val="24"/>
          <w:lang w:val="ro-RO"/>
        </w:rPr>
        <w:t>3</w:t>
      </w:r>
      <w:r w:rsidRPr="00962FF3">
        <w:rPr>
          <w:sz w:val="24"/>
          <w:szCs w:val="24"/>
          <w:lang w:val="ro-RO"/>
        </w:rPr>
        <w:t xml:space="preserve">. </w:t>
      </w:r>
      <w:proofErr w:type="spellStart"/>
      <w:r w:rsidRPr="00962FF3">
        <w:rPr>
          <w:sz w:val="24"/>
          <w:szCs w:val="24"/>
          <w:lang w:val="ro-RO"/>
        </w:rPr>
        <w:t>Părţile</w:t>
      </w:r>
      <w:proofErr w:type="spellEnd"/>
      <w:r w:rsidRPr="00962FF3">
        <w:rPr>
          <w:sz w:val="24"/>
          <w:szCs w:val="24"/>
          <w:lang w:val="ro-RO"/>
        </w:rPr>
        <w:t xml:space="preserve"> convin ca unele documente ale contractului dintre cele prevăzute la pct. 6.1, sunt documente a căror modificare/actualizare nu are ca efect modificarea clauzelor esențiale ale contractului prevăzute la pct. 6.</w:t>
      </w:r>
      <w:r>
        <w:rPr>
          <w:sz w:val="24"/>
          <w:szCs w:val="24"/>
          <w:lang w:val="ro-RO"/>
        </w:rPr>
        <w:t>4</w:t>
      </w:r>
      <w:r w:rsidRPr="00962FF3">
        <w:rPr>
          <w:sz w:val="24"/>
          <w:szCs w:val="24"/>
          <w:lang w:val="ro-RO"/>
        </w:rPr>
        <w:t xml:space="preserve">. </w:t>
      </w:r>
    </w:p>
    <w:p w14:paraId="307AC13E" w14:textId="77777777" w:rsidR="00E87AE9" w:rsidRPr="00962FF3" w:rsidRDefault="00E87AE9" w:rsidP="00E87AE9">
      <w:pPr>
        <w:spacing w:line="360" w:lineRule="auto"/>
        <w:jc w:val="both"/>
        <w:rPr>
          <w:sz w:val="24"/>
          <w:szCs w:val="24"/>
          <w:lang w:val="ro-RO"/>
        </w:rPr>
      </w:pPr>
      <w:r w:rsidRPr="00962FF3">
        <w:rPr>
          <w:sz w:val="24"/>
          <w:szCs w:val="24"/>
          <w:lang w:val="ro-RO"/>
        </w:rPr>
        <w:t>Documentele convenite de părți sunt următoarele: ………………….. .</w:t>
      </w:r>
    </w:p>
    <w:p w14:paraId="70542A6F" w14:textId="77777777" w:rsidR="00E87AE9" w:rsidRPr="00962FF3" w:rsidRDefault="00E87AE9" w:rsidP="00E87AE9">
      <w:pPr>
        <w:spacing w:line="360" w:lineRule="auto"/>
        <w:jc w:val="both"/>
        <w:rPr>
          <w:sz w:val="24"/>
          <w:szCs w:val="24"/>
          <w:lang w:val="ro-RO"/>
        </w:rPr>
      </w:pPr>
      <w:r w:rsidRPr="00962FF3">
        <w:rPr>
          <w:sz w:val="24"/>
          <w:szCs w:val="24"/>
          <w:lang w:val="ro-RO"/>
        </w:rPr>
        <w:t>Documentele modificate/actualizate se notifică între părți, se anexează contractului și devin parte integrantă din contract, fără încheierea de acte adiționale la contract.</w:t>
      </w:r>
    </w:p>
    <w:p w14:paraId="67ECC607" w14:textId="7EAE3665" w:rsidR="00E87AE9" w:rsidRPr="00962FF3" w:rsidRDefault="00E87AE9" w:rsidP="00E87AE9">
      <w:pPr>
        <w:spacing w:line="360" w:lineRule="auto"/>
        <w:jc w:val="both"/>
        <w:rPr>
          <w:b/>
          <w:sz w:val="24"/>
          <w:szCs w:val="24"/>
          <w:lang w:val="ro-RO"/>
        </w:rPr>
      </w:pPr>
      <w:r w:rsidRPr="00962FF3">
        <w:rPr>
          <w:sz w:val="24"/>
          <w:szCs w:val="24"/>
          <w:lang w:val="ro-RO"/>
        </w:rPr>
        <w:t>6.</w:t>
      </w:r>
      <w:r>
        <w:rPr>
          <w:sz w:val="24"/>
          <w:szCs w:val="24"/>
          <w:lang w:val="ro-RO"/>
        </w:rPr>
        <w:t>4</w:t>
      </w:r>
      <w:r w:rsidRPr="00962FF3">
        <w:rPr>
          <w:sz w:val="24"/>
          <w:szCs w:val="24"/>
          <w:lang w:val="ro-RO"/>
        </w:rPr>
        <w:t xml:space="preserve">. </w:t>
      </w:r>
      <w:proofErr w:type="spellStart"/>
      <w:r w:rsidRPr="00962FF3">
        <w:rPr>
          <w:sz w:val="24"/>
          <w:szCs w:val="24"/>
          <w:lang w:val="ro-RO"/>
        </w:rPr>
        <w:t>Părţile</w:t>
      </w:r>
      <w:proofErr w:type="spellEnd"/>
      <w:r w:rsidRPr="00962FF3">
        <w:rPr>
          <w:sz w:val="24"/>
          <w:szCs w:val="24"/>
          <w:lang w:val="ro-RO"/>
        </w:rPr>
        <w:t xml:space="preserve"> convin următoarele clauze esențiale ale contractului: …………………………… .”</w:t>
      </w:r>
    </w:p>
    <w:p w14:paraId="7BD87539" w14:textId="11728BF7" w:rsidR="00E87AE9" w:rsidRPr="00E87AE9" w:rsidRDefault="00D608D0" w:rsidP="00E87AE9">
      <w:pPr>
        <w:spacing w:line="360" w:lineRule="auto"/>
        <w:jc w:val="both"/>
        <w:rPr>
          <w:b/>
          <w:sz w:val="24"/>
          <w:szCs w:val="24"/>
          <w:lang w:val="ro-RO"/>
        </w:rPr>
      </w:pPr>
      <w:r>
        <w:rPr>
          <w:b/>
          <w:sz w:val="24"/>
          <w:szCs w:val="24"/>
          <w:lang w:val="ro-RO"/>
        </w:rPr>
        <w:t>d</w:t>
      </w:r>
      <w:r w:rsidR="00E87AE9" w:rsidRPr="00E87AE9">
        <w:rPr>
          <w:b/>
          <w:sz w:val="24"/>
          <w:szCs w:val="24"/>
          <w:lang w:val="ro-RO"/>
        </w:rPr>
        <w:t>) La punctul 9, după litera z) se introduce o nouă literă, litera z^1) cu următorul cuprins:</w:t>
      </w:r>
    </w:p>
    <w:p w14:paraId="4DBB8DA2" w14:textId="0AE3BA17" w:rsidR="00E87AE9" w:rsidRDefault="00E87AE9" w:rsidP="00E87AE9">
      <w:pPr>
        <w:spacing w:line="360" w:lineRule="auto"/>
        <w:jc w:val="both"/>
        <w:rPr>
          <w:sz w:val="24"/>
          <w:szCs w:val="24"/>
          <w:lang w:val="ro-RO"/>
        </w:rPr>
      </w:pPr>
      <w:r w:rsidRPr="00E87AE9">
        <w:rPr>
          <w:sz w:val="24"/>
          <w:szCs w:val="24"/>
          <w:lang w:val="ro-RO"/>
        </w:rPr>
        <w:t>”z^1) transmiterea la utilizator a proiectului de act adi</w:t>
      </w:r>
      <w:r w:rsidR="00311EC7">
        <w:rPr>
          <w:sz w:val="24"/>
          <w:szCs w:val="24"/>
          <w:lang w:val="ro-RO"/>
        </w:rPr>
        <w:t>ț</w:t>
      </w:r>
      <w:r w:rsidRPr="00E87AE9">
        <w:rPr>
          <w:sz w:val="24"/>
          <w:szCs w:val="24"/>
          <w:lang w:val="ro-RO"/>
        </w:rPr>
        <w:t>ional semnat, în termen de maximum 15 zile de la data înregistrării de către utilizator a cererii prevăzute la pct. 13.</w:t>
      </w:r>
      <w:r>
        <w:rPr>
          <w:sz w:val="24"/>
          <w:szCs w:val="24"/>
          <w:lang w:val="ro-RO"/>
        </w:rPr>
        <w:t>9</w:t>
      </w:r>
      <w:r w:rsidRPr="00E87AE9">
        <w:rPr>
          <w:sz w:val="24"/>
          <w:szCs w:val="24"/>
          <w:lang w:val="ro-RO"/>
        </w:rPr>
        <w:t xml:space="preserve"> și a documentelor care dovedesc constituirea de către utilizator a </w:t>
      </w:r>
      <w:proofErr w:type="spellStart"/>
      <w:r w:rsidRPr="00E87AE9">
        <w:rPr>
          <w:sz w:val="24"/>
          <w:szCs w:val="24"/>
          <w:lang w:val="ro-RO"/>
        </w:rPr>
        <w:t>garanţiei</w:t>
      </w:r>
      <w:proofErr w:type="spellEnd"/>
      <w:r w:rsidRPr="00E87AE9">
        <w:rPr>
          <w:sz w:val="24"/>
          <w:szCs w:val="24"/>
          <w:lang w:val="ro-RO"/>
        </w:rPr>
        <w:t xml:space="preserve"> financiare, conform prevederilor pct. 10 lit. e^1) </w:t>
      </w:r>
      <w:r w:rsidRPr="00E87AE9">
        <w:rPr>
          <w:sz w:val="24"/>
          <w:szCs w:val="24"/>
          <w:vertAlign w:val="superscript"/>
          <w:lang w:val="ro-RO"/>
        </w:rPr>
        <w:t>^27)</w:t>
      </w:r>
      <w:r w:rsidRPr="00E87AE9">
        <w:rPr>
          <w:sz w:val="24"/>
          <w:szCs w:val="24"/>
          <w:lang w:val="ro-RO"/>
        </w:rPr>
        <w:t>.”</w:t>
      </w:r>
    </w:p>
    <w:p w14:paraId="6CD33A49" w14:textId="5979F748" w:rsidR="0007451A" w:rsidRPr="004A6DEA" w:rsidRDefault="00D608D0" w:rsidP="0007451A">
      <w:pPr>
        <w:spacing w:line="360" w:lineRule="auto"/>
        <w:jc w:val="both"/>
        <w:rPr>
          <w:b/>
          <w:sz w:val="24"/>
          <w:szCs w:val="24"/>
          <w:lang w:val="ro-RO"/>
        </w:rPr>
      </w:pPr>
      <w:r>
        <w:rPr>
          <w:b/>
          <w:sz w:val="24"/>
          <w:szCs w:val="24"/>
          <w:lang w:val="ro-RO"/>
        </w:rPr>
        <w:t>e</w:t>
      </w:r>
      <w:r w:rsidR="0007451A" w:rsidRPr="004A6DEA">
        <w:rPr>
          <w:b/>
          <w:sz w:val="24"/>
          <w:szCs w:val="24"/>
          <w:lang w:val="ro-RO"/>
        </w:rPr>
        <w:t xml:space="preserve">) </w:t>
      </w:r>
      <w:r w:rsidR="0007451A" w:rsidRPr="00962FF3">
        <w:rPr>
          <w:b/>
          <w:sz w:val="24"/>
          <w:szCs w:val="24"/>
          <w:lang w:val="ro-RO"/>
        </w:rPr>
        <w:t>La</w:t>
      </w:r>
      <w:r w:rsidR="0007451A" w:rsidRPr="004A6DEA">
        <w:rPr>
          <w:b/>
          <w:sz w:val="24"/>
          <w:szCs w:val="24"/>
          <w:lang w:val="ro-RO"/>
        </w:rPr>
        <w:t xml:space="preserve"> </w:t>
      </w:r>
      <w:r w:rsidR="0007451A">
        <w:rPr>
          <w:b/>
          <w:sz w:val="24"/>
          <w:szCs w:val="24"/>
          <w:lang w:val="ro-RO"/>
        </w:rPr>
        <w:t>p</w:t>
      </w:r>
      <w:r w:rsidR="0007451A" w:rsidRPr="004A6DEA">
        <w:rPr>
          <w:b/>
          <w:sz w:val="24"/>
          <w:szCs w:val="24"/>
          <w:lang w:val="ro-RO"/>
        </w:rPr>
        <w:t xml:space="preserve">unctul </w:t>
      </w:r>
      <w:r w:rsidR="0007451A">
        <w:rPr>
          <w:b/>
          <w:sz w:val="24"/>
          <w:szCs w:val="24"/>
          <w:lang w:val="ro-RO"/>
        </w:rPr>
        <w:t>10, litera e)</w:t>
      </w:r>
      <w:r w:rsidR="0007451A" w:rsidRPr="004A6DEA">
        <w:rPr>
          <w:b/>
          <w:sz w:val="24"/>
          <w:szCs w:val="24"/>
          <w:lang w:val="ro-RO"/>
        </w:rPr>
        <w:t xml:space="preserve"> se </w:t>
      </w:r>
      <w:r w:rsidR="0007451A">
        <w:rPr>
          <w:b/>
          <w:sz w:val="24"/>
          <w:szCs w:val="24"/>
          <w:lang w:val="ro-RO"/>
        </w:rPr>
        <w:t>modifică</w:t>
      </w:r>
      <w:r w:rsidR="0007451A" w:rsidRPr="004A6DEA">
        <w:rPr>
          <w:b/>
          <w:sz w:val="24"/>
          <w:szCs w:val="24"/>
          <w:lang w:val="ro-RO"/>
        </w:rPr>
        <w:t xml:space="preserve"> și va avea următorul cuprins:</w:t>
      </w:r>
    </w:p>
    <w:p w14:paraId="4CD65CEE" w14:textId="77777777" w:rsidR="00351187" w:rsidRDefault="0007451A" w:rsidP="0007451A">
      <w:pPr>
        <w:spacing w:line="360" w:lineRule="auto"/>
        <w:jc w:val="both"/>
        <w:rPr>
          <w:sz w:val="24"/>
          <w:szCs w:val="24"/>
        </w:rPr>
      </w:pPr>
      <w:r w:rsidRPr="009B0C44">
        <w:rPr>
          <w:sz w:val="24"/>
          <w:szCs w:val="24"/>
          <w:lang w:val="ro-RO"/>
        </w:rPr>
        <w:t>”</w:t>
      </w:r>
      <w:r w:rsidRPr="009B0C44">
        <w:rPr>
          <w:sz w:val="24"/>
          <w:szCs w:val="24"/>
        </w:rPr>
        <w:t xml:space="preserve">e) </w:t>
      </w:r>
      <w:proofErr w:type="spellStart"/>
      <w:r w:rsidR="00351187" w:rsidRPr="00351187">
        <w:rPr>
          <w:sz w:val="24"/>
          <w:szCs w:val="24"/>
        </w:rPr>
        <w:t>realizarea</w:t>
      </w:r>
      <w:proofErr w:type="spellEnd"/>
      <w:r w:rsidR="00351187" w:rsidRPr="00351187">
        <w:rPr>
          <w:sz w:val="24"/>
          <w:szCs w:val="24"/>
        </w:rPr>
        <w:t xml:space="preserve"> </w:t>
      </w:r>
      <w:proofErr w:type="spellStart"/>
      <w:r w:rsidR="00351187" w:rsidRPr="00351187">
        <w:rPr>
          <w:sz w:val="24"/>
          <w:szCs w:val="24"/>
        </w:rPr>
        <w:t>prin</w:t>
      </w:r>
      <w:proofErr w:type="spellEnd"/>
      <w:r w:rsidR="00351187" w:rsidRPr="00351187">
        <w:rPr>
          <w:sz w:val="24"/>
          <w:szCs w:val="24"/>
        </w:rPr>
        <w:t xml:space="preserve"> </w:t>
      </w:r>
      <w:proofErr w:type="spellStart"/>
      <w:r w:rsidR="00351187" w:rsidRPr="00351187">
        <w:rPr>
          <w:sz w:val="24"/>
          <w:szCs w:val="24"/>
        </w:rPr>
        <w:t>finanţare</w:t>
      </w:r>
      <w:proofErr w:type="spellEnd"/>
      <w:r w:rsidR="00351187" w:rsidRPr="00351187">
        <w:rPr>
          <w:sz w:val="24"/>
          <w:szCs w:val="24"/>
        </w:rPr>
        <w:t xml:space="preserve"> </w:t>
      </w:r>
      <w:proofErr w:type="spellStart"/>
      <w:r w:rsidR="00351187" w:rsidRPr="00351187">
        <w:rPr>
          <w:sz w:val="24"/>
          <w:szCs w:val="24"/>
        </w:rPr>
        <w:t>directă</w:t>
      </w:r>
      <w:proofErr w:type="spellEnd"/>
      <w:r w:rsidR="00351187" w:rsidRPr="00351187">
        <w:rPr>
          <w:sz w:val="24"/>
          <w:szCs w:val="24"/>
        </w:rPr>
        <w:t xml:space="preserve"> a </w:t>
      </w:r>
      <w:proofErr w:type="spellStart"/>
      <w:r w:rsidR="00351187" w:rsidRPr="00351187">
        <w:rPr>
          <w:sz w:val="24"/>
          <w:szCs w:val="24"/>
        </w:rPr>
        <w:t>instalaţiei</w:t>
      </w:r>
      <w:proofErr w:type="spellEnd"/>
      <w:r w:rsidR="00351187" w:rsidRPr="00351187">
        <w:rPr>
          <w:sz w:val="24"/>
          <w:szCs w:val="24"/>
        </w:rPr>
        <w:t xml:space="preserve"> de </w:t>
      </w:r>
      <w:proofErr w:type="spellStart"/>
      <w:r w:rsidR="00351187" w:rsidRPr="00351187">
        <w:rPr>
          <w:sz w:val="24"/>
          <w:szCs w:val="24"/>
        </w:rPr>
        <w:t>utilizare</w:t>
      </w:r>
      <w:proofErr w:type="spellEnd"/>
      <w:r w:rsidR="00351187" w:rsidRPr="00351187">
        <w:rPr>
          <w:sz w:val="24"/>
          <w:szCs w:val="24"/>
        </w:rPr>
        <w:t xml:space="preserve"> </w:t>
      </w:r>
      <w:proofErr w:type="spellStart"/>
      <w:r w:rsidR="00351187" w:rsidRPr="00351187">
        <w:rPr>
          <w:sz w:val="24"/>
          <w:szCs w:val="24"/>
        </w:rPr>
        <w:t>şi</w:t>
      </w:r>
      <w:proofErr w:type="spellEnd"/>
      <w:r w:rsidR="00351187" w:rsidRPr="00351187">
        <w:rPr>
          <w:sz w:val="24"/>
          <w:szCs w:val="24"/>
        </w:rPr>
        <w:t xml:space="preserve">, </w:t>
      </w:r>
      <w:proofErr w:type="spellStart"/>
      <w:r w:rsidR="00351187" w:rsidRPr="00351187">
        <w:rPr>
          <w:sz w:val="24"/>
          <w:szCs w:val="24"/>
        </w:rPr>
        <w:t>în</w:t>
      </w:r>
      <w:proofErr w:type="spellEnd"/>
      <w:r w:rsidR="00351187" w:rsidRPr="00351187">
        <w:rPr>
          <w:sz w:val="24"/>
          <w:szCs w:val="24"/>
        </w:rPr>
        <w:t xml:space="preserve"> </w:t>
      </w:r>
      <w:proofErr w:type="spellStart"/>
      <w:r w:rsidR="00351187" w:rsidRPr="00351187">
        <w:rPr>
          <w:sz w:val="24"/>
          <w:szCs w:val="24"/>
        </w:rPr>
        <w:t>situaţia</w:t>
      </w:r>
      <w:proofErr w:type="spellEnd"/>
      <w:r w:rsidR="00351187" w:rsidRPr="00351187">
        <w:rPr>
          <w:sz w:val="24"/>
          <w:szCs w:val="24"/>
        </w:rPr>
        <w:t xml:space="preserve"> </w:t>
      </w:r>
      <w:proofErr w:type="spellStart"/>
      <w:r w:rsidR="00351187" w:rsidRPr="00351187">
        <w:rPr>
          <w:sz w:val="24"/>
          <w:szCs w:val="24"/>
        </w:rPr>
        <w:t>unui</w:t>
      </w:r>
      <w:proofErr w:type="spellEnd"/>
      <w:r w:rsidR="00351187" w:rsidRPr="00351187">
        <w:rPr>
          <w:sz w:val="24"/>
          <w:szCs w:val="24"/>
        </w:rPr>
        <w:t xml:space="preserve"> loc de </w:t>
      </w:r>
      <w:proofErr w:type="spellStart"/>
      <w:r w:rsidR="00351187" w:rsidRPr="00351187">
        <w:rPr>
          <w:sz w:val="24"/>
          <w:szCs w:val="24"/>
        </w:rPr>
        <w:t>producere</w:t>
      </w:r>
      <w:proofErr w:type="spellEnd"/>
      <w:r w:rsidR="00351187" w:rsidRPr="00351187">
        <w:rPr>
          <w:sz w:val="24"/>
          <w:szCs w:val="24"/>
        </w:rPr>
        <w:t xml:space="preserve">/loc de </w:t>
      </w:r>
      <w:proofErr w:type="spellStart"/>
      <w:r w:rsidR="00351187" w:rsidRPr="00351187">
        <w:rPr>
          <w:sz w:val="24"/>
          <w:szCs w:val="24"/>
        </w:rPr>
        <w:t>consum</w:t>
      </w:r>
      <w:proofErr w:type="spellEnd"/>
      <w:r w:rsidR="00351187" w:rsidRPr="00351187">
        <w:rPr>
          <w:sz w:val="24"/>
          <w:szCs w:val="24"/>
        </w:rPr>
        <w:t xml:space="preserve"> </w:t>
      </w:r>
      <w:proofErr w:type="spellStart"/>
      <w:r w:rsidR="00351187" w:rsidRPr="00351187">
        <w:rPr>
          <w:sz w:val="24"/>
          <w:szCs w:val="24"/>
        </w:rPr>
        <w:t>şi</w:t>
      </w:r>
      <w:proofErr w:type="spellEnd"/>
      <w:r w:rsidR="00351187" w:rsidRPr="00351187">
        <w:rPr>
          <w:sz w:val="24"/>
          <w:szCs w:val="24"/>
        </w:rPr>
        <w:t xml:space="preserve"> de </w:t>
      </w:r>
      <w:proofErr w:type="spellStart"/>
      <w:r w:rsidR="00351187" w:rsidRPr="00351187">
        <w:rPr>
          <w:sz w:val="24"/>
          <w:szCs w:val="24"/>
        </w:rPr>
        <w:t>producere</w:t>
      </w:r>
      <w:proofErr w:type="spellEnd"/>
      <w:r w:rsidR="00351187" w:rsidRPr="00351187">
        <w:rPr>
          <w:sz w:val="24"/>
          <w:szCs w:val="24"/>
        </w:rPr>
        <w:t xml:space="preserve">, a </w:t>
      </w:r>
      <w:proofErr w:type="spellStart"/>
      <w:r w:rsidR="00351187" w:rsidRPr="00351187">
        <w:rPr>
          <w:sz w:val="24"/>
          <w:szCs w:val="24"/>
        </w:rPr>
        <w:t>capacităţilor</w:t>
      </w:r>
      <w:proofErr w:type="spellEnd"/>
      <w:r w:rsidR="00351187" w:rsidRPr="00351187">
        <w:rPr>
          <w:sz w:val="24"/>
          <w:szCs w:val="24"/>
        </w:rPr>
        <w:t xml:space="preserve"> de </w:t>
      </w:r>
      <w:proofErr w:type="spellStart"/>
      <w:r w:rsidR="00351187" w:rsidRPr="00351187">
        <w:rPr>
          <w:sz w:val="24"/>
          <w:szCs w:val="24"/>
        </w:rPr>
        <w:t>producere</w:t>
      </w:r>
      <w:proofErr w:type="spellEnd"/>
      <w:r w:rsidR="00351187" w:rsidRPr="00351187">
        <w:rPr>
          <w:sz w:val="24"/>
          <w:szCs w:val="24"/>
        </w:rPr>
        <w:t xml:space="preserve"> a </w:t>
      </w:r>
      <w:proofErr w:type="spellStart"/>
      <w:r w:rsidR="00351187" w:rsidRPr="00351187">
        <w:rPr>
          <w:sz w:val="24"/>
          <w:szCs w:val="24"/>
        </w:rPr>
        <w:t>energiei</w:t>
      </w:r>
      <w:proofErr w:type="spellEnd"/>
      <w:r w:rsidR="00351187" w:rsidRPr="00351187">
        <w:rPr>
          <w:sz w:val="24"/>
          <w:szCs w:val="24"/>
        </w:rPr>
        <w:t xml:space="preserve"> </w:t>
      </w:r>
      <w:proofErr w:type="spellStart"/>
      <w:r w:rsidR="00351187" w:rsidRPr="00351187">
        <w:rPr>
          <w:sz w:val="24"/>
          <w:szCs w:val="24"/>
        </w:rPr>
        <w:t>electrice</w:t>
      </w:r>
      <w:proofErr w:type="spellEnd"/>
      <w:r w:rsidR="00351187" w:rsidRPr="00351187">
        <w:rPr>
          <w:sz w:val="24"/>
          <w:szCs w:val="24"/>
        </w:rPr>
        <w:t xml:space="preserve"> </w:t>
      </w:r>
      <w:proofErr w:type="spellStart"/>
      <w:r w:rsidR="00351187" w:rsidRPr="00351187">
        <w:rPr>
          <w:sz w:val="24"/>
          <w:szCs w:val="24"/>
        </w:rPr>
        <w:t>şi</w:t>
      </w:r>
      <w:proofErr w:type="spellEnd"/>
      <w:r w:rsidR="00351187" w:rsidRPr="00351187">
        <w:rPr>
          <w:sz w:val="24"/>
          <w:szCs w:val="24"/>
        </w:rPr>
        <w:t>/</w:t>
      </w:r>
      <w:proofErr w:type="spellStart"/>
      <w:r w:rsidR="00351187" w:rsidRPr="00351187">
        <w:rPr>
          <w:sz w:val="24"/>
          <w:szCs w:val="24"/>
        </w:rPr>
        <w:t>sau</w:t>
      </w:r>
      <w:proofErr w:type="spellEnd"/>
      <w:r w:rsidR="00351187" w:rsidRPr="00351187">
        <w:rPr>
          <w:sz w:val="24"/>
          <w:szCs w:val="24"/>
        </w:rPr>
        <w:t xml:space="preserve"> a </w:t>
      </w:r>
      <w:proofErr w:type="spellStart"/>
      <w:r w:rsidR="00351187" w:rsidRPr="00351187">
        <w:rPr>
          <w:sz w:val="24"/>
          <w:szCs w:val="24"/>
        </w:rPr>
        <w:t>sistemelor</w:t>
      </w:r>
      <w:proofErr w:type="spellEnd"/>
      <w:r w:rsidR="00351187" w:rsidRPr="00351187">
        <w:rPr>
          <w:sz w:val="24"/>
          <w:szCs w:val="24"/>
        </w:rPr>
        <w:t xml:space="preserve"> HVDC </w:t>
      </w:r>
      <w:proofErr w:type="spellStart"/>
      <w:r w:rsidR="00351187" w:rsidRPr="00351187">
        <w:rPr>
          <w:sz w:val="24"/>
          <w:szCs w:val="24"/>
        </w:rPr>
        <w:t>şi</w:t>
      </w:r>
      <w:proofErr w:type="spellEnd"/>
      <w:r w:rsidR="00351187" w:rsidRPr="00351187">
        <w:rPr>
          <w:sz w:val="24"/>
          <w:szCs w:val="24"/>
        </w:rPr>
        <w:t>/</w:t>
      </w:r>
      <w:proofErr w:type="spellStart"/>
      <w:r w:rsidR="00351187" w:rsidRPr="00351187">
        <w:rPr>
          <w:sz w:val="24"/>
          <w:szCs w:val="24"/>
        </w:rPr>
        <w:t>sau</w:t>
      </w:r>
      <w:proofErr w:type="spellEnd"/>
      <w:r w:rsidR="00351187" w:rsidRPr="00351187">
        <w:rPr>
          <w:sz w:val="24"/>
          <w:szCs w:val="24"/>
        </w:rPr>
        <w:t xml:space="preserve"> a </w:t>
      </w:r>
      <w:proofErr w:type="spellStart"/>
      <w:r w:rsidR="00351187" w:rsidRPr="00351187">
        <w:rPr>
          <w:sz w:val="24"/>
          <w:szCs w:val="24"/>
        </w:rPr>
        <w:t>instalaţiilor</w:t>
      </w:r>
      <w:proofErr w:type="spellEnd"/>
      <w:r w:rsidR="00351187" w:rsidRPr="00351187">
        <w:rPr>
          <w:sz w:val="24"/>
          <w:szCs w:val="24"/>
        </w:rPr>
        <w:t xml:space="preserve"> de </w:t>
      </w:r>
      <w:proofErr w:type="spellStart"/>
      <w:r w:rsidR="00351187" w:rsidRPr="00351187">
        <w:rPr>
          <w:sz w:val="24"/>
          <w:szCs w:val="24"/>
        </w:rPr>
        <w:t>stocare</w:t>
      </w:r>
      <w:proofErr w:type="spellEnd"/>
      <w:r w:rsidR="00351187" w:rsidRPr="00351187">
        <w:rPr>
          <w:sz w:val="24"/>
          <w:szCs w:val="24"/>
        </w:rPr>
        <w:t xml:space="preserve">, </w:t>
      </w:r>
      <w:proofErr w:type="spellStart"/>
      <w:r w:rsidR="00351187" w:rsidRPr="00351187">
        <w:rPr>
          <w:sz w:val="24"/>
          <w:szCs w:val="24"/>
        </w:rPr>
        <w:t>după</w:t>
      </w:r>
      <w:proofErr w:type="spellEnd"/>
      <w:r w:rsidR="00351187" w:rsidRPr="00351187">
        <w:rPr>
          <w:sz w:val="24"/>
          <w:szCs w:val="24"/>
        </w:rPr>
        <w:t xml:space="preserve"> </w:t>
      </w:r>
      <w:proofErr w:type="spellStart"/>
      <w:r w:rsidR="00351187" w:rsidRPr="00351187">
        <w:rPr>
          <w:sz w:val="24"/>
          <w:szCs w:val="24"/>
        </w:rPr>
        <w:t>caz</w:t>
      </w:r>
      <w:proofErr w:type="spellEnd"/>
      <w:r w:rsidR="00351187" w:rsidRPr="00351187">
        <w:rPr>
          <w:sz w:val="24"/>
          <w:szCs w:val="24"/>
        </w:rPr>
        <w:t xml:space="preserve">, cu </w:t>
      </w:r>
      <w:proofErr w:type="spellStart"/>
      <w:r w:rsidR="00351187" w:rsidRPr="00351187">
        <w:rPr>
          <w:sz w:val="24"/>
          <w:szCs w:val="24"/>
        </w:rPr>
        <w:t>respectarea</w:t>
      </w:r>
      <w:proofErr w:type="spellEnd"/>
      <w:r w:rsidR="00351187" w:rsidRPr="00351187">
        <w:rPr>
          <w:sz w:val="24"/>
          <w:szCs w:val="24"/>
        </w:rPr>
        <w:t xml:space="preserve"> </w:t>
      </w:r>
      <w:proofErr w:type="spellStart"/>
      <w:r w:rsidR="00351187" w:rsidRPr="00351187">
        <w:rPr>
          <w:sz w:val="24"/>
          <w:szCs w:val="24"/>
        </w:rPr>
        <w:t>prevederilor</w:t>
      </w:r>
      <w:proofErr w:type="spellEnd"/>
      <w:r w:rsidR="00351187" w:rsidRPr="00351187">
        <w:rPr>
          <w:sz w:val="24"/>
          <w:szCs w:val="24"/>
        </w:rPr>
        <w:t xml:space="preserve"> art. 45 </w:t>
      </w:r>
      <w:proofErr w:type="spellStart"/>
      <w:r w:rsidR="00351187" w:rsidRPr="00351187">
        <w:rPr>
          <w:sz w:val="24"/>
          <w:szCs w:val="24"/>
        </w:rPr>
        <w:t>alin</w:t>
      </w:r>
      <w:proofErr w:type="spellEnd"/>
      <w:r w:rsidR="00351187" w:rsidRPr="00351187">
        <w:rPr>
          <w:sz w:val="24"/>
          <w:szCs w:val="24"/>
        </w:rPr>
        <w:t xml:space="preserve">. (1) lit. a^1) din Lege, </w:t>
      </w:r>
      <w:proofErr w:type="spellStart"/>
      <w:r w:rsidR="00351187" w:rsidRPr="00351187">
        <w:rPr>
          <w:sz w:val="24"/>
          <w:szCs w:val="24"/>
        </w:rPr>
        <w:t>corespunzătoare</w:t>
      </w:r>
      <w:proofErr w:type="spellEnd"/>
      <w:r w:rsidR="00351187" w:rsidRPr="00351187">
        <w:rPr>
          <w:sz w:val="24"/>
          <w:szCs w:val="24"/>
        </w:rPr>
        <w:t xml:space="preserve"> </w:t>
      </w:r>
      <w:proofErr w:type="spellStart"/>
      <w:r w:rsidR="00351187" w:rsidRPr="00351187">
        <w:rPr>
          <w:sz w:val="24"/>
          <w:szCs w:val="24"/>
        </w:rPr>
        <w:t>etapelor</w:t>
      </w:r>
      <w:proofErr w:type="spellEnd"/>
      <w:r w:rsidR="00351187" w:rsidRPr="00351187">
        <w:rPr>
          <w:sz w:val="24"/>
          <w:szCs w:val="24"/>
        </w:rPr>
        <w:t xml:space="preserve"> de </w:t>
      </w:r>
      <w:proofErr w:type="spellStart"/>
      <w:r w:rsidR="00351187" w:rsidRPr="00351187">
        <w:rPr>
          <w:sz w:val="24"/>
          <w:szCs w:val="24"/>
        </w:rPr>
        <w:t>dezvoltare</w:t>
      </w:r>
      <w:proofErr w:type="spellEnd"/>
      <w:r w:rsidR="00351187" w:rsidRPr="00351187">
        <w:rPr>
          <w:sz w:val="24"/>
          <w:szCs w:val="24"/>
        </w:rPr>
        <w:t xml:space="preserve"> </w:t>
      </w:r>
      <w:proofErr w:type="spellStart"/>
      <w:r w:rsidR="00351187" w:rsidRPr="00351187">
        <w:rPr>
          <w:sz w:val="24"/>
          <w:szCs w:val="24"/>
        </w:rPr>
        <w:t>prevăzute</w:t>
      </w:r>
      <w:proofErr w:type="spellEnd"/>
      <w:r w:rsidR="00351187" w:rsidRPr="00351187">
        <w:rPr>
          <w:sz w:val="24"/>
          <w:szCs w:val="24"/>
        </w:rPr>
        <w:t xml:space="preserve"> </w:t>
      </w:r>
      <w:proofErr w:type="spellStart"/>
      <w:r w:rsidR="00351187" w:rsidRPr="00351187">
        <w:rPr>
          <w:sz w:val="24"/>
          <w:szCs w:val="24"/>
        </w:rPr>
        <w:t>în</w:t>
      </w:r>
      <w:proofErr w:type="spellEnd"/>
      <w:r w:rsidR="00351187" w:rsidRPr="00351187">
        <w:rPr>
          <w:sz w:val="24"/>
          <w:szCs w:val="24"/>
        </w:rPr>
        <w:t xml:space="preserve"> </w:t>
      </w:r>
      <w:proofErr w:type="spellStart"/>
      <w:r w:rsidR="00351187" w:rsidRPr="00351187">
        <w:rPr>
          <w:sz w:val="24"/>
          <w:szCs w:val="24"/>
        </w:rPr>
        <w:t>avizul</w:t>
      </w:r>
      <w:proofErr w:type="spellEnd"/>
      <w:r w:rsidR="00351187" w:rsidRPr="00351187">
        <w:rPr>
          <w:sz w:val="24"/>
          <w:szCs w:val="24"/>
        </w:rPr>
        <w:t xml:space="preserve"> </w:t>
      </w:r>
      <w:proofErr w:type="spellStart"/>
      <w:r w:rsidR="00351187" w:rsidRPr="00351187">
        <w:rPr>
          <w:sz w:val="24"/>
          <w:szCs w:val="24"/>
        </w:rPr>
        <w:t>tehnic</w:t>
      </w:r>
      <w:proofErr w:type="spellEnd"/>
      <w:r w:rsidR="00351187" w:rsidRPr="00351187">
        <w:rPr>
          <w:sz w:val="24"/>
          <w:szCs w:val="24"/>
        </w:rPr>
        <w:t xml:space="preserve"> de </w:t>
      </w:r>
      <w:proofErr w:type="spellStart"/>
      <w:r w:rsidR="00351187" w:rsidRPr="00351187">
        <w:rPr>
          <w:sz w:val="24"/>
          <w:szCs w:val="24"/>
        </w:rPr>
        <w:t>racordare</w:t>
      </w:r>
      <w:proofErr w:type="spellEnd"/>
      <w:r w:rsidR="00351187" w:rsidRPr="00351187">
        <w:rPr>
          <w:sz w:val="24"/>
          <w:szCs w:val="24"/>
        </w:rPr>
        <w:t xml:space="preserve"> </w:t>
      </w:r>
      <w:proofErr w:type="spellStart"/>
      <w:r w:rsidR="00351187" w:rsidRPr="00351187">
        <w:rPr>
          <w:sz w:val="24"/>
          <w:szCs w:val="24"/>
        </w:rPr>
        <w:t>pentru</w:t>
      </w:r>
      <w:proofErr w:type="spellEnd"/>
      <w:r w:rsidR="00351187" w:rsidRPr="00351187">
        <w:rPr>
          <w:sz w:val="24"/>
          <w:szCs w:val="24"/>
        </w:rPr>
        <w:t xml:space="preserve"> </w:t>
      </w:r>
      <w:proofErr w:type="spellStart"/>
      <w:r w:rsidR="00351187" w:rsidRPr="00351187">
        <w:rPr>
          <w:sz w:val="24"/>
          <w:szCs w:val="24"/>
        </w:rPr>
        <w:t>evoluţia</w:t>
      </w:r>
      <w:proofErr w:type="spellEnd"/>
      <w:r w:rsidR="00351187" w:rsidRPr="00351187">
        <w:rPr>
          <w:sz w:val="24"/>
          <w:szCs w:val="24"/>
        </w:rPr>
        <w:t xml:space="preserve"> </w:t>
      </w:r>
      <w:proofErr w:type="spellStart"/>
      <w:r w:rsidR="00351187" w:rsidRPr="00351187">
        <w:rPr>
          <w:sz w:val="24"/>
          <w:szCs w:val="24"/>
        </w:rPr>
        <w:t>puterii</w:t>
      </w:r>
      <w:proofErr w:type="spellEnd"/>
      <w:r w:rsidR="00351187" w:rsidRPr="00351187">
        <w:rPr>
          <w:sz w:val="24"/>
          <w:szCs w:val="24"/>
        </w:rPr>
        <w:t xml:space="preserve"> </w:t>
      </w:r>
      <w:proofErr w:type="spellStart"/>
      <w:r w:rsidR="00351187" w:rsidRPr="00351187">
        <w:rPr>
          <w:sz w:val="24"/>
          <w:szCs w:val="24"/>
        </w:rPr>
        <w:t>aprobate</w:t>
      </w:r>
      <w:proofErr w:type="spellEnd"/>
      <w:r w:rsidR="00351187" w:rsidRPr="00351187">
        <w:rPr>
          <w:sz w:val="24"/>
          <w:szCs w:val="24"/>
        </w:rPr>
        <w:t xml:space="preserve">, </w:t>
      </w:r>
      <w:proofErr w:type="spellStart"/>
      <w:r w:rsidR="00351187" w:rsidRPr="00351187">
        <w:rPr>
          <w:sz w:val="24"/>
          <w:szCs w:val="24"/>
        </w:rPr>
        <w:t>respectiv</w:t>
      </w:r>
      <w:proofErr w:type="spellEnd"/>
      <w:r w:rsidR="00351187" w:rsidRPr="00351187">
        <w:rPr>
          <w:sz w:val="24"/>
          <w:szCs w:val="24"/>
        </w:rPr>
        <w:t xml:space="preserve"> </w:t>
      </w:r>
      <w:proofErr w:type="spellStart"/>
      <w:r w:rsidR="00351187" w:rsidRPr="00351187">
        <w:rPr>
          <w:sz w:val="24"/>
          <w:szCs w:val="24"/>
        </w:rPr>
        <w:t>pentru</w:t>
      </w:r>
      <w:proofErr w:type="spellEnd"/>
      <w:r w:rsidR="00351187" w:rsidRPr="00351187">
        <w:rPr>
          <w:sz w:val="24"/>
          <w:szCs w:val="24"/>
        </w:rPr>
        <w:t>:</w:t>
      </w:r>
    </w:p>
    <w:p w14:paraId="6CD7A59F" w14:textId="77777777" w:rsidR="00351187" w:rsidRDefault="00351187" w:rsidP="0007451A">
      <w:pPr>
        <w:spacing w:line="360" w:lineRule="auto"/>
        <w:jc w:val="both"/>
        <w:rPr>
          <w:sz w:val="24"/>
          <w:szCs w:val="24"/>
        </w:rPr>
      </w:pPr>
      <w:r w:rsidRPr="00351187">
        <w:rPr>
          <w:sz w:val="24"/>
          <w:szCs w:val="24"/>
        </w:rPr>
        <w:lastRenderedPageBreak/>
        <w:t>– </w:t>
      </w:r>
      <w:proofErr w:type="spellStart"/>
      <w:r w:rsidRPr="00351187">
        <w:rPr>
          <w:sz w:val="24"/>
          <w:szCs w:val="24"/>
        </w:rPr>
        <w:t>etapa</w:t>
      </w:r>
      <w:proofErr w:type="spellEnd"/>
      <w:r w:rsidRPr="00351187">
        <w:rPr>
          <w:sz w:val="24"/>
          <w:szCs w:val="24"/>
        </w:rPr>
        <w:t xml:space="preserve"> I, </w:t>
      </w:r>
      <w:proofErr w:type="spellStart"/>
      <w:r w:rsidRPr="00351187">
        <w:rPr>
          <w:sz w:val="24"/>
          <w:szCs w:val="24"/>
        </w:rPr>
        <w:t>P_aprobată</w:t>
      </w:r>
      <w:proofErr w:type="spellEnd"/>
      <w:r w:rsidRPr="00351187">
        <w:rPr>
          <w:sz w:val="24"/>
          <w:szCs w:val="24"/>
        </w:rPr>
        <w:t xml:space="preserve"> = ............, </w:t>
      </w:r>
      <w:proofErr w:type="spellStart"/>
      <w:r w:rsidRPr="00351187">
        <w:rPr>
          <w:sz w:val="24"/>
          <w:szCs w:val="24"/>
        </w:rPr>
        <w:t>finalizare</w:t>
      </w:r>
      <w:proofErr w:type="spellEnd"/>
      <w:r w:rsidRPr="00351187">
        <w:rPr>
          <w:sz w:val="24"/>
          <w:szCs w:val="24"/>
        </w:rPr>
        <w:t xml:space="preserve"> </w:t>
      </w:r>
      <w:proofErr w:type="spellStart"/>
      <w:r w:rsidRPr="00351187">
        <w:rPr>
          <w:sz w:val="24"/>
          <w:szCs w:val="24"/>
        </w:rPr>
        <w:t>instalaţii</w:t>
      </w:r>
      <w:proofErr w:type="spellEnd"/>
      <w:r w:rsidRPr="00351187">
        <w:rPr>
          <w:sz w:val="24"/>
          <w:szCs w:val="24"/>
        </w:rPr>
        <w:t xml:space="preserve"> </w:t>
      </w:r>
      <w:proofErr w:type="spellStart"/>
      <w:r w:rsidRPr="00351187">
        <w:rPr>
          <w:sz w:val="24"/>
          <w:szCs w:val="24"/>
        </w:rPr>
        <w:t>până</w:t>
      </w:r>
      <w:proofErr w:type="spellEnd"/>
      <w:r w:rsidRPr="00351187">
        <w:rPr>
          <w:sz w:val="24"/>
          <w:szCs w:val="24"/>
        </w:rPr>
        <w:t xml:space="preserve"> la data de ............;</w:t>
      </w:r>
    </w:p>
    <w:p w14:paraId="309C30CB" w14:textId="77777777" w:rsidR="00351187" w:rsidRDefault="00351187" w:rsidP="0007451A">
      <w:pPr>
        <w:spacing w:line="360" w:lineRule="auto"/>
        <w:jc w:val="both"/>
        <w:rPr>
          <w:sz w:val="24"/>
          <w:szCs w:val="24"/>
        </w:rPr>
      </w:pPr>
      <w:r w:rsidRPr="00351187">
        <w:rPr>
          <w:sz w:val="24"/>
          <w:szCs w:val="24"/>
        </w:rPr>
        <w:t>– </w:t>
      </w:r>
      <w:proofErr w:type="spellStart"/>
      <w:r w:rsidRPr="00351187">
        <w:rPr>
          <w:sz w:val="24"/>
          <w:szCs w:val="24"/>
        </w:rPr>
        <w:t>etapa</w:t>
      </w:r>
      <w:proofErr w:type="spellEnd"/>
      <w:r w:rsidRPr="00351187">
        <w:rPr>
          <w:sz w:val="24"/>
          <w:szCs w:val="24"/>
        </w:rPr>
        <w:t xml:space="preserve"> </w:t>
      </w:r>
      <w:proofErr w:type="gramStart"/>
      <w:r w:rsidRPr="00351187">
        <w:rPr>
          <w:sz w:val="24"/>
          <w:szCs w:val="24"/>
        </w:rPr>
        <w:t>a</w:t>
      </w:r>
      <w:proofErr w:type="gramEnd"/>
      <w:r w:rsidRPr="00351187">
        <w:rPr>
          <w:sz w:val="24"/>
          <w:szCs w:val="24"/>
        </w:rPr>
        <w:t xml:space="preserve"> II-a, </w:t>
      </w:r>
      <w:proofErr w:type="spellStart"/>
      <w:r w:rsidRPr="00351187">
        <w:rPr>
          <w:sz w:val="24"/>
          <w:szCs w:val="24"/>
        </w:rPr>
        <w:t>P_aprobată</w:t>
      </w:r>
      <w:proofErr w:type="spellEnd"/>
      <w:r w:rsidRPr="00351187">
        <w:rPr>
          <w:sz w:val="24"/>
          <w:szCs w:val="24"/>
        </w:rPr>
        <w:t xml:space="preserve"> = .........., </w:t>
      </w:r>
      <w:proofErr w:type="spellStart"/>
      <w:r w:rsidRPr="00351187">
        <w:rPr>
          <w:sz w:val="24"/>
          <w:szCs w:val="24"/>
        </w:rPr>
        <w:t>finalizare</w:t>
      </w:r>
      <w:proofErr w:type="spellEnd"/>
      <w:r w:rsidRPr="00351187">
        <w:rPr>
          <w:sz w:val="24"/>
          <w:szCs w:val="24"/>
        </w:rPr>
        <w:t xml:space="preserve"> </w:t>
      </w:r>
      <w:proofErr w:type="spellStart"/>
      <w:r w:rsidRPr="00351187">
        <w:rPr>
          <w:sz w:val="24"/>
          <w:szCs w:val="24"/>
        </w:rPr>
        <w:t>instalaţii</w:t>
      </w:r>
      <w:proofErr w:type="spellEnd"/>
      <w:r w:rsidRPr="00351187">
        <w:rPr>
          <w:sz w:val="24"/>
          <w:szCs w:val="24"/>
        </w:rPr>
        <w:t xml:space="preserve"> </w:t>
      </w:r>
      <w:proofErr w:type="spellStart"/>
      <w:r w:rsidRPr="00351187">
        <w:rPr>
          <w:sz w:val="24"/>
          <w:szCs w:val="24"/>
        </w:rPr>
        <w:t>până</w:t>
      </w:r>
      <w:proofErr w:type="spellEnd"/>
      <w:r w:rsidRPr="00351187">
        <w:rPr>
          <w:sz w:val="24"/>
          <w:szCs w:val="24"/>
        </w:rPr>
        <w:t xml:space="preserve"> la data de .........</w:t>
      </w:r>
      <w:proofErr w:type="gramStart"/>
      <w:r w:rsidRPr="00351187">
        <w:rPr>
          <w:sz w:val="24"/>
          <w:szCs w:val="24"/>
        </w:rPr>
        <w:t>...;</w:t>
      </w:r>
      <w:proofErr w:type="gramEnd"/>
    </w:p>
    <w:p w14:paraId="2F2B38AD" w14:textId="77777777" w:rsidR="00351187" w:rsidRDefault="00351187" w:rsidP="0007451A">
      <w:pPr>
        <w:spacing w:line="360" w:lineRule="auto"/>
        <w:jc w:val="both"/>
        <w:rPr>
          <w:sz w:val="24"/>
          <w:szCs w:val="24"/>
        </w:rPr>
      </w:pPr>
      <w:r w:rsidRPr="00351187">
        <w:rPr>
          <w:sz w:val="24"/>
          <w:szCs w:val="24"/>
        </w:rPr>
        <w:t>– </w:t>
      </w:r>
      <w:proofErr w:type="spellStart"/>
      <w:r w:rsidRPr="00351187">
        <w:rPr>
          <w:sz w:val="24"/>
          <w:szCs w:val="24"/>
        </w:rPr>
        <w:t>etapa</w:t>
      </w:r>
      <w:proofErr w:type="spellEnd"/>
      <w:r w:rsidRPr="00351187">
        <w:rPr>
          <w:sz w:val="24"/>
          <w:szCs w:val="24"/>
        </w:rPr>
        <w:t xml:space="preserve"> a III-a, </w:t>
      </w:r>
      <w:proofErr w:type="spellStart"/>
      <w:r w:rsidRPr="00351187">
        <w:rPr>
          <w:sz w:val="24"/>
          <w:szCs w:val="24"/>
        </w:rPr>
        <w:t>P_aprobată</w:t>
      </w:r>
      <w:proofErr w:type="spellEnd"/>
      <w:r w:rsidRPr="00351187">
        <w:rPr>
          <w:sz w:val="24"/>
          <w:szCs w:val="24"/>
        </w:rPr>
        <w:t xml:space="preserve"> = ........., </w:t>
      </w:r>
      <w:proofErr w:type="spellStart"/>
      <w:r w:rsidRPr="00351187">
        <w:rPr>
          <w:sz w:val="24"/>
          <w:szCs w:val="24"/>
        </w:rPr>
        <w:t>finalizare</w:t>
      </w:r>
      <w:proofErr w:type="spellEnd"/>
      <w:r w:rsidRPr="00351187">
        <w:rPr>
          <w:sz w:val="24"/>
          <w:szCs w:val="24"/>
        </w:rPr>
        <w:t xml:space="preserve"> </w:t>
      </w:r>
      <w:proofErr w:type="spellStart"/>
      <w:r w:rsidRPr="00351187">
        <w:rPr>
          <w:sz w:val="24"/>
          <w:szCs w:val="24"/>
        </w:rPr>
        <w:t>instalaţii</w:t>
      </w:r>
      <w:proofErr w:type="spellEnd"/>
      <w:r w:rsidRPr="00351187">
        <w:rPr>
          <w:sz w:val="24"/>
          <w:szCs w:val="24"/>
        </w:rPr>
        <w:t xml:space="preserve"> </w:t>
      </w:r>
      <w:proofErr w:type="spellStart"/>
      <w:r w:rsidRPr="00351187">
        <w:rPr>
          <w:sz w:val="24"/>
          <w:szCs w:val="24"/>
        </w:rPr>
        <w:t>până</w:t>
      </w:r>
      <w:proofErr w:type="spellEnd"/>
      <w:r w:rsidRPr="00351187">
        <w:rPr>
          <w:sz w:val="24"/>
          <w:szCs w:val="24"/>
        </w:rPr>
        <w:t xml:space="preserve"> la data de .........</w:t>
      </w:r>
      <w:proofErr w:type="gramStart"/>
      <w:r w:rsidRPr="00351187">
        <w:rPr>
          <w:sz w:val="24"/>
          <w:szCs w:val="24"/>
        </w:rPr>
        <w:t>...;</w:t>
      </w:r>
      <w:proofErr w:type="gramEnd"/>
    </w:p>
    <w:p w14:paraId="7052F55A" w14:textId="77777777" w:rsidR="00351187" w:rsidRDefault="00351187" w:rsidP="0007451A">
      <w:pPr>
        <w:spacing w:line="360" w:lineRule="auto"/>
        <w:jc w:val="both"/>
        <w:rPr>
          <w:sz w:val="24"/>
          <w:szCs w:val="24"/>
        </w:rPr>
      </w:pPr>
      <w:r w:rsidRPr="00351187">
        <w:rPr>
          <w:sz w:val="24"/>
          <w:szCs w:val="24"/>
        </w:rPr>
        <w:t>– </w:t>
      </w:r>
      <w:proofErr w:type="spellStart"/>
      <w:r w:rsidRPr="00351187">
        <w:rPr>
          <w:sz w:val="24"/>
          <w:szCs w:val="24"/>
        </w:rPr>
        <w:t>etapa</w:t>
      </w:r>
      <w:proofErr w:type="spellEnd"/>
      <w:r w:rsidRPr="00351187">
        <w:rPr>
          <w:sz w:val="24"/>
          <w:szCs w:val="24"/>
        </w:rPr>
        <w:t xml:space="preserve"> </w:t>
      </w:r>
      <w:proofErr w:type="gramStart"/>
      <w:r w:rsidRPr="00351187">
        <w:rPr>
          <w:sz w:val="24"/>
          <w:szCs w:val="24"/>
        </w:rPr>
        <w:t>a</w:t>
      </w:r>
      <w:proofErr w:type="gramEnd"/>
      <w:r w:rsidRPr="00351187">
        <w:rPr>
          <w:sz w:val="24"/>
          <w:szCs w:val="24"/>
        </w:rPr>
        <w:t xml:space="preserve"> IV-a, </w:t>
      </w:r>
      <w:proofErr w:type="spellStart"/>
      <w:r w:rsidRPr="00351187">
        <w:rPr>
          <w:sz w:val="24"/>
          <w:szCs w:val="24"/>
        </w:rPr>
        <w:t>P_aprobată</w:t>
      </w:r>
      <w:proofErr w:type="spellEnd"/>
      <w:r w:rsidRPr="00351187">
        <w:rPr>
          <w:sz w:val="24"/>
          <w:szCs w:val="24"/>
        </w:rPr>
        <w:t xml:space="preserve"> = ........., </w:t>
      </w:r>
      <w:proofErr w:type="spellStart"/>
      <w:r w:rsidRPr="00351187">
        <w:rPr>
          <w:sz w:val="24"/>
          <w:szCs w:val="24"/>
        </w:rPr>
        <w:t>finalizare</w:t>
      </w:r>
      <w:proofErr w:type="spellEnd"/>
      <w:r w:rsidRPr="00351187">
        <w:rPr>
          <w:sz w:val="24"/>
          <w:szCs w:val="24"/>
        </w:rPr>
        <w:t xml:space="preserve"> </w:t>
      </w:r>
      <w:proofErr w:type="spellStart"/>
      <w:r w:rsidRPr="00351187">
        <w:rPr>
          <w:sz w:val="24"/>
          <w:szCs w:val="24"/>
        </w:rPr>
        <w:t>instalaţii</w:t>
      </w:r>
      <w:proofErr w:type="spellEnd"/>
      <w:r w:rsidRPr="00351187">
        <w:rPr>
          <w:sz w:val="24"/>
          <w:szCs w:val="24"/>
        </w:rPr>
        <w:t xml:space="preserve"> </w:t>
      </w:r>
      <w:proofErr w:type="spellStart"/>
      <w:r w:rsidRPr="00351187">
        <w:rPr>
          <w:sz w:val="24"/>
          <w:szCs w:val="24"/>
        </w:rPr>
        <w:t>până</w:t>
      </w:r>
      <w:proofErr w:type="spellEnd"/>
      <w:r w:rsidRPr="00351187">
        <w:rPr>
          <w:sz w:val="24"/>
          <w:szCs w:val="24"/>
        </w:rPr>
        <w:t xml:space="preserve"> la data de .........</w:t>
      </w:r>
      <w:proofErr w:type="gramStart"/>
      <w:r w:rsidRPr="00351187">
        <w:rPr>
          <w:sz w:val="24"/>
          <w:szCs w:val="24"/>
        </w:rPr>
        <w:t>...;</w:t>
      </w:r>
      <w:proofErr w:type="gramEnd"/>
    </w:p>
    <w:p w14:paraId="2473395C" w14:textId="282A0D74" w:rsidR="0007451A" w:rsidRDefault="00351187" w:rsidP="0007451A">
      <w:pPr>
        <w:spacing w:line="360" w:lineRule="auto"/>
        <w:jc w:val="both"/>
        <w:rPr>
          <w:sz w:val="24"/>
          <w:szCs w:val="24"/>
        </w:rPr>
      </w:pPr>
      <w:r w:rsidRPr="00351187">
        <w:rPr>
          <w:sz w:val="24"/>
          <w:szCs w:val="24"/>
        </w:rPr>
        <w:t>– </w:t>
      </w:r>
      <w:proofErr w:type="spellStart"/>
      <w:r w:rsidRPr="00351187">
        <w:rPr>
          <w:sz w:val="24"/>
          <w:szCs w:val="24"/>
        </w:rPr>
        <w:t>etapa</w:t>
      </w:r>
      <w:proofErr w:type="spellEnd"/>
      <w:r w:rsidRPr="00351187">
        <w:rPr>
          <w:sz w:val="24"/>
          <w:szCs w:val="24"/>
        </w:rPr>
        <w:t xml:space="preserve"> </w:t>
      </w:r>
      <w:proofErr w:type="spellStart"/>
      <w:r w:rsidRPr="00351187">
        <w:rPr>
          <w:sz w:val="24"/>
          <w:szCs w:val="24"/>
        </w:rPr>
        <w:t>finală</w:t>
      </w:r>
      <w:proofErr w:type="spellEnd"/>
      <w:r w:rsidRPr="00351187">
        <w:rPr>
          <w:sz w:val="24"/>
          <w:szCs w:val="24"/>
        </w:rPr>
        <w:t xml:space="preserve">, </w:t>
      </w:r>
      <w:proofErr w:type="spellStart"/>
      <w:r w:rsidRPr="00351187">
        <w:rPr>
          <w:sz w:val="24"/>
          <w:szCs w:val="24"/>
        </w:rPr>
        <w:t>P_aprobată</w:t>
      </w:r>
      <w:proofErr w:type="spellEnd"/>
      <w:r w:rsidRPr="00351187">
        <w:rPr>
          <w:sz w:val="24"/>
          <w:szCs w:val="24"/>
        </w:rPr>
        <w:t xml:space="preserve"> = ........., </w:t>
      </w:r>
      <w:proofErr w:type="spellStart"/>
      <w:r w:rsidRPr="00351187">
        <w:rPr>
          <w:sz w:val="24"/>
          <w:szCs w:val="24"/>
        </w:rPr>
        <w:t>finalizare</w:t>
      </w:r>
      <w:proofErr w:type="spellEnd"/>
      <w:r w:rsidRPr="00351187">
        <w:rPr>
          <w:sz w:val="24"/>
          <w:szCs w:val="24"/>
        </w:rPr>
        <w:t xml:space="preserve"> </w:t>
      </w:r>
      <w:proofErr w:type="spellStart"/>
      <w:r w:rsidRPr="00351187">
        <w:rPr>
          <w:sz w:val="24"/>
          <w:szCs w:val="24"/>
        </w:rPr>
        <w:t>instalaţii</w:t>
      </w:r>
      <w:proofErr w:type="spellEnd"/>
      <w:r w:rsidRPr="00351187">
        <w:rPr>
          <w:sz w:val="24"/>
          <w:szCs w:val="24"/>
        </w:rPr>
        <w:t xml:space="preserve"> </w:t>
      </w:r>
      <w:proofErr w:type="spellStart"/>
      <w:r w:rsidRPr="00351187">
        <w:rPr>
          <w:sz w:val="24"/>
          <w:szCs w:val="24"/>
        </w:rPr>
        <w:t>până</w:t>
      </w:r>
      <w:proofErr w:type="spellEnd"/>
      <w:r w:rsidRPr="00351187">
        <w:rPr>
          <w:sz w:val="24"/>
          <w:szCs w:val="24"/>
        </w:rPr>
        <w:t xml:space="preserve"> la data de ............;</w:t>
      </w:r>
    </w:p>
    <w:p w14:paraId="3E86D2D4" w14:textId="77777777" w:rsidR="00351187" w:rsidRPr="00351187" w:rsidRDefault="00351187" w:rsidP="00351187">
      <w:pPr>
        <w:spacing w:line="360" w:lineRule="auto"/>
        <w:jc w:val="both"/>
        <w:rPr>
          <w:sz w:val="24"/>
          <w:szCs w:val="24"/>
          <w:lang w:val="ro-RO"/>
        </w:rPr>
      </w:pPr>
      <w:r w:rsidRPr="00351187">
        <w:rPr>
          <w:sz w:val="24"/>
          <w:szCs w:val="24"/>
          <w:lang w:val="ro-RO"/>
        </w:rPr>
        <w:t xml:space="preserve">Utilizatorul are dreptul de a prelungi termenele pentru punerea sub tensiune finală a </w:t>
      </w:r>
      <w:proofErr w:type="spellStart"/>
      <w:r w:rsidRPr="00351187">
        <w:rPr>
          <w:sz w:val="24"/>
          <w:szCs w:val="24"/>
          <w:lang w:val="ro-RO"/>
        </w:rPr>
        <w:t>instalaţiei</w:t>
      </w:r>
      <w:proofErr w:type="spellEnd"/>
      <w:r w:rsidRPr="00351187">
        <w:rPr>
          <w:sz w:val="24"/>
          <w:szCs w:val="24"/>
          <w:lang w:val="ro-RO"/>
        </w:rPr>
        <w:t xml:space="preserve"> de</w:t>
      </w:r>
    </w:p>
    <w:p w14:paraId="1C918A63" w14:textId="79B97CF9" w:rsidR="0007451A" w:rsidRDefault="00351187" w:rsidP="00351187">
      <w:pPr>
        <w:spacing w:line="360" w:lineRule="auto"/>
        <w:jc w:val="both"/>
        <w:rPr>
          <w:sz w:val="24"/>
          <w:szCs w:val="24"/>
          <w:lang w:val="ro-RO"/>
        </w:rPr>
      </w:pPr>
      <w:r w:rsidRPr="00351187">
        <w:rPr>
          <w:sz w:val="24"/>
          <w:szCs w:val="24"/>
          <w:lang w:val="ro-RO"/>
        </w:rPr>
        <w:t>utilizare, prevăzute în graficul de mai sus. În cazul în care prelungirea acestor termene implică depășirea duratei contractului prevăzute la pct. 5.1, utilizatorul poate solicita prelungirea acesteia conform prevederilor pct. 13.9.</w:t>
      </w:r>
      <w:r>
        <w:rPr>
          <w:sz w:val="24"/>
          <w:szCs w:val="24"/>
          <w:lang w:val="ro-RO"/>
        </w:rPr>
        <w:t>”</w:t>
      </w:r>
    </w:p>
    <w:p w14:paraId="7CEB8096" w14:textId="0C6393EE" w:rsidR="00AD133E" w:rsidRDefault="00D608D0" w:rsidP="00AD133E">
      <w:pPr>
        <w:spacing w:line="360" w:lineRule="auto"/>
        <w:jc w:val="both"/>
        <w:rPr>
          <w:b/>
          <w:sz w:val="24"/>
          <w:szCs w:val="24"/>
          <w:lang w:val="ro-RO"/>
        </w:rPr>
      </w:pPr>
      <w:r>
        <w:rPr>
          <w:b/>
          <w:sz w:val="24"/>
          <w:szCs w:val="24"/>
          <w:lang w:val="ro-RO"/>
        </w:rPr>
        <w:t>f</w:t>
      </w:r>
      <w:r w:rsidR="00AD133E" w:rsidRPr="009B0C44">
        <w:rPr>
          <w:b/>
          <w:sz w:val="24"/>
          <w:szCs w:val="24"/>
          <w:lang w:val="ro-RO"/>
        </w:rPr>
        <w:t>)</w:t>
      </w:r>
      <w:r w:rsidR="00AD133E">
        <w:rPr>
          <w:sz w:val="24"/>
          <w:szCs w:val="24"/>
          <w:lang w:val="ro-RO"/>
        </w:rPr>
        <w:t xml:space="preserve"> </w:t>
      </w:r>
      <w:r w:rsidR="00AD133E" w:rsidRPr="00962FF3">
        <w:rPr>
          <w:b/>
          <w:sz w:val="24"/>
          <w:szCs w:val="24"/>
          <w:lang w:val="ro-RO"/>
        </w:rPr>
        <w:t>La</w:t>
      </w:r>
      <w:r w:rsidR="00AD133E" w:rsidRPr="004A6DEA">
        <w:rPr>
          <w:b/>
          <w:sz w:val="24"/>
          <w:szCs w:val="24"/>
          <w:lang w:val="ro-RO"/>
        </w:rPr>
        <w:t xml:space="preserve"> </w:t>
      </w:r>
      <w:r w:rsidR="00AD133E">
        <w:rPr>
          <w:b/>
          <w:sz w:val="24"/>
          <w:szCs w:val="24"/>
          <w:lang w:val="ro-RO"/>
        </w:rPr>
        <w:t>p</w:t>
      </w:r>
      <w:r w:rsidR="00AD133E" w:rsidRPr="004A6DEA">
        <w:rPr>
          <w:b/>
          <w:sz w:val="24"/>
          <w:szCs w:val="24"/>
          <w:lang w:val="ro-RO"/>
        </w:rPr>
        <w:t xml:space="preserve">unctul </w:t>
      </w:r>
      <w:r w:rsidR="00AD133E">
        <w:rPr>
          <w:b/>
          <w:sz w:val="24"/>
          <w:szCs w:val="24"/>
          <w:lang w:val="ro-RO"/>
        </w:rPr>
        <w:t xml:space="preserve">10, după litera e) </w:t>
      </w:r>
      <w:r w:rsidR="00AD133E" w:rsidRPr="009B0C44">
        <w:rPr>
          <w:b/>
          <w:sz w:val="24"/>
          <w:szCs w:val="24"/>
          <w:lang w:val="ro-RO"/>
        </w:rPr>
        <w:t>se introduc</w:t>
      </w:r>
      <w:r w:rsidR="00AD133E">
        <w:rPr>
          <w:b/>
          <w:sz w:val="24"/>
          <w:szCs w:val="24"/>
          <w:lang w:val="ro-RO"/>
        </w:rPr>
        <w:t xml:space="preserve"> două noi</w:t>
      </w:r>
      <w:r w:rsidR="00AD133E" w:rsidRPr="009B0C44">
        <w:rPr>
          <w:b/>
          <w:sz w:val="24"/>
          <w:szCs w:val="24"/>
          <w:lang w:val="ro-RO"/>
        </w:rPr>
        <w:t xml:space="preserve"> liter</w:t>
      </w:r>
      <w:r w:rsidR="00AD133E">
        <w:rPr>
          <w:b/>
          <w:sz w:val="24"/>
          <w:szCs w:val="24"/>
          <w:lang w:val="ro-RO"/>
        </w:rPr>
        <w:t xml:space="preserve">e, literele e^1) și e^2) cu </w:t>
      </w:r>
      <w:r w:rsidR="00AD133E" w:rsidRPr="004A6DEA">
        <w:rPr>
          <w:b/>
          <w:sz w:val="24"/>
          <w:szCs w:val="24"/>
          <w:lang w:val="ro-RO"/>
        </w:rPr>
        <w:t>următorul cuprins:</w:t>
      </w:r>
    </w:p>
    <w:p w14:paraId="1248BDBC" w14:textId="1AA7CA43" w:rsidR="00AD133E" w:rsidRPr="00AD133E" w:rsidRDefault="00AD133E" w:rsidP="00AD133E">
      <w:pPr>
        <w:spacing w:line="360" w:lineRule="auto"/>
        <w:jc w:val="both"/>
        <w:rPr>
          <w:sz w:val="24"/>
          <w:szCs w:val="24"/>
          <w:lang w:val="ro-RO"/>
        </w:rPr>
      </w:pPr>
      <w:r>
        <w:rPr>
          <w:sz w:val="24"/>
          <w:szCs w:val="24"/>
          <w:lang w:val="ro-RO"/>
        </w:rPr>
        <w:t>”</w:t>
      </w:r>
      <w:r w:rsidRPr="00AD133E">
        <w:rPr>
          <w:sz w:val="24"/>
          <w:szCs w:val="24"/>
          <w:lang w:val="ro-RO"/>
        </w:rPr>
        <w:t xml:space="preserve">e^1) constituirea în favoarea operatorului, în situația prevăzută la pct. 13.9, a unei </w:t>
      </w:r>
      <w:proofErr w:type="spellStart"/>
      <w:r w:rsidRPr="00AD133E">
        <w:rPr>
          <w:sz w:val="24"/>
          <w:szCs w:val="24"/>
          <w:lang w:val="ro-RO"/>
        </w:rPr>
        <w:t>garanţii</w:t>
      </w:r>
      <w:proofErr w:type="spellEnd"/>
      <w:r w:rsidRPr="00AD133E">
        <w:rPr>
          <w:sz w:val="24"/>
          <w:szCs w:val="24"/>
          <w:lang w:val="ro-RO"/>
        </w:rPr>
        <w:t xml:space="preserve"> financiare în cuantum de 5% din valoarea tarifului de racordare prevăzut în contract, care crește cu 5% pentru fiecare perioadă succesivă de 12 luni adăugată la durata contractului.</w:t>
      </w:r>
    </w:p>
    <w:p w14:paraId="0BA399A3" w14:textId="2874FB79" w:rsidR="00AD133E" w:rsidRPr="00AD133E" w:rsidRDefault="00AD133E" w:rsidP="00AD133E">
      <w:pPr>
        <w:spacing w:line="360" w:lineRule="auto"/>
        <w:jc w:val="both"/>
        <w:rPr>
          <w:sz w:val="24"/>
          <w:szCs w:val="24"/>
          <w:lang w:val="ro-RO"/>
        </w:rPr>
      </w:pPr>
      <w:proofErr w:type="spellStart"/>
      <w:r w:rsidRPr="00AD133E">
        <w:rPr>
          <w:sz w:val="24"/>
          <w:szCs w:val="24"/>
          <w:lang w:val="ro-RO"/>
        </w:rPr>
        <w:t>Garanţia</w:t>
      </w:r>
      <w:proofErr w:type="spellEnd"/>
      <w:r w:rsidRPr="00AD133E">
        <w:rPr>
          <w:sz w:val="24"/>
          <w:szCs w:val="24"/>
          <w:lang w:val="ro-RO"/>
        </w:rPr>
        <w:t xml:space="preserve"> financiară are valoare de ............ lei și se constituie cu valabilitate pe toată durata prelungirii contractului, până la punerea sub tensiune finală a </w:t>
      </w:r>
      <w:proofErr w:type="spellStart"/>
      <w:r w:rsidRPr="00AD133E">
        <w:rPr>
          <w:sz w:val="24"/>
          <w:szCs w:val="24"/>
          <w:lang w:val="ro-RO"/>
        </w:rPr>
        <w:t>instalaţiei</w:t>
      </w:r>
      <w:proofErr w:type="spellEnd"/>
      <w:r w:rsidRPr="00AD133E">
        <w:rPr>
          <w:sz w:val="24"/>
          <w:szCs w:val="24"/>
          <w:lang w:val="ro-RO"/>
        </w:rPr>
        <w:t xml:space="preserve"> de utilizare, în următoarea/următoarele formă/forme: ............ . </w:t>
      </w:r>
    </w:p>
    <w:p w14:paraId="1E49A881" w14:textId="77777777" w:rsidR="00AD133E" w:rsidRPr="00AD133E" w:rsidRDefault="00AD133E" w:rsidP="00AD133E">
      <w:pPr>
        <w:spacing w:line="360" w:lineRule="auto"/>
        <w:jc w:val="both"/>
        <w:rPr>
          <w:sz w:val="24"/>
          <w:szCs w:val="24"/>
          <w:lang w:val="ro-RO"/>
        </w:rPr>
      </w:pPr>
      <w:r w:rsidRPr="00AD133E">
        <w:rPr>
          <w:sz w:val="24"/>
          <w:szCs w:val="24"/>
          <w:lang w:val="ro-RO"/>
        </w:rPr>
        <w:t xml:space="preserve">Pentru executarea, respectiv încetarea/restituirea </w:t>
      </w:r>
      <w:proofErr w:type="spellStart"/>
      <w:r w:rsidRPr="00AD133E">
        <w:rPr>
          <w:sz w:val="24"/>
          <w:szCs w:val="24"/>
          <w:lang w:val="ro-RO"/>
        </w:rPr>
        <w:t>garanţiei</w:t>
      </w:r>
      <w:proofErr w:type="spellEnd"/>
      <w:r w:rsidRPr="00AD133E">
        <w:rPr>
          <w:sz w:val="24"/>
          <w:szCs w:val="24"/>
          <w:lang w:val="ro-RO"/>
        </w:rPr>
        <w:t xml:space="preserve"> financiare sunt aplicabile prevederile pct. 13.5 și 13.6.</w:t>
      </w:r>
    </w:p>
    <w:p w14:paraId="3C7E1517" w14:textId="2BC6D176" w:rsidR="00AD133E" w:rsidRPr="00AD133E" w:rsidRDefault="00AD133E" w:rsidP="00AD133E">
      <w:pPr>
        <w:spacing w:line="360" w:lineRule="auto"/>
        <w:jc w:val="both"/>
        <w:rPr>
          <w:sz w:val="24"/>
          <w:szCs w:val="24"/>
          <w:lang w:val="ro-RO"/>
        </w:rPr>
      </w:pPr>
      <w:r w:rsidRPr="00AD133E">
        <w:rPr>
          <w:sz w:val="24"/>
          <w:szCs w:val="24"/>
          <w:lang w:val="ro-RO"/>
        </w:rPr>
        <w:t xml:space="preserve">Documentele care dovedesc constituirea </w:t>
      </w:r>
      <w:proofErr w:type="spellStart"/>
      <w:r w:rsidRPr="00AD133E">
        <w:rPr>
          <w:sz w:val="24"/>
          <w:szCs w:val="24"/>
          <w:lang w:val="ro-RO"/>
        </w:rPr>
        <w:t>garanţiei</w:t>
      </w:r>
      <w:proofErr w:type="spellEnd"/>
      <w:r w:rsidRPr="00AD133E">
        <w:rPr>
          <w:sz w:val="24"/>
          <w:szCs w:val="24"/>
          <w:lang w:val="ro-RO"/>
        </w:rPr>
        <w:t xml:space="preserve"> financiare se transmit operatorului de către utilizator anexate cererii de prelungire a duratei contractului prevăzute la pct. 13.9 </w:t>
      </w:r>
      <w:r w:rsidRPr="00AD133E">
        <w:rPr>
          <w:sz w:val="24"/>
          <w:szCs w:val="24"/>
          <w:vertAlign w:val="superscript"/>
          <w:lang w:val="ro-RO"/>
        </w:rPr>
        <w:t>^27)</w:t>
      </w:r>
      <w:r w:rsidRPr="00AD133E">
        <w:rPr>
          <w:sz w:val="24"/>
          <w:szCs w:val="24"/>
          <w:lang w:val="ro-RO"/>
        </w:rPr>
        <w:t>.</w:t>
      </w:r>
    </w:p>
    <w:p w14:paraId="5BFC6640" w14:textId="113B906F" w:rsidR="00AD133E" w:rsidRDefault="00AD133E" w:rsidP="00AD133E">
      <w:pPr>
        <w:spacing w:line="360" w:lineRule="auto"/>
        <w:jc w:val="both"/>
        <w:rPr>
          <w:sz w:val="24"/>
          <w:szCs w:val="24"/>
          <w:lang w:val="ro-RO"/>
        </w:rPr>
      </w:pPr>
      <w:r w:rsidRPr="00AD133E">
        <w:rPr>
          <w:sz w:val="24"/>
          <w:szCs w:val="24"/>
          <w:lang w:val="ro-RO"/>
        </w:rPr>
        <w:t xml:space="preserve">e^2) transmiterea la operator, anterior datei de încetare a contractului de racordare, a actului adițional semnat ca urmare a primirii din partea operatorului a proiectului de act adițional conform prevederilor pct. 9 lit. z^1) </w:t>
      </w:r>
      <w:r w:rsidRPr="00AD133E">
        <w:rPr>
          <w:sz w:val="24"/>
          <w:szCs w:val="24"/>
          <w:vertAlign w:val="superscript"/>
          <w:lang w:val="ro-RO"/>
        </w:rPr>
        <w:t>^27)</w:t>
      </w:r>
      <w:r w:rsidRPr="00AD133E">
        <w:rPr>
          <w:sz w:val="24"/>
          <w:szCs w:val="24"/>
          <w:lang w:val="ro-RO"/>
        </w:rPr>
        <w:t>;</w:t>
      </w:r>
      <w:r>
        <w:rPr>
          <w:sz w:val="24"/>
          <w:szCs w:val="24"/>
          <w:lang w:val="ro-RO"/>
        </w:rPr>
        <w:t>”</w:t>
      </w:r>
    </w:p>
    <w:p w14:paraId="0776F7C3" w14:textId="14B337F3" w:rsidR="009949E9" w:rsidRPr="009B0C44" w:rsidRDefault="00D608D0" w:rsidP="009949E9">
      <w:pPr>
        <w:spacing w:line="360" w:lineRule="auto"/>
        <w:jc w:val="both"/>
        <w:rPr>
          <w:b/>
          <w:sz w:val="24"/>
          <w:szCs w:val="24"/>
          <w:lang w:val="ro-RO"/>
        </w:rPr>
      </w:pPr>
      <w:r>
        <w:rPr>
          <w:b/>
          <w:sz w:val="24"/>
          <w:szCs w:val="24"/>
          <w:lang w:val="ro-RO"/>
        </w:rPr>
        <w:t>g</w:t>
      </w:r>
      <w:r w:rsidR="009949E9" w:rsidRPr="009B0C44">
        <w:rPr>
          <w:b/>
          <w:sz w:val="24"/>
          <w:szCs w:val="24"/>
          <w:lang w:val="ro-RO"/>
        </w:rPr>
        <w:t>) Punctul 13.</w:t>
      </w:r>
      <w:r w:rsidR="009949E9">
        <w:rPr>
          <w:b/>
          <w:sz w:val="24"/>
          <w:szCs w:val="24"/>
          <w:lang w:val="ro-RO"/>
        </w:rPr>
        <w:t xml:space="preserve">4 </w:t>
      </w:r>
      <w:r w:rsidR="009949E9" w:rsidRPr="009B0C44">
        <w:rPr>
          <w:b/>
          <w:sz w:val="24"/>
          <w:szCs w:val="24"/>
          <w:lang w:val="ro-RO"/>
        </w:rPr>
        <w:t>se modifică și va avea următorul cuprins:</w:t>
      </w:r>
    </w:p>
    <w:p w14:paraId="3520A25B" w14:textId="07CD2F5C" w:rsidR="00AD133E" w:rsidRDefault="00A80260" w:rsidP="00AD133E">
      <w:pPr>
        <w:spacing w:line="360" w:lineRule="auto"/>
        <w:jc w:val="both"/>
        <w:rPr>
          <w:sz w:val="24"/>
          <w:szCs w:val="24"/>
          <w:lang w:val="ro-RO"/>
        </w:rPr>
      </w:pPr>
      <w:r>
        <w:rPr>
          <w:sz w:val="24"/>
          <w:szCs w:val="24"/>
          <w:lang w:val="ro-RO"/>
        </w:rPr>
        <w:t>”</w:t>
      </w:r>
      <w:r w:rsidRPr="00A80260">
        <w:rPr>
          <w:sz w:val="24"/>
          <w:szCs w:val="24"/>
          <w:lang w:val="ro-RO"/>
        </w:rPr>
        <w:t xml:space="preserve">13.4. Contractul se consideră finalizat numai după semnarea de către comisia de </w:t>
      </w:r>
      <w:proofErr w:type="spellStart"/>
      <w:r w:rsidRPr="00A80260">
        <w:rPr>
          <w:sz w:val="24"/>
          <w:szCs w:val="24"/>
          <w:lang w:val="ro-RO"/>
        </w:rPr>
        <w:t>recepţie</w:t>
      </w:r>
      <w:proofErr w:type="spellEnd"/>
      <w:r w:rsidRPr="00A80260">
        <w:rPr>
          <w:sz w:val="24"/>
          <w:szCs w:val="24"/>
          <w:lang w:val="ro-RO"/>
        </w:rPr>
        <w:t xml:space="preserve"> a procesului-verbal de </w:t>
      </w:r>
      <w:proofErr w:type="spellStart"/>
      <w:r w:rsidRPr="00A80260">
        <w:rPr>
          <w:sz w:val="24"/>
          <w:szCs w:val="24"/>
          <w:lang w:val="ro-RO"/>
        </w:rPr>
        <w:t>recepţie</w:t>
      </w:r>
      <w:proofErr w:type="spellEnd"/>
      <w:r w:rsidRPr="00A80260">
        <w:rPr>
          <w:sz w:val="24"/>
          <w:szCs w:val="24"/>
          <w:lang w:val="ro-RO"/>
        </w:rPr>
        <w:t xml:space="preserve"> a punerii în </w:t>
      </w:r>
      <w:proofErr w:type="spellStart"/>
      <w:r w:rsidRPr="00A80260">
        <w:rPr>
          <w:sz w:val="24"/>
          <w:szCs w:val="24"/>
          <w:lang w:val="ro-RO"/>
        </w:rPr>
        <w:t>funcţiune</w:t>
      </w:r>
      <w:proofErr w:type="spellEnd"/>
      <w:r w:rsidRPr="00A80260">
        <w:rPr>
          <w:sz w:val="24"/>
          <w:szCs w:val="24"/>
          <w:lang w:val="ro-RO"/>
        </w:rPr>
        <w:t xml:space="preserve"> a </w:t>
      </w:r>
      <w:proofErr w:type="spellStart"/>
      <w:r w:rsidRPr="00A80260">
        <w:rPr>
          <w:sz w:val="24"/>
          <w:szCs w:val="24"/>
          <w:lang w:val="ro-RO"/>
        </w:rPr>
        <w:t>instalaţiei</w:t>
      </w:r>
      <w:proofErr w:type="spellEnd"/>
      <w:r w:rsidRPr="00A80260">
        <w:rPr>
          <w:sz w:val="24"/>
          <w:szCs w:val="24"/>
          <w:lang w:val="ro-RO"/>
        </w:rPr>
        <w:t xml:space="preserve"> de racordare, prin care se confirmă că lucrările au fost executate conform </w:t>
      </w:r>
      <w:proofErr w:type="spellStart"/>
      <w:r w:rsidRPr="00A80260">
        <w:rPr>
          <w:sz w:val="24"/>
          <w:szCs w:val="24"/>
          <w:lang w:val="ro-RO"/>
        </w:rPr>
        <w:t>soluţiei</w:t>
      </w:r>
      <w:proofErr w:type="spellEnd"/>
      <w:r w:rsidRPr="00A80260">
        <w:rPr>
          <w:sz w:val="24"/>
          <w:szCs w:val="24"/>
          <w:lang w:val="ro-RO"/>
        </w:rPr>
        <w:t xml:space="preserve"> de racordare prevăzute în avizul tehnic de racordare </w:t>
      </w:r>
      <w:proofErr w:type="spellStart"/>
      <w:r w:rsidRPr="00A80260">
        <w:rPr>
          <w:sz w:val="24"/>
          <w:szCs w:val="24"/>
          <w:lang w:val="ro-RO"/>
        </w:rPr>
        <w:t>şi</w:t>
      </w:r>
      <w:proofErr w:type="spellEnd"/>
      <w:r w:rsidRPr="00A80260">
        <w:rPr>
          <w:sz w:val="24"/>
          <w:szCs w:val="24"/>
          <w:lang w:val="ro-RO"/>
        </w:rPr>
        <w:t xml:space="preserve"> corespunzător din punct de vedere tehnic </w:t>
      </w:r>
      <w:proofErr w:type="spellStart"/>
      <w:r w:rsidRPr="00A80260">
        <w:rPr>
          <w:sz w:val="24"/>
          <w:szCs w:val="24"/>
          <w:lang w:val="ro-RO"/>
        </w:rPr>
        <w:t>şi</w:t>
      </w:r>
      <w:proofErr w:type="spellEnd"/>
      <w:r w:rsidRPr="00A80260">
        <w:rPr>
          <w:sz w:val="24"/>
          <w:szCs w:val="24"/>
          <w:lang w:val="ro-RO"/>
        </w:rPr>
        <w:t xml:space="preserve"> după ce a fost pusă sub tensiune </w:t>
      </w:r>
      <w:r>
        <w:rPr>
          <w:sz w:val="24"/>
          <w:szCs w:val="24"/>
          <w:lang w:val="ro-RO"/>
        </w:rPr>
        <w:t xml:space="preserve">finală </w:t>
      </w:r>
      <w:r w:rsidRPr="00A80260">
        <w:rPr>
          <w:sz w:val="24"/>
          <w:szCs w:val="24"/>
          <w:lang w:val="ro-RO"/>
        </w:rPr>
        <w:t xml:space="preserve">ultima etapă a </w:t>
      </w:r>
      <w:proofErr w:type="spellStart"/>
      <w:r w:rsidRPr="00A80260">
        <w:rPr>
          <w:sz w:val="24"/>
          <w:szCs w:val="24"/>
          <w:lang w:val="ro-RO"/>
        </w:rPr>
        <w:t>instalaţiei</w:t>
      </w:r>
      <w:proofErr w:type="spellEnd"/>
      <w:r w:rsidRPr="00A80260">
        <w:rPr>
          <w:sz w:val="24"/>
          <w:szCs w:val="24"/>
          <w:lang w:val="ro-RO"/>
        </w:rPr>
        <w:t xml:space="preserve"> de utilizare, cu asigurarea în </w:t>
      </w:r>
      <w:proofErr w:type="spellStart"/>
      <w:r w:rsidRPr="00A80260">
        <w:rPr>
          <w:sz w:val="24"/>
          <w:szCs w:val="24"/>
          <w:lang w:val="ro-RO"/>
        </w:rPr>
        <w:t>reţeaua</w:t>
      </w:r>
      <w:proofErr w:type="spellEnd"/>
      <w:r w:rsidRPr="00A80260">
        <w:rPr>
          <w:sz w:val="24"/>
          <w:szCs w:val="24"/>
          <w:lang w:val="ro-RO"/>
        </w:rPr>
        <w:t xml:space="preserve"> electrică din amonte de punctul de racordare a tuturor </w:t>
      </w:r>
      <w:proofErr w:type="spellStart"/>
      <w:r w:rsidRPr="00A80260">
        <w:rPr>
          <w:sz w:val="24"/>
          <w:szCs w:val="24"/>
          <w:lang w:val="ro-RO"/>
        </w:rPr>
        <w:t>condiţiilor</w:t>
      </w:r>
      <w:proofErr w:type="spellEnd"/>
      <w:r w:rsidRPr="00A80260">
        <w:rPr>
          <w:sz w:val="24"/>
          <w:szCs w:val="24"/>
          <w:lang w:val="ro-RO"/>
        </w:rPr>
        <w:t xml:space="preserve"> tehnice necesare racordării, conform prevederilor Regulamentului.</w:t>
      </w:r>
      <w:r>
        <w:rPr>
          <w:sz w:val="24"/>
          <w:szCs w:val="24"/>
          <w:lang w:val="ro-RO"/>
        </w:rPr>
        <w:t>”</w:t>
      </w:r>
    </w:p>
    <w:p w14:paraId="659EA34D" w14:textId="5F167BFE" w:rsidR="00A80260" w:rsidRDefault="00D608D0" w:rsidP="00AD133E">
      <w:pPr>
        <w:spacing w:line="360" w:lineRule="auto"/>
        <w:jc w:val="both"/>
        <w:rPr>
          <w:b/>
          <w:sz w:val="24"/>
          <w:szCs w:val="24"/>
          <w:lang w:val="ro-RO"/>
        </w:rPr>
      </w:pPr>
      <w:r>
        <w:rPr>
          <w:b/>
          <w:sz w:val="24"/>
          <w:szCs w:val="24"/>
          <w:lang w:val="ro-RO"/>
        </w:rPr>
        <w:t>h</w:t>
      </w:r>
      <w:r w:rsidR="00781727" w:rsidRPr="00781727">
        <w:rPr>
          <w:b/>
          <w:sz w:val="24"/>
          <w:szCs w:val="24"/>
          <w:lang w:val="ro-RO"/>
        </w:rPr>
        <w:t>) După punctul 13.</w:t>
      </w:r>
      <w:r w:rsidR="00781727">
        <w:rPr>
          <w:b/>
          <w:sz w:val="24"/>
          <w:szCs w:val="24"/>
          <w:lang w:val="ro-RO"/>
        </w:rPr>
        <w:t>8</w:t>
      </w:r>
      <w:r w:rsidR="00781727" w:rsidRPr="00781727">
        <w:rPr>
          <w:b/>
          <w:sz w:val="24"/>
          <w:szCs w:val="24"/>
          <w:lang w:val="ro-RO"/>
        </w:rPr>
        <w:t xml:space="preserve"> se introduce un nou punct, punctul 13.</w:t>
      </w:r>
      <w:r w:rsidR="00781727">
        <w:rPr>
          <w:b/>
          <w:sz w:val="24"/>
          <w:szCs w:val="24"/>
          <w:lang w:val="ro-RO"/>
        </w:rPr>
        <w:t>9</w:t>
      </w:r>
      <w:r w:rsidR="00781727" w:rsidRPr="00781727">
        <w:rPr>
          <w:b/>
          <w:sz w:val="24"/>
          <w:szCs w:val="24"/>
          <w:lang w:val="ro-RO"/>
        </w:rPr>
        <w:t xml:space="preserve"> cu următorul cuprins:</w:t>
      </w:r>
    </w:p>
    <w:p w14:paraId="2DB5C662" w14:textId="734FB75E" w:rsidR="00BD6952" w:rsidRPr="00BD6952" w:rsidRDefault="00781727" w:rsidP="00BD6952">
      <w:pPr>
        <w:spacing w:line="360" w:lineRule="auto"/>
        <w:jc w:val="both"/>
        <w:rPr>
          <w:sz w:val="24"/>
          <w:szCs w:val="24"/>
          <w:lang w:val="ro-RO"/>
        </w:rPr>
      </w:pPr>
      <w:r w:rsidRPr="00BD6952">
        <w:rPr>
          <w:sz w:val="24"/>
          <w:szCs w:val="24"/>
          <w:lang w:val="ro-RO"/>
        </w:rPr>
        <w:t>”</w:t>
      </w:r>
      <w:r w:rsidR="00BD6952" w:rsidRPr="00BD6952">
        <w:rPr>
          <w:sz w:val="24"/>
          <w:szCs w:val="24"/>
          <w:lang w:val="ro-RO"/>
        </w:rPr>
        <w:t xml:space="preserve">13.9. (1) Utilizatorul are dreptul de a solicita prelungirea duratei contractului cu durate succesive de 12 luni, ca urmare a prelungirii termenelor prevăzute în contract pentru punerea sub tensiune finală a </w:t>
      </w:r>
      <w:proofErr w:type="spellStart"/>
      <w:r w:rsidR="00BD6952" w:rsidRPr="00BD6952">
        <w:rPr>
          <w:sz w:val="24"/>
          <w:szCs w:val="24"/>
          <w:lang w:val="ro-RO"/>
        </w:rPr>
        <w:t>instalaţiei</w:t>
      </w:r>
      <w:proofErr w:type="spellEnd"/>
      <w:r w:rsidR="00BD6952" w:rsidRPr="00BD6952">
        <w:rPr>
          <w:sz w:val="24"/>
          <w:szCs w:val="24"/>
          <w:lang w:val="ro-RO"/>
        </w:rPr>
        <w:t xml:space="preserve"> de utilizare, </w:t>
      </w:r>
      <w:proofErr w:type="spellStart"/>
      <w:r w:rsidR="00BD6952" w:rsidRPr="00BD6952">
        <w:rPr>
          <w:sz w:val="24"/>
          <w:szCs w:val="24"/>
          <w:lang w:val="ro-RO"/>
        </w:rPr>
        <w:t>condiţionat</w:t>
      </w:r>
      <w:proofErr w:type="spellEnd"/>
      <w:r w:rsidR="00BD6952" w:rsidRPr="00BD6952">
        <w:rPr>
          <w:sz w:val="24"/>
          <w:szCs w:val="24"/>
          <w:lang w:val="ro-RO"/>
        </w:rPr>
        <w:t xml:space="preserve"> de constituirea de către utilizator </w:t>
      </w:r>
      <w:r w:rsidR="0052767B">
        <w:rPr>
          <w:sz w:val="24"/>
          <w:szCs w:val="24"/>
          <w:lang w:val="ro-RO"/>
        </w:rPr>
        <w:t xml:space="preserve">a </w:t>
      </w:r>
      <w:proofErr w:type="spellStart"/>
      <w:r w:rsidR="00BD6952" w:rsidRPr="00BD6952">
        <w:rPr>
          <w:sz w:val="24"/>
          <w:szCs w:val="24"/>
          <w:lang w:val="ro-RO"/>
        </w:rPr>
        <w:t>garanţiei</w:t>
      </w:r>
      <w:proofErr w:type="spellEnd"/>
      <w:r w:rsidR="00BD6952" w:rsidRPr="00BD6952">
        <w:rPr>
          <w:sz w:val="24"/>
          <w:szCs w:val="24"/>
          <w:lang w:val="ro-RO"/>
        </w:rPr>
        <w:t xml:space="preserve"> financiare în conformitate cu prevederile pct. 10 lit. e^1) </w:t>
      </w:r>
      <w:r w:rsidR="00BD6952" w:rsidRPr="00BD6952">
        <w:rPr>
          <w:sz w:val="24"/>
          <w:szCs w:val="24"/>
          <w:vertAlign w:val="superscript"/>
          <w:lang w:val="ro-RO"/>
        </w:rPr>
        <w:t>^27)</w:t>
      </w:r>
      <w:r w:rsidR="00BD6952" w:rsidRPr="00BD6952">
        <w:rPr>
          <w:sz w:val="24"/>
          <w:szCs w:val="24"/>
          <w:lang w:val="ro-RO"/>
        </w:rPr>
        <w:t>.</w:t>
      </w:r>
    </w:p>
    <w:p w14:paraId="31887B6A" w14:textId="77777777" w:rsidR="00BD6952" w:rsidRPr="00BD6952" w:rsidRDefault="00BD6952" w:rsidP="00BD6952">
      <w:pPr>
        <w:spacing w:line="360" w:lineRule="auto"/>
        <w:jc w:val="both"/>
        <w:rPr>
          <w:sz w:val="24"/>
          <w:szCs w:val="24"/>
          <w:lang w:val="ro-RO"/>
        </w:rPr>
      </w:pPr>
      <w:r w:rsidRPr="00BD6952">
        <w:rPr>
          <w:sz w:val="24"/>
          <w:szCs w:val="24"/>
          <w:lang w:val="ro-RO"/>
        </w:rPr>
        <w:lastRenderedPageBreak/>
        <w:t xml:space="preserve">(2) Cererea de prelungire a duratei contractului de racordare trebuie înregistrată de către utilizator la operator cu cel puțin 30 de zile calendaristice înainte de data de încetare a contractului prevăzută la pct. 5.1. </w:t>
      </w:r>
    </w:p>
    <w:p w14:paraId="5BF354DE" w14:textId="77777777" w:rsidR="00BD6952" w:rsidRPr="00BD6952" w:rsidRDefault="00BD6952" w:rsidP="00BD6952">
      <w:pPr>
        <w:spacing w:line="360" w:lineRule="auto"/>
        <w:jc w:val="both"/>
        <w:rPr>
          <w:sz w:val="24"/>
          <w:szCs w:val="24"/>
          <w:lang w:val="ro-RO"/>
        </w:rPr>
      </w:pPr>
      <w:r w:rsidRPr="00BD6952">
        <w:rPr>
          <w:sz w:val="24"/>
          <w:szCs w:val="24"/>
          <w:lang w:val="ro-RO"/>
        </w:rPr>
        <w:t xml:space="preserve">(3) În această situație, obligațiile operatorului și ale utilizatorului sunt prevăzute la pct. 9 lit. z^1), respectiv la pct. 10 lit. e^1) și lit. e^2) iar documentele care dovedesc constituirea </w:t>
      </w:r>
      <w:proofErr w:type="spellStart"/>
      <w:r w:rsidRPr="00BD6952">
        <w:rPr>
          <w:sz w:val="24"/>
          <w:szCs w:val="24"/>
          <w:lang w:val="ro-RO"/>
        </w:rPr>
        <w:t>garanţiei</w:t>
      </w:r>
      <w:proofErr w:type="spellEnd"/>
      <w:r w:rsidRPr="00BD6952">
        <w:rPr>
          <w:sz w:val="24"/>
          <w:szCs w:val="24"/>
          <w:lang w:val="ro-RO"/>
        </w:rPr>
        <w:t xml:space="preserve"> financiare, în forma </w:t>
      </w:r>
      <w:proofErr w:type="spellStart"/>
      <w:r w:rsidRPr="00BD6952">
        <w:rPr>
          <w:sz w:val="24"/>
          <w:szCs w:val="24"/>
          <w:lang w:val="ro-RO"/>
        </w:rPr>
        <w:t>şi</w:t>
      </w:r>
      <w:proofErr w:type="spellEnd"/>
      <w:r w:rsidRPr="00BD6952">
        <w:rPr>
          <w:sz w:val="24"/>
          <w:szCs w:val="24"/>
          <w:lang w:val="ro-RO"/>
        </w:rPr>
        <w:t xml:space="preserve"> cu valoarea precizate la pct. 10 lit. e^1), devin documente ale contractului conform prevederilor pct. 6.1 lit. c^1).</w:t>
      </w:r>
    </w:p>
    <w:p w14:paraId="4F312CFC" w14:textId="62BCA599" w:rsidR="00781727" w:rsidRPr="00BD6952" w:rsidRDefault="00BD6952" w:rsidP="00FB1157">
      <w:pPr>
        <w:spacing w:line="360" w:lineRule="auto"/>
        <w:jc w:val="both"/>
        <w:rPr>
          <w:sz w:val="24"/>
          <w:szCs w:val="24"/>
          <w:lang w:val="ro-RO"/>
        </w:rPr>
      </w:pPr>
      <w:r w:rsidRPr="00BD6952">
        <w:rPr>
          <w:sz w:val="24"/>
          <w:szCs w:val="24"/>
          <w:lang w:val="ro-RO"/>
        </w:rPr>
        <w:t xml:space="preserve">(4) Prevederile alin. (1) </w:t>
      </w:r>
      <w:r>
        <w:rPr>
          <w:sz w:val="24"/>
          <w:szCs w:val="24"/>
          <w:lang w:val="ro-RO"/>
        </w:rPr>
        <w:t>÷</w:t>
      </w:r>
      <w:r w:rsidRPr="00BD6952">
        <w:rPr>
          <w:sz w:val="24"/>
          <w:szCs w:val="24"/>
          <w:lang w:val="ro-RO"/>
        </w:rPr>
        <w:t xml:space="preserve"> (3) nu se aplică în cazul în care prelungirea duratei contractului de racordare se datorează întârzierii lucrărilor pentru realizarea instalației de racordare și/sau a lucrărilor de întărire a rețelei electrice, a căror realizare este în responsabilitatea operatorului de rețea, conform prevederilor contractului, caz în care prelungirea duratei contractului de racordare se realizează la inițiativa operatorului, prin încheierea de acte adiționale la contract.</w:t>
      </w:r>
      <w:r w:rsidR="00781727" w:rsidRPr="00BD6952">
        <w:rPr>
          <w:sz w:val="24"/>
          <w:szCs w:val="24"/>
          <w:lang w:val="ro-RO"/>
        </w:rPr>
        <w:t>”</w:t>
      </w:r>
    </w:p>
    <w:p w14:paraId="4C092F29" w14:textId="129675A4" w:rsidR="00FB1157" w:rsidRPr="00FB1157" w:rsidRDefault="00D608D0" w:rsidP="00FB1157">
      <w:pPr>
        <w:pStyle w:val="NormalWeb"/>
        <w:spacing w:before="0" w:beforeAutospacing="0" w:after="0" w:afterAutospacing="0" w:line="360" w:lineRule="auto"/>
        <w:jc w:val="both"/>
        <w:rPr>
          <w:b/>
          <w:lang w:val="ro-RO"/>
        </w:rPr>
      </w:pPr>
      <w:r>
        <w:rPr>
          <w:b/>
          <w:lang w:val="ro-RO"/>
        </w:rPr>
        <w:t>i</w:t>
      </w:r>
      <w:r w:rsidR="00FB1157" w:rsidRPr="00FB1157">
        <w:rPr>
          <w:b/>
          <w:lang w:val="ro-RO"/>
        </w:rPr>
        <w:t>) La notele de subsol, după nota de subsol ^2</w:t>
      </w:r>
      <w:r w:rsidR="00FB1157">
        <w:rPr>
          <w:b/>
          <w:lang w:val="ro-RO"/>
        </w:rPr>
        <w:t>6</w:t>
      </w:r>
      <w:r w:rsidR="00FB1157" w:rsidRPr="00FB1157">
        <w:rPr>
          <w:b/>
          <w:lang w:val="ro-RO"/>
        </w:rPr>
        <w:t>) se introduce o nouă notă de subsol, nota ^2</w:t>
      </w:r>
      <w:r w:rsidR="00FB1157">
        <w:rPr>
          <w:b/>
          <w:lang w:val="ro-RO"/>
        </w:rPr>
        <w:t>7</w:t>
      </w:r>
      <w:r w:rsidR="00FB1157" w:rsidRPr="00FB1157">
        <w:rPr>
          <w:b/>
          <w:lang w:val="ro-RO"/>
        </w:rPr>
        <w:t>), cu următorul cuprins:</w:t>
      </w:r>
    </w:p>
    <w:p w14:paraId="3AEACD2C" w14:textId="645CFF50" w:rsidR="00FB1157" w:rsidRPr="00FB1157" w:rsidRDefault="00FB1157" w:rsidP="00FB1157">
      <w:pPr>
        <w:pStyle w:val="NormalWeb"/>
        <w:spacing w:before="0" w:beforeAutospacing="0" w:after="0" w:afterAutospacing="0" w:line="360" w:lineRule="auto"/>
        <w:jc w:val="both"/>
        <w:rPr>
          <w:lang w:val="ro-RO"/>
        </w:rPr>
      </w:pPr>
      <w:r w:rsidRPr="00FB1157">
        <w:rPr>
          <w:lang w:val="ro-RO"/>
        </w:rPr>
        <w:t>”^27) Se prevede în situația în care utilizatorul solicită prelungirea duratei contractului de racordare în conformitate cu dispozițiile art. 40^1 alin. (4) ÷ (10) din Regulament.”</w:t>
      </w:r>
    </w:p>
    <w:p w14:paraId="37606F68" w14:textId="18D6A555" w:rsidR="00274193" w:rsidRPr="00274193" w:rsidRDefault="007E16AF" w:rsidP="004F468B">
      <w:pPr>
        <w:pStyle w:val="NormalWeb"/>
        <w:spacing w:before="120" w:beforeAutospacing="0" w:after="0" w:afterAutospacing="0" w:line="360" w:lineRule="auto"/>
        <w:jc w:val="both"/>
        <w:rPr>
          <w:color w:val="000000" w:themeColor="text1"/>
          <w:lang w:val="ro-RO"/>
        </w:rPr>
      </w:pPr>
      <w:r w:rsidRPr="00464CC0">
        <w:rPr>
          <w:b/>
          <w:color w:val="000000" w:themeColor="text1"/>
          <w:lang w:val="ro-RO"/>
        </w:rPr>
        <w:t xml:space="preserve">Art. </w:t>
      </w:r>
      <w:r w:rsidR="002C52FA">
        <w:rPr>
          <w:b/>
          <w:color w:val="000000" w:themeColor="text1"/>
          <w:lang w:val="ro-RO"/>
        </w:rPr>
        <w:t>IV</w:t>
      </w:r>
      <w:r w:rsidRPr="00464CC0">
        <w:rPr>
          <w:b/>
          <w:color w:val="000000" w:themeColor="text1"/>
          <w:lang w:val="ro-RO"/>
        </w:rPr>
        <w:t xml:space="preserve">. – </w:t>
      </w:r>
      <w:r w:rsidR="00274193" w:rsidRPr="00274193">
        <w:rPr>
          <w:color w:val="000000" w:themeColor="text1"/>
          <w:lang w:val="ro-RO"/>
        </w:rPr>
        <w:t xml:space="preserve">Ordinul </w:t>
      </w:r>
      <w:proofErr w:type="spellStart"/>
      <w:r w:rsidR="00274193" w:rsidRPr="00274193">
        <w:rPr>
          <w:color w:val="000000" w:themeColor="text1"/>
          <w:lang w:val="ro-RO"/>
        </w:rPr>
        <w:t>preşedintelui</w:t>
      </w:r>
      <w:proofErr w:type="spellEnd"/>
      <w:r w:rsidR="00274193" w:rsidRPr="00274193">
        <w:rPr>
          <w:color w:val="000000" w:themeColor="text1"/>
          <w:lang w:val="ro-RO"/>
        </w:rPr>
        <w:t xml:space="preserve"> </w:t>
      </w:r>
      <w:proofErr w:type="spellStart"/>
      <w:r w:rsidR="00274193" w:rsidRPr="00274193">
        <w:rPr>
          <w:color w:val="000000" w:themeColor="text1"/>
          <w:lang w:val="ro-RO"/>
        </w:rPr>
        <w:t>Autorităţii</w:t>
      </w:r>
      <w:proofErr w:type="spellEnd"/>
      <w:r w:rsidR="00274193" w:rsidRPr="00274193">
        <w:rPr>
          <w:color w:val="000000" w:themeColor="text1"/>
          <w:lang w:val="ro-RO"/>
        </w:rPr>
        <w:t xml:space="preserve"> </w:t>
      </w:r>
      <w:proofErr w:type="spellStart"/>
      <w:r w:rsidR="00274193" w:rsidRPr="00274193">
        <w:rPr>
          <w:color w:val="000000" w:themeColor="text1"/>
          <w:lang w:val="ro-RO"/>
        </w:rPr>
        <w:t>Naţionale</w:t>
      </w:r>
      <w:proofErr w:type="spellEnd"/>
      <w:r w:rsidR="00274193" w:rsidRPr="00274193">
        <w:rPr>
          <w:color w:val="000000" w:themeColor="text1"/>
          <w:lang w:val="ro-RO"/>
        </w:rPr>
        <w:t xml:space="preserve"> de Reglementare în Domeniul Energiei nr. </w:t>
      </w:r>
      <w:r w:rsidR="00274193">
        <w:rPr>
          <w:color w:val="000000" w:themeColor="text1"/>
          <w:lang w:val="ro-RO"/>
        </w:rPr>
        <w:t>51/2019</w:t>
      </w:r>
      <w:r w:rsidR="00274193" w:rsidRPr="00274193">
        <w:rPr>
          <w:color w:val="000000" w:themeColor="text1"/>
          <w:lang w:val="ro-RO"/>
        </w:rPr>
        <w:t xml:space="preserve"> privind aprobarea Procedurii de notificare pentru racordarea </w:t>
      </w:r>
      <w:proofErr w:type="spellStart"/>
      <w:r w:rsidR="00274193" w:rsidRPr="00274193">
        <w:rPr>
          <w:color w:val="000000" w:themeColor="text1"/>
          <w:lang w:val="ro-RO"/>
        </w:rPr>
        <w:t>unităţilor</w:t>
      </w:r>
      <w:proofErr w:type="spellEnd"/>
      <w:r w:rsidR="00274193" w:rsidRPr="00274193">
        <w:rPr>
          <w:color w:val="000000" w:themeColor="text1"/>
          <w:lang w:val="ro-RO"/>
        </w:rPr>
        <w:t xml:space="preserve"> generatoare  </w:t>
      </w:r>
      <w:proofErr w:type="spellStart"/>
      <w:r w:rsidR="00274193" w:rsidRPr="00274193">
        <w:rPr>
          <w:color w:val="000000" w:themeColor="text1"/>
          <w:lang w:val="ro-RO"/>
        </w:rPr>
        <w:t>şi</w:t>
      </w:r>
      <w:proofErr w:type="spellEnd"/>
      <w:r w:rsidR="00274193" w:rsidRPr="00274193">
        <w:rPr>
          <w:color w:val="000000" w:themeColor="text1"/>
          <w:lang w:val="ro-RO"/>
        </w:rPr>
        <w:t xml:space="preserve"> de verificare a </w:t>
      </w:r>
      <w:proofErr w:type="spellStart"/>
      <w:r w:rsidR="00274193" w:rsidRPr="00274193">
        <w:rPr>
          <w:color w:val="000000" w:themeColor="text1"/>
          <w:lang w:val="ro-RO"/>
        </w:rPr>
        <w:t>conformităţii</w:t>
      </w:r>
      <w:proofErr w:type="spellEnd"/>
      <w:r w:rsidR="00274193" w:rsidRPr="00274193">
        <w:rPr>
          <w:color w:val="000000" w:themeColor="text1"/>
          <w:lang w:val="ro-RO"/>
        </w:rPr>
        <w:t xml:space="preserve"> </w:t>
      </w:r>
      <w:proofErr w:type="spellStart"/>
      <w:r w:rsidR="00274193" w:rsidRPr="00274193">
        <w:rPr>
          <w:color w:val="000000" w:themeColor="text1"/>
          <w:lang w:val="ro-RO"/>
        </w:rPr>
        <w:t>unităţilor</w:t>
      </w:r>
      <w:proofErr w:type="spellEnd"/>
      <w:r w:rsidR="00274193" w:rsidRPr="00274193">
        <w:rPr>
          <w:color w:val="000000" w:themeColor="text1"/>
          <w:lang w:val="ro-RO"/>
        </w:rPr>
        <w:t xml:space="preserve"> generatoare cu </w:t>
      </w:r>
      <w:proofErr w:type="spellStart"/>
      <w:r w:rsidR="00274193" w:rsidRPr="00274193">
        <w:rPr>
          <w:color w:val="000000" w:themeColor="text1"/>
          <w:lang w:val="ro-RO"/>
        </w:rPr>
        <w:t>cerinţele</w:t>
      </w:r>
      <w:proofErr w:type="spellEnd"/>
      <w:r w:rsidR="00274193" w:rsidRPr="00274193">
        <w:rPr>
          <w:color w:val="000000" w:themeColor="text1"/>
          <w:lang w:val="ro-RO"/>
        </w:rPr>
        <w:t xml:space="preserve"> tehnice privind racordarea </w:t>
      </w:r>
      <w:proofErr w:type="spellStart"/>
      <w:r w:rsidR="00274193" w:rsidRPr="00274193">
        <w:rPr>
          <w:color w:val="000000" w:themeColor="text1"/>
          <w:lang w:val="ro-RO"/>
        </w:rPr>
        <w:t>unităţilor</w:t>
      </w:r>
      <w:proofErr w:type="spellEnd"/>
      <w:r w:rsidR="00274193" w:rsidRPr="00274193">
        <w:rPr>
          <w:color w:val="000000" w:themeColor="text1"/>
          <w:lang w:val="ro-RO"/>
        </w:rPr>
        <w:t xml:space="preserve"> generatoare la </w:t>
      </w:r>
      <w:proofErr w:type="spellStart"/>
      <w:r w:rsidR="00274193" w:rsidRPr="00274193">
        <w:rPr>
          <w:color w:val="000000" w:themeColor="text1"/>
          <w:lang w:val="ro-RO"/>
        </w:rPr>
        <w:t>reţelele</w:t>
      </w:r>
      <w:proofErr w:type="spellEnd"/>
      <w:r w:rsidR="00274193" w:rsidRPr="00274193">
        <w:rPr>
          <w:color w:val="000000" w:themeColor="text1"/>
          <w:lang w:val="ro-RO"/>
        </w:rPr>
        <w:t xml:space="preserve"> electrice de interes public, publicat în Monitorul Oficial al României, Partea I, nr. 318 din 23 aprilie 2019, cu modificările și completările ulterioare, se modifică după cum urmează:</w:t>
      </w:r>
    </w:p>
    <w:p w14:paraId="27C30049" w14:textId="7519FD1F" w:rsidR="00274193" w:rsidRPr="007E25CB" w:rsidRDefault="007E25CB" w:rsidP="00FB1157">
      <w:pPr>
        <w:pStyle w:val="NormalWeb"/>
        <w:spacing w:before="0" w:beforeAutospacing="0" w:after="0" w:afterAutospacing="0" w:line="360" w:lineRule="auto"/>
        <w:jc w:val="both"/>
        <w:rPr>
          <w:b/>
          <w:color w:val="000000" w:themeColor="text1"/>
          <w:lang w:val="ro-RO"/>
        </w:rPr>
      </w:pPr>
      <w:r w:rsidRPr="007E25CB">
        <w:rPr>
          <w:b/>
          <w:color w:val="000000" w:themeColor="text1"/>
          <w:lang w:val="ro-RO"/>
        </w:rPr>
        <w:t>1. La articolul 59 alineatul (3) se modifică și v</w:t>
      </w:r>
      <w:r w:rsidR="009F08EC">
        <w:rPr>
          <w:b/>
          <w:color w:val="000000" w:themeColor="text1"/>
          <w:lang w:val="ro-RO"/>
        </w:rPr>
        <w:t>a</w:t>
      </w:r>
      <w:r w:rsidRPr="007E25CB">
        <w:rPr>
          <w:b/>
          <w:color w:val="000000" w:themeColor="text1"/>
          <w:lang w:val="ro-RO"/>
        </w:rPr>
        <w:t xml:space="preserve"> avea următorul cuprins:</w:t>
      </w:r>
    </w:p>
    <w:p w14:paraId="25A8AD34" w14:textId="655A987D" w:rsidR="00274193" w:rsidRDefault="007E25CB" w:rsidP="00FB1157">
      <w:pPr>
        <w:pStyle w:val="NormalWeb"/>
        <w:spacing w:before="0" w:beforeAutospacing="0" w:after="0" w:afterAutospacing="0" w:line="360" w:lineRule="auto"/>
        <w:jc w:val="both"/>
        <w:rPr>
          <w:color w:val="000000" w:themeColor="text1"/>
          <w:lang w:val="ro-RO"/>
        </w:rPr>
      </w:pPr>
      <w:r>
        <w:rPr>
          <w:color w:val="000000" w:themeColor="text1"/>
          <w:lang w:val="ro-RO"/>
        </w:rPr>
        <w:t>”</w:t>
      </w:r>
      <w:r w:rsidRPr="007E25CB">
        <w:rPr>
          <w:color w:val="000000" w:themeColor="text1"/>
          <w:lang w:val="ro-RO"/>
        </w:rPr>
        <w:t>(3)</w:t>
      </w:r>
      <w:r>
        <w:rPr>
          <w:color w:val="000000" w:themeColor="text1"/>
          <w:lang w:val="ro-RO"/>
        </w:rPr>
        <w:t xml:space="preserve"> </w:t>
      </w:r>
      <w:r w:rsidRPr="007E25CB">
        <w:rPr>
          <w:color w:val="000000" w:themeColor="text1"/>
          <w:lang w:val="ro-RO"/>
        </w:rPr>
        <w:t>Perioada prevăzută la alin. (2) poate fi prelungită în cazuri justificate</w:t>
      </w:r>
      <w:r>
        <w:rPr>
          <w:color w:val="000000" w:themeColor="text1"/>
          <w:lang w:val="ro-RO"/>
        </w:rPr>
        <w:t xml:space="preserve">, cu </w:t>
      </w:r>
      <w:r w:rsidRPr="007E25CB">
        <w:rPr>
          <w:color w:val="000000" w:themeColor="text1"/>
          <w:lang w:val="ro-RO"/>
        </w:rPr>
        <w:t xml:space="preserve">perioade succesive de câte 3 luni dar nu poate depăși o durată egală cu durata perioadei de probe prevăzută la art. 136 alin. (2) lit. b) din anexa nr. 2 la Ordinul </w:t>
      </w:r>
      <w:proofErr w:type="spellStart"/>
      <w:r w:rsidRPr="007E25CB">
        <w:rPr>
          <w:color w:val="000000" w:themeColor="text1"/>
          <w:lang w:val="ro-RO"/>
        </w:rPr>
        <w:t>preşedintelui</w:t>
      </w:r>
      <w:proofErr w:type="spellEnd"/>
      <w:r w:rsidRPr="007E25CB">
        <w:rPr>
          <w:color w:val="000000" w:themeColor="text1"/>
          <w:lang w:val="ro-RO"/>
        </w:rPr>
        <w:t xml:space="preserve"> ANRE nr. 127/2021, cu modificările </w:t>
      </w:r>
      <w:proofErr w:type="spellStart"/>
      <w:r w:rsidRPr="007E25CB">
        <w:rPr>
          <w:color w:val="000000" w:themeColor="text1"/>
          <w:lang w:val="ro-RO"/>
        </w:rPr>
        <w:t>şi</w:t>
      </w:r>
      <w:proofErr w:type="spellEnd"/>
      <w:r w:rsidRPr="007E25CB">
        <w:rPr>
          <w:color w:val="000000" w:themeColor="text1"/>
          <w:lang w:val="ro-RO"/>
        </w:rPr>
        <w:t xml:space="preserve"> completările ulterioare. Prelungire</w:t>
      </w:r>
      <w:r>
        <w:rPr>
          <w:color w:val="000000" w:themeColor="text1"/>
          <w:lang w:val="ro-RO"/>
        </w:rPr>
        <w:t>a</w:t>
      </w:r>
      <w:r w:rsidRPr="007E25CB">
        <w:rPr>
          <w:color w:val="000000" w:themeColor="text1"/>
          <w:lang w:val="ro-RO"/>
        </w:rPr>
        <w:t xml:space="preserve"> poate fi acordată numai în cazul în care gestionarul </w:t>
      </w:r>
      <w:proofErr w:type="spellStart"/>
      <w:r w:rsidRPr="007E25CB">
        <w:rPr>
          <w:color w:val="000000" w:themeColor="text1"/>
          <w:lang w:val="ro-RO"/>
        </w:rPr>
        <w:t>instalaţiei</w:t>
      </w:r>
      <w:proofErr w:type="spellEnd"/>
      <w:r w:rsidRPr="007E25CB">
        <w:rPr>
          <w:color w:val="000000" w:themeColor="text1"/>
          <w:lang w:val="ro-RO"/>
        </w:rPr>
        <w:t xml:space="preserve"> de producere a energiei electrice a înregistrat progrese semnificative în </w:t>
      </w:r>
      <w:proofErr w:type="spellStart"/>
      <w:r w:rsidRPr="007E25CB">
        <w:rPr>
          <w:color w:val="000000" w:themeColor="text1"/>
          <w:lang w:val="ro-RO"/>
        </w:rPr>
        <w:t>direcţia</w:t>
      </w:r>
      <w:proofErr w:type="spellEnd"/>
      <w:r w:rsidRPr="007E25CB">
        <w:rPr>
          <w:color w:val="000000" w:themeColor="text1"/>
          <w:lang w:val="ro-RO"/>
        </w:rPr>
        <w:t xml:space="preserve"> realizării </w:t>
      </w:r>
      <w:proofErr w:type="spellStart"/>
      <w:r w:rsidRPr="007E25CB">
        <w:rPr>
          <w:color w:val="000000" w:themeColor="text1"/>
          <w:lang w:val="ro-RO"/>
        </w:rPr>
        <w:t>conformităţii</w:t>
      </w:r>
      <w:proofErr w:type="spellEnd"/>
      <w:r w:rsidRPr="007E25CB">
        <w:rPr>
          <w:color w:val="000000" w:themeColor="text1"/>
          <w:lang w:val="ro-RO"/>
        </w:rPr>
        <w:t xml:space="preserve"> integrale.</w:t>
      </w:r>
      <w:r w:rsidR="007F4934">
        <w:rPr>
          <w:color w:val="000000" w:themeColor="text1"/>
          <w:lang w:val="ro-RO"/>
        </w:rPr>
        <w:t>”</w:t>
      </w:r>
    </w:p>
    <w:p w14:paraId="2DE443B6" w14:textId="701CE0AB" w:rsidR="00274193" w:rsidRDefault="007F4934" w:rsidP="00FB1157">
      <w:pPr>
        <w:pStyle w:val="NormalWeb"/>
        <w:spacing w:before="0" w:beforeAutospacing="0" w:after="0" w:afterAutospacing="0" w:line="360" w:lineRule="auto"/>
        <w:jc w:val="both"/>
        <w:rPr>
          <w:b/>
          <w:color w:val="000000" w:themeColor="text1"/>
          <w:lang w:val="ro-RO"/>
        </w:rPr>
      </w:pPr>
      <w:r w:rsidRPr="007F4934">
        <w:rPr>
          <w:b/>
          <w:color w:val="000000" w:themeColor="text1"/>
          <w:lang w:val="ro-RO"/>
        </w:rPr>
        <w:t>2.</w:t>
      </w:r>
      <w:r>
        <w:rPr>
          <w:color w:val="000000" w:themeColor="text1"/>
          <w:lang w:val="ro-RO"/>
        </w:rPr>
        <w:t xml:space="preserve"> </w:t>
      </w:r>
      <w:r w:rsidRPr="007E25CB">
        <w:rPr>
          <w:b/>
          <w:color w:val="000000" w:themeColor="text1"/>
          <w:lang w:val="ro-RO"/>
        </w:rPr>
        <w:t xml:space="preserve">La articolul </w:t>
      </w:r>
      <w:r>
        <w:rPr>
          <w:b/>
          <w:color w:val="000000" w:themeColor="text1"/>
          <w:lang w:val="ro-RO"/>
        </w:rPr>
        <w:t>93</w:t>
      </w:r>
      <w:r w:rsidRPr="007E25CB">
        <w:rPr>
          <w:b/>
          <w:color w:val="000000" w:themeColor="text1"/>
          <w:lang w:val="ro-RO"/>
        </w:rPr>
        <w:t xml:space="preserve"> alineatul (3) se modifică și v</w:t>
      </w:r>
      <w:r w:rsidR="009F08EC">
        <w:rPr>
          <w:b/>
          <w:color w:val="000000" w:themeColor="text1"/>
          <w:lang w:val="ro-RO"/>
        </w:rPr>
        <w:t>a</w:t>
      </w:r>
      <w:r w:rsidRPr="007E25CB">
        <w:rPr>
          <w:b/>
          <w:color w:val="000000" w:themeColor="text1"/>
          <w:lang w:val="ro-RO"/>
        </w:rPr>
        <w:t xml:space="preserve"> avea următorul cuprins:</w:t>
      </w:r>
    </w:p>
    <w:p w14:paraId="52F737E7" w14:textId="131D47DD" w:rsidR="007F4934" w:rsidRDefault="007F4934" w:rsidP="00FB1157">
      <w:pPr>
        <w:pStyle w:val="NormalWeb"/>
        <w:spacing w:before="0" w:beforeAutospacing="0" w:after="0" w:afterAutospacing="0" w:line="360" w:lineRule="auto"/>
        <w:jc w:val="both"/>
        <w:rPr>
          <w:color w:val="000000" w:themeColor="text1"/>
          <w:lang w:val="ro-RO"/>
        </w:rPr>
      </w:pPr>
      <w:r>
        <w:rPr>
          <w:color w:val="000000" w:themeColor="text1"/>
          <w:lang w:val="ro-RO"/>
        </w:rPr>
        <w:t>”</w:t>
      </w:r>
      <w:r w:rsidRPr="007F4934">
        <w:rPr>
          <w:color w:val="000000" w:themeColor="text1"/>
          <w:lang w:val="ro-RO"/>
        </w:rPr>
        <w:t>(3)</w:t>
      </w:r>
      <w:r>
        <w:rPr>
          <w:color w:val="000000" w:themeColor="text1"/>
          <w:lang w:val="ro-RO"/>
        </w:rPr>
        <w:t xml:space="preserve"> </w:t>
      </w:r>
      <w:r w:rsidRPr="007F4934">
        <w:rPr>
          <w:color w:val="000000" w:themeColor="text1"/>
          <w:lang w:val="ro-RO"/>
        </w:rPr>
        <w:t xml:space="preserve">Perioada prevăzută la alin. (2) poate fi prelungită în cazuri justificate, cu </w:t>
      </w:r>
      <w:r w:rsidRPr="007E25CB">
        <w:rPr>
          <w:color w:val="000000" w:themeColor="text1"/>
          <w:lang w:val="ro-RO"/>
        </w:rPr>
        <w:t xml:space="preserve">perioade succesive de câte 3 luni dar nu poate depăși o durată egală cu durata perioadei de probe prevăzută la art. 136 alin. (2) lit. </w:t>
      </w:r>
      <w:r>
        <w:rPr>
          <w:color w:val="000000" w:themeColor="text1"/>
          <w:lang w:val="ro-RO"/>
        </w:rPr>
        <w:t>c</w:t>
      </w:r>
      <w:r w:rsidRPr="007E25CB">
        <w:rPr>
          <w:color w:val="000000" w:themeColor="text1"/>
          <w:lang w:val="ro-RO"/>
        </w:rPr>
        <w:t xml:space="preserve">) din anexa nr. 2 la Ordinul </w:t>
      </w:r>
      <w:proofErr w:type="spellStart"/>
      <w:r w:rsidRPr="007E25CB">
        <w:rPr>
          <w:color w:val="000000" w:themeColor="text1"/>
          <w:lang w:val="ro-RO"/>
        </w:rPr>
        <w:t>preşedintelui</w:t>
      </w:r>
      <w:proofErr w:type="spellEnd"/>
      <w:r w:rsidRPr="007E25CB">
        <w:rPr>
          <w:color w:val="000000" w:themeColor="text1"/>
          <w:lang w:val="ro-RO"/>
        </w:rPr>
        <w:t xml:space="preserve"> ANRE nr. 127/2021, cu modificările </w:t>
      </w:r>
      <w:proofErr w:type="spellStart"/>
      <w:r w:rsidRPr="007E25CB">
        <w:rPr>
          <w:color w:val="000000" w:themeColor="text1"/>
          <w:lang w:val="ro-RO"/>
        </w:rPr>
        <w:t>şi</w:t>
      </w:r>
      <w:proofErr w:type="spellEnd"/>
      <w:r w:rsidRPr="007E25CB">
        <w:rPr>
          <w:color w:val="000000" w:themeColor="text1"/>
          <w:lang w:val="ro-RO"/>
        </w:rPr>
        <w:t xml:space="preserve"> completările ulterioare. Prelungire</w:t>
      </w:r>
      <w:r>
        <w:rPr>
          <w:color w:val="000000" w:themeColor="text1"/>
          <w:lang w:val="ro-RO"/>
        </w:rPr>
        <w:t>a</w:t>
      </w:r>
      <w:r w:rsidRPr="007E25CB">
        <w:rPr>
          <w:color w:val="000000" w:themeColor="text1"/>
          <w:lang w:val="ro-RO"/>
        </w:rPr>
        <w:t xml:space="preserve"> poate fi acordată</w:t>
      </w:r>
      <w:r>
        <w:rPr>
          <w:color w:val="000000" w:themeColor="text1"/>
          <w:lang w:val="ro-RO"/>
        </w:rPr>
        <w:t xml:space="preserve"> </w:t>
      </w:r>
      <w:r w:rsidRPr="007F4934">
        <w:rPr>
          <w:color w:val="000000" w:themeColor="text1"/>
          <w:lang w:val="ro-RO"/>
        </w:rPr>
        <w:t xml:space="preserve">numai în cazul în care gestionarul </w:t>
      </w:r>
      <w:proofErr w:type="spellStart"/>
      <w:r w:rsidRPr="007F4934">
        <w:rPr>
          <w:color w:val="000000" w:themeColor="text1"/>
          <w:lang w:val="ro-RO"/>
        </w:rPr>
        <w:t>instalaţiei</w:t>
      </w:r>
      <w:proofErr w:type="spellEnd"/>
      <w:r w:rsidRPr="007F4934">
        <w:rPr>
          <w:color w:val="000000" w:themeColor="text1"/>
          <w:lang w:val="ro-RO"/>
        </w:rPr>
        <w:t xml:space="preserve"> de producere a energiei electrice a înregistrat progrese semnificative în </w:t>
      </w:r>
      <w:proofErr w:type="spellStart"/>
      <w:r w:rsidRPr="007F4934">
        <w:rPr>
          <w:color w:val="000000" w:themeColor="text1"/>
          <w:lang w:val="ro-RO"/>
        </w:rPr>
        <w:t>direcţia</w:t>
      </w:r>
      <w:proofErr w:type="spellEnd"/>
      <w:r w:rsidRPr="007F4934">
        <w:rPr>
          <w:color w:val="000000" w:themeColor="text1"/>
          <w:lang w:val="ro-RO"/>
        </w:rPr>
        <w:t xml:space="preserve"> realizării </w:t>
      </w:r>
      <w:proofErr w:type="spellStart"/>
      <w:r w:rsidRPr="007F4934">
        <w:rPr>
          <w:color w:val="000000" w:themeColor="text1"/>
          <w:lang w:val="ro-RO"/>
        </w:rPr>
        <w:t>conformităţii</w:t>
      </w:r>
      <w:proofErr w:type="spellEnd"/>
      <w:r w:rsidRPr="007F4934">
        <w:rPr>
          <w:color w:val="000000" w:themeColor="text1"/>
          <w:lang w:val="ro-RO"/>
        </w:rPr>
        <w:t xml:space="preserve"> integrale.</w:t>
      </w:r>
      <w:r>
        <w:rPr>
          <w:color w:val="000000" w:themeColor="text1"/>
          <w:lang w:val="ro-RO"/>
        </w:rPr>
        <w:t>”</w:t>
      </w:r>
    </w:p>
    <w:p w14:paraId="7023C110" w14:textId="6AE2CD8C" w:rsidR="00BD23FC" w:rsidRDefault="00823472" w:rsidP="004F468B">
      <w:pPr>
        <w:pStyle w:val="NormalWeb"/>
        <w:spacing w:before="120" w:beforeAutospacing="0" w:after="0" w:afterAutospacing="0" w:line="360" w:lineRule="auto"/>
        <w:jc w:val="both"/>
        <w:rPr>
          <w:color w:val="000000" w:themeColor="text1"/>
          <w:lang w:val="ro-RO"/>
        </w:rPr>
      </w:pPr>
      <w:r w:rsidRPr="00464CC0">
        <w:rPr>
          <w:b/>
          <w:color w:val="000000" w:themeColor="text1"/>
          <w:lang w:val="ro-RO"/>
        </w:rPr>
        <w:t xml:space="preserve">Art. </w:t>
      </w:r>
      <w:r>
        <w:rPr>
          <w:b/>
          <w:color w:val="000000" w:themeColor="text1"/>
          <w:lang w:val="ro-RO"/>
        </w:rPr>
        <w:t>V.</w:t>
      </w:r>
      <w:r w:rsidRPr="00464CC0">
        <w:rPr>
          <w:b/>
          <w:color w:val="000000" w:themeColor="text1"/>
          <w:lang w:val="ro-RO"/>
        </w:rPr>
        <w:t xml:space="preserve"> –</w:t>
      </w:r>
      <w:r>
        <w:rPr>
          <w:b/>
          <w:color w:val="000000" w:themeColor="text1"/>
          <w:lang w:val="ro-RO"/>
        </w:rPr>
        <w:t xml:space="preserve"> </w:t>
      </w:r>
      <w:r w:rsidRPr="00823472">
        <w:rPr>
          <w:color w:val="000000" w:themeColor="text1"/>
          <w:lang w:val="ro-RO"/>
        </w:rPr>
        <w:t xml:space="preserve">Prevederile </w:t>
      </w:r>
      <w:r w:rsidR="00470822">
        <w:rPr>
          <w:color w:val="000000" w:themeColor="text1"/>
          <w:lang w:val="ro-RO"/>
        </w:rPr>
        <w:t>a</w:t>
      </w:r>
      <w:r w:rsidR="00470822" w:rsidRPr="00470822">
        <w:rPr>
          <w:color w:val="000000" w:themeColor="text1"/>
          <w:lang w:val="ro-RO"/>
        </w:rPr>
        <w:t>rt. I.</w:t>
      </w:r>
      <w:r w:rsidR="00470822">
        <w:rPr>
          <w:color w:val="000000" w:themeColor="text1"/>
          <w:lang w:val="ro-RO"/>
        </w:rPr>
        <w:t xml:space="preserve"> </w:t>
      </w:r>
      <w:r w:rsidRPr="00823472">
        <w:rPr>
          <w:color w:val="000000" w:themeColor="text1"/>
          <w:lang w:val="ro-RO"/>
        </w:rPr>
        <w:t xml:space="preserve">pct. </w:t>
      </w:r>
      <w:r w:rsidR="00470822">
        <w:rPr>
          <w:color w:val="000000" w:themeColor="text1"/>
          <w:lang w:val="ro-RO"/>
        </w:rPr>
        <w:t>3 și 1</w:t>
      </w:r>
      <w:r w:rsidR="00D8388D">
        <w:rPr>
          <w:color w:val="000000" w:themeColor="text1"/>
          <w:lang w:val="ro-RO"/>
        </w:rPr>
        <w:t>5</w:t>
      </w:r>
      <w:r w:rsidRPr="00823472">
        <w:rPr>
          <w:color w:val="000000" w:themeColor="text1"/>
          <w:lang w:val="ro-RO"/>
        </w:rPr>
        <w:t xml:space="preserve"> se aplică inclusiv solicitărilor de racordare pentru care au fost emise avize tehnice de racordare care sunt în termen de valabilitate. În această </w:t>
      </w:r>
      <w:proofErr w:type="spellStart"/>
      <w:r w:rsidRPr="00823472">
        <w:rPr>
          <w:color w:val="000000" w:themeColor="text1"/>
          <w:lang w:val="ro-RO"/>
        </w:rPr>
        <w:t>situaţie</w:t>
      </w:r>
      <w:proofErr w:type="spellEnd"/>
      <w:r w:rsidRPr="00823472">
        <w:rPr>
          <w:color w:val="000000" w:themeColor="text1"/>
          <w:lang w:val="ro-RO"/>
        </w:rPr>
        <w:t xml:space="preserve">, în termen de </w:t>
      </w:r>
      <w:r w:rsidRPr="00823472">
        <w:rPr>
          <w:color w:val="000000" w:themeColor="text1"/>
          <w:lang w:val="ro-RO"/>
        </w:rPr>
        <w:lastRenderedPageBreak/>
        <w:t>90 de zile de la data intrării în vigoare a prezentului ordin, avizele tehnice de racordare emise utilizatorilor se actualizează corespunzător sau, după caz, se încheie acte adiționale la contractele de racordare încheiate.</w:t>
      </w:r>
    </w:p>
    <w:p w14:paraId="074D909D" w14:textId="19F45711" w:rsidR="00470822" w:rsidRDefault="00470822" w:rsidP="004F468B">
      <w:pPr>
        <w:pStyle w:val="NormalWeb"/>
        <w:spacing w:before="120" w:beforeAutospacing="0" w:after="0" w:afterAutospacing="0" w:line="360" w:lineRule="auto"/>
        <w:jc w:val="both"/>
        <w:rPr>
          <w:color w:val="000000" w:themeColor="text1"/>
          <w:lang w:val="ro-RO"/>
        </w:rPr>
      </w:pPr>
      <w:r w:rsidRPr="00464CC0">
        <w:rPr>
          <w:b/>
          <w:color w:val="000000" w:themeColor="text1"/>
          <w:lang w:val="ro-RO"/>
        </w:rPr>
        <w:t xml:space="preserve">Art. </w:t>
      </w:r>
      <w:r>
        <w:rPr>
          <w:b/>
          <w:color w:val="000000" w:themeColor="text1"/>
          <w:lang w:val="ro-RO"/>
        </w:rPr>
        <w:t>VI.</w:t>
      </w:r>
      <w:r w:rsidRPr="00464CC0">
        <w:rPr>
          <w:b/>
          <w:color w:val="000000" w:themeColor="text1"/>
          <w:lang w:val="ro-RO"/>
        </w:rPr>
        <w:t xml:space="preserve"> –</w:t>
      </w:r>
      <w:r w:rsidRPr="00470822">
        <w:t xml:space="preserve"> </w:t>
      </w:r>
      <w:r w:rsidRPr="00470822">
        <w:rPr>
          <w:color w:val="000000" w:themeColor="text1"/>
          <w:lang w:val="ro-RO"/>
        </w:rPr>
        <w:t xml:space="preserve">Prevederile art. </w:t>
      </w:r>
      <w:r>
        <w:rPr>
          <w:color w:val="000000" w:themeColor="text1"/>
          <w:lang w:val="ro-RO"/>
        </w:rPr>
        <w:t>I.</w:t>
      </w:r>
      <w:r w:rsidRPr="00470822">
        <w:rPr>
          <w:color w:val="000000" w:themeColor="text1"/>
          <w:lang w:val="ro-RO"/>
        </w:rPr>
        <w:t xml:space="preserve"> pct. </w:t>
      </w:r>
      <w:r>
        <w:rPr>
          <w:color w:val="000000" w:themeColor="text1"/>
          <w:lang w:val="ro-RO"/>
        </w:rPr>
        <w:t xml:space="preserve">4 </w:t>
      </w:r>
      <w:r w:rsidRPr="00470822">
        <w:rPr>
          <w:color w:val="000000" w:themeColor="text1"/>
          <w:lang w:val="ro-RO"/>
        </w:rPr>
        <w:t xml:space="preserve">se aplică </w:t>
      </w:r>
      <w:proofErr w:type="spellStart"/>
      <w:r w:rsidRPr="00470822">
        <w:rPr>
          <w:color w:val="000000" w:themeColor="text1"/>
          <w:lang w:val="ro-RO"/>
        </w:rPr>
        <w:t>şi</w:t>
      </w:r>
      <w:proofErr w:type="spellEnd"/>
      <w:r w:rsidRPr="00470822">
        <w:rPr>
          <w:color w:val="000000" w:themeColor="text1"/>
          <w:lang w:val="ro-RO"/>
        </w:rPr>
        <w:t xml:space="preserve"> în cazul solicitărilor de racordare a utilizatorilor pentru care, până la data intrării în vigoare a prezentului ordin, nu au fost avizate studii de </w:t>
      </w:r>
      <w:proofErr w:type="spellStart"/>
      <w:r w:rsidRPr="00470822">
        <w:rPr>
          <w:color w:val="000000" w:themeColor="text1"/>
          <w:lang w:val="ro-RO"/>
        </w:rPr>
        <w:t>soluţie</w:t>
      </w:r>
      <w:proofErr w:type="spellEnd"/>
      <w:r w:rsidRPr="00470822">
        <w:rPr>
          <w:color w:val="000000" w:themeColor="text1"/>
          <w:lang w:val="ro-RO"/>
        </w:rPr>
        <w:t>.</w:t>
      </w:r>
    </w:p>
    <w:p w14:paraId="7A2FB44E" w14:textId="4DBCED88" w:rsidR="00C346B1" w:rsidRPr="00C346B1" w:rsidRDefault="00C346B1" w:rsidP="004F468B">
      <w:pPr>
        <w:spacing w:before="120" w:line="360" w:lineRule="auto"/>
        <w:jc w:val="both"/>
        <w:rPr>
          <w:sz w:val="24"/>
          <w:szCs w:val="24"/>
          <w:lang w:val="ro-RO" w:eastAsia="en-GB"/>
        </w:rPr>
      </w:pPr>
      <w:r w:rsidRPr="00C346B1">
        <w:rPr>
          <w:b/>
          <w:sz w:val="24"/>
          <w:szCs w:val="24"/>
          <w:lang w:val="ro-RO" w:eastAsia="en-GB"/>
        </w:rPr>
        <w:t xml:space="preserve">Art. VII. </w:t>
      </w:r>
      <w:r w:rsidRPr="00464CC0">
        <w:rPr>
          <w:b/>
          <w:color w:val="000000" w:themeColor="text1"/>
          <w:lang w:val="ro-RO"/>
        </w:rPr>
        <w:t>–</w:t>
      </w:r>
      <w:r w:rsidR="00855453">
        <w:rPr>
          <w:sz w:val="24"/>
          <w:szCs w:val="24"/>
          <w:lang w:val="ro-RO" w:eastAsia="en-GB"/>
        </w:rPr>
        <w:t xml:space="preserve"> </w:t>
      </w:r>
      <w:r w:rsidRPr="004666F4">
        <w:rPr>
          <w:sz w:val="24"/>
          <w:szCs w:val="24"/>
          <w:lang w:val="ro-RO" w:eastAsia="en-GB"/>
        </w:rPr>
        <w:t xml:space="preserve">În termen de 90 de zile de la data intrării în vigoare a prezentului ordin, operatorii de rețea și utilizatorii încheie acte adiționale la contractele de racordare aflate în derulare cu respectarea prevederilor </w:t>
      </w:r>
      <w:r w:rsidR="00855453" w:rsidRPr="00855453">
        <w:rPr>
          <w:sz w:val="24"/>
          <w:szCs w:val="24"/>
          <w:lang w:val="ro-RO" w:eastAsia="en-GB"/>
        </w:rPr>
        <w:t xml:space="preserve">art. I. </w:t>
      </w:r>
      <w:r w:rsidR="00855453">
        <w:rPr>
          <w:sz w:val="24"/>
          <w:szCs w:val="24"/>
          <w:lang w:val="ro-RO" w:eastAsia="en-GB"/>
        </w:rPr>
        <w:t xml:space="preserve">pct. </w:t>
      </w:r>
      <w:r w:rsidR="00855453" w:rsidRPr="00855453">
        <w:rPr>
          <w:sz w:val="24"/>
          <w:szCs w:val="24"/>
          <w:lang w:val="ro-RO" w:eastAsia="en-GB"/>
        </w:rPr>
        <w:t>1</w:t>
      </w:r>
      <w:r w:rsidR="00C268A8">
        <w:rPr>
          <w:sz w:val="24"/>
          <w:szCs w:val="24"/>
          <w:lang w:val="ro-RO" w:eastAsia="en-GB"/>
        </w:rPr>
        <w:t>4</w:t>
      </w:r>
      <w:r w:rsidR="00855453" w:rsidRPr="00855453">
        <w:rPr>
          <w:sz w:val="24"/>
          <w:szCs w:val="24"/>
          <w:lang w:val="ro-RO" w:eastAsia="en-GB"/>
        </w:rPr>
        <w:t xml:space="preserve"> </w:t>
      </w:r>
      <w:r w:rsidRPr="004666F4">
        <w:rPr>
          <w:sz w:val="24"/>
          <w:szCs w:val="24"/>
          <w:lang w:val="ro-RO" w:eastAsia="en-GB"/>
        </w:rPr>
        <w:t xml:space="preserve">și ale </w:t>
      </w:r>
      <w:r w:rsidRPr="005B2B69">
        <w:rPr>
          <w:sz w:val="24"/>
          <w:szCs w:val="24"/>
          <w:lang w:val="ro-RO" w:eastAsia="en-GB"/>
        </w:rPr>
        <w:t>contractului cadru aprobat de ANRE</w:t>
      </w:r>
      <w:r w:rsidRPr="004666F4">
        <w:rPr>
          <w:sz w:val="24"/>
          <w:szCs w:val="24"/>
          <w:lang w:val="ro-RO" w:eastAsia="en-GB"/>
        </w:rPr>
        <w:t>.</w:t>
      </w:r>
    </w:p>
    <w:p w14:paraId="5AF7DE37" w14:textId="4EF0E208" w:rsidR="00603DB0" w:rsidRPr="00464CC0" w:rsidRDefault="00EC57CC" w:rsidP="004F468B">
      <w:pPr>
        <w:pStyle w:val="NormalWeb"/>
        <w:spacing w:before="120" w:beforeAutospacing="0" w:after="0" w:afterAutospacing="0" w:line="360" w:lineRule="auto"/>
        <w:jc w:val="both"/>
        <w:rPr>
          <w:color w:val="000000" w:themeColor="text1"/>
          <w:lang w:val="ro-RO"/>
        </w:rPr>
      </w:pPr>
      <w:r w:rsidRPr="00464CC0">
        <w:rPr>
          <w:b/>
          <w:color w:val="000000" w:themeColor="text1"/>
          <w:lang w:val="ro-RO"/>
        </w:rPr>
        <w:t xml:space="preserve">Art. </w:t>
      </w:r>
      <w:r w:rsidR="00421EEC">
        <w:rPr>
          <w:b/>
          <w:color w:val="000000" w:themeColor="text1"/>
          <w:lang w:val="ro-RO"/>
        </w:rPr>
        <w:t>VIII</w:t>
      </w:r>
      <w:r w:rsidRPr="00464CC0">
        <w:rPr>
          <w:b/>
          <w:color w:val="000000" w:themeColor="text1"/>
          <w:lang w:val="ro-RO"/>
        </w:rPr>
        <w:t>.</w:t>
      </w:r>
      <w:r w:rsidRPr="00464CC0">
        <w:rPr>
          <w:color w:val="000000" w:themeColor="text1"/>
          <w:lang w:val="ro-RO"/>
        </w:rPr>
        <w:t xml:space="preserve"> </w:t>
      </w:r>
      <w:r w:rsidR="00BC46F6" w:rsidRPr="00464CC0">
        <w:rPr>
          <w:b/>
          <w:lang w:val="ro-RO"/>
        </w:rPr>
        <w:t>–</w:t>
      </w:r>
      <w:r w:rsidR="00BC46F6" w:rsidRPr="00464CC0">
        <w:rPr>
          <w:lang w:val="ro-RO"/>
        </w:rPr>
        <w:t xml:space="preserve"> </w:t>
      </w:r>
      <w:r w:rsidR="00603DB0" w:rsidRPr="00464CC0">
        <w:rPr>
          <w:color w:val="000000" w:themeColor="text1"/>
          <w:lang w:val="ro-RO"/>
        </w:rPr>
        <w:t xml:space="preserve">Operatorii economici din sectorul energiei electrice duc la îndeplinire prevederile prezentului ordin, iar </w:t>
      </w:r>
      <w:proofErr w:type="spellStart"/>
      <w:r w:rsidR="00603DB0" w:rsidRPr="00464CC0">
        <w:rPr>
          <w:color w:val="000000" w:themeColor="text1"/>
          <w:lang w:val="ro-RO"/>
        </w:rPr>
        <w:t>entităţile</w:t>
      </w:r>
      <w:proofErr w:type="spellEnd"/>
      <w:r w:rsidR="00603DB0" w:rsidRPr="00464CC0">
        <w:rPr>
          <w:color w:val="000000" w:themeColor="text1"/>
          <w:lang w:val="ro-RO"/>
        </w:rPr>
        <w:t xml:space="preserve"> organizatorice din cadrul </w:t>
      </w:r>
      <w:proofErr w:type="spellStart"/>
      <w:r w:rsidR="00603DB0" w:rsidRPr="00464CC0">
        <w:rPr>
          <w:color w:val="000000" w:themeColor="text1"/>
          <w:lang w:val="ro-RO"/>
        </w:rPr>
        <w:t>Autorităţii</w:t>
      </w:r>
      <w:proofErr w:type="spellEnd"/>
      <w:r w:rsidR="00603DB0" w:rsidRPr="00464CC0">
        <w:rPr>
          <w:color w:val="000000" w:themeColor="text1"/>
          <w:lang w:val="ro-RO"/>
        </w:rPr>
        <w:t xml:space="preserve"> </w:t>
      </w:r>
      <w:proofErr w:type="spellStart"/>
      <w:r w:rsidR="00603DB0" w:rsidRPr="00464CC0">
        <w:rPr>
          <w:color w:val="000000" w:themeColor="text1"/>
          <w:lang w:val="ro-RO"/>
        </w:rPr>
        <w:t>Naţionale</w:t>
      </w:r>
      <w:proofErr w:type="spellEnd"/>
      <w:r w:rsidR="00603DB0" w:rsidRPr="00464CC0">
        <w:rPr>
          <w:color w:val="000000" w:themeColor="text1"/>
          <w:lang w:val="ro-RO"/>
        </w:rPr>
        <w:t xml:space="preserve"> de Reglementare în Domeniul Energiei urmăresc respectarea prevederilor prezentului ordin.</w:t>
      </w:r>
    </w:p>
    <w:p w14:paraId="564F74D0" w14:textId="0A1C397B" w:rsidR="00FE42DE" w:rsidRDefault="00CC1FBD" w:rsidP="004F468B">
      <w:pPr>
        <w:spacing w:before="120" w:line="360" w:lineRule="auto"/>
        <w:jc w:val="both"/>
        <w:rPr>
          <w:color w:val="000000" w:themeColor="text1"/>
          <w:sz w:val="24"/>
          <w:szCs w:val="24"/>
          <w:lang w:val="ro-RO"/>
        </w:rPr>
      </w:pPr>
      <w:r w:rsidRPr="00464CC0">
        <w:rPr>
          <w:b/>
          <w:color w:val="000000" w:themeColor="text1"/>
          <w:sz w:val="24"/>
          <w:szCs w:val="24"/>
          <w:lang w:val="ro-RO"/>
        </w:rPr>
        <w:t xml:space="preserve">Art. </w:t>
      </w:r>
      <w:r w:rsidR="00421EEC">
        <w:rPr>
          <w:b/>
          <w:color w:val="000000" w:themeColor="text1"/>
          <w:sz w:val="24"/>
          <w:szCs w:val="24"/>
          <w:lang w:val="ro-RO"/>
        </w:rPr>
        <w:t>I</w:t>
      </w:r>
      <w:r w:rsidR="00FE42DE">
        <w:rPr>
          <w:b/>
          <w:color w:val="000000" w:themeColor="text1"/>
          <w:sz w:val="24"/>
          <w:szCs w:val="24"/>
          <w:lang w:val="ro-RO"/>
        </w:rPr>
        <w:t>X</w:t>
      </w:r>
      <w:r w:rsidRPr="00464CC0">
        <w:rPr>
          <w:b/>
          <w:color w:val="000000" w:themeColor="text1"/>
          <w:sz w:val="24"/>
          <w:szCs w:val="24"/>
          <w:lang w:val="ro-RO"/>
        </w:rPr>
        <w:t>. –</w:t>
      </w:r>
      <w:r w:rsidR="00B16647">
        <w:rPr>
          <w:color w:val="000000" w:themeColor="text1"/>
          <w:sz w:val="24"/>
          <w:szCs w:val="24"/>
          <w:lang w:val="ro-RO"/>
        </w:rPr>
        <w:t xml:space="preserve"> </w:t>
      </w:r>
      <w:r w:rsidR="00EB4390" w:rsidRPr="00464CC0">
        <w:rPr>
          <w:color w:val="000000" w:themeColor="text1"/>
          <w:sz w:val="24"/>
          <w:szCs w:val="24"/>
          <w:lang w:val="ro-RO"/>
        </w:rPr>
        <w:t>Prezentul ordin se publică în Monitorul Oficial al României, Partea I</w:t>
      </w:r>
      <w:r w:rsidR="00EB4390">
        <w:rPr>
          <w:color w:val="000000" w:themeColor="text1"/>
          <w:sz w:val="24"/>
          <w:szCs w:val="24"/>
          <w:lang w:val="ro-RO"/>
        </w:rPr>
        <w:t xml:space="preserve"> și intră în vigoare la data publicării</w:t>
      </w:r>
      <w:r w:rsidR="00FF09CC">
        <w:rPr>
          <w:color w:val="000000" w:themeColor="text1"/>
          <w:sz w:val="24"/>
          <w:szCs w:val="24"/>
          <w:lang w:val="ro-RO"/>
        </w:rPr>
        <w:t>.</w:t>
      </w:r>
    </w:p>
    <w:p w14:paraId="141AF81D" w14:textId="77777777" w:rsidR="00603DB0" w:rsidRPr="00464CC0" w:rsidRDefault="00603DB0" w:rsidP="00464CC0">
      <w:pPr>
        <w:spacing w:before="120" w:line="360" w:lineRule="auto"/>
        <w:jc w:val="center"/>
        <w:rPr>
          <w:b/>
          <w:sz w:val="24"/>
          <w:szCs w:val="24"/>
          <w:lang w:val="ro-RO"/>
        </w:rPr>
      </w:pPr>
      <w:proofErr w:type="spellStart"/>
      <w:r w:rsidRPr="00464CC0">
        <w:rPr>
          <w:b/>
          <w:sz w:val="24"/>
          <w:szCs w:val="24"/>
          <w:lang w:val="ro-RO"/>
        </w:rPr>
        <w:t>Preşedintele</w:t>
      </w:r>
      <w:proofErr w:type="spellEnd"/>
      <w:r w:rsidRPr="00464CC0">
        <w:rPr>
          <w:b/>
          <w:sz w:val="24"/>
          <w:szCs w:val="24"/>
          <w:lang w:val="ro-RO"/>
        </w:rPr>
        <w:t xml:space="preserve"> </w:t>
      </w:r>
      <w:proofErr w:type="spellStart"/>
      <w:r w:rsidRPr="00464CC0">
        <w:rPr>
          <w:b/>
          <w:sz w:val="24"/>
          <w:szCs w:val="24"/>
          <w:lang w:val="ro-RO"/>
        </w:rPr>
        <w:t>Autorităţii</w:t>
      </w:r>
      <w:proofErr w:type="spellEnd"/>
      <w:r w:rsidRPr="00464CC0">
        <w:rPr>
          <w:b/>
          <w:sz w:val="24"/>
          <w:szCs w:val="24"/>
          <w:lang w:val="ro-RO"/>
        </w:rPr>
        <w:t xml:space="preserve"> </w:t>
      </w:r>
      <w:proofErr w:type="spellStart"/>
      <w:r w:rsidRPr="00464CC0">
        <w:rPr>
          <w:b/>
          <w:sz w:val="24"/>
          <w:szCs w:val="24"/>
          <w:lang w:val="ro-RO"/>
        </w:rPr>
        <w:t>Naţionale</w:t>
      </w:r>
      <w:proofErr w:type="spellEnd"/>
      <w:r w:rsidRPr="00464CC0">
        <w:rPr>
          <w:b/>
          <w:sz w:val="24"/>
          <w:szCs w:val="24"/>
          <w:lang w:val="ro-RO"/>
        </w:rPr>
        <w:t xml:space="preserve"> de Reglementare în Domeniul Energiei</w:t>
      </w:r>
    </w:p>
    <w:p w14:paraId="2ABCFFE3" w14:textId="0E0E74C3" w:rsidR="00FF09CC" w:rsidRPr="00D84DD2" w:rsidRDefault="00854727" w:rsidP="00D84DD2">
      <w:pPr>
        <w:pStyle w:val="Corptext"/>
        <w:spacing w:line="360" w:lineRule="auto"/>
        <w:jc w:val="center"/>
        <w:rPr>
          <w:b/>
          <w:szCs w:val="24"/>
          <w:lang w:val="ro-RO"/>
        </w:rPr>
      </w:pPr>
      <w:r w:rsidRPr="00464CC0">
        <w:rPr>
          <w:b/>
          <w:szCs w:val="24"/>
          <w:lang w:val="ro-RO"/>
        </w:rPr>
        <w:t>George – Sergiu Niculescu</w:t>
      </w:r>
    </w:p>
    <w:p w14:paraId="43A33826" w14:textId="3C99CA03" w:rsidR="00FE42DE" w:rsidRDefault="00FE42DE" w:rsidP="00464CC0">
      <w:pPr>
        <w:pStyle w:val="sanxttl"/>
        <w:spacing w:line="360" w:lineRule="auto"/>
        <w:jc w:val="right"/>
        <w:rPr>
          <w:rFonts w:ascii="Times New Roman" w:hAnsi="Times New Roman"/>
          <w:color w:val="auto"/>
          <w:sz w:val="24"/>
          <w:szCs w:val="24"/>
        </w:rPr>
      </w:pPr>
    </w:p>
    <w:p w14:paraId="72E798BF" w14:textId="39DBD86A" w:rsidR="00421EEC" w:rsidRDefault="00421EEC" w:rsidP="00464CC0">
      <w:pPr>
        <w:pStyle w:val="sanxttl"/>
        <w:spacing w:line="360" w:lineRule="auto"/>
        <w:jc w:val="right"/>
        <w:rPr>
          <w:rFonts w:ascii="Times New Roman" w:hAnsi="Times New Roman"/>
          <w:color w:val="auto"/>
          <w:sz w:val="24"/>
          <w:szCs w:val="24"/>
        </w:rPr>
      </w:pPr>
    </w:p>
    <w:p w14:paraId="420A2C41" w14:textId="1B5099F9" w:rsidR="00421EEC" w:rsidRDefault="00421EEC" w:rsidP="00464CC0">
      <w:pPr>
        <w:pStyle w:val="sanxttl"/>
        <w:spacing w:line="360" w:lineRule="auto"/>
        <w:jc w:val="right"/>
        <w:rPr>
          <w:rFonts w:ascii="Times New Roman" w:hAnsi="Times New Roman"/>
          <w:color w:val="auto"/>
          <w:sz w:val="24"/>
          <w:szCs w:val="24"/>
        </w:rPr>
      </w:pPr>
    </w:p>
    <w:p w14:paraId="7E2FAF8F" w14:textId="066EF372" w:rsidR="00421EEC" w:rsidRDefault="00421EEC" w:rsidP="00464CC0">
      <w:pPr>
        <w:pStyle w:val="sanxttl"/>
        <w:spacing w:line="360" w:lineRule="auto"/>
        <w:jc w:val="right"/>
        <w:rPr>
          <w:rFonts w:ascii="Times New Roman" w:hAnsi="Times New Roman"/>
          <w:color w:val="auto"/>
          <w:sz w:val="24"/>
          <w:szCs w:val="24"/>
        </w:rPr>
      </w:pPr>
    </w:p>
    <w:p w14:paraId="697DFE81" w14:textId="21998D81" w:rsidR="00421EEC" w:rsidRDefault="00421EEC" w:rsidP="00464CC0">
      <w:pPr>
        <w:pStyle w:val="sanxttl"/>
        <w:spacing w:line="360" w:lineRule="auto"/>
        <w:jc w:val="right"/>
        <w:rPr>
          <w:rFonts w:ascii="Times New Roman" w:hAnsi="Times New Roman"/>
          <w:color w:val="auto"/>
          <w:sz w:val="24"/>
          <w:szCs w:val="24"/>
        </w:rPr>
      </w:pPr>
    </w:p>
    <w:p w14:paraId="1AD66442" w14:textId="2DD0FC03" w:rsidR="00421EEC" w:rsidRDefault="00421EEC" w:rsidP="00464CC0">
      <w:pPr>
        <w:pStyle w:val="sanxttl"/>
        <w:spacing w:line="360" w:lineRule="auto"/>
        <w:jc w:val="right"/>
        <w:rPr>
          <w:rFonts w:ascii="Times New Roman" w:hAnsi="Times New Roman"/>
          <w:color w:val="auto"/>
          <w:sz w:val="24"/>
          <w:szCs w:val="24"/>
        </w:rPr>
      </w:pPr>
    </w:p>
    <w:p w14:paraId="4560D63B" w14:textId="2F0778CA" w:rsidR="00421EEC" w:rsidRDefault="00421EEC" w:rsidP="00464CC0">
      <w:pPr>
        <w:pStyle w:val="sanxttl"/>
        <w:spacing w:line="360" w:lineRule="auto"/>
        <w:jc w:val="right"/>
        <w:rPr>
          <w:rFonts w:ascii="Times New Roman" w:hAnsi="Times New Roman"/>
          <w:color w:val="auto"/>
          <w:sz w:val="24"/>
          <w:szCs w:val="24"/>
        </w:rPr>
      </w:pPr>
    </w:p>
    <w:p w14:paraId="4CB1B1AD" w14:textId="57FA20F3" w:rsidR="00421EEC" w:rsidRDefault="00421EEC" w:rsidP="00464CC0">
      <w:pPr>
        <w:pStyle w:val="sanxttl"/>
        <w:spacing w:line="360" w:lineRule="auto"/>
        <w:jc w:val="right"/>
        <w:rPr>
          <w:rFonts w:ascii="Times New Roman" w:hAnsi="Times New Roman"/>
          <w:color w:val="auto"/>
          <w:sz w:val="24"/>
          <w:szCs w:val="24"/>
        </w:rPr>
      </w:pPr>
    </w:p>
    <w:p w14:paraId="31CEE1B8" w14:textId="68B628B5" w:rsidR="00421EEC" w:rsidRDefault="00421EEC" w:rsidP="00464CC0">
      <w:pPr>
        <w:pStyle w:val="sanxttl"/>
        <w:spacing w:line="360" w:lineRule="auto"/>
        <w:jc w:val="right"/>
        <w:rPr>
          <w:rFonts w:ascii="Times New Roman" w:hAnsi="Times New Roman"/>
          <w:color w:val="auto"/>
          <w:sz w:val="24"/>
          <w:szCs w:val="24"/>
        </w:rPr>
      </w:pPr>
    </w:p>
    <w:p w14:paraId="2F4491EE" w14:textId="749F19B2" w:rsidR="00421EEC" w:rsidRDefault="00421EEC" w:rsidP="00464CC0">
      <w:pPr>
        <w:pStyle w:val="sanxttl"/>
        <w:spacing w:line="360" w:lineRule="auto"/>
        <w:jc w:val="right"/>
        <w:rPr>
          <w:rFonts w:ascii="Times New Roman" w:hAnsi="Times New Roman"/>
          <w:color w:val="auto"/>
          <w:sz w:val="24"/>
          <w:szCs w:val="24"/>
        </w:rPr>
      </w:pPr>
    </w:p>
    <w:p w14:paraId="16A9B163" w14:textId="0706CFDA" w:rsidR="00421EEC" w:rsidRDefault="00421EEC" w:rsidP="00464CC0">
      <w:pPr>
        <w:pStyle w:val="sanxttl"/>
        <w:spacing w:line="360" w:lineRule="auto"/>
        <w:jc w:val="right"/>
        <w:rPr>
          <w:rFonts w:ascii="Times New Roman" w:hAnsi="Times New Roman"/>
          <w:color w:val="auto"/>
          <w:sz w:val="24"/>
          <w:szCs w:val="24"/>
        </w:rPr>
      </w:pPr>
    </w:p>
    <w:p w14:paraId="2B608A1B" w14:textId="319EF238" w:rsidR="00421EEC" w:rsidRDefault="00421EEC" w:rsidP="00464CC0">
      <w:pPr>
        <w:pStyle w:val="sanxttl"/>
        <w:spacing w:line="360" w:lineRule="auto"/>
        <w:jc w:val="right"/>
        <w:rPr>
          <w:rFonts w:ascii="Times New Roman" w:hAnsi="Times New Roman"/>
          <w:color w:val="auto"/>
          <w:sz w:val="24"/>
          <w:szCs w:val="24"/>
        </w:rPr>
      </w:pPr>
    </w:p>
    <w:p w14:paraId="39BF21F7" w14:textId="7486CF7A" w:rsidR="00421EEC" w:rsidRDefault="00421EEC" w:rsidP="00464CC0">
      <w:pPr>
        <w:pStyle w:val="sanxttl"/>
        <w:spacing w:line="360" w:lineRule="auto"/>
        <w:jc w:val="right"/>
        <w:rPr>
          <w:rFonts w:ascii="Times New Roman" w:hAnsi="Times New Roman"/>
          <w:color w:val="auto"/>
          <w:sz w:val="24"/>
          <w:szCs w:val="24"/>
        </w:rPr>
      </w:pPr>
    </w:p>
    <w:p w14:paraId="72D277D9" w14:textId="0F4CBBD7" w:rsidR="00421EEC" w:rsidRDefault="00421EEC" w:rsidP="00464CC0">
      <w:pPr>
        <w:pStyle w:val="sanxttl"/>
        <w:spacing w:line="360" w:lineRule="auto"/>
        <w:jc w:val="right"/>
        <w:rPr>
          <w:rFonts w:ascii="Times New Roman" w:hAnsi="Times New Roman"/>
          <w:color w:val="auto"/>
          <w:sz w:val="24"/>
          <w:szCs w:val="24"/>
        </w:rPr>
      </w:pPr>
    </w:p>
    <w:p w14:paraId="0DCEF243" w14:textId="5730AEEF" w:rsidR="00421EEC" w:rsidRDefault="00421EEC" w:rsidP="00464CC0">
      <w:pPr>
        <w:pStyle w:val="sanxttl"/>
        <w:spacing w:line="360" w:lineRule="auto"/>
        <w:jc w:val="right"/>
        <w:rPr>
          <w:rFonts w:ascii="Times New Roman" w:hAnsi="Times New Roman"/>
          <w:color w:val="auto"/>
          <w:sz w:val="24"/>
          <w:szCs w:val="24"/>
        </w:rPr>
      </w:pPr>
    </w:p>
    <w:p w14:paraId="01B3E251" w14:textId="6CFDE895" w:rsidR="00421EEC" w:rsidRDefault="00421EEC" w:rsidP="00464CC0">
      <w:pPr>
        <w:pStyle w:val="sanxttl"/>
        <w:spacing w:line="360" w:lineRule="auto"/>
        <w:jc w:val="right"/>
        <w:rPr>
          <w:rFonts w:ascii="Times New Roman" w:hAnsi="Times New Roman"/>
          <w:color w:val="auto"/>
          <w:sz w:val="24"/>
          <w:szCs w:val="24"/>
        </w:rPr>
      </w:pPr>
    </w:p>
    <w:p w14:paraId="63D08DF2" w14:textId="52E26A62" w:rsidR="00421EEC" w:rsidRDefault="00421EEC" w:rsidP="00464CC0">
      <w:pPr>
        <w:pStyle w:val="sanxttl"/>
        <w:spacing w:line="360" w:lineRule="auto"/>
        <w:jc w:val="right"/>
        <w:rPr>
          <w:rFonts w:ascii="Times New Roman" w:hAnsi="Times New Roman"/>
          <w:color w:val="auto"/>
          <w:sz w:val="24"/>
          <w:szCs w:val="24"/>
        </w:rPr>
      </w:pPr>
    </w:p>
    <w:p w14:paraId="531819E7" w14:textId="5EA686C3" w:rsidR="00421EEC" w:rsidRDefault="00421EEC" w:rsidP="00464CC0">
      <w:pPr>
        <w:pStyle w:val="sanxttl"/>
        <w:spacing w:line="360" w:lineRule="auto"/>
        <w:jc w:val="right"/>
        <w:rPr>
          <w:rFonts w:ascii="Times New Roman" w:hAnsi="Times New Roman"/>
          <w:color w:val="auto"/>
          <w:sz w:val="24"/>
          <w:szCs w:val="24"/>
        </w:rPr>
      </w:pPr>
    </w:p>
    <w:p w14:paraId="13992E40" w14:textId="77777777" w:rsidR="00421EEC" w:rsidRDefault="00421EEC" w:rsidP="00341BE3">
      <w:pPr>
        <w:pStyle w:val="sanxttl"/>
        <w:spacing w:line="360" w:lineRule="auto"/>
        <w:jc w:val="left"/>
        <w:rPr>
          <w:rFonts w:ascii="Times New Roman" w:hAnsi="Times New Roman"/>
          <w:color w:val="auto"/>
          <w:sz w:val="24"/>
          <w:szCs w:val="24"/>
        </w:rPr>
      </w:pPr>
    </w:p>
    <w:sectPr w:rsidR="00421EEC" w:rsidSect="00AA4397">
      <w:footerReference w:type="default" r:id="rId8"/>
      <w:pgSz w:w="11906" w:h="16838"/>
      <w:pgMar w:top="902" w:right="833" w:bottom="11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A46F" w14:textId="77777777" w:rsidR="001D0F18" w:rsidRDefault="001D0F18" w:rsidP="00E43DB7">
      <w:r>
        <w:separator/>
      </w:r>
    </w:p>
  </w:endnote>
  <w:endnote w:type="continuationSeparator" w:id="0">
    <w:p w14:paraId="5CD924FA" w14:textId="77777777" w:rsidR="001D0F18" w:rsidRDefault="001D0F18"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13229"/>
      <w:docPartObj>
        <w:docPartGallery w:val="Page Numbers (Bottom of Page)"/>
        <w:docPartUnique/>
      </w:docPartObj>
    </w:sdtPr>
    <w:sdtEndPr>
      <w:rPr>
        <w:noProof/>
      </w:rPr>
    </w:sdtEndPr>
    <w:sdtContent>
      <w:p w14:paraId="4707B633" w14:textId="6D47396E" w:rsidR="009B188E" w:rsidRDefault="009B188E">
        <w:pPr>
          <w:pStyle w:val="Subsol"/>
          <w:jc w:val="center"/>
        </w:pPr>
        <w:r>
          <w:fldChar w:fldCharType="begin"/>
        </w:r>
        <w:r>
          <w:instrText xml:space="preserve"> PAGE   \* MERGEFORMAT </w:instrText>
        </w:r>
        <w:r>
          <w:fldChar w:fldCharType="separate"/>
        </w:r>
        <w:r>
          <w:rPr>
            <w:noProof/>
          </w:rPr>
          <w:t>10</w:t>
        </w:r>
        <w:r>
          <w:rPr>
            <w:noProof/>
          </w:rPr>
          <w:fldChar w:fldCharType="end"/>
        </w:r>
      </w:p>
    </w:sdtContent>
  </w:sdt>
  <w:p w14:paraId="0DE59B9F" w14:textId="77777777" w:rsidR="009B188E" w:rsidRDefault="009B188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C55D" w14:textId="77777777" w:rsidR="001D0F18" w:rsidRDefault="001D0F18" w:rsidP="00E43DB7">
      <w:r>
        <w:separator/>
      </w:r>
    </w:p>
  </w:footnote>
  <w:footnote w:type="continuationSeparator" w:id="0">
    <w:p w14:paraId="006B4BF6" w14:textId="77777777" w:rsidR="001D0F18" w:rsidRDefault="001D0F18" w:rsidP="00E4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CF"/>
    <w:multiLevelType w:val="hybridMultilevel"/>
    <w:tmpl w:val="5DA61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96871"/>
    <w:multiLevelType w:val="hybridMultilevel"/>
    <w:tmpl w:val="A06AAFA0"/>
    <w:lvl w:ilvl="0" w:tplc="BA782F86">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B73D5"/>
    <w:multiLevelType w:val="hybridMultilevel"/>
    <w:tmpl w:val="63587CAA"/>
    <w:lvl w:ilvl="0" w:tplc="10A26112">
      <w:start w:val="1"/>
      <w:numFmt w:val="lowerLetter"/>
      <w:lvlText w:val="%1)"/>
      <w:lvlJc w:val="left"/>
      <w:pPr>
        <w:ind w:left="585" w:hanging="360"/>
      </w:pPr>
      <w:rPr>
        <w:rFonts w:hint="default"/>
        <w:b/>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5"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4D627EC1"/>
    <w:multiLevelType w:val="hybridMultilevel"/>
    <w:tmpl w:val="55F64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675495897">
    <w:abstractNumId w:val="1"/>
  </w:num>
  <w:num w:numId="2" w16cid:durableId="2028948643">
    <w:abstractNumId w:val="5"/>
  </w:num>
  <w:num w:numId="3" w16cid:durableId="1417020480">
    <w:abstractNumId w:val="7"/>
  </w:num>
  <w:num w:numId="4" w16cid:durableId="803473145">
    <w:abstractNumId w:val="2"/>
  </w:num>
  <w:num w:numId="5" w16cid:durableId="360857838">
    <w:abstractNumId w:val="3"/>
  </w:num>
  <w:num w:numId="6" w16cid:durableId="85077512">
    <w:abstractNumId w:val="6"/>
  </w:num>
  <w:num w:numId="7" w16cid:durableId="1154372003">
    <w:abstractNumId w:val="0"/>
  </w:num>
  <w:num w:numId="8" w16cid:durableId="35796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9A"/>
    <w:rsid w:val="000040D6"/>
    <w:rsid w:val="000075E6"/>
    <w:rsid w:val="00010315"/>
    <w:rsid w:val="000110DA"/>
    <w:rsid w:val="0001149B"/>
    <w:rsid w:val="000124B5"/>
    <w:rsid w:val="00012A2A"/>
    <w:rsid w:val="000149D2"/>
    <w:rsid w:val="00014AB4"/>
    <w:rsid w:val="00022E6E"/>
    <w:rsid w:val="00023559"/>
    <w:rsid w:val="000243F3"/>
    <w:rsid w:val="00024E2D"/>
    <w:rsid w:val="0003357C"/>
    <w:rsid w:val="00035FA6"/>
    <w:rsid w:val="000405CD"/>
    <w:rsid w:val="00040F85"/>
    <w:rsid w:val="000441A4"/>
    <w:rsid w:val="000445AF"/>
    <w:rsid w:val="00046D2C"/>
    <w:rsid w:val="000508A4"/>
    <w:rsid w:val="00051B63"/>
    <w:rsid w:val="00052B24"/>
    <w:rsid w:val="0005308A"/>
    <w:rsid w:val="00054A2E"/>
    <w:rsid w:val="00054BC7"/>
    <w:rsid w:val="000560BA"/>
    <w:rsid w:val="0006094D"/>
    <w:rsid w:val="00061A67"/>
    <w:rsid w:val="00062B8B"/>
    <w:rsid w:val="00063E5F"/>
    <w:rsid w:val="0006433B"/>
    <w:rsid w:val="00064528"/>
    <w:rsid w:val="000660F2"/>
    <w:rsid w:val="0006763F"/>
    <w:rsid w:val="00067EAE"/>
    <w:rsid w:val="0007064E"/>
    <w:rsid w:val="000708C9"/>
    <w:rsid w:val="000737F1"/>
    <w:rsid w:val="0007451A"/>
    <w:rsid w:val="0007469A"/>
    <w:rsid w:val="00076291"/>
    <w:rsid w:val="00081614"/>
    <w:rsid w:val="00081ED5"/>
    <w:rsid w:val="00087A7F"/>
    <w:rsid w:val="00090D9A"/>
    <w:rsid w:val="000934EA"/>
    <w:rsid w:val="00093744"/>
    <w:rsid w:val="00094DC4"/>
    <w:rsid w:val="0009640C"/>
    <w:rsid w:val="00097C93"/>
    <w:rsid w:val="000A2220"/>
    <w:rsid w:val="000A22EE"/>
    <w:rsid w:val="000A32A6"/>
    <w:rsid w:val="000A34A8"/>
    <w:rsid w:val="000A496E"/>
    <w:rsid w:val="000B14FA"/>
    <w:rsid w:val="000B2DEE"/>
    <w:rsid w:val="000B633C"/>
    <w:rsid w:val="000B7774"/>
    <w:rsid w:val="000C0218"/>
    <w:rsid w:val="000C08D8"/>
    <w:rsid w:val="000C22C6"/>
    <w:rsid w:val="000C4CFA"/>
    <w:rsid w:val="000C7C9F"/>
    <w:rsid w:val="000D2254"/>
    <w:rsid w:val="000D28E7"/>
    <w:rsid w:val="000D4FE7"/>
    <w:rsid w:val="000D6A21"/>
    <w:rsid w:val="000E0B8F"/>
    <w:rsid w:val="000E14B4"/>
    <w:rsid w:val="000E321E"/>
    <w:rsid w:val="000E3883"/>
    <w:rsid w:val="000E54FF"/>
    <w:rsid w:val="000F6CD1"/>
    <w:rsid w:val="00100229"/>
    <w:rsid w:val="00102B14"/>
    <w:rsid w:val="001061A8"/>
    <w:rsid w:val="00107516"/>
    <w:rsid w:val="0011028F"/>
    <w:rsid w:val="00111767"/>
    <w:rsid w:val="001126B1"/>
    <w:rsid w:val="00113F12"/>
    <w:rsid w:val="00115182"/>
    <w:rsid w:val="00120767"/>
    <w:rsid w:val="00120BE0"/>
    <w:rsid w:val="00122714"/>
    <w:rsid w:val="001231F4"/>
    <w:rsid w:val="00124F60"/>
    <w:rsid w:val="0012552D"/>
    <w:rsid w:val="00131B92"/>
    <w:rsid w:val="00131EF6"/>
    <w:rsid w:val="001347FC"/>
    <w:rsid w:val="00135375"/>
    <w:rsid w:val="001357E4"/>
    <w:rsid w:val="0013699F"/>
    <w:rsid w:val="00137700"/>
    <w:rsid w:val="00140963"/>
    <w:rsid w:val="00141391"/>
    <w:rsid w:val="0014677D"/>
    <w:rsid w:val="0014694D"/>
    <w:rsid w:val="00151B1F"/>
    <w:rsid w:val="00151CB6"/>
    <w:rsid w:val="00154ED0"/>
    <w:rsid w:val="00155FA2"/>
    <w:rsid w:val="00156B2A"/>
    <w:rsid w:val="001625F7"/>
    <w:rsid w:val="001630F0"/>
    <w:rsid w:val="0016504A"/>
    <w:rsid w:val="00167E27"/>
    <w:rsid w:val="00170F63"/>
    <w:rsid w:val="00171414"/>
    <w:rsid w:val="0017209A"/>
    <w:rsid w:val="00174DB7"/>
    <w:rsid w:val="00176364"/>
    <w:rsid w:val="00177AD1"/>
    <w:rsid w:val="001800A7"/>
    <w:rsid w:val="0018266F"/>
    <w:rsid w:val="00182BAF"/>
    <w:rsid w:val="00184B13"/>
    <w:rsid w:val="00184E1A"/>
    <w:rsid w:val="00186272"/>
    <w:rsid w:val="00187249"/>
    <w:rsid w:val="001938C5"/>
    <w:rsid w:val="00193CA4"/>
    <w:rsid w:val="001945A4"/>
    <w:rsid w:val="001948E9"/>
    <w:rsid w:val="00196A7E"/>
    <w:rsid w:val="00197D0A"/>
    <w:rsid w:val="001A3E6D"/>
    <w:rsid w:val="001A542B"/>
    <w:rsid w:val="001A574D"/>
    <w:rsid w:val="001A57F1"/>
    <w:rsid w:val="001B2969"/>
    <w:rsid w:val="001B54C7"/>
    <w:rsid w:val="001B7510"/>
    <w:rsid w:val="001C3760"/>
    <w:rsid w:val="001C3E84"/>
    <w:rsid w:val="001C45B0"/>
    <w:rsid w:val="001C4676"/>
    <w:rsid w:val="001C4848"/>
    <w:rsid w:val="001C4E50"/>
    <w:rsid w:val="001C76C2"/>
    <w:rsid w:val="001C7EB9"/>
    <w:rsid w:val="001D01C6"/>
    <w:rsid w:val="001D030E"/>
    <w:rsid w:val="001D0F18"/>
    <w:rsid w:val="001D26FC"/>
    <w:rsid w:val="001D309E"/>
    <w:rsid w:val="001E14A2"/>
    <w:rsid w:val="001E26A3"/>
    <w:rsid w:val="001E360F"/>
    <w:rsid w:val="001E491F"/>
    <w:rsid w:val="001E6724"/>
    <w:rsid w:val="001E6C42"/>
    <w:rsid w:val="001E6CB8"/>
    <w:rsid w:val="001E6E95"/>
    <w:rsid w:val="001E7CFF"/>
    <w:rsid w:val="001F01B4"/>
    <w:rsid w:val="001F1204"/>
    <w:rsid w:val="001F2FEF"/>
    <w:rsid w:val="001F5B40"/>
    <w:rsid w:val="0020379A"/>
    <w:rsid w:val="002049FE"/>
    <w:rsid w:val="00206BD7"/>
    <w:rsid w:val="00210315"/>
    <w:rsid w:val="00212509"/>
    <w:rsid w:val="00217184"/>
    <w:rsid w:val="00224D06"/>
    <w:rsid w:val="00226073"/>
    <w:rsid w:val="00226673"/>
    <w:rsid w:val="00226A76"/>
    <w:rsid w:val="0022731F"/>
    <w:rsid w:val="00227AD0"/>
    <w:rsid w:val="00227D9D"/>
    <w:rsid w:val="00230C5B"/>
    <w:rsid w:val="00231EBA"/>
    <w:rsid w:val="002320C2"/>
    <w:rsid w:val="00233221"/>
    <w:rsid w:val="00233740"/>
    <w:rsid w:val="0023579E"/>
    <w:rsid w:val="00235A38"/>
    <w:rsid w:val="002428BD"/>
    <w:rsid w:val="0024746F"/>
    <w:rsid w:val="002544BB"/>
    <w:rsid w:val="00254FF0"/>
    <w:rsid w:val="0025561B"/>
    <w:rsid w:val="00261A49"/>
    <w:rsid w:val="00261DEB"/>
    <w:rsid w:val="00262B64"/>
    <w:rsid w:val="00262C37"/>
    <w:rsid w:val="00264171"/>
    <w:rsid w:val="002643EC"/>
    <w:rsid w:val="0026684A"/>
    <w:rsid w:val="00267EE9"/>
    <w:rsid w:val="002721B3"/>
    <w:rsid w:val="002723DA"/>
    <w:rsid w:val="00274193"/>
    <w:rsid w:val="00275C70"/>
    <w:rsid w:val="0027628F"/>
    <w:rsid w:val="002813C6"/>
    <w:rsid w:val="002841AF"/>
    <w:rsid w:val="00287D3B"/>
    <w:rsid w:val="00292F6E"/>
    <w:rsid w:val="00293D21"/>
    <w:rsid w:val="00293E58"/>
    <w:rsid w:val="002948EC"/>
    <w:rsid w:val="002967FB"/>
    <w:rsid w:val="002970C0"/>
    <w:rsid w:val="00297F0D"/>
    <w:rsid w:val="002A2054"/>
    <w:rsid w:val="002A2AAF"/>
    <w:rsid w:val="002A2E35"/>
    <w:rsid w:val="002A3170"/>
    <w:rsid w:val="002A32E7"/>
    <w:rsid w:val="002A3352"/>
    <w:rsid w:val="002A3749"/>
    <w:rsid w:val="002A45A0"/>
    <w:rsid w:val="002A4B0B"/>
    <w:rsid w:val="002A5286"/>
    <w:rsid w:val="002A67F9"/>
    <w:rsid w:val="002A6B0E"/>
    <w:rsid w:val="002A6FFB"/>
    <w:rsid w:val="002A70E7"/>
    <w:rsid w:val="002A741C"/>
    <w:rsid w:val="002A7B0A"/>
    <w:rsid w:val="002B454F"/>
    <w:rsid w:val="002B4EA0"/>
    <w:rsid w:val="002B648D"/>
    <w:rsid w:val="002C0C81"/>
    <w:rsid w:val="002C2BD0"/>
    <w:rsid w:val="002C42ED"/>
    <w:rsid w:val="002C4A49"/>
    <w:rsid w:val="002C52FA"/>
    <w:rsid w:val="002C66D1"/>
    <w:rsid w:val="002C7842"/>
    <w:rsid w:val="002D0A8F"/>
    <w:rsid w:val="002D1843"/>
    <w:rsid w:val="002D196F"/>
    <w:rsid w:val="002D3985"/>
    <w:rsid w:val="002D401C"/>
    <w:rsid w:val="002D52D8"/>
    <w:rsid w:val="002D5C01"/>
    <w:rsid w:val="002D7FB4"/>
    <w:rsid w:val="002E0005"/>
    <w:rsid w:val="002E7C27"/>
    <w:rsid w:val="002F3466"/>
    <w:rsid w:val="002F4EC3"/>
    <w:rsid w:val="002F5EAC"/>
    <w:rsid w:val="002F62FB"/>
    <w:rsid w:val="002F674D"/>
    <w:rsid w:val="002F7FBA"/>
    <w:rsid w:val="00300CDA"/>
    <w:rsid w:val="00300EC5"/>
    <w:rsid w:val="0030168F"/>
    <w:rsid w:val="00302C71"/>
    <w:rsid w:val="003068B4"/>
    <w:rsid w:val="003068F5"/>
    <w:rsid w:val="00306F3C"/>
    <w:rsid w:val="00310179"/>
    <w:rsid w:val="00310649"/>
    <w:rsid w:val="00310BD2"/>
    <w:rsid w:val="003110EE"/>
    <w:rsid w:val="00311EC7"/>
    <w:rsid w:val="003125E8"/>
    <w:rsid w:val="00313883"/>
    <w:rsid w:val="00316B90"/>
    <w:rsid w:val="003178F0"/>
    <w:rsid w:val="00317ABC"/>
    <w:rsid w:val="00320E55"/>
    <w:rsid w:val="00323E3C"/>
    <w:rsid w:val="00323E8D"/>
    <w:rsid w:val="00325168"/>
    <w:rsid w:val="003253BE"/>
    <w:rsid w:val="00326474"/>
    <w:rsid w:val="00326C46"/>
    <w:rsid w:val="00327807"/>
    <w:rsid w:val="0032780D"/>
    <w:rsid w:val="00330A72"/>
    <w:rsid w:val="003321A0"/>
    <w:rsid w:val="00333DA5"/>
    <w:rsid w:val="00334C0C"/>
    <w:rsid w:val="00337AFE"/>
    <w:rsid w:val="00341BE3"/>
    <w:rsid w:val="00343568"/>
    <w:rsid w:val="0034397A"/>
    <w:rsid w:val="003449C8"/>
    <w:rsid w:val="00345F51"/>
    <w:rsid w:val="00350395"/>
    <w:rsid w:val="00351187"/>
    <w:rsid w:val="00352E52"/>
    <w:rsid w:val="003535A2"/>
    <w:rsid w:val="00355A9A"/>
    <w:rsid w:val="003600C7"/>
    <w:rsid w:val="0036085B"/>
    <w:rsid w:val="0037040C"/>
    <w:rsid w:val="0037229A"/>
    <w:rsid w:val="0037447B"/>
    <w:rsid w:val="003800F0"/>
    <w:rsid w:val="00380363"/>
    <w:rsid w:val="00380602"/>
    <w:rsid w:val="00382B0F"/>
    <w:rsid w:val="00384C02"/>
    <w:rsid w:val="00384CF5"/>
    <w:rsid w:val="00394928"/>
    <w:rsid w:val="00395E1D"/>
    <w:rsid w:val="003979C7"/>
    <w:rsid w:val="00397B97"/>
    <w:rsid w:val="003A2063"/>
    <w:rsid w:val="003A369C"/>
    <w:rsid w:val="003A3D8F"/>
    <w:rsid w:val="003A413E"/>
    <w:rsid w:val="003B023E"/>
    <w:rsid w:val="003B1601"/>
    <w:rsid w:val="003B2F6C"/>
    <w:rsid w:val="003B3682"/>
    <w:rsid w:val="003B40BE"/>
    <w:rsid w:val="003B41C6"/>
    <w:rsid w:val="003B4228"/>
    <w:rsid w:val="003B4D63"/>
    <w:rsid w:val="003C18B5"/>
    <w:rsid w:val="003C2618"/>
    <w:rsid w:val="003C438A"/>
    <w:rsid w:val="003C4FC2"/>
    <w:rsid w:val="003C67C5"/>
    <w:rsid w:val="003C72BC"/>
    <w:rsid w:val="003D2903"/>
    <w:rsid w:val="003E34E3"/>
    <w:rsid w:val="003E40CC"/>
    <w:rsid w:val="003E5ADB"/>
    <w:rsid w:val="003E7DBA"/>
    <w:rsid w:val="003F523C"/>
    <w:rsid w:val="003F6619"/>
    <w:rsid w:val="003F7516"/>
    <w:rsid w:val="003F7C5D"/>
    <w:rsid w:val="00401ACB"/>
    <w:rsid w:val="0040265E"/>
    <w:rsid w:val="004066DD"/>
    <w:rsid w:val="00406BBB"/>
    <w:rsid w:val="004144C1"/>
    <w:rsid w:val="004216B6"/>
    <w:rsid w:val="00421BCF"/>
    <w:rsid w:val="00421E6C"/>
    <w:rsid w:val="00421EEC"/>
    <w:rsid w:val="00422F31"/>
    <w:rsid w:val="0042505D"/>
    <w:rsid w:val="00427D63"/>
    <w:rsid w:val="00433EB1"/>
    <w:rsid w:val="00435F1E"/>
    <w:rsid w:val="00436BBF"/>
    <w:rsid w:val="00440CA1"/>
    <w:rsid w:val="00441D24"/>
    <w:rsid w:val="00450E12"/>
    <w:rsid w:val="00451716"/>
    <w:rsid w:val="00454A20"/>
    <w:rsid w:val="00457109"/>
    <w:rsid w:val="004573DB"/>
    <w:rsid w:val="00460B39"/>
    <w:rsid w:val="0046117A"/>
    <w:rsid w:val="00463EC0"/>
    <w:rsid w:val="00464BE3"/>
    <w:rsid w:val="00464CC0"/>
    <w:rsid w:val="00464DE4"/>
    <w:rsid w:val="00465454"/>
    <w:rsid w:val="004655BF"/>
    <w:rsid w:val="004665CF"/>
    <w:rsid w:val="004666F4"/>
    <w:rsid w:val="00470822"/>
    <w:rsid w:val="00472EE9"/>
    <w:rsid w:val="0047579F"/>
    <w:rsid w:val="004758A4"/>
    <w:rsid w:val="00477934"/>
    <w:rsid w:val="00477D71"/>
    <w:rsid w:val="00480BB9"/>
    <w:rsid w:val="00481BFB"/>
    <w:rsid w:val="00485022"/>
    <w:rsid w:val="00485EF2"/>
    <w:rsid w:val="00486235"/>
    <w:rsid w:val="00487F3F"/>
    <w:rsid w:val="00487F92"/>
    <w:rsid w:val="004919D4"/>
    <w:rsid w:val="004921DE"/>
    <w:rsid w:val="004928D5"/>
    <w:rsid w:val="00492953"/>
    <w:rsid w:val="00492E66"/>
    <w:rsid w:val="00496362"/>
    <w:rsid w:val="00496E1A"/>
    <w:rsid w:val="0049702C"/>
    <w:rsid w:val="004978EA"/>
    <w:rsid w:val="004A235D"/>
    <w:rsid w:val="004A2505"/>
    <w:rsid w:val="004A34A8"/>
    <w:rsid w:val="004A5490"/>
    <w:rsid w:val="004A65BE"/>
    <w:rsid w:val="004A6DEA"/>
    <w:rsid w:val="004B32CB"/>
    <w:rsid w:val="004B5C3F"/>
    <w:rsid w:val="004B6656"/>
    <w:rsid w:val="004B7A9F"/>
    <w:rsid w:val="004C6BB1"/>
    <w:rsid w:val="004C6EE1"/>
    <w:rsid w:val="004D3F4C"/>
    <w:rsid w:val="004D4CCF"/>
    <w:rsid w:val="004E00D7"/>
    <w:rsid w:val="004E2579"/>
    <w:rsid w:val="004E4FF5"/>
    <w:rsid w:val="004E5B71"/>
    <w:rsid w:val="004E74B6"/>
    <w:rsid w:val="004F06CC"/>
    <w:rsid w:val="004F0F2F"/>
    <w:rsid w:val="004F417E"/>
    <w:rsid w:val="004F42D8"/>
    <w:rsid w:val="004F468B"/>
    <w:rsid w:val="004F4D5F"/>
    <w:rsid w:val="004F528D"/>
    <w:rsid w:val="004F74A3"/>
    <w:rsid w:val="0050045E"/>
    <w:rsid w:val="005007AC"/>
    <w:rsid w:val="00503028"/>
    <w:rsid w:val="0050544E"/>
    <w:rsid w:val="00506217"/>
    <w:rsid w:val="005117E3"/>
    <w:rsid w:val="00512658"/>
    <w:rsid w:val="00514336"/>
    <w:rsid w:val="00514A5F"/>
    <w:rsid w:val="00516096"/>
    <w:rsid w:val="00517863"/>
    <w:rsid w:val="005178CA"/>
    <w:rsid w:val="005227DD"/>
    <w:rsid w:val="00522B26"/>
    <w:rsid w:val="005273EE"/>
    <w:rsid w:val="0052767B"/>
    <w:rsid w:val="00527AB8"/>
    <w:rsid w:val="005315A2"/>
    <w:rsid w:val="00535109"/>
    <w:rsid w:val="005353AB"/>
    <w:rsid w:val="00536C09"/>
    <w:rsid w:val="00540715"/>
    <w:rsid w:val="0054486F"/>
    <w:rsid w:val="00544EAD"/>
    <w:rsid w:val="0054524E"/>
    <w:rsid w:val="00547840"/>
    <w:rsid w:val="00553F91"/>
    <w:rsid w:val="0055483B"/>
    <w:rsid w:val="0055775C"/>
    <w:rsid w:val="00557AD1"/>
    <w:rsid w:val="00560309"/>
    <w:rsid w:val="005611AB"/>
    <w:rsid w:val="00561510"/>
    <w:rsid w:val="00561761"/>
    <w:rsid w:val="00561D2A"/>
    <w:rsid w:val="00562150"/>
    <w:rsid w:val="00564D97"/>
    <w:rsid w:val="00566E5D"/>
    <w:rsid w:val="005677B7"/>
    <w:rsid w:val="00567939"/>
    <w:rsid w:val="00570A4D"/>
    <w:rsid w:val="00572602"/>
    <w:rsid w:val="00576447"/>
    <w:rsid w:val="00577FAC"/>
    <w:rsid w:val="00580EF0"/>
    <w:rsid w:val="005813C2"/>
    <w:rsid w:val="00585360"/>
    <w:rsid w:val="00585A2B"/>
    <w:rsid w:val="0058622B"/>
    <w:rsid w:val="00587593"/>
    <w:rsid w:val="00590A82"/>
    <w:rsid w:val="00591576"/>
    <w:rsid w:val="00592332"/>
    <w:rsid w:val="00592A79"/>
    <w:rsid w:val="00593C8B"/>
    <w:rsid w:val="00595035"/>
    <w:rsid w:val="0059568B"/>
    <w:rsid w:val="00595AC3"/>
    <w:rsid w:val="005A157F"/>
    <w:rsid w:val="005A1D71"/>
    <w:rsid w:val="005A5AA5"/>
    <w:rsid w:val="005A5C8D"/>
    <w:rsid w:val="005A5F53"/>
    <w:rsid w:val="005A6DC6"/>
    <w:rsid w:val="005B0A17"/>
    <w:rsid w:val="005B2660"/>
    <w:rsid w:val="005B2B69"/>
    <w:rsid w:val="005B33DE"/>
    <w:rsid w:val="005B4783"/>
    <w:rsid w:val="005C0DD3"/>
    <w:rsid w:val="005C3C43"/>
    <w:rsid w:val="005C449F"/>
    <w:rsid w:val="005D2F2F"/>
    <w:rsid w:val="005D49D0"/>
    <w:rsid w:val="005D7EE6"/>
    <w:rsid w:val="005E2D7E"/>
    <w:rsid w:val="005E4928"/>
    <w:rsid w:val="005F08DD"/>
    <w:rsid w:val="005F35C7"/>
    <w:rsid w:val="005F4330"/>
    <w:rsid w:val="005F438C"/>
    <w:rsid w:val="005F6A73"/>
    <w:rsid w:val="005F7EE2"/>
    <w:rsid w:val="00601DBE"/>
    <w:rsid w:val="00603DB0"/>
    <w:rsid w:val="00603E08"/>
    <w:rsid w:val="00605E51"/>
    <w:rsid w:val="00606B06"/>
    <w:rsid w:val="00612295"/>
    <w:rsid w:val="00613497"/>
    <w:rsid w:val="0061356E"/>
    <w:rsid w:val="006135BE"/>
    <w:rsid w:val="006135FD"/>
    <w:rsid w:val="00617102"/>
    <w:rsid w:val="00621D33"/>
    <w:rsid w:val="00622ADE"/>
    <w:rsid w:val="00624226"/>
    <w:rsid w:val="00627DA0"/>
    <w:rsid w:val="006306C6"/>
    <w:rsid w:val="00630E15"/>
    <w:rsid w:val="0063106F"/>
    <w:rsid w:val="006324A0"/>
    <w:rsid w:val="00634035"/>
    <w:rsid w:val="0063519A"/>
    <w:rsid w:val="00641234"/>
    <w:rsid w:val="0064685E"/>
    <w:rsid w:val="00646C86"/>
    <w:rsid w:val="00647057"/>
    <w:rsid w:val="00647EC7"/>
    <w:rsid w:val="0065068B"/>
    <w:rsid w:val="00650B4D"/>
    <w:rsid w:val="00651D82"/>
    <w:rsid w:val="00651DB0"/>
    <w:rsid w:val="00653165"/>
    <w:rsid w:val="006536D5"/>
    <w:rsid w:val="00656FA4"/>
    <w:rsid w:val="00657727"/>
    <w:rsid w:val="0065799A"/>
    <w:rsid w:val="0066349B"/>
    <w:rsid w:val="006649A7"/>
    <w:rsid w:val="00665875"/>
    <w:rsid w:val="00667921"/>
    <w:rsid w:val="00667DA6"/>
    <w:rsid w:val="00671AEA"/>
    <w:rsid w:val="006726C8"/>
    <w:rsid w:val="00674CD0"/>
    <w:rsid w:val="00676BF8"/>
    <w:rsid w:val="00680DE1"/>
    <w:rsid w:val="00681C93"/>
    <w:rsid w:val="006824B7"/>
    <w:rsid w:val="0068311A"/>
    <w:rsid w:val="0068610D"/>
    <w:rsid w:val="006863AC"/>
    <w:rsid w:val="00687847"/>
    <w:rsid w:val="00691ABF"/>
    <w:rsid w:val="00693D89"/>
    <w:rsid w:val="006A13BD"/>
    <w:rsid w:val="006A3AFA"/>
    <w:rsid w:val="006A4A3C"/>
    <w:rsid w:val="006A55D2"/>
    <w:rsid w:val="006B3BE4"/>
    <w:rsid w:val="006B52DE"/>
    <w:rsid w:val="006C0378"/>
    <w:rsid w:val="006C0A21"/>
    <w:rsid w:val="006C10F2"/>
    <w:rsid w:val="006C2C8B"/>
    <w:rsid w:val="006C3961"/>
    <w:rsid w:val="006C456F"/>
    <w:rsid w:val="006C693F"/>
    <w:rsid w:val="006C7E0B"/>
    <w:rsid w:val="006D08EA"/>
    <w:rsid w:val="006D0A70"/>
    <w:rsid w:val="006D1EA9"/>
    <w:rsid w:val="006D2056"/>
    <w:rsid w:val="006D5C00"/>
    <w:rsid w:val="006D5FAB"/>
    <w:rsid w:val="006D6190"/>
    <w:rsid w:val="006D6BA8"/>
    <w:rsid w:val="006D73B3"/>
    <w:rsid w:val="006E0A54"/>
    <w:rsid w:val="006E52EE"/>
    <w:rsid w:val="006E59EA"/>
    <w:rsid w:val="006E7AE9"/>
    <w:rsid w:val="006F1971"/>
    <w:rsid w:val="006F437C"/>
    <w:rsid w:val="006F587B"/>
    <w:rsid w:val="006F5DE7"/>
    <w:rsid w:val="00700C1E"/>
    <w:rsid w:val="00701399"/>
    <w:rsid w:val="0070242F"/>
    <w:rsid w:val="007024B7"/>
    <w:rsid w:val="0070499E"/>
    <w:rsid w:val="00707069"/>
    <w:rsid w:val="0070747A"/>
    <w:rsid w:val="00710B78"/>
    <w:rsid w:val="00713E74"/>
    <w:rsid w:val="00716DD5"/>
    <w:rsid w:val="00717EC1"/>
    <w:rsid w:val="007200EF"/>
    <w:rsid w:val="00721844"/>
    <w:rsid w:val="00721ABE"/>
    <w:rsid w:val="007230F7"/>
    <w:rsid w:val="007246EA"/>
    <w:rsid w:val="00726EAC"/>
    <w:rsid w:val="00731DCE"/>
    <w:rsid w:val="00732564"/>
    <w:rsid w:val="00736569"/>
    <w:rsid w:val="007405AF"/>
    <w:rsid w:val="00741653"/>
    <w:rsid w:val="00742B43"/>
    <w:rsid w:val="007449CD"/>
    <w:rsid w:val="00745BA8"/>
    <w:rsid w:val="007500D3"/>
    <w:rsid w:val="00750D14"/>
    <w:rsid w:val="0075141E"/>
    <w:rsid w:val="00751BA6"/>
    <w:rsid w:val="00753A76"/>
    <w:rsid w:val="00753D42"/>
    <w:rsid w:val="00757DC1"/>
    <w:rsid w:val="00760508"/>
    <w:rsid w:val="00767919"/>
    <w:rsid w:val="007703DF"/>
    <w:rsid w:val="0077148D"/>
    <w:rsid w:val="00772E14"/>
    <w:rsid w:val="00774086"/>
    <w:rsid w:val="00774153"/>
    <w:rsid w:val="00774B32"/>
    <w:rsid w:val="00781727"/>
    <w:rsid w:val="007827D6"/>
    <w:rsid w:val="0078632F"/>
    <w:rsid w:val="0079010A"/>
    <w:rsid w:val="007917F7"/>
    <w:rsid w:val="00795EEE"/>
    <w:rsid w:val="007969DB"/>
    <w:rsid w:val="00796BF9"/>
    <w:rsid w:val="0079745A"/>
    <w:rsid w:val="007A2EC6"/>
    <w:rsid w:val="007A3A08"/>
    <w:rsid w:val="007A4773"/>
    <w:rsid w:val="007A5500"/>
    <w:rsid w:val="007A71E5"/>
    <w:rsid w:val="007B366B"/>
    <w:rsid w:val="007B4DF2"/>
    <w:rsid w:val="007C1E93"/>
    <w:rsid w:val="007C5ACF"/>
    <w:rsid w:val="007C6A7F"/>
    <w:rsid w:val="007C7CF3"/>
    <w:rsid w:val="007D150A"/>
    <w:rsid w:val="007D17EE"/>
    <w:rsid w:val="007D2689"/>
    <w:rsid w:val="007D35E0"/>
    <w:rsid w:val="007D3EA8"/>
    <w:rsid w:val="007D479B"/>
    <w:rsid w:val="007D5A06"/>
    <w:rsid w:val="007E11AB"/>
    <w:rsid w:val="007E1373"/>
    <w:rsid w:val="007E15EA"/>
    <w:rsid w:val="007E16AF"/>
    <w:rsid w:val="007E25CB"/>
    <w:rsid w:val="007E4288"/>
    <w:rsid w:val="007E59B8"/>
    <w:rsid w:val="007E6BF1"/>
    <w:rsid w:val="007E6DF6"/>
    <w:rsid w:val="007E7454"/>
    <w:rsid w:val="007E7933"/>
    <w:rsid w:val="007F3385"/>
    <w:rsid w:val="007F457B"/>
    <w:rsid w:val="007F4934"/>
    <w:rsid w:val="007F4E28"/>
    <w:rsid w:val="007F7211"/>
    <w:rsid w:val="007F72AE"/>
    <w:rsid w:val="007F74CB"/>
    <w:rsid w:val="007F7F02"/>
    <w:rsid w:val="008001BF"/>
    <w:rsid w:val="00800B3D"/>
    <w:rsid w:val="00800E74"/>
    <w:rsid w:val="00805326"/>
    <w:rsid w:val="00806344"/>
    <w:rsid w:val="008103FA"/>
    <w:rsid w:val="0081087E"/>
    <w:rsid w:val="008122B9"/>
    <w:rsid w:val="00814E70"/>
    <w:rsid w:val="00816C02"/>
    <w:rsid w:val="00820338"/>
    <w:rsid w:val="008211A3"/>
    <w:rsid w:val="00821748"/>
    <w:rsid w:val="008222D3"/>
    <w:rsid w:val="00822E97"/>
    <w:rsid w:val="0082327E"/>
    <w:rsid w:val="00823472"/>
    <w:rsid w:val="00826E36"/>
    <w:rsid w:val="00830364"/>
    <w:rsid w:val="008313F7"/>
    <w:rsid w:val="00831CEC"/>
    <w:rsid w:val="008327CB"/>
    <w:rsid w:val="00833FB8"/>
    <w:rsid w:val="00835029"/>
    <w:rsid w:val="008357E7"/>
    <w:rsid w:val="00835CBC"/>
    <w:rsid w:val="00836082"/>
    <w:rsid w:val="008364E3"/>
    <w:rsid w:val="00836BDE"/>
    <w:rsid w:val="00840700"/>
    <w:rsid w:val="00841CDC"/>
    <w:rsid w:val="0084373B"/>
    <w:rsid w:val="00844D87"/>
    <w:rsid w:val="0084553B"/>
    <w:rsid w:val="00847C25"/>
    <w:rsid w:val="00850235"/>
    <w:rsid w:val="0085051C"/>
    <w:rsid w:val="008511A0"/>
    <w:rsid w:val="00852325"/>
    <w:rsid w:val="00853713"/>
    <w:rsid w:val="00854727"/>
    <w:rsid w:val="00855083"/>
    <w:rsid w:val="00855453"/>
    <w:rsid w:val="00860048"/>
    <w:rsid w:val="00861358"/>
    <w:rsid w:val="00861385"/>
    <w:rsid w:val="008613DF"/>
    <w:rsid w:val="008622E1"/>
    <w:rsid w:val="00862861"/>
    <w:rsid w:val="00863107"/>
    <w:rsid w:val="008659A8"/>
    <w:rsid w:val="00866642"/>
    <w:rsid w:val="00870A43"/>
    <w:rsid w:val="00871EE1"/>
    <w:rsid w:val="0087284D"/>
    <w:rsid w:val="00876216"/>
    <w:rsid w:val="008813FD"/>
    <w:rsid w:val="00881452"/>
    <w:rsid w:val="00884C3C"/>
    <w:rsid w:val="008917CF"/>
    <w:rsid w:val="008929DC"/>
    <w:rsid w:val="00893428"/>
    <w:rsid w:val="00896D09"/>
    <w:rsid w:val="00896E27"/>
    <w:rsid w:val="00897918"/>
    <w:rsid w:val="00897FAD"/>
    <w:rsid w:val="008A19BF"/>
    <w:rsid w:val="008A58C4"/>
    <w:rsid w:val="008A6E41"/>
    <w:rsid w:val="008A7ADB"/>
    <w:rsid w:val="008B0DCA"/>
    <w:rsid w:val="008B3176"/>
    <w:rsid w:val="008B58ED"/>
    <w:rsid w:val="008B6876"/>
    <w:rsid w:val="008D0529"/>
    <w:rsid w:val="008D1380"/>
    <w:rsid w:val="008D146E"/>
    <w:rsid w:val="008D30C5"/>
    <w:rsid w:val="008D3DEF"/>
    <w:rsid w:val="008D4027"/>
    <w:rsid w:val="008D48E8"/>
    <w:rsid w:val="008D4EB0"/>
    <w:rsid w:val="008E2ED0"/>
    <w:rsid w:val="008E378D"/>
    <w:rsid w:val="008E5EC5"/>
    <w:rsid w:val="008E7094"/>
    <w:rsid w:val="008E713A"/>
    <w:rsid w:val="008F0556"/>
    <w:rsid w:val="008F1EB4"/>
    <w:rsid w:val="008F6BEE"/>
    <w:rsid w:val="008F6E22"/>
    <w:rsid w:val="00902408"/>
    <w:rsid w:val="00906B4B"/>
    <w:rsid w:val="00906C05"/>
    <w:rsid w:val="00907C21"/>
    <w:rsid w:val="00913A90"/>
    <w:rsid w:val="00920E2F"/>
    <w:rsid w:val="009216D8"/>
    <w:rsid w:val="00923E70"/>
    <w:rsid w:val="00925505"/>
    <w:rsid w:val="0093299F"/>
    <w:rsid w:val="0093308C"/>
    <w:rsid w:val="009351A1"/>
    <w:rsid w:val="00936110"/>
    <w:rsid w:val="00937EFE"/>
    <w:rsid w:val="00941227"/>
    <w:rsid w:val="009437C6"/>
    <w:rsid w:val="00945BB2"/>
    <w:rsid w:val="00946465"/>
    <w:rsid w:val="0094754C"/>
    <w:rsid w:val="00950572"/>
    <w:rsid w:val="009519CE"/>
    <w:rsid w:val="00952925"/>
    <w:rsid w:val="00952CD9"/>
    <w:rsid w:val="00953265"/>
    <w:rsid w:val="009543D1"/>
    <w:rsid w:val="009544DF"/>
    <w:rsid w:val="00956D45"/>
    <w:rsid w:val="009626AF"/>
    <w:rsid w:val="00962947"/>
    <w:rsid w:val="00962FF3"/>
    <w:rsid w:val="00965F36"/>
    <w:rsid w:val="009669AC"/>
    <w:rsid w:val="00966C43"/>
    <w:rsid w:val="00967BF4"/>
    <w:rsid w:val="00974CCB"/>
    <w:rsid w:val="009837B0"/>
    <w:rsid w:val="009861F6"/>
    <w:rsid w:val="0098744F"/>
    <w:rsid w:val="009908B2"/>
    <w:rsid w:val="00991566"/>
    <w:rsid w:val="009949E9"/>
    <w:rsid w:val="009967D5"/>
    <w:rsid w:val="009A1402"/>
    <w:rsid w:val="009A1B29"/>
    <w:rsid w:val="009A27BD"/>
    <w:rsid w:val="009A2ED8"/>
    <w:rsid w:val="009A38FD"/>
    <w:rsid w:val="009A3AC9"/>
    <w:rsid w:val="009A463E"/>
    <w:rsid w:val="009A561B"/>
    <w:rsid w:val="009A5B91"/>
    <w:rsid w:val="009A5F98"/>
    <w:rsid w:val="009B049D"/>
    <w:rsid w:val="009B083F"/>
    <w:rsid w:val="009B0C44"/>
    <w:rsid w:val="009B188E"/>
    <w:rsid w:val="009B3BED"/>
    <w:rsid w:val="009B5CE2"/>
    <w:rsid w:val="009C0089"/>
    <w:rsid w:val="009C06AE"/>
    <w:rsid w:val="009C171D"/>
    <w:rsid w:val="009C1A50"/>
    <w:rsid w:val="009C1E33"/>
    <w:rsid w:val="009C2811"/>
    <w:rsid w:val="009C2E49"/>
    <w:rsid w:val="009C5DFC"/>
    <w:rsid w:val="009C68C2"/>
    <w:rsid w:val="009C7E6E"/>
    <w:rsid w:val="009D33A5"/>
    <w:rsid w:val="009D37DF"/>
    <w:rsid w:val="009D413F"/>
    <w:rsid w:val="009D4445"/>
    <w:rsid w:val="009D447E"/>
    <w:rsid w:val="009D5062"/>
    <w:rsid w:val="009D64C2"/>
    <w:rsid w:val="009E49B9"/>
    <w:rsid w:val="009E5F39"/>
    <w:rsid w:val="009F08EC"/>
    <w:rsid w:val="009F0932"/>
    <w:rsid w:val="009F0FCB"/>
    <w:rsid w:val="009F123F"/>
    <w:rsid w:val="009F177B"/>
    <w:rsid w:val="009F5D09"/>
    <w:rsid w:val="009F694E"/>
    <w:rsid w:val="00A007F9"/>
    <w:rsid w:val="00A00918"/>
    <w:rsid w:val="00A02B96"/>
    <w:rsid w:val="00A03E3F"/>
    <w:rsid w:val="00A07B40"/>
    <w:rsid w:val="00A07F70"/>
    <w:rsid w:val="00A10D0B"/>
    <w:rsid w:val="00A122EB"/>
    <w:rsid w:val="00A1687D"/>
    <w:rsid w:val="00A1705A"/>
    <w:rsid w:val="00A173C7"/>
    <w:rsid w:val="00A21BB0"/>
    <w:rsid w:val="00A21E78"/>
    <w:rsid w:val="00A26958"/>
    <w:rsid w:val="00A358C9"/>
    <w:rsid w:val="00A359AC"/>
    <w:rsid w:val="00A37F78"/>
    <w:rsid w:val="00A37FFB"/>
    <w:rsid w:val="00A40237"/>
    <w:rsid w:val="00A40F07"/>
    <w:rsid w:val="00A45F64"/>
    <w:rsid w:val="00A472DA"/>
    <w:rsid w:val="00A53631"/>
    <w:rsid w:val="00A55CF4"/>
    <w:rsid w:val="00A604C5"/>
    <w:rsid w:val="00A622A1"/>
    <w:rsid w:val="00A6438B"/>
    <w:rsid w:val="00A643C3"/>
    <w:rsid w:val="00A6739C"/>
    <w:rsid w:val="00A70873"/>
    <w:rsid w:val="00A70B56"/>
    <w:rsid w:val="00A71372"/>
    <w:rsid w:val="00A719AE"/>
    <w:rsid w:val="00A756DA"/>
    <w:rsid w:val="00A758C4"/>
    <w:rsid w:val="00A76774"/>
    <w:rsid w:val="00A76D4A"/>
    <w:rsid w:val="00A777A9"/>
    <w:rsid w:val="00A80260"/>
    <w:rsid w:val="00A8135D"/>
    <w:rsid w:val="00A8225E"/>
    <w:rsid w:val="00A863CE"/>
    <w:rsid w:val="00A90361"/>
    <w:rsid w:val="00A90437"/>
    <w:rsid w:val="00A9242A"/>
    <w:rsid w:val="00A939C2"/>
    <w:rsid w:val="00A952C6"/>
    <w:rsid w:val="00A95FD0"/>
    <w:rsid w:val="00AA10CB"/>
    <w:rsid w:val="00AA19EF"/>
    <w:rsid w:val="00AA2A76"/>
    <w:rsid w:val="00AA3DB3"/>
    <w:rsid w:val="00AA4397"/>
    <w:rsid w:val="00AA6851"/>
    <w:rsid w:val="00AB016E"/>
    <w:rsid w:val="00AB0FD5"/>
    <w:rsid w:val="00AB1B30"/>
    <w:rsid w:val="00AB5249"/>
    <w:rsid w:val="00AC1A53"/>
    <w:rsid w:val="00AC2EE8"/>
    <w:rsid w:val="00AC3E4E"/>
    <w:rsid w:val="00AC7B6F"/>
    <w:rsid w:val="00AD09F0"/>
    <w:rsid w:val="00AD0F0B"/>
    <w:rsid w:val="00AD133E"/>
    <w:rsid w:val="00AD2834"/>
    <w:rsid w:val="00AD51C9"/>
    <w:rsid w:val="00AD69EA"/>
    <w:rsid w:val="00AD799F"/>
    <w:rsid w:val="00AE2030"/>
    <w:rsid w:val="00AE2C9C"/>
    <w:rsid w:val="00AE535B"/>
    <w:rsid w:val="00AF008F"/>
    <w:rsid w:val="00AF2E20"/>
    <w:rsid w:val="00B0168A"/>
    <w:rsid w:val="00B01839"/>
    <w:rsid w:val="00B0249A"/>
    <w:rsid w:val="00B02AFF"/>
    <w:rsid w:val="00B030A1"/>
    <w:rsid w:val="00B10CA3"/>
    <w:rsid w:val="00B10DBE"/>
    <w:rsid w:val="00B11961"/>
    <w:rsid w:val="00B11CBF"/>
    <w:rsid w:val="00B123D8"/>
    <w:rsid w:val="00B1265A"/>
    <w:rsid w:val="00B1270A"/>
    <w:rsid w:val="00B12B99"/>
    <w:rsid w:val="00B12E23"/>
    <w:rsid w:val="00B130E2"/>
    <w:rsid w:val="00B16647"/>
    <w:rsid w:val="00B16D83"/>
    <w:rsid w:val="00B208A6"/>
    <w:rsid w:val="00B20EE1"/>
    <w:rsid w:val="00B220DF"/>
    <w:rsid w:val="00B235C3"/>
    <w:rsid w:val="00B25697"/>
    <w:rsid w:val="00B261BE"/>
    <w:rsid w:val="00B27A98"/>
    <w:rsid w:val="00B3100A"/>
    <w:rsid w:val="00B31870"/>
    <w:rsid w:val="00B32E46"/>
    <w:rsid w:val="00B33DFD"/>
    <w:rsid w:val="00B344E9"/>
    <w:rsid w:val="00B37352"/>
    <w:rsid w:val="00B37599"/>
    <w:rsid w:val="00B41A98"/>
    <w:rsid w:val="00B42CF6"/>
    <w:rsid w:val="00B43F64"/>
    <w:rsid w:val="00B440C4"/>
    <w:rsid w:val="00B46270"/>
    <w:rsid w:val="00B4658A"/>
    <w:rsid w:val="00B47938"/>
    <w:rsid w:val="00B50A08"/>
    <w:rsid w:val="00B50EA7"/>
    <w:rsid w:val="00B528E1"/>
    <w:rsid w:val="00B551F8"/>
    <w:rsid w:val="00B56342"/>
    <w:rsid w:val="00B5767D"/>
    <w:rsid w:val="00B60130"/>
    <w:rsid w:val="00B61300"/>
    <w:rsid w:val="00B622FE"/>
    <w:rsid w:val="00B630F6"/>
    <w:rsid w:val="00B63555"/>
    <w:rsid w:val="00B66B23"/>
    <w:rsid w:val="00B7096E"/>
    <w:rsid w:val="00B72AFB"/>
    <w:rsid w:val="00B766F0"/>
    <w:rsid w:val="00B76FB8"/>
    <w:rsid w:val="00B82001"/>
    <w:rsid w:val="00B82B0D"/>
    <w:rsid w:val="00B8351D"/>
    <w:rsid w:val="00B9201A"/>
    <w:rsid w:val="00B92B4B"/>
    <w:rsid w:val="00B93143"/>
    <w:rsid w:val="00B93A47"/>
    <w:rsid w:val="00B94C8B"/>
    <w:rsid w:val="00B97095"/>
    <w:rsid w:val="00BA1248"/>
    <w:rsid w:val="00BA1D47"/>
    <w:rsid w:val="00BA21E5"/>
    <w:rsid w:val="00BA2594"/>
    <w:rsid w:val="00BA563E"/>
    <w:rsid w:val="00BB1046"/>
    <w:rsid w:val="00BB31E7"/>
    <w:rsid w:val="00BB49B8"/>
    <w:rsid w:val="00BB5B87"/>
    <w:rsid w:val="00BC0BF1"/>
    <w:rsid w:val="00BC20FB"/>
    <w:rsid w:val="00BC417F"/>
    <w:rsid w:val="00BC418C"/>
    <w:rsid w:val="00BC46F6"/>
    <w:rsid w:val="00BD09D2"/>
    <w:rsid w:val="00BD12C0"/>
    <w:rsid w:val="00BD1CF0"/>
    <w:rsid w:val="00BD23D3"/>
    <w:rsid w:val="00BD23FC"/>
    <w:rsid w:val="00BD3F11"/>
    <w:rsid w:val="00BD45A1"/>
    <w:rsid w:val="00BD46C6"/>
    <w:rsid w:val="00BD5DE1"/>
    <w:rsid w:val="00BD6952"/>
    <w:rsid w:val="00BD78FE"/>
    <w:rsid w:val="00BE0423"/>
    <w:rsid w:val="00BE210C"/>
    <w:rsid w:val="00BE2F83"/>
    <w:rsid w:val="00BE5283"/>
    <w:rsid w:val="00BE5981"/>
    <w:rsid w:val="00BE7C42"/>
    <w:rsid w:val="00BF320D"/>
    <w:rsid w:val="00BF3414"/>
    <w:rsid w:val="00BF7E2C"/>
    <w:rsid w:val="00C0634F"/>
    <w:rsid w:val="00C06A5B"/>
    <w:rsid w:val="00C0756A"/>
    <w:rsid w:val="00C11E80"/>
    <w:rsid w:val="00C12220"/>
    <w:rsid w:val="00C147D0"/>
    <w:rsid w:val="00C16A05"/>
    <w:rsid w:val="00C20688"/>
    <w:rsid w:val="00C208B0"/>
    <w:rsid w:val="00C21432"/>
    <w:rsid w:val="00C22D66"/>
    <w:rsid w:val="00C236F1"/>
    <w:rsid w:val="00C239F9"/>
    <w:rsid w:val="00C268A8"/>
    <w:rsid w:val="00C26C63"/>
    <w:rsid w:val="00C275EE"/>
    <w:rsid w:val="00C27CC8"/>
    <w:rsid w:val="00C3257A"/>
    <w:rsid w:val="00C33B54"/>
    <w:rsid w:val="00C346B1"/>
    <w:rsid w:val="00C35E86"/>
    <w:rsid w:val="00C367C2"/>
    <w:rsid w:val="00C40183"/>
    <w:rsid w:val="00C42DC9"/>
    <w:rsid w:val="00C443D2"/>
    <w:rsid w:val="00C44D4F"/>
    <w:rsid w:val="00C47093"/>
    <w:rsid w:val="00C52D8A"/>
    <w:rsid w:val="00C53CD0"/>
    <w:rsid w:val="00C54928"/>
    <w:rsid w:val="00C5546F"/>
    <w:rsid w:val="00C55F0B"/>
    <w:rsid w:val="00C611A8"/>
    <w:rsid w:val="00C62296"/>
    <w:rsid w:val="00C6280A"/>
    <w:rsid w:val="00C62D2B"/>
    <w:rsid w:val="00C63342"/>
    <w:rsid w:val="00C6378A"/>
    <w:rsid w:val="00C65183"/>
    <w:rsid w:val="00C676F2"/>
    <w:rsid w:val="00C70155"/>
    <w:rsid w:val="00C7099A"/>
    <w:rsid w:val="00C70B00"/>
    <w:rsid w:val="00C70D32"/>
    <w:rsid w:val="00C7104E"/>
    <w:rsid w:val="00C72FEB"/>
    <w:rsid w:val="00C75B9F"/>
    <w:rsid w:val="00C76ECD"/>
    <w:rsid w:val="00C807E6"/>
    <w:rsid w:val="00C8229B"/>
    <w:rsid w:val="00C8233D"/>
    <w:rsid w:val="00C8236E"/>
    <w:rsid w:val="00C82A6A"/>
    <w:rsid w:val="00C82E97"/>
    <w:rsid w:val="00C83F96"/>
    <w:rsid w:val="00C84510"/>
    <w:rsid w:val="00C84DCE"/>
    <w:rsid w:val="00C85D0D"/>
    <w:rsid w:val="00C87DF2"/>
    <w:rsid w:val="00C87E32"/>
    <w:rsid w:val="00C90A81"/>
    <w:rsid w:val="00C9125D"/>
    <w:rsid w:val="00C948F4"/>
    <w:rsid w:val="00C95793"/>
    <w:rsid w:val="00C95ECE"/>
    <w:rsid w:val="00CA3184"/>
    <w:rsid w:val="00CA45B5"/>
    <w:rsid w:val="00CA7644"/>
    <w:rsid w:val="00CB0449"/>
    <w:rsid w:val="00CB079C"/>
    <w:rsid w:val="00CB1112"/>
    <w:rsid w:val="00CB3A52"/>
    <w:rsid w:val="00CB5550"/>
    <w:rsid w:val="00CB65BE"/>
    <w:rsid w:val="00CB67DA"/>
    <w:rsid w:val="00CC1854"/>
    <w:rsid w:val="00CC1DE0"/>
    <w:rsid w:val="00CC1FBD"/>
    <w:rsid w:val="00CC3A0E"/>
    <w:rsid w:val="00CC7A2A"/>
    <w:rsid w:val="00CD3ACC"/>
    <w:rsid w:val="00CD52E8"/>
    <w:rsid w:val="00CD6DB8"/>
    <w:rsid w:val="00CD7EB9"/>
    <w:rsid w:val="00CE13CD"/>
    <w:rsid w:val="00CE5883"/>
    <w:rsid w:val="00CE60B5"/>
    <w:rsid w:val="00CE7109"/>
    <w:rsid w:val="00CE7941"/>
    <w:rsid w:val="00CF4E48"/>
    <w:rsid w:val="00CF66B8"/>
    <w:rsid w:val="00CF756B"/>
    <w:rsid w:val="00CF7E17"/>
    <w:rsid w:val="00D00D2A"/>
    <w:rsid w:val="00D0107F"/>
    <w:rsid w:val="00D01154"/>
    <w:rsid w:val="00D01D49"/>
    <w:rsid w:val="00D04F6D"/>
    <w:rsid w:val="00D12B5E"/>
    <w:rsid w:val="00D156F0"/>
    <w:rsid w:val="00D169D9"/>
    <w:rsid w:val="00D2277C"/>
    <w:rsid w:val="00D23C14"/>
    <w:rsid w:val="00D25104"/>
    <w:rsid w:val="00D27826"/>
    <w:rsid w:val="00D30D4F"/>
    <w:rsid w:val="00D33606"/>
    <w:rsid w:val="00D37072"/>
    <w:rsid w:val="00D37F35"/>
    <w:rsid w:val="00D4085A"/>
    <w:rsid w:val="00D43BF1"/>
    <w:rsid w:val="00D45AB1"/>
    <w:rsid w:val="00D46F24"/>
    <w:rsid w:val="00D4739F"/>
    <w:rsid w:val="00D47492"/>
    <w:rsid w:val="00D505E7"/>
    <w:rsid w:val="00D520B6"/>
    <w:rsid w:val="00D54B83"/>
    <w:rsid w:val="00D54FE8"/>
    <w:rsid w:val="00D561BF"/>
    <w:rsid w:val="00D608D0"/>
    <w:rsid w:val="00D61348"/>
    <w:rsid w:val="00D63153"/>
    <w:rsid w:val="00D638FE"/>
    <w:rsid w:val="00D649FE"/>
    <w:rsid w:val="00D656EA"/>
    <w:rsid w:val="00D656F8"/>
    <w:rsid w:val="00D6614B"/>
    <w:rsid w:val="00D71816"/>
    <w:rsid w:val="00D71D26"/>
    <w:rsid w:val="00D73366"/>
    <w:rsid w:val="00D73454"/>
    <w:rsid w:val="00D7719B"/>
    <w:rsid w:val="00D77261"/>
    <w:rsid w:val="00D81B8B"/>
    <w:rsid w:val="00D8379A"/>
    <w:rsid w:val="00D8388D"/>
    <w:rsid w:val="00D84785"/>
    <w:rsid w:val="00D849DD"/>
    <w:rsid w:val="00D84DD2"/>
    <w:rsid w:val="00D86461"/>
    <w:rsid w:val="00D87D98"/>
    <w:rsid w:val="00D90D7B"/>
    <w:rsid w:val="00D919F8"/>
    <w:rsid w:val="00D95E6A"/>
    <w:rsid w:val="00D96A09"/>
    <w:rsid w:val="00DA0C68"/>
    <w:rsid w:val="00DA0CF4"/>
    <w:rsid w:val="00DA0E95"/>
    <w:rsid w:val="00DA115D"/>
    <w:rsid w:val="00DA1CBB"/>
    <w:rsid w:val="00DA1FA9"/>
    <w:rsid w:val="00DA2D6F"/>
    <w:rsid w:val="00DA7BE8"/>
    <w:rsid w:val="00DB1C8A"/>
    <w:rsid w:val="00DB2964"/>
    <w:rsid w:val="00DB35CC"/>
    <w:rsid w:val="00DB50B6"/>
    <w:rsid w:val="00DB59F3"/>
    <w:rsid w:val="00DB5CE7"/>
    <w:rsid w:val="00DB63E1"/>
    <w:rsid w:val="00DB6CB0"/>
    <w:rsid w:val="00DB6F51"/>
    <w:rsid w:val="00DC256F"/>
    <w:rsid w:val="00DC2C1E"/>
    <w:rsid w:val="00DC3104"/>
    <w:rsid w:val="00DC43D1"/>
    <w:rsid w:val="00DC6515"/>
    <w:rsid w:val="00DD0D49"/>
    <w:rsid w:val="00DD1C55"/>
    <w:rsid w:val="00DD1FA5"/>
    <w:rsid w:val="00DD5CCF"/>
    <w:rsid w:val="00DD5E86"/>
    <w:rsid w:val="00DD7D25"/>
    <w:rsid w:val="00DE44B9"/>
    <w:rsid w:val="00DF28D9"/>
    <w:rsid w:val="00DF422C"/>
    <w:rsid w:val="00DF5529"/>
    <w:rsid w:val="00DF56B5"/>
    <w:rsid w:val="00DF6B4E"/>
    <w:rsid w:val="00E000E5"/>
    <w:rsid w:val="00E01D62"/>
    <w:rsid w:val="00E0277D"/>
    <w:rsid w:val="00E03274"/>
    <w:rsid w:val="00E03556"/>
    <w:rsid w:val="00E06B25"/>
    <w:rsid w:val="00E07271"/>
    <w:rsid w:val="00E117AA"/>
    <w:rsid w:val="00E120CF"/>
    <w:rsid w:val="00E143B2"/>
    <w:rsid w:val="00E15496"/>
    <w:rsid w:val="00E154D3"/>
    <w:rsid w:val="00E16406"/>
    <w:rsid w:val="00E17B90"/>
    <w:rsid w:val="00E21033"/>
    <w:rsid w:val="00E21C8E"/>
    <w:rsid w:val="00E30A6D"/>
    <w:rsid w:val="00E341C7"/>
    <w:rsid w:val="00E34AF6"/>
    <w:rsid w:val="00E3690C"/>
    <w:rsid w:val="00E41C75"/>
    <w:rsid w:val="00E42A5E"/>
    <w:rsid w:val="00E42D19"/>
    <w:rsid w:val="00E43DB7"/>
    <w:rsid w:val="00E44C5E"/>
    <w:rsid w:val="00E47E0C"/>
    <w:rsid w:val="00E5159F"/>
    <w:rsid w:val="00E51CEF"/>
    <w:rsid w:val="00E52FA6"/>
    <w:rsid w:val="00E539B3"/>
    <w:rsid w:val="00E56493"/>
    <w:rsid w:val="00E57FE0"/>
    <w:rsid w:val="00E62443"/>
    <w:rsid w:val="00E62D93"/>
    <w:rsid w:val="00E6397B"/>
    <w:rsid w:val="00E66DAC"/>
    <w:rsid w:val="00E7116F"/>
    <w:rsid w:val="00E71FFB"/>
    <w:rsid w:val="00E72117"/>
    <w:rsid w:val="00E7258D"/>
    <w:rsid w:val="00E728DA"/>
    <w:rsid w:val="00E7323E"/>
    <w:rsid w:val="00E74AA0"/>
    <w:rsid w:val="00E75AB9"/>
    <w:rsid w:val="00E76043"/>
    <w:rsid w:val="00E76094"/>
    <w:rsid w:val="00E76762"/>
    <w:rsid w:val="00E81625"/>
    <w:rsid w:val="00E8575F"/>
    <w:rsid w:val="00E864B9"/>
    <w:rsid w:val="00E86CAE"/>
    <w:rsid w:val="00E87AE9"/>
    <w:rsid w:val="00E9035C"/>
    <w:rsid w:val="00E90780"/>
    <w:rsid w:val="00E91459"/>
    <w:rsid w:val="00E9635A"/>
    <w:rsid w:val="00EA2E75"/>
    <w:rsid w:val="00EA5572"/>
    <w:rsid w:val="00EB0AFE"/>
    <w:rsid w:val="00EB1171"/>
    <w:rsid w:val="00EB39B4"/>
    <w:rsid w:val="00EB39C6"/>
    <w:rsid w:val="00EB4390"/>
    <w:rsid w:val="00EB453D"/>
    <w:rsid w:val="00EB5187"/>
    <w:rsid w:val="00EC1D61"/>
    <w:rsid w:val="00EC24EE"/>
    <w:rsid w:val="00EC2D0C"/>
    <w:rsid w:val="00EC2D74"/>
    <w:rsid w:val="00EC542D"/>
    <w:rsid w:val="00EC57CC"/>
    <w:rsid w:val="00EC79F8"/>
    <w:rsid w:val="00ED01C6"/>
    <w:rsid w:val="00ED1281"/>
    <w:rsid w:val="00ED1980"/>
    <w:rsid w:val="00ED49B5"/>
    <w:rsid w:val="00EE1062"/>
    <w:rsid w:val="00EE11D6"/>
    <w:rsid w:val="00EE4F82"/>
    <w:rsid w:val="00EE79EA"/>
    <w:rsid w:val="00EF1904"/>
    <w:rsid w:val="00EF2194"/>
    <w:rsid w:val="00F03BEB"/>
    <w:rsid w:val="00F05BA3"/>
    <w:rsid w:val="00F066A8"/>
    <w:rsid w:val="00F073A7"/>
    <w:rsid w:val="00F0787F"/>
    <w:rsid w:val="00F12D00"/>
    <w:rsid w:val="00F13005"/>
    <w:rsid w:val="00F14F29"/>
    <w:rsid w:val="00F16661"/>
    <w:rsid w:val="00F16D77"/>
    <w:rsid w:val="00F224F1"/>
    <w:rsid w:val="00F22EA8"/>
    <w:rsid w:val="00F237E6"/>
    <w:rsid w:val="00F23AD5"/>
    <w:rsid w:val="00F252CB"/>
    <w:rsid w:val="00F27F43"/>
    <w:rsid w:val="00F33FA5"/>
    <w:rsid w:val="00F357D2"/>
    <w:rsid w:val="00F366DE"/>
    <w:rsid w:val="00F45FD6"/>
    <w:rsid w:val="00F46BD9"/>
    <w:rsid w:val="00F50BAF"/>
    <w:rsid w:val="00F5259F"/>
    <w:rsid w:val="00F54CD7"/>
    <w:rsid w:val="00F57DA8"/>
    <w:rsid w:val="00F63AE9"/>
    <w:rsid w:val="00F67335"/>
    <w:rsid w:val="00F67557"/>
    <w:rsid w:val="00F67AB4"/>
    <w:rsid w:val="00F67D7B"/>
    <w:rsid w:val="00F705B4"/>
    <w:rsid w:val="00F72A6C"/>
    <w:rsid w:val="00F75523"/>
    <w:rsid w:val="00F75665"/>
    <w:rsid w:val="00F760A7"/>
    <w:rsid w:val="00F76E06"/>
    <w:rsid w:val="00F77B8F"/>
    <w:rsid w:val="00F81D34"/>
    <w:rsid w:val="00F8390E"/>
    <w:rsid w:val="00F850EE"/>
    <w:rsid w:val="00F938B4"/>
    <w:rsid w:val="00FA02A0"/>
    <w:rsid w:val="00FA104C"/>
    <w:rsid w:val="00FA2F5F"/>
    <w:rsid w:val="00FA32DD"/>
    <w:rsid w:val="00FA5053"/>
    <w:rsid w:val="00FA65E0"/>
    <w:rsid w:val="00FA65EC"/>
    <w:rsid w:val="00FA6FE1"/>
    <w:rsid w:val="00FA7397"/>
    <w:rsid w:val="00FB0F9A"/>
    <w:rsid w:val="00FB1157"/>
    <w:rsid w:val="00FB23F7"/>
    <w:rsid w:val="00FB3174"/>
    <w:rsid w:val="00FB3292"/>
    <w:rsid w:val="00FB3AE5"/>
    <w:rsid w:val="00FB64C8"/>
    <w:rsid w:val="00FB706A"/>
    <w:rsid w:val="00FC017C"/>
    <w:rsid w:val="00FC0DF9"/>
    <w:rsid w:val="00FC10AA"/>
    <w:rsid w:val="00FC3248"/>
    <w:rsid w:val="00FC3F0C"/>
    <w:rsid w:val="00FC3FF2"/>
    <w:rsid w:val="00FC5F1B"/>
    <w:rsid w:val="00FD0015"/>
    <w:rsid w:val="00FD14A0"/>
    <w:rsid w:val="00FD3AB5"/>
    <w:rsid w:val="00FD431B"/>
    <w:rsid w:val="00FD7C52"/>
    <w:rsid w:val="00FE363D"/>
    <w:rsid w:val="00FE3F73"/>
    <w:rsid w:val="00FE42DE"/>
    <w:rsid w:val="00FE5653"/>
    <w:rsid w:val="00FF09CC"/>
    <w:rsid w:val="00FF0FFB"/>
    <w:rsid w:val="00FF26B1"/>
    <w:rsid w:val="00FF349E"/>
    <w:rsid w:val="00FF3A25"/>
    <w:rsid w:val="00FF46FF"/>
    <w:rsid w:val="00FF6ED8"/>
    <w:rsid w:val="04E55100"/>
    <w:rsid w:val="16D24E39"/>
    <w:rsid w:val="1894F5A1"/>
    <w:rsid w:val="20D628F8"/>
    <w:rsid w:val="272C421F"/>
    <w:rsid w:val="2A05F666"/>
    <w:rsid w:val="2A63E2E1"/>
    <w:rsid w:val="2E4A8278"/>
    <w:rsid w:val="344573E1"/>
    <w:rsid w:val="363C6C00"/>
    <w:rsid w:val="41C3E2C5"/>
    <w:rsid w:val="43C8D646"/>
    <w:rsid w:val="4D6A445E"/>
    <w:rsid w:val="582D6907"/>
    <w:rsid w:val="5B6EB1DF"/>
    <w:rsid w:val="5B6FAD52"/>
    <w:rsid w:val="6633BA4C"/>
    <w:rsid w:val="6CA6519E"/>
    <w:rsid w:val="6DE9F24D"/>
    <w:rsid w:val="7C2A4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5FE7"/>
  <w15:docId w15:val="{E3C2533C-49BC-4F72-AB78-2BE06455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f">
    <w:name w:val="List Paragraph"/>
    <w:basedOn w:val="Normal"/>
    <w:uiPriority w:val="34"/>
    <w:qFormat/>
    <w:rsid w:val="0065799A"/>
    <w:pPr>
      <w:ind w:left="720"/>
      <w:contextualSpacing/>
    </w:pPr>
  </w:style>
  <w:style w:type="paragraph" w:styleId="Corptext">
    <w:name w:val="Body Text"/>
    <w:basedOn w:val="Normal"/>
    <w:link w:val="CorptextCaracter"/>
    <w:rsid w:val="00D63153"/>
    <w:pPr>
      <w:jc w:val="both"/>
    </w:pPr>
    <w:rPr>
      <w:sz w:val="24"/>
    </w:rPr>
  </w:style>
  <w:style w:type="character" w:customStyle="1" w:styleId="CorptextCaracter">
    <w:name w:val="Corp text Caracter"/>
    <w:basedOn w:val="Fontdeparagrafimplicit"/>
    <w:link w:val="Corptext"/>
    <w:rsid w:val="00D63153"/>
    <w:rPr>
      <w:rFonts w:ascii="Times New Roman" w:eastAsia="Times New Roman" w:hAnsi="Times New Roman" w:cs="Times New Roman"/>
      <w:sz w:val="24"/>
      <w:szCs w:val="20"/>
      <w:lang w:val="en-US"/>
    </w:rPr>
  </w:style>
  <w:style w:type="paragraph" w:styleId="TextnBalon">
    <w:name w:val="Balloon Text"/>
    <w:basedOn w:val="Normal"/>
    <w:link w:val="TextnBalonCaracter"/>
    <w:uiPriority w:val="99"/>
    <w:semiHidden/>
    <w:unhideWhenUsed/>
    <w:rsid w:val="00193CA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93CA4"/>
    <w:rPr>
      <w:rFonts w:ascii="Segoe UI" w:eastAsia="Times New Roman" w:hAnsi="Segoe UI" w:cs="Segoe UI"/>
      <w:sz w:val="18"/>
      <w:szCs w:val="18"/>
      <w:lang w:val="en-US"/>
    </w:rPr>
  </w:style>
  <w:style w:type="character" w:styleId="Hyperlink">
    <w:name w:val="Hyperlink"/>
    <w:basedOn w:val="Fontdeparagrafimplicit"/>
    <w:uiPriority w:val="99"/>
    <w:semiHidden/>
    <w:unhideWhenUsed/>
    <w:rsid w:val="002A6FFB"/>
    <w:rPr>
      <w:color w:val="0000FF"/>
      <w:u w:val="single"/>
    </w:rPr>
  </w:style>
  <w:style w:type="paragraph" w:styleId="Antet">
    <w:name w:val="header"/>
    <w:basedOn w:val="Normal"/>
    <w:link w:val="AntetCaracter"/>
    <w:uiPriority w:val="99"/>
    <w:unhideWhenUsed/>
    <w:rsid w:val="00E43DB7"/>
    <w:pPr>
      <w:tabs>
        <w:tab w:val="center" w:pos="4536"/>
        <w:tab w:val="right" w:pos="9072"/>
      </w:tabs>
    </w:pPr>
  </w:style>
  <w:style w:type="character" w:customStyle="1" w:styleId="AntetCaracter">
    <w:name w:val="Antet Caracter"/>
    <w:basedOn w:val="Fontdeparagrafimplicit"/>
    <w:link w:val="Antet"/>
    <w:uiPriority w:val="99"/>
    <w:rsid w:val="00E43DB7"/>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E43DB7"/>
    <w:pPr>
      <w:tabs>
        <w:tab w:val="center" w:pos="4536"/>
        <w:tab w:val="right" w:pos="9072"/>
      </w:tabs>
    </w:pPr>
  </w:style>
  <w:style w:type="character" w:customStyle="1" w:styleId="SubsolCaracter">
    <w:name w:val="Subsol Caracter"/>
    <w:basedOn w:val="Fontdeparagrafimplicit"/>
    <w:link w:val="Subsol"/>
    <w:uiPriority w:val="99"/>
    <w:rsid w:val="00E43DB7"/>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0E321E"/>
    <w:rPr>
      <w:sz w:val="16"/>
      <w:szCs w:val="16"/>
    </w:rPr>
  </w:style>
  <w:style w:type="paragraph" w:styleId="Textcomentariu">
    <w:name w:val="annotation text"/>
    <w:basedOn w:val="Normal"/>
    <w:link w:val="TextcomentariuCaracter"/>
    <w:uiPriority w:val="99"/>
    <w:unhideWhenUsed/>
    <w:rsid w:val="000E321E"/>
    <w:pPr>
      <w:spacing w:after="160"/>
    </w:pPr>
    <w:rPr>
      <w:rFonts w:asciiTheme="minorHAnsi" w:eastAsiaTheme="minorHAnsi" w:hAnsiTheme="minorHAnsi" w:cstheme="minorBidi"/>
    </w:rPr>
  </w:style>
  <w:style w:type="character" w:customStyle="1" w:styleId="TextcomentariuCaracter">
    <w:name w:val="Text comentariu Caracter"/>
    <w:basedOn w:val="Fontdeparagrafimplicit"/>
    <w:link w:val="Textcomentariu"/>
    <w:uiPriority w:val="99"/>
    <w:rsid w:val="000E321E"/>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0E321E"/>
    <w:pPr>
      <w:spacing w:after="0"/>
    </w:pPr>
    <w:rPr>
      <w:rFonts w:ascii="Times New Roman" w:eastAsia="Times New Roman" w:hAnsi="Times New Roman" w:cs="Times New Roman"/>
      <w:b/>
      <w:bCs/>
    </w:rPr>
  </w:style>
  <w:style w:type="character" w:customStyle="1" w:styleId="SubiectComentariuCaracter">
    <w:name w:val="Subiect Comentariu Caracter"/>
    <w:basedOn w:val="TextcomentariuCaracter"/>
    <w:link w:val="SubiectComentariu"/>
    <w:uiPriority w:val="99"/>
    <w:semiHidden/>
    <w:rsid w:val="000E321E"/>
    <w:rPr>
      <w:rFonts w:ascii="Times New Roman" w:eastAsia="Times New Roman" w:hAnsi="Times New Roman" w:cs="Times New Roman"/>
      <w:b/>
      <w:bCs/>
      <w:sz w:val="20"/>
      <w:szCs w:val="20"/>
      <w:lang w:val="en-US"/>
    </w:rPr>
  </w:style>
  <w:style w:type="character" w:customStyle="1" w:styleId="slitttl1">
    <w:name w:val="s_lit_ttl1"/>
    <w:rsid w:val="0032780D"/>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32780D"/>
    <w:rPr>
      <w:rFonts w:ascii="Verdana" w:hAnsi="Verdana" w:hint="default"/>
      <w:b w:val="0"/>
      <w:bCs w:val="0"/>
      <w:color w:val="000000"/>
      <w:sz w:val="20"/>
      <w:szCs w:val="20"/>
      <w:shd w:val="clear" w:color="auto" w:fill="FFFFFF"/>
    </w:rPr>
  </w:style>
  <w:style w:type="paragraph" w:customStyle="1" w:styleId="spar">
    <w:name w:val="s_par"/>
    <w:basedOn w:val="Normal"/>
    <w:rsid w:val="00024E2D"/>
    <w:pPr>
      <w:ind w:left="225"/>
    </w:pPr>
    <w:rPr>
      <w:sz w:val="24"/>
      <w:szCs w:val="24"/>
    </w:rPr>
  </w:style>
  <w:style w:type="character" w:customStyle="1" w:styleId="salnttl1">
    <w:name w:val="s_aln_ttl1"/>
    <w:rsid w:val="00024E2D"/>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24E2D"/>
    <w:rPr>
      <w:rFonts w:ascii="Verdana" w:hAnsi="Verdana" w:hint="default"/>
      <w:b w:val="0"/>
      <w:bCs w:val="0"/>
      <w:color w:val="000000"/>
      <w:sz w:val="20"/>
      <w:szCs w:val="20"/>
      <w:shd w:val="clear" w:color="auto" w:fill="FFFFFF"/>
    </w:rPr>
  </w:style>
  <w:style w:type="character" w:customStyle="1" w:styleId="slgi1">
    <w:name w:val="s_lgi1"/>
    <w:rsid w:val="00024E2D"/>
    <w:rPr>
      <w:rFonts w:ascii="Verdana" w:hAnsi="Verdana" w:hint="default"/>
      <w:b w:val="0"/>
      <w:bCs w:val="0"/>
      <w:color w:val="006400"/>
      <w:sz w:val="20"/>
      <w:szCs w:val="20"/>
      <w:u w:val="single"/>
      <w:shd w:val="clear" w:color="auto" w:fill="FFFFFF"/>
    </w:rPr>
  </w:style>
  <w:style w:type="character" w:customStyle="1" w:styleId="spar3">
    <w:name w:val="s_par3"/>
    <w:rsid w:val="002B648D"/>
    <w:rPr>
      <w:rFonts w:ascii="Verdana" w:hAnsi="Verdana" w:hint="default"/>
      <w:b w:val="0"/>
      <w:bCs w:val="0"/>
      <w:vanish w:val="0"/>
      <w:webHidden w:val="0"/>
      <w:color w:val="000000"/>
      <w:sz w:val="20"/>
      <w:szCs w:val="20"/>
      <w:shd w:val="clear" w:color="auto" w:fill="FFFFFF"/>
      <w:specVanish w:val="0"/>
    </w:rPr>
  </w:style>
  <w:style w:type="character" w:customStyle="1" w:styleId="sden1">
    <w:name w:val="s_den1"/>
    <w:rsid w:val="009C2E49"/>
    <w:rPr>
      <w:rFonts w:ascii="Verdana" w:hAnsi="Verdana" w:hint="default"/>
      <w:b/>
      <w:bCs/>
      <w:vanish w:val="0"/>
      <w:webHidden w:val="0"/>
      <w:color w:val="8B0000"/>
      <w:sz w:val="30"/>
      <w:szCs w:val="30"/>
      <w:shd w:val="clear" w:color="auto" w:fill="FFFFFF"/>
      <w:specVanish w:val="0"/>
    </w:rPr>
  </w:style>
  <w:style w:type="character" w:customStyle="1" w:styleId="sanxbdy">
    <w:name w:val="s_anx_bdy"/>
    <w:rsid w:val="002841AF"/>
    <w:rPr>
      <w:rFonts w:ascii="Verdana" w:hAnsi="Verdana" w:hint="default"/>
      <w:b w:val="0"/>
      <w:bCs w:val="0"/>
      <w:color w:val="000000"/>
      <w:sz w:val="20"/>
      <w:szCs w:val="20"/>
      <w:shd w:val="clear" w:color="auto" w:fill="FFFFFF"/>
    </w:rPr>
  </w:style>
  <w:style w:type="table" w:styleId="Tabelgril">
    <w:name w:val="Table Grid"/>
    <w:basedOn w:val="TabelNormal"/>
    <w:rsid w:val="00B66B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1">
    <w:name w:val="s_par1"/>
    <w:basedOn w:val="Normal"/>
    <w:rsid w:val="00ED1980"/>
    <w:rPr>
      <w:rFonts w:ascii="Verdana" w:eastAsiaTheme="minorEastAsia" w:hAnsi="Verdana"/>
      <w:sz w:val="15"/>
      <w:szCs w:val="15"/>
    </w:rPr>
  </w:style>
  <w:style w:type="character" w:customStyle="1" w:styleId="spctttl1">
    <w:name w:val="s_pct_ttl1"/>
    <w:basedOn w:val="Fontdeparagrafimplicit"/>
    <w:rsid w:val="00ED1980"/>
    <w:rPr>
      <w:rFonts w:ascii="Verdana" w:hAnsi="Verdana" w:hint="default"/>
      <w:b/>
      <w:bCs/>
      <w:color w:val="8B0000"/>
      <w:sz w:val="20"/>
      <w:szCs w:val="20"/>
      <w:shd w:val="clear" w:color="auto" w:fill="FFFFFF"/>
    </w:rPr>
  </w:style>
  <w:style w:type="character" w:customStyle="1" w:styleId="spctbdy">
    <w:name w:val="s_pct_bdy"/>
    <w:basedOn w:val="Fontdeparagrafimplicit"/>
    <w:rsid w:val="00ED1980"/>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3178F0"/>
    <w:pPr>
      <w:spacing w:before="100" w:beforeAutospacing="1" w:after="100" w:afterAutospacing="1"/>
    </w:pPr>
    <w:rPr>
      <w:sz w:val="24"/>
      <w:szCs w:val="24"/>
    </w:rPr>
  </w:style>
  <w:style w:type="paragraph" w:customStyle="1" w:styleId="aelementleft">
    <w:name w:val="a_element_left"/>
    <w:basedOn w:val="Normal"/>
    <w:rsid w:val="001A57F1"/>
    <w:pPr>
      <w:spacing w:before="144" w:after="144"/>
    </w:pPr>
    <w:rPr>
      <w:rFonts w:eastAsiaTheme="minorEastAsia"/>
      <w:sz w:val="24"/>
      <w:szCs w:val="24"/>
    </w:rPr>
  </w:style>
  <w:style w:type="character" w:customStyle="1" w:styleId="salnttl">
    <w:name w:val="s_aln_ttl"/>
    <w:basedOn w:val="Fontdeparagrafimplicit"/>
    <w:rsid w:val="005F438C"/>
  </w:style>
  <w:style w:type="paragraph" w:customStyle="1" w:styleId="sanxttl">
    <w:name w:val="s_anx_ttl"/>
    <w:basedOn w:val="Normal"/>
    <w:rsid w:val="00F72A6C"/>
    <w:pPr>
      <w:jc w:val="center"/>
    </w:pPr>
    <w:rPr>
      <w:rFonts w:ascii="Verdana" w:eastAsiaTheme="minorEastAsia" w:hAnsi="Verdana"/>
      <w:b/>
      <w:bCs/>
      <w:color w:val="24689B"/>
      <w:lang w:val="en-GB" w:eastAsia="en-GB"/>
    </w:rPr>
  </w:style>
  <w:style w:type="paragraph" w:customStyle="1" w:styleId="spar4">
    <w:name w:val="s_par4"/>
    <w:basedOn w:val="Normal"/>
    <w:rsid w:val="00F72A6C"/>
    <w:rPr>
      <w:rFonts w:ascii="Verdana" w:eastAsiaTheme="minorEastAsia" w:hAnsi="Verdana"/>
      <w:sz w:val="11"/>
      <w:szCs w:val="11"/>
      <w:lang w:val="en-GB" w:eastAsia="en-GB"/>
    </w:rPr>
  </w:style>
  <w:style w:type="character" w:customStyle="1" w:styleId="slitttl">
    <w:name w:val="s_lit_ttl"/>
    <w:basedOn w:val="Fontdeparagrafimplicit"/>
    <w:rsid w:val="00062B8B"/>
  </w:style>
  <w:style w:type="paragraph" w:styleId="Revizuire">
    <w:name w:val="Revision"/>
    <w:hidden/>
    <w:uiPriority w:val="99"/>
    <w:semiHidden/>
    <w:rsid w:val="00681C93"/>
    <w:pPr>
      <w:spacing w:after="0" w:line="240" w:lineRule="auto"/>
    </w:pPr>
    <w:rPr>
      <w:rFonts w:ascii="Times New Roman" w:eastAsia="Times New Roman" w:hAnsi="Times New Roman" w:cs="Times New Roman"/>
      <w:sz w:val="20"/>
      <w:szCs w:val="20"/>
      <w:lang w:val="en-US"/>
    </w:rPr>
  </w:style>
  <w:style w:type="paragraph" w:customStyle="1" w:styleId="sartden">
    <w:name w:val="s_art_den"/>
    <w:basedOn w:val="Normal"/>
    <w:rsid w:val="00DD7D25"/>
    <w:rPr>
      <w:rFonts w:ascii="Verdana" w:eastAsiaTheme="minorEastAsia" w:hAnsi="Verdana"/>
      <w:b/>
      <w:bCs/>
      <w:color w:val="24689B"/>
      <w:lang w:val="en-GB" w:eastAsia="en-GB"/>
    </w:rPr>
  </w:style>
  <w:style w:type="character" w:customStyle="1" w:styleId="sartbdy">
    <w:name w:val="s_art_bdy"/>
    <w:basedOn w:val="Fontdeparagrafimplicit"/>
    <w:rsid w:val="00DD7D25"/>
    <w:rPr>
      <w:rFonts w:ascii="Verdana" w:hAnsi="Verdana" w:hint="default"/>
      <w:b w:val="0"/>
      <w:bCs w:val="0"/>
      <w:color w:val="000000"/>
      <w:sz w:val="20"/>
      <w:szCs w:val="20"/>
      <w:shd w:val="clear" w:color="auto" w:fill="FFFFFF"/>
    </w:rPr>
  </w:style>
  <w:style w:type="paragraph" w:customStyle="1" w:styleId="sartttl">
    <w:name w:val="s_art_ttl"/>
    <w:basedOn w:val="Normal"/>
    <w:rsid w:val="00464CC0"/>
    <w:pPr>
      <w:spacing w:before="100" w:beforeAutospacing="1" w:after="100" w:afterAutospacing="1"/>
    </w:pPr>
    <w:rPr>
      <w:sz w:val="24"/>
      <w:szCs w:val="24"/>
      <w:lang w:val="en-GB" w:eastAsia="en-GB"/>
    </w:rPr>
  </w:style>
  <w:style w:type="character" w:customStyle="1" w:styleId="spctttl">
    <w:name w:val="s_pct_ttl"/>
    <w:basedOn w:val="Fontdeparagrafimplicit"/>
    <w:rsid w:val="004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97">
      <w:bodyDiv w:val="1"/>
      <w:marLeft w:val="0"/>
      <w:marRight w:val="0"/>
      <w:marTop w:val="0"/>
      <w:marBottom w:val="0"/>
      <w:divBdr>
        <w:top w:val="none" w:sz="0" w:space="0" w:color="auto"/>
        <w:left w:val="none" w:sz="0" w:space="0" w:color="auto"/>
        <w:bottom w:val="none" w:sz="0" w:space="0" w:color="auto"/>
        <w:right w:val="none" w:sz="0" w:space="0" w:color="auto"/>
      </w:divBdr>
      <w:divsChild>
        <w:div w:id="1917351517">
          <w:marLeft w:val="0"/>
          <w:marRight w:val="0"/>
          <w:marTop w:val="0"/>
          <w:marBottom w:val="0"/>
          <w:divBdr>
            <w:top w:val="none" w:sz="0" w:space="0" w:color="auto"/>
            <w:left w:val="none" w:sz="0" w:space="0" w:color="auto"/>
            <w:bottom w:val="none" w:sz="0" w:space="0" w:color="auto"/>
            <w:right w:val="none" w:sz="0" w:space="0" w:color="auto"/>
          </w:divBdr>
        </w:div>
      </w:divsChild>
    </w:div>
    <w:div w:id="55902231">
      <w:bodyDiv w:val="1"/>
      <w:marLeft w:val="0"/>
      <w:marRight w:val="0"/>
      <w:marTop w:val="0"/>
      <w:marBottom w:val="0"/>
      <w:divBdr>
        <w:top w:val="none" w:sz="0" w:space="0" w:color="auto"/>
        <w:left w:val="none" w:sz="0" w:space="0" w:color="auto"/>
        <w:bottom w:val="none" w:sz="0" w:space="0" w:color="auto"/>
        <w:right w:val="none" w:sz="0" w:space="0" w:color="auto"/>
      </w:divBdr>
    </w:div>
    <w:div w:id="225843616">
      <w:bodyDiv w:val="1"/>
      <w:marLeft w:val="0"/>
      <w:marRight w:val="0"/>
      <w:marTop w:val="0"/>
      <w:marBottom w:val="0"/>
      <w:divBdr>
        <w:top w:val="none" w:sz="0" w:space="0" w:color="auto"/>
        <w:left w:val="none" w:sz="0" w:space="0" w:color="auto"/>
        <w:bottom w:val="none" w:sz="0" w:space="0" w:color="auto"/>
        <w:right w:val="none" w:sz="0" w:space="0" w:color="auto"/>
      </w:divBdr>
      <w:divsChild>
        <w:div w:id="948439908">
          <w:marLeft w:val="0"/>
          <w:marRight w:val="0"/>
          <w:marTop w:val="0"/>
          <w:marBottom w:val="0"/>
          <w:divBdr>
            <w:top w:val="none" w:sz="0" w:space="0" w:color="auto"/>
            <w:left w:val="none" w:sz="0" w:space="0" w:color="auto"/>
            <w:bottom w:val="none" w:sz="0" w:space="0" w:color="auto"/>
            <w:right w:val="none" w:sz="0" w:space="0" w:color="auto"/>
          </w:divBdr>
        </w:div>
      </w:divsChild>
    </w:div>
    <w:div w:id="264075257">
      <w:bodyDiv w:val="1"/>
      <w:marLeft w:val="0"/>
      <w:marRight w:val="0"/>
      <w:marTop w:val="0"/>
      <w:marBottom w:val="0"/>
      <w:divBdr>
        <w:top w:val="none" w:sz="0" w:space="0" w:color="auto"/>
        <w:left w:val="none" w:sz="0" w:space="0" w:color="auto"/>
        <w:bottom w:val="none" w:sz="0" w:space="0" w:color="auto"/>
        <w:right w:val="none" w:sz="0" w:space="0" w:color="auto"/>
      </w:divBdr>
      <w:divsChild>
        <w:div w:id="2013414151">
          <w:marLeft w:val="0"/>
          <w:marRight w:val="0"/>
          <w:marTop w:val="0"/>
          <w:marBottom w:val="0"/>
          <w:divBdr>
            <w:top w:val="none" w:sz="0" w:space="0" w:color="auto"/>
            <w:left w:val="none" w:sz="0" w:space="0" w:color="auto"/>
            <w:bottom w:val="none" w:sz="0" w:space="0" w:color="auto"/>
            <w:right w:val="none" w:sz="0" w:space="0" w:color="auto"/>
          </w:divBdr>
        </w:div>
      </w:divsChild>
    </w:div>
    <w:div w:id="618495078">
      <w:bodyDiv w:val="1"/>
      <w:marLeft w:val="0"/>
      <w:marRight w:val="0"/>
      <w:marTop w:val="0"/>
      <w:marBottom w:val="0"/>
      <w:divBdr>
        <w:top w:val="none" w:sz="0" w:space="0" w:color="auto"/>
        <w:left w:val="none" w:sz="0" w:space="0" w:color="auto"/>
        <w:bottom w:val="none" w:sz="0" w:space="0" w:color="auto"/>
        <w:right w:val="none" w:sz="0" w:space="0" w:color="auto"/>
      </w:divBdr>
      <w:divsChild>
        <w:div w:id="1031420379">
          <w:marLeft w:val="0"/>
          <w:marRight w:val="0"/>
          <w:marTop w:val="0"/>
          <w:marBottom w:val="0"/>
          <w:divBdr>
            <w:top w:val="none" w:sz="0" w:space="0" w:color="auto"/>
            <w:left w:val="none" w:sz="0" w:space="0" w:color="auto"/>
            <w:bottom w:val="none" w:sz="0" w:space="0" w:color="auto"/>
            <w:right w:val="none" w:sz="0" w:space="0" w:color="auto"/>
          </w:divBdr>
        </w:div>
      </w:divsChild>
    </w:div>
    <w:div w:id="736169248">
      <w:bodyDiv w:val="1"/>
      <w:marLeft w:val="0"/>
      <w:marRight w:val="0"/>
      <w:marTop w:val="0"/>
      <w:marBottom w:val="0"/>
      <w:divBdr>
        <w:top w:val="none" w:sz="0" w:space="0" w:color="auto"/>
        <w:left w:val="none" w:sz="0" w:space="0" w:color="auto"/>
        <w:bottom w:val="none" w:sz="0" w:space="0" w:color="auto"/>
        <w:right w:val="none" w:sz="0" w:space="0" w:color="auto"/>
      </w:divBdr>
      <w:divsChild>
        <w:div w:id="257908620">
          <w:marLeft w:val="0"/>
          <w:marRight w:val="0"/>
          <w:marTop w:val="0"/>
          <w:marBottom w:val="0"/>
          <w:divBdr>
            <w:top w:val="none" w:sz="0" w:space="0" w:color="auto"/>
            <w:left w:val="none" w:sz="0" w:space="0" w:color="auto"/>
            <w:bottom w:val="none" w:sz="0" w:space="0" w:color="auto"/>
            <w:right w:val="none" w:sz="0" w:space="0" w:color="auto"/>
          </w:divBdr>
        </w:div>
      </w:divsChild>
    </w:div>
    <w:div w:id="930043694">
      <w:bodyDiv w:val="1"/>
      <w:marLeft w:val="0"/>
      <w:marRight w:val="0"/>
      <w:marTop w:val="0"/>
      <w:marBottom w:val="0"/>
      <w:divBdr>
        <w:top w:val="none" w:sz="0" w:space="0" w:color="auto"/>
        <w:left w:val="none" w:sz="0" w:space="0" w:color="auto"/>
        <w:bottom w:val="none" w:sz="0" w:space="0" w:color="auto"/>
        <w:right w:val="none" w:sz="0" w:space="0" w:color="auto"/>
      </w:divBdr>
      <w:divsChild>
        <w:div w:id="1793286125">
          <w:marLeft w:val="0"/>
          <w:marRight w:val="0"/>
          <w:marTop w:val="0"/>
          <w:marBottom w:val="0"/>
          <w:divBdr>
            <w:top w:val="none" w:sz="0" w:space="0" w:color="auto"/>
            <w:left w:val="none" w:sz="0" w:space="0" w:color="auto"/>
            <w:bottom w:val="none" w:sz="0" w:space="0" w:color="auto"/>
            <w:right w:val="none" w:sz="0" w:space="0" w:color="auto"/>
          </w:divBdr>
        </w:div>
      </w:divsChild>
    </w:div>
    <w:div w:id="968166364">
      <w:bodyDiv w:val="1"/>
      <w:marLeft w:val="0"/>
      <w:marRight w:val="0"/>
      <w:marTop w:val="0"/>
      <w:marBottom w:val="0"/>
      <w:divBdr>
        <w:top w:val="none" w:sz="0" w:space="0" w:color="auto"/>
        <w:left w:val="none" w:sz="0" w:space="0" w:color="auto"/>
        <w:bottom w:val="none" w:sz="0" w:space="0" w:color="auto"/>
        <w:right w:val="none" w:sz="0" w:space="0" w:color="auto"/>
      </w:divBdr>
      <w:divsChild>
        <w:div w:id="1135099920">
          <w:marLeft w:val="0"/>
          <w:marRight w:val="0"/>
          <w:marTop w:val="0"/>
          <w:marBottom w:val="0"/>
          <w:divBdr>
            <w:top w:val="none" w:sz="0" w:space="0" w:color="auto"/>
            <w:left w:val="none" w:sz="0" w:space="0" w:color="auto"/>
            <w:bottom w:val="none" w:sz="0" w:space="0" w:color="auto"/>
            <w:right w:val="none" w:sz="0" w:space="0" w:color="auto"/>
          </w:divBdr>
        </w:div>
      </w:divsChild>
    </w:div>
    <w:div w:id="1379817665">
      <w:bodyDiv w:val="1"/>
      <w:marLeft w:val="0"/>
      <w:marRight w:val="0"/>
      <w:marTop w:val="0"/>
      <w:marBottom w:val="0"/>
      <w:divBdr>
        <w:top w:val="none" w:sz="0" w:space="0" w:color="auto"/>
        <w:left w:val="none" w:sz="0" w:space="0" w:color="auto"/>
        <w:bottom w:val="none" w:sz="0" w:space="0" w:color="auto"/>
        <w:right w:val="none" w:sz="0" w:space="0" w:color="auto"/>
      </w:divBdr>
    </w:div>
    <w:div w:id="1445419756">
      <w:bodyDiv w:val="1"/>
      <w:marLeft w:val="0"/>
      <w:marRight w:val="0"/>
      <w:marTop w:val="0"/>
      <w:marBottom w:val="0"/>
      <w:divBdr>
        <w:top w:val="none" w:sz="0" w:space="0" w:color="auto"/>
        <w:left w:val="none" w:sz="0" w:space="0" w:color="auto"/>
        <w:bottom w:val="none" w:sz="0" w:space="0" w:color="auto"/>
        <w:right w:val="none" w:sz="0" w:space="0" w:color="auto"/>
      </w:divBdr>
      <w:divsChild>
        <w:div w:id="2096781681">
          <w:marLeft w:val="0"/>
          <w:marRight w:val="0"/>
          <w:marTop w:val="0"/>
          <w:marBottom w:val="0"/>
          <w:divBdr>
            <w:top w:val="none" w:sz="0" w:space="0" w:color="auto"/>
            <w:left w:val="none" w:sz="0" w:space="0" w:color="auto"/>
            <w:bottom w:val="none" w:sz="0" w:space="0" w:color="auto"/>
            <w:right w:val="none" w:sz="0" w:space="0" w:color="auto"/>
          </w:divBdr>
        </w:div>
      </w:divsChild>
    </w:div>
    <w:div w:id="1450246261">
      <w:bodyDiv w:val="1"/>
      <w:marLeft w:val="0"/>
      <w:marRight w:val="0"/>
      <w:marTop w:val="0"/>
      <w:marBottom w:val="0"/>
      <w:divBdr>
        <w:top w:val="none" w:sz="0" w:space="0" w:color="auto"/>
        <w:left w:val="none" w:sz="0" w:space="0" w:color="auto"/>
        <w:bottom w:val="none" w:sz="0" w:space="0" w:color="auto"/>
        <w:right w:val="none" w:sz="0" w:space="0" w:color="auto"/>
      </w:divBdr>
      <w:divsChild>
        <w:div w:id="513494581">
          <w:marLeft w:val="0"/>
          <w:marRight w:val="0"/>
          <w:marTop w:val="0"/>
          <w:marBottom w:val="0"/>
          <w:divBdr>
            <w:top w:val="none" w:sz="0" w:space="0" w:color="auto"/>
            <w:left w:val="none" w:sz="0" w:space="0" w:color="auto"/>
            <w:bottom w:val="none" w:sz="0" w:space="0" w:color="auto"/>
            <w:right w:val="none" w:sz="0" w:space="0" w:color="auto"/>
          </w:divBdr>
        </w:div>
      </w:divsChild>
    </w:div>
    <w:div w:id="1593467192">
      <w:bodyDiv w:val="1"/>
      <w:marLeft w:val="0"/>
      <w:marRight w:val="0"/>
      <w:marTop w:val="0"/>
      <w:marBottom w:val="0"/>
      <w:divBdr>
        <w:top w:val="none" w:sz="0" w:space="0" w:color="auto"/>
        <w:left w:val="none" w:sz="0" w:space="0" w:color="auto"/>
        <w:bottom w:val="none" w:sz="0" w:space="0" w:color="auto"/>
        <w:right w:val="none" w:sz="0" w:space="0" w:color="auto"/>
      </w:divBdr>
      <w:divsChild>
        <w:div w:id="1231573657">
          <w:marLeft w:val="0"/>
          <w:marRight w:val="0"/>
          <w:marTop w:val="0"/>
          <w:marBottom w:val="0"/>
          <w:divBdr>
            <w:top w:val="none" w:sz="0" w:space="0" w:color="auto"/>
            <w:left w:val="none" w:sz="0" w:space="0" w:color="auto"/>
            <w:bottom w:val="none" w:sz="0" w:space="0" w:color="auto"/>
            <w:right w:val="none" w:sz="0" w:space="0" w:color="auto"/>
          </w:divBdr>
        </w:div>
      </w:divsChild>
    </w:div>
    <w:div w:id="1658724724">
      <w:bodyDiv w:val="1"/>
      <w:marLeft w:val="0"/>
      <w:marRight w:val="0"/>
      <w:marTop w:val="0"/>
      <w:marBottom w:val="0"/>
      <w:divBdr>
        <w:top w:val="none" w:sz="0" w:space="0" w:color="auto"/>
        <w:left w:val="none" w:sz="0" w:space="0" w:color="auto"/>
        <w:bottom w:val="none" w:sz="0" w:space="0" w:color="auto"/>
        <w:right w:val="none" w:sz="0" w:space="0" w:color="auto"/>
      </w:divBdr>
    </w:div>
    <w:div w:id="1662008280">
      <w:bodyDiv w:val="1"/>
      <w:marLeft w:val="0"/>
      <w:marRight w:val="0"/>
      <w:marTop w:val="0"/>
      <w:marBottom w:val="0"/>
      <w:divBdr>
        <w:top w:val="none" w:sz="0" w:space="0" w:color="auto"/>
        <w:left w:val="none" w:sz="0" w:space="0" w:color="auto"/>
        <w:bottom w:val="none" w:sz="0" w:space="0" w:color="auto"/>
        <w:right w:val="none" w:sz="0" w:space="0" w:color="auto"/>
      </w:divBdr>
    </w:div>
    <w:div w:id="1709330204">
      <w:bodyDiv w:val="1"/>
      <w:marLeft w:val="0"/>
      <w:marRight w:val="0"/>
      <w:marTop w:val="0"/>
      <w:marBottom w:val="0"/>
      <w:divBdr>
        <w:top w:val="none" w:sz="0" w:space="0" w:color="auto"/>
        <w:left w:val="none" w:sz="0" w:space="0" w:color="auto"/>
        <w:bottom w:val="none" w:sz="0" w:space="0" w:color="auto"/>
        <w:right w:val="none" w:sz="0" w:space="0" w:color="auto"/>
      </w:divBdr>
      <w:divsChild>
        <w:div w:id="1444180812">
          <w:marLeft w:val="0"/>
          <w:marRight w:val="0"/>
          <w:marTop w:val="0"/>
          <w:marBottom w:val="0"/>
          <w:divBdr>
            <w:top w:val="none" w:sz="0" w:space="0" w:color="auto"/>
            <w:left w:val="none" w:sz="0" w:space="0" w:color="auto"/>
            <w:bottom w:val="none" w:sz="0" w:space="0" w:color="auto"/>
            <w:right w:val="none" w:sz="0" w:space="0" w:color="auto"/>
          </w:divBdr>
        </w:div>
      </w:divsChild>
    </w:div>
    <w:div w:id="1768884899">
      <w:bodyDiv w:val="1"/>
      <w:marLeft w:val="0"/>
      <w:marRight w:val="0"/>
      <w:marTop w:val="0"/>
      <w:marBottom w:val="0"/>
      <w:divBdr>
        <w:top w:val="none" w:sz="0" w:space="0" w:color="auto"/>
        <w:left w:val="none" w:sz="0" w:space="0" w:color="auto"/>
        <w:bottom w:val="none" w:sz="0" w:space="0" w:color="auto"/>
        <w:right w:val="none" w:sz="0" w:space="0" w:color="auto"/>
      </w:divBdr>
      <w:divsChild>
        <w:div w:id="936255316">
          <w:marLeft w:val="0"/>
          <w:marRight w:val="0"/>
          <w:marTop w:val="0"/>
          <w:marBottom w:val="0"/>
          <w:divBdr>
            <w:top w:val="none" w:sz="0" w:space="0" w:color="auto"/>
            <w:left w:val="none" w:sz="0" w:space="0" w:color="auto"/>
            <w:bottom w:val="none" w:sz="0" w:space="0" w:color="auto"/>
            <w:right w:val="none" w:sz="0" w:space="0" w:color="auto"/>
          </w:divBdr>
        </w:div>
      </w:divsChild>
    </w:div>
    <w:div w:id="1963612625">
      <w:bodyDiv w:val="1"/>
      <w:marLeft w:val="0"/>
      <w:marRight w:val="0"/>
      <w:marTop w:val="0"/>
      <w:marBottom w:val="0"/>
      <w:divBdr>
        <w:top w:val="none" w:sz="0" w:space="0" w:color="auto"/>
        <w:left w:val="none" w:sz="0" w:space="0" w:color="auto"/>
        <w:bottom w:val="none" w:sz="0" w:space="0" w:color="auto"/>
        <w:right w:val="none" w:sz="0" w:space="0" w:color="auto"/>
      </w:divBdr>
      <w:divsChild>
        <w:div w:id="2143646064">
          <w:marLeft w:val="0"/>
          <w:marRight w:val="0"/>
          <w:marTop w:val="0"/>
          <w:marBottom w:val="0"/>
          <w:divBdr>
            <w:top w:val="none" w:sz="0" w:space="0" w:color="auto"/>
            <w:left w:val="none" w:sz="0" w:space="0" w:color="auto"/>
            <w:bottom w:val="none" w:sz="0" w:space="0" w:color="auto"/>
            <w:right w:val="none" w:sz="0" w:space="0" w:color="auto"/>
          </w:divBdr>
        </w:div>
      </w:divsChild>
    </w:div>
    <w:div w:id="20854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EDC6-5343-4B81-8C84-36F18809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100</cp:revision>
  <cp:lastPrinted>2025-04-04T08:50:00Z</cp:lastPrinted>
  <dcterms:created xsi:type="dcterms:W3CDTF">2024-07-18T07:12:00Z</dcterms:created>
  <dcterms:modified xsi:type="dcterms:W3CDTF">2025-04-11T06:42:00Z</dcterms:modified>
</cp:coreProperties>
</file>