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3F46" w14:textId="77777777" w:rsidR="00D027B4" w:rsidRPr="000936ED" w:rsidRDefault="00D027B4" w:rsidP="000936ED">
      <w:pPr>
        <w:spacing w:after="0" w:line="276" w:lineRule="auto"/>
        <w:jc w:val="both"/>
        <w:rPr>
          <w:rFonts w:ascii="Times New Roman" w:eastAsia="Times New Roman" w:hAnsi="Times New Roman" w:cs="Times New Roman"/>
          <w:b/>
          <w:color w:val="000000"/>
          <w:sz w:val="24"/>
          <w:szCs w:val="24"/>
          <w:lang w:eastAsia="en-GB"/>
        </w:rPr>
      </w:pPr>
      <w:bookmarkStart w:id="0" w:name="OLE_LINK26"/>
    </w:p>
    <w:p w14:paraId="21F037C1" w14:textId="2CD9D1A4" w:rsidR="00D027B4" w:rsidRDefault="000936ED" w:rsidP="000936ED">
      <w:pPr>
        <w:spacing w:after="0" w:line="276" w:lineRule="auto"/>
        <w:jc w:val="center"/>
        <w:rPr>
          <w:rFonts w:ascii="Times New Roman" w:eastAsia="Times New Roman" w:hAnsi="Times New Roman" w:cs="Times New Roman"/>
          <w:b/>
          <w:color w:val="000000"/>
          <w:sz w:val="24"/>
          <w:szCs w:val="24"/>
          <w:lang w:eastAsia="en-GB"/>
        </w:rPr>
      </w:pPr>
      <w:r w:rsidRPr="000936ED">
        <w:rPr>
          <w:rFonts w:ascii="Times New Roman" w:eastAsia="Times New Roman" w:hAnsi="Times New Roman" w:cs="Times New Roman"/>
          <w:b/>
          <w:color w:val="000000"/>
          <w:sz w:val="24"/>
          <w:szCs w:val="24"/>
          <w:lang w:eastAsia="en-GB"/>
        </w:rPr>
        <w:t>INFORMARE</w:t>
      </w:r>
      <w:r w:rsidR="00D027B4" w:rsidRPr="000936ED">
        <w:rPr>
          <w:rFonts w:ascii="Times New Roman" w:eastAsia="Times New Roman" w:hAnsi="Times New Roman" w:cs="Times New Roman"/>
          <w:b/>
          <w:color w:val="000000"/>
          <w:sz w:val="24"/>
          <w:szCs w:val="24"/>
          <w:lang w:eastAsia="en-GB"/>
        </w:rPr>
        <w:t xml:space="preserve"> DE PRESĂ</w:t>
      </w:r>
    </w:p>
    <w:p w14:paraId="3B4C52B3" w14:textId="77777777" w:rsidR="000936ED" w:rsidRPr="000936ED" w:rsidRDefault="000936ED" w:rsidP="000936ED">
      <w:pPr>
        <w:spacing w:after="0" w:line="276" w:lineRule="auto"/>
        <w:jc w:val="center"/>
        <w:rPr>
          <w:rFonts w:ascii="Times New Roman" w:eastAsia="Times New Roman" w:hAnsi="Times New Roman" w:cs="Times New Roman"/>
          <w:b/>
          <w:color w:val="000000"/>
          <w:sz w:val="24"/>
          <w:szCs w:val="24"/>
          <w:lang w:eastAsia="en-GB"/>
        </w:rPr>
      </w:pPr>
    </w:p>
    <w:bookmarkEnd w:id="0"/>
    <w:p w14:paraId="463BA0A8" w14:textId="223A45DD" w:rsidR="000936ED" w:rsidRDefault="000936ED" w:rsidP="000936ED">
      <w:pPr>
        <w:spacing w:after="0" w:line="276" w:lineRule="auto"/>
        <w:jc w:val="center"/>
        <w:rPr>
          <w:rFonts w:ascii="Times New Roman" w:hAnsi="Times New Roman" w:cs="Times New Roman"/>
          <w:b/>
          <w:sz w:val="24"/>
          <w:szCs w:val="24"/>
        </w:rPr>
      </w:pPr>
      <w:r w:rsidRPr="000936ED">
        <w:rPr>
          <w:rFonts w:ascii="Times New Roman" w:hAnsi="Times New Roman" w:cs="Times New Roman"/>
          <w:b/>
          <w:sz w:val="24"/>
          <w:szCs w:val="24"/>
        </w:rPr>
        <w:t>Poziția ANRE cu privire la afirmațiile eronate despre exporturile de gaze naturale</w:t>
      </w:r>
    </w:p>
    <w:p w14:paraId="3097065A" w14:textId="77777777" w:rsidR="000936ED" w:rsidRPr="000936ED" w:rsidRDefault="000936ED" w:rsidP="000936ED">
      <w:pPr>
        <w:spacing w:after="0" w:line="276" w:lineRule="auto"/>
        <w:jc w:val="center"/>
        <w:rPr>
          <w:rFonts w:ascii="Times New Roman" w:hAnsi="Times New Roman" w:cs="Times New Roman"/>
          <w:b/>
          <w:sz w:val="24"/>
          <w:szCs w:val="24"/>
        </w:rPr>
      </w:pPr>
    </w:p>
    <w:p w14:paraId="788F1C27" w14:textId="77777777" w:rsidR="000936ED" w:rsidRPr="000936ED" w:rsidRDefault="000936ED" w:rsidP="000936ED">
      <w:pPr>
        <w:spacing w:after="0" w:line="276" w:lineRule="auto"/>
        <w:jc w:val="both"/>
        <w:rPr>
          <w:rFonts w:ascii="Times New Roman" w:hAnsi="Times New Roman" w:cs="Times New Roman"/>
          <w:sz w:val="24"/>
          <w:szCs w:val="24"/>
        </w:rPr>
      </w:pPr>
    </w:p>
    <w:p w14:paraId="2537FD2E" w14:textId="77777777"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În lumina unor afirmații eronate apărute recent în spațiul public, formulate de către anumiți lideri politici ale căror declarații contravin intereselor economice și de securitate energetică ale României, ANRE consideră necesar să facă următoarele precizări:</w:t>
      </w:r>
    </w:p>
    <w:p w14:paraId="6FF88EAC" w14:textId="20DE1BF7" w:rsidR="000936ED" w:rsidRPr="000936ED" w:rsidRDefault="000936ED" w:rsidP="000936ED">
      <w:pPr>
        <w:pStyle w:val="ListParagraph"/>
        <w:numPr>
          <w:ilvl w:val="0"/>
          <w:numId w:val="25"/>
        </w:numPr>
        <w:spacing w:after="0" w:line="276" w:lineRule="auto"/>
        <w:jc w:val="both"/>
        <w:rPr>
          <w:rFonts w:ascii="Times New Roman" w:hAnsi="Times New Roman" w:cs="Times New Roman"/>
          <w:b/>
          <w:sz w:val="24"/>
          <w:szCs w:val="24"/>
        </w:rPr>
      </w:pPr>
      <w:r w:rsidRPr="000936ED">
        <w:rPr>
          <w:rFonts w:ascii="Times New Roman" w:hAnsi="Times New Roman" w:cs="Times New Roman"/>
          <w:b/>
          <w:sz w:val="24"/>
          <w:szCs w:val="24"/>
        </w:rPr>
        <w:t>România nu „subvenționează” exporturile de gaze.</w:t>
      </w:r>
    </w:p>
    <w:p w14:paraId="2D8648D5" w14:textId="77777777"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Afirmația conform căreia România ar livra gaze naturale ieftine către Austria, în detrimentul cetățenilor români, este complet nefondată.</w:t>
      </w:r>
    </w:p>
    <w:p w14:paraId="13A4E009" w14:textId="671C0BF5" w:rsidR="000936ED" w:rsidRPr="000936ED" w:rsidRDefault="000936ED" w:rsidP="000936ED">
      <w:pPr>
        <w:spacing w:after="0" w:line="276" w:lineRule="auto"/>
        <w:jc w:val="both"/>
        <w:rPr>
          <w:rFonts w:ascii="Times New Roman" w:hAnsi="Times New Roman" w:cs="Times New Roman"/>
          <w:sz w:val="24"/>
          <w:szCs w:val="24"/>
        </w:rPr>
      </w:pPr>
      <w:r w:rsidRPr="000936ED">
        <w:rPr>
          <w:rFonts w:ascii="Times New Roman" w:hAnsi="Times New Roman" w:cs="Times New Roman"/>
          <w:sz w:val="24"/>
          <w:szCs w:val="24"/>
        </w:rPr>
        <w:t xml:space="preserve">Domnul </w:t>
      </w:r>
      <w:r w:rsidR="00A17BBC">
        <w:rPr>
          <w:rFonts w:ascii="Times New Roman" w:hAnsi="Times New Roman" w:cs="Times New Roman"/>
          <w:sz w:val="24"/>
          <w:szCs w:val="24"/>
        </w:rPr>
        <w:t>senator</w:t>
      </w:r>
      <w:r w:rsidRPr="000936ED">
        <w:rPr>
          <w:rFonts w:ascii="Times New Roman" w:hAnsi="Times New Roman" w:cs="Times New Roman"/>
          <w:sz w:val="24"/>
          <w:szCs w:val="24"/>
        </w:rPr>
        <w:t xml:space="preserve"> Petrișor Peiu a susținut că tarifele de transport aplicate la punctul de interconectare Csanádpalota (granița cu Ungaria) ar fi fost reduse cu 40%.</w:t>
      </w:r>
    </w:p>
    <w:p w14:paraId="373365C7" w14:textId="39A2FC6A"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 xml:space="preserve">Această informație este falsă. Tarifele de transport sunt </w:t>
      </w:r>
      <w:r w:rsidR="00A93C9B">
        <w:rPr>
          <w:rFonts w:ascii="Times New Roman" w:hAnsi="Times New Roman" w:cs="Times New Roman"/>
          <w:sz w:val="24"/>
          <w:szCs w:val="24"/>
        </w:rPr>
        <w:t>identice</w:t>
      </w:r>
      <w:r w:rsidRPr="000936ED">
        <w:rPr>
          <w:rFonts w:ascii="Times New Roman" w:hAnsi="Times New Roman" w:cs="Times New Roman"/>
          <w:sz w:val="24"/>
          <w:szCs w:val="24"/>
        </w:rPr>
        <w:t>, atât pentru punctele de interconectare, cât și pentru cele interne.</w:t>
      </w:r>
    </w:p>
    <w:p w14:paraId="49D45916" w14:textId="430DEEA7"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Așa-numita „reducere de 40%”</w:t>
      </w:r>
      <w:r w:rsidR="0055789B">
        <w:rPr>
          <w:rFonts w:ascii="Times New Roman" w:hAnsi="Times New Roman" w:cs="Times New Roman"/>
          <w:sz w:val="24"/>
          <w:szCs w:val="24"/>
        </w:rPr>
        <w:t>,</w:t>
      </w:r>
      <w:r w:rsidRPr="000936ED">
        <w:rPr>
          <w:rFonts w:ascii="Times New Roman" w:hAnsi="Times New Roman" w:cs="Times New Roman"/>
          <w:sz w:val="24"/>
          <w:szCs w:val="24"/>
        </w:rPr>
        <w:t xml:space="preserve"> invocată </w:t>
      </w:r>
      <w:r w:rsidR="00A93C9B" w:rsidRPr="00A93C9B">
        <w:rPr>
          <w:rFonts w:ascii="Times New Roman" w:hAnsi="Times New Roman" w:cs="Times New Roman"/>
          <w:sz w:val="24"/>
          <w:szCs w:val="24"/>
        </w:rPr>
        <w:t>de d</w:t>
      </w:r>
      <w:r w:rsidR="00A93C9B">
        <w:rPr>
          <w:rFonts w:ascii="Times New Roman" w:hAnsi="Times New Roman" w:cs="Times New Roman"/>
          <w:sz w:val="24"/>
          <w:szCs w:val="24"/>
        </w:rPr>
        <w:t>omnul</w:t>
      </w:r>
      <w:r w:rsidR="00A93C9B" w:rsidRPr="00A93C9B">
        <w:rPr>
          <w:rFonts w:ascii="Times New Roman" w:hAnsi="Times New Roman" w:cs="Times New Roman"/>
          <w:sz w:val="24"/>
          <w:szCs w:val="24"/>
        </w:rPr>
        <w:t xml:space="preserve"> </w:t>
      </w:r>
      <w:r w:rsidR="00A17BBC">
        <w:rPr>
          <w:rFonts w:ascii="Times New Roman" w:hAnsi="Times New Roman" w:cs="Times New Roman"/>
          <w:sz w:val="24"/>
          <w:szCs w:val="24"/>
        </w:rPr>
        <w:t>senator</w:t>
      </w:r>
      <w:r w:rsidR="00A93C9B" w:rsidRPr="00A93C9B">
        <w:rPr>
          <w:rFonts w:ascii="Times New Roman" w:hAnsi="Times New Roman" w:cs="Times New Roman"/>
          <w:sz w:val="24"/>
          <w:szCs w:val="24"/>
        </w:rPr>
        <w:t xml:space="preserve"> Peiu</w:t>
      </w:r>
      <w:r w:rsidR="0055789B">
        <w:rPr>
          <w:rFonts w:ascii="Times New Roman" w:hAnsi="Times New Roman" w:cs="Times New Roman"/>
          <w:sz w:val="24"/>
          <w:szCs w:val="24"/>
        </w:rPr>
        <w:t>,</w:t>
      </w:r>
      <w:r w:rsidR="00A93C9B" w:rsidRPr="00A93C9B">
        <w:rPr>
          <w:rFonts w:ascii="Times New Roman" w:hAnsi="Times New Roman" w:cs="Times New Roman"/>
          <w:sz w:val="24"/>
          <w:szCs w:val="24"/>
        </w:rPr>
        <w:t xml:space="preserve"> </w:t>
      </w:r>
      <w:r w:rsidR="0055789B">
        <w:rPr>
          <w:rFonts w:ascii="Times New Roman" w:hAnsi="Times New Roman" w:cs="Times New Roman"/>
          <w:sz w:val="24"/>
          <w:szCs w:val="24"/>
        </w:rPr>
        <w:t xml:space="preserve">nu se aplică transportului standard, ci </w:t>
      </w:r>
      <w:r w:rsidRPr="000936ED">
        <w:rPr>
          <w:rFonts w:ascii="Times New Roman" w:hAnsi="Times New Roman" w:cs="Times New Roman"/>
          <w:sz w:val="24"/>
          <w:szCs w:val="24"/>
        </w:rPr>
        <w:t>se referă exclusiv la servicii speciale, aplicabile doar în condiții restrictive – când infrastructura este deja ocupată. Această capacitate întreruptibilă implică riscul ca utilizatorul să nu o poată accesa, ceea ce justifică un tarif diferențiat față de capacitatea fermă.</w:t>
      </w:r>
    </w:p>
    <w:p w14:paraId="726A7A01" w14:textId="61AB5339" w:rsidR="000936ED" w:rsidRPr="000936ED" w:rsidRDefault="000936ED" w:rsidP="000936ED">
      <w:pPr>
        <w:pStyle w:val="ListParagraph"/>
        <w:numPr>
          <w:ilvl w:val="0"/>
          <w:numId w:val="25"/>
        </w:numPr>
        <w:spacing w:after="0" w:line="276" w:lineRule="auto"/>
        <w:jc w:val="both"/>
        <w:rPr>
          <w:rFonts w:ascii="Times New Roman" w:hAnsi="Times New Roman" w:cs="Times New Roman"/>
          <w:b/>
          <w:sz w:val="24"/>
          <w:szCs w:val="24"/>
        </w:rPr>
      </w:pPr>
      <w:r w:rsidRPr="000936ED">
        <w:rPr>
          <w:rFonts w:ascii="Times New Roman" w:hAnsi="Times New Roman" w:cs="Times New Roman"/>
          <w:b/>
          <w:sz w:val="24"/>
          <w:szCs w:val="24"/>
        </w:rPr>
        <w:t>Statul român nu vinde gaze „ieftine” în Austria.</w:t>
      </w:r>
    </w:p>
    <w:p w14:paraId="79D77078" w14:textId="67C5DB77"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 xml:space="preserve">Prețul gazelor naturale este determinat de piață, nu de un tarif de transport </w:t>
      </w:r>
      <w:r w:rsidR="00A93C9B">
        <w:rPr>
          <w:rFonts w:ascii="Times New Roman" w:hAnsi="Times New Roman" w:cs="Times New Roman"/>
          <w:sz w:val="24"/>
          <w:szCs w:val="24"/>
        </w:rPr>
        <w:t xml:space="preserve">stabilit </w:t>
      </w:r>
      <w:r w:rsidRPr="000936ED">
        <w:rPr>
          <w:rFonts w:ascii="Times New Roman" w:hAnsi="Times New Roman" w:cs="Times New Roman"/>
          <w:sz w:val="24"/>
          <w:szCs w:val="24"/>
        </w:rPr>
        <w:t>de stat.</w:t>
      </w:r>
    </w:p>
    <w:p w14:paraId="5902B263" w14:textId="1F8E216E"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România nu are un mecanism de „export subvenționat”. Gazele ajung pe piețele externe</w:t>
      </w:r>
      <w:r w:rsidR="0055789B">
        <w:rPr>
          <w:rFonts w:ascii="Times New Roman" w:hAnsi="Times New Roman" w:cs="Times New Roman"/>
          <w:sz w:val="24"/>
          <w:szCs w:val="24"/>
        </w:rPr>
        <w:t>, inclusiv Austria,</w:t>
      </w:r>
      <w:r w:rsidRPr="000936ED">
        <w:rPr>
          <w:rFonts w:ascii="Times New Roman" w:hAnsi="Times New Roman" w:cs="Times New Roman"/>
          <w:sz w:val="24"/>
          <w:szCs w:val="24"/>
        </w:rPr>
        <w:t xml:space="preserve"> în funcție de condițiile comerciale, iar veniturile obținute </w:t>
      </w:r>
      <w:r w:rsidR="0055789B">
        <w:rPr>
          <w:rFonts w:ascii="Times New Roman" w:hAnsi="Times New Roman" w:cs="Times New Roman"/>
          <w:sz w:val="24"/>
          <w:szCs w:val="24"/>
        </w:rPr>
        <w:t xml:space="preserve">din aceste tranzacţii </w:t>
      </w:r>
      <w:r w:rsidRPr="000936ED">
        <w:rPr>
          <w:rFonts w:ascii="Times New Roman" w:hAnsi="Times New Roman" w:cs="Times New Roman"/>
          <w:sz w:val="24"/>
          <w:szCs w:val="24"/>
        </w:rPr>
        <w:t xml:space="preserve">revin operatorilor economici </w:t>
      </w:r>
      <w:r w:rsidR="0055789B" w:rsidRPr="0055789B">
        <w:rPr>
          <w:rFonts w:ascii="Times New Roman" w:hAnsi="Times New Roman" w:cs="Times New Roman"/>
          <w:sz w:val="24"/>
          <w:szCs w:val="24"/>
        </w:rPr>
        <w:t>care extrag sau transportă gaz, nu „statului austriac”</w:t>
      </w:r>
      <w:r w:rsidRPr="000936ED">
        <w:rPr>
          <w:rFonts w:ascii="Times New Roman" w:hAnsi="Times New Roman" w:cs="Times New Roman"/>
          <w:sz w:val="24"/>
          <w:szCs w:val="24"/>
        </w:rPr>
        <w:t>.</w:t>
      </w:r>
    </w:p>
    <w:p w14:paraId="57827779" w14:textId="0F53DF76" w:rsidR="000936ED" w:rsidRPr="000936ED" w:rsidRDefault="000936ED" w:rsidP="000936ED">
      <w:pPr>
        <w:pStyle w:val="ListParagraph"/>
        <w:numPr>
          <w:ilvl w:val="0"/>
          <w:numId w:val="25"/>
        </w:numPr>
        <w:spacing w:after="0" w:line="276" w:lineRule="auto"/>
        <w:jc w:val="both"/>
        <w:rPr>
          <w:rFonts w:ascii="Times New Roman" w:hAnsi="Times New Roman" w:cs="Times New Roman"/>
          <w:b/>
          <w:sz w:val="24"/>
          <w:szCs w:val="24"/>
        </w:rPr>
      </w:pPr>
      <w:r w:rsidRPr="000936ED">
        <w:rPr>
          <w:rFonts w:ascii="Times New Roman" w:hAnsi="Times New Roman" w:cs="Times New Roman"/>
          <w:b/>
          <w:sz w:val="24"/>
          <w:szCs w:val="24"/>
        </w:rPr>
        <w:t>Costurile de transport nu sunt suportate de consumatorii români pentru exporturi.</w:t>
      </w:r>
    </w:p>
    <w:p w14:paraId="6317F251" w14:textId="3CA6FC78"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 xml:space="preserve">Dimpotrivă, capacitățile de transport rezervate pentru export generează venituri </w:t>
      </w:r>
      <w:r w:rsidR="0055789B">
        <w:rPr>
          <w:rFonts w:ascii="Times New Roman" w:hAnsi="Times New Roman" w:cs="Times New Roman"/>
          <w:sz w:val="24"/>
          <w:szCs w:val="24"/>
        </w:rPr>
        <w:t>care</w:t>
      </w:r>
      <w:r w:rsidR="0055789B" w:rsidRPr="0055789B">
        <w:rPr>
          <w:rFonts w:ascii="Times New Roman" w:hAnsi="Times New Roman" w:cs="Times New Roman"/>
          <w:sz w:val="24"/>
          <w:szCs w:val="24"/>
        </w:rPr>
        <w:t xml:space="preserve"> contribuie la acoperirea costurilor totale ale sistemului, reducând astfel nevoia de majorare a tarifelor interne.</w:t>
      </w:r>
      <w:r w:rsidR="0055789B">
        <w:rPr>
          <w:rFonts w:ascii="Times New Roman" w:hAnsi="Times New Roman" w:cs="Times New Roman"/>
          <w:sz w:val="24"/>
          <w:szCs w:val="24"/>
        </w:rPr>
        <w:t xml:space="preserve"> </w:t>
      </w:r>
      <w:r w:rsidRPr="000936ED">
        <w:rPr>
          <w:rFonts w:ascii="Times New Roman" w:hAnsi="Times New Roman" w:cs="Times New Roman"/>
          <w:sz w:val="24"/>
          <w:szCs w:val="24"/>
        </w:rPr>
        <w:t>Fiecare MWh transportat prin punctele de interconectare aduce venituri suplimentare, contribuind la acoperirea costurilor sistemului.</w:t>
      </w:r>
    </w:p>
    <w:p w14:paraId="28B7FCEC" w14:textId="77777777"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Afirmațiile de genul „românii plătesc mai mult ca să le dăm austriecilor gaz ieftin” sunt inexacte și au un caracter pur politic.</w:t>
      </w:r>
    </w:p>
    <w:p w14:paraId="356EA800" w14:textId="5891FEA1" w:rsidR="000936ED" w:rsidRPr="000936ED" w:rsidRDefault="000936ED" w:rsidP="000936ED">
      <w:pPr>
        <w:pStyle w:val="ListParagraph"/>
        <w:numPr>
          <w:ilvl w:val="0"/>
          <w:numId w:val="25"/>
        </w:numPr>
        <w:spacing w:after="0" w:line="276" w:lineRule="auto"/>
        <w:jc w:val="both"/>
        <w:rPr>
          <w:rFonts w:ascii="Times New Roman" w:hAnsi="Times New Roman" w:cs="Times New Roman"/>
          <w:b/>
          <w:sz w:val="24"/>
          <w:szCs w:val="24"/>
        </w:rPr>
      </w:pPr>
      <w:r w:rsidRPr="000936ED">
        <w:rPr>
          <w:rFonts w:ascii="Times New Roman" w:hAnsi="Times New Roman" w:cs="Times New Roman"/>
          <w:b/>
          <w:sz w:val="24"/>
          <w:szCs w:val="24"/>
        </w:rPr>
        <w:t xml:space="preserve">România </w:t>
      </w:r>
      <w:r w:rsidR="0055789B">
        <w:rPr>
          <w:rFonts w:ascii="Times New Roman" w:hAnsi="Times New Roman" w:cs="Times New Roman"/>
          <w:b/>
          <w:sz w:val="24"/>
          <w:szCs w:val="24"/>
        </w:rPr>
        <w:t>NU</w:t>
      </w:r>
      <w:r w:rsidRPr="000936ED">
        <w:rPr>
          <w:rFonts w:ascii="Times New Roman" w:hAnsi="Times New Roman" w:cs="Times New Roman"/>
          <w:b/>
          <w:sz w:val="24"/>
          <w:szCs w:val="24"/>
        </w:rPr>
        <w:t xml:space="preserve">-și sabotează propriii cetățeni, ci își asumă responsabil rolul de furnizor </w:t>
      </w:r>
      <w:r w:rsidR="0055789B" w:rsidRPr="0055789B">
        <w:rPr>
          <w:rFonts w:ascii="Times New Roman" w:hAnsi="Times New Roman" w:cs="Times New Roman"/>
          <w:b/>
          <w:sz w:val="24"/>
          <w:szCs w:val="24"/>
        </w:rPr>
        <w:t>responsabil de securitate</w:t>
      </w:r>
      <w:r w:rsidR="0055789B">
        <w:rPr>
          <w:rFonts w:ascii="Times New Roman" w:hAnsi="Times New Roman" w:cs="Times New Roman"/>
          <w:b/>
          <w:sz w:val="24"/>
          <w:szCs w:val="24"/>
        </w:rPr>
        <w:t>a</w:t>
      </w:r>
      <w:r w:rsidR="0055789B" w:rsidRPr="0055789B">
        <w:rPr>
          <w:rFonts w:ascii="Times New Roman" w:hAnsi="Times New Roman" w:cs="Times New Roman"/>
          <w:b/>
          <w:sz w:val="24"/>
          <w:szCs w:val="24"/>
        </w:rPr>
        <w:t xml:space="preserve"> energetică regională și europeană</w:t>
      </w:r>
      <w:r w:rsidRPr="000936ED">
        <w:rPr>
          <w:rFonts w:ascii="Times New Roman" w:hAnsi="Times New Roman" w:cs="Times New Roman"/>
          <w:b/>
          <w:sz w:val="24"/>
          <w:szCs w:val="24"/>
        </w:rPr>
        <w:t>.</w:t>
      </w:r>
    </w:p>
    <w:p w14:paraId="712FDFAA" w14:textId="77777777" w:rsidR="000936ED"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România își consolidează poziția de actor important în securitatea energetică a regiunii, contribuind inclusiv la aprovizionarea Ucrainei prin Coridorul Vertical – o rută strategică ce leagă Grecia, Bulgaria, România, Republica Moldova și Ucraina.</w:t>
      </w:r>
    </w:p>
    <w:p w14:paraId="2F1D9FAB" w14:textId="7E364932" w:rsidR="00D027B4" w:rsidRPr="000936ED" w:rsidRDefault="000936ED" w:rsidP="000936ED">
      <w:pPr>
        <w:spacing w:after="0" w:line="276" w:lineRule="auto"/>
        <w:ind w:firstLine="720"/>
        <w:jc w:val="both"/>
        <w:rPr>
          <w:rFonts w:ascii="Times New Roman" w:hAnsi="Times New Roman" w:cs="Times New Roman"/>
          <w:sz w:val="24"/>
          <w:szCs w:val="24"/>
        </w:rPr>
      </w:pPr>
      <w:r w:rsidRPr="000936ED">
        <w:rPr>
          <w:rFonts w:ascii="Times New Roman" w:hAnsi="Times New Roman" w:cs="Times New Roman"/>
          <w:sz w:val="24"/>
          <w:szCs w:val="24"/>
        </w:rPr>
        <w:t>Transgaz</w:t>
      </w:r>
      <w:r w:rsidR="0055789B">
        <w:rPr>
          <w:rFonts w:ascii="Times New Roman" w:hAnsi="Times New Roman" w:cs="Times New Roman"/>
          <w:sz w:val="24"/>
          <w:szCs w:val="24"/>
        </w:rPr>
        <w:t xml:space="preserve">, </w:t>
      </w:r>
      <w:r w:rsidR="0055789B" w:rsidRPr="0055789B">
        <w:rPr>
          <w:rFonts w:ascii="Times New Roman" w:hAnsi="Times New Roman" w:cs="Times New Roman"/>
          <w:sz w:val="24"/>
          <w:szCs w:val="24"/>
        </w:rPr>
        <w:t>operatorul național de transport gaze</w:t>
      </w:r>
      <w:r w:rsidR="0055789B">
        <w:rPr>
          <w:rFonts w:ascii="Times New Roman" w:hAnsi="Times New Roman" w:cs="Times New Roman"/>
          <w:sz w:val="24"/>
          <w:szCs w:val="24"/>
        </w:rPr>
        <w:t xml:space="preserve"> naturale,</w:t>
      </w:r>
      <w:r w:rsidR="0055789B" w:rsidRPr="0055789B">
        <w:rPr>
          <w:rFonts w:ascii="Times New Roman" w:hAnsi="Times New Roman" w:cs="Times New Roman"/>
          <w:sz w:val="24"/>
          <w:szCs w:val="24"/>
        </w:rPr>
        <w:t xml:space="preserve"> </w:t>
      </w:r>
      <w:r w:rsidRPr="000936ED">
        <w:rPr>
          <w:rFonts w:ascii="Times New Roman" w:hAnsi="Times New Roman" w:cs="Times New Roman"/>
          <w:sz w:val="24"/>
          <w:szCs w:val="24"/>
        </w:rPr>
        <w:t>va lansa în curând procedura de alocare pentru capacități „supergrupate” (monthly bundled capacity) către Ucraina, incluzând segmente din toate cele patru țări menționate.</w:t>
      </w:r>
    </w:p>
    <w:p w14:paraId="4A822DE5" w14:textId="13F237E3" w:rsidR="000936ED" w:rsidRDefault="000936ED" w:rsidP="000936ED">
      <w:pPr>
        <w:spacing w:after="0" w:line="276" w:lineRule="auto"/>
        <w:jc w:val="both"/>
        <w:rPr>
          <w:rFonts w:ascii="Times New Roman" w:hAnsi="Times New Roman" w:cs="Times New Roman"/>
          <w:sz w:val="24"/>
          <w:szCs w:val="24"/>
        </w:rPr>
      </w:pPr>
    </w:p>
    <w:p w14:paraId="4E56BD48" w14:textId="77777777" w:rsidR="000936ED" w:rsidRPr="000936ED" w:rsidRDefault="000936ED" w:rsidP="000936ED">
      <w:pPr>
        <w:spacing w:after="0" w:line="276" w:lineRule="auto"/>
        <w:jc w:val="both"/>
        <w:rPr>
          <w:rFonts w:ascii="Times New Roman" w:hAnsi="Times New Roman" w:cs="Times New Roman"/>
          <w:sz w:val="24"/>
          <w:szCs w:val="24"/>
        </w:rPr>
      </w:pPr>
    </w:p>
    <w:p w14:paraId="61A125A2" w14:textId="6893BF91" w:rsidR="00EC425E" w:rsidRPr="000936ED" w:rsidRDefault="00EC425E" w:rsidP="000936ED">
      <w:pPr>
        <w:pStyle w:val="NormalWeb"/>
        <w:shd w:val="clear" w:color="auto" w:fill="FFFFFF"/>
        <w:spacing w:before="0" w:beforeAutospacing="0" w:after="0" w:afterAutospacing="0" w:line="276" w:lineRule="auto"/>
        <w:jc w:val="both"/>
        <w:rPr>
          <w:b/>
          <w:i/>
          <w:color w:val="212934"/>
          <w:spacing w:val="4"/>
          <w:lang w:val="ro-RO"/>
        </w:rPr>
      </w:pPr>
      <w:r w:rsidRPr="000936ED">
        <w:rPr>
          <w:rStyle w:val="Emphasis"/>
          <w:b/>
          <w:i w:val="0"/>
          <w:color w:val="212934"/>
          <w:spacing w:val="4"/>
          <w:lang w:val="ro-RO"/>
        </w:rPr>
        <w:t>Direcția relații internaționale, comunicare și soluționare plângeri</w:t>
      </w:r>
    </w:p>
    <w:p w14:paraId="76E356F0" w14:textId="6F374761" w:rsidR="00A93C9B" w:rsidRDefault="00500397" w:rsidP="000936ED">
      <w:pPr>
        <w:pStyle w:val="NormalWeb"/>
        <w:shd w:val="clear" w:color="auto" w:fill="FFFFFF"/>
        <w:spacing w:before="0" w:beforeAutospacing="0" w:after="0" w:afterAutospacing="0" w:line="276" w:lineRule="auto"/>
        <w:jc w:val="both"/>
        <w:rPr>
          <w:rStyle w:val="Emphasis"/>
          <w:b/>
          <w:i w:val="0"/>
          <w:color w:val="212934"/>
          <w:spacing w:val="4"/>
          <w:lang w:val="ro-RO"/>
        </w:rPr>
      </w:pPr>
      <w:r w:rsidRPr="000936ED">
        <w:rPr>
          <w:rStyle w:val="Emphasis"/>
          <w:b/>
          <w:i w:val="0"/>
          <w:color w:val="212934"/>
          <w:spacing w:val="4"/>
          <w:lang w:val="ro-RO"/>
        </w:rPr>
        <w:t>1</w:t>
      </w:r>
      <w:r w:rsidR="000936ED" w:rsidRPr="000936ED">
        <w:rPr>
          <w:rStyle w:val="Emphasis"/>
          <w:b/>
          <w:i w:val="0"/>
          <w:color w:val="212934"/>
          <w:spacing w:val="4"/>
          <w:lang w:val="ro-RO"/>
        </w:rPr>
        <w:t>6</w:t>
      </w:r>
      <w:r w:rsidR="00EC425E" w:rsidRPr="000936ED">
        <w:rPr>
          <w:rStyle w:val="Emphasis"/>
          <w:b/>
          <w:i w:val="0"/>
          <w:color w:val="212934"/>
          <w:spacing w:val="4"/>
          <w:lang w:val="ro-RO"/>
        </w:rPr>
        <w:t>.0</w:t>
      </w:r>
      <w:r w:rsidR="006D5361" w:rsidRPr="000936ED">
        <w:rPr>
          <w:rStyle w:val="Emphasis"/>
          <w:b/>
          <w:i w:val="0"/>
          <w:color w:val="212934"/>
          <w:spacing w:val="4"/>
          <w:lang w:val="ro-RO"/>
        </w:rPr>
        <w:t>6</w:t>
      </w:r>
      <w:r w:rsidR="00EC425E" w:rsidRPr="000936ED">
        <w:rPr>
          <w:rStyle w:val="Emphasis"/>
          <w:b/>
          <w:i w:val="0"/>
          <w:color w:val="212934"/>
          <w:spacing w:val="4"/>
          <w:lang w:val="ro-RO"/>
        </w:rPr>
        <w:t>.2025</w:t>
      </w:r>
    </w:p>
    <w:sectPr w:rsidR="00A93C9B"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94CA" w14:textId="77777777" w:rsidR="002D6F0B" w:rsidRDefault="002D6F0B" w:rsidP="003B4C37">
      <w:pPr>
        <w:spacing w:after="0" w:line="240" w:lineRule="auto"/>
      </w:pPr>
      <w:r>
        <w:separator/>
      </w:r>
    </w:p>
  </w:endnote>
  <w:endnote w:type="continuationSeparator" w:id="0">
    <w:p w14:paraId="119632CB" w14:textId="77777777" w:rsidR="002D6F0B" w:rsidRDefault="002D6F0B"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0633" w14:textId="77777777" w:rsidR="002D6F0B" w:rsidRDefault="002D6F0B" w:rsidP="003B4C37">
      <w:pPr>
        <w:spacing w:after="0" w:line="240" w:lineRule="auto"/>
      </w:pPr>
      <w:r>
        <w:separator/>
      </w:r>
    </w:p>
  </w:footnote>
  <w:footnote w:type="continuationSeparator" w:id="0">
    <w:p w14:paraId="65D55C93" w14:textId="77777777" w:rsidR="002D6F0B" w:rsidRDefault="002D6F0B"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7"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55403">
    <w:abstractNumId w:val="20"/>
  </w:num>
  <w:num w:numId="2" w16cid:durableId="1081826630">
    <w:abstractNumId w:val="14"/>
  </w:num>
  <w:num w:numId="3" w16cid:durableId="650451741">
    <w:abstractNumId w:val="11"/>
  </w:num>
  <w:num w:numId="4" w16cid:durableId="1712802790">
    <w:abstractNumId w:val="21"/>
  </w:num>
  <w:num w:numId="5" w16cid:durableId="872350837">
    <w:abstractNumId w:val="4"/>
  </w:num>
  <w:num w:numId="6" w16cid:durableId="2094013839">
    <w:abstractNumId w:val="16"/>
  </w:num>
  <w:num w:numId="7" w16cid:durableId="1593008932">
    <w:abstractNumId w:val="9"/>
  </w:num>
  <w:num w:numId="8" w16cid:durableId="345521670">
    <w:abstractNumId w:val="5"/>
  </w:num>
  <w:num w:numId="9" w16cid:durableId="287400708">
    <w:abstractNumId w:val="7"/>
  </w:num>
  <w:num w:numId="10" w16cid:durableId="1615601541">
    <w:abstractNumId w:val="8"/>
  </w:num>
  <w:num w:numId="11" w16cid:durableId="2058778015">
    <w:abstractNumId w:val="17"/>
  </w:num>
  <w:num w:numId="12" w16cid:durableId="881747519">
    <w:abstractNumId w:val="13"/>
  </w:num>
  <w:num w:numId="13" w16cid:durableId="631138749">
    <w:abstractNumId w:val="12"/>
  </w:num>
  <w:num w:numId="14" w16cid:durableId="1640843767">
    <w:abstractNumId w:val="1"/>
  </w:num>
  <w:num w:numId="15" w16cid:durableId="158498500">
    <w:abstractNumId w:val="18"/>
  </w:num>
  <w:num w:numId="16" w16cid:durableId="623772848">
    <w:abstractNumId w:val="24"/>
  </w:num>
  <w:num w:numId="17" w16cid:durableId="1329284144">
    <w:abstractNumId w:val="10"/>
  </w:num>
  <w:num w:numId="18" w16cid:durableId="1330524284">
    <w:abstractNumId w:val="22"/>
  </w:num>
  <w:num w:numId="19" w16cid:durableId="1788500043">
    <w:abstractNumId w:val="15"/>
  </w:num>
  <w:num w:numId="20" w16cid:durableId="93333483">
    <w:abstractNumId w:val="3"/>
  </w:num>
  <w:num w:numId="21" w16cid:durableId="1876581504">
    <w:abstractNumId w:val="23"/>
  </w:num>
  <w:num w:numId="22" w16cid:durableId="964047084">
    <w:abstractNumId w:val="2"/>
  </w:num>
  <w:num w:numId="23" w16cid:durableId="631519740">
    <w:abstractNumId w:val="19"/>
  </w:num>
  <w:num w:numId="24" w16cid:durableId="1500343117">
    <w:abstractNumId w:val="6"/>
  </w:num>
  <w:num w:numId="25" w16cid:durableId="75585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4383C"/>
    <w:rsid w:val="00060CDF"/>
    <w:rsid w:val="000770B3"/>
    <w:rsid w:val="00084A83"/>
    <w:rsid w:val="00090741"/>
    <w:rsid w:val="000936ED"/>
    <w:rsid w:val="000A3484"/>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A1DA0"/>
    <w:rsid w:val="001B48AD"/>
    <w:rsid w:val="001B58B7"/>
    <w:rsid w:val="001C00D5"/>
    <w:rsid w:val="001C4CA1"/>
    <w:rsid w:val="001D1F76"/>
    <w:rsid w:val="001E13AF"/>
    <w:rsid w:val="0023637F"/>
    <w:rsid w:val="00247DA8"/>
    <w:rsid w:val="0027738A"/>
    <w:rsid w:val="00293F32"/>
    <w:rsid w:val="002A66A8"/>
    <w:rsid w:val="002A6DA5"/>
    <w:rsid w:val="002B3467"/>
    <w:rsid w:val="002C2346"/>
    <w:rsid w:val="002D6F0B"/>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26D1"/>
    <w:rsid w:val="003C78E8"/>
    <w:rsid w:val="00405B8C"/>
    <w:rsid w:val="004119A7"/>
    <w:rsid w:val="0042783B"/>
    <w:rsid w:val="00435E29"/>
    <w:rsid w:val="00437C42"/>
    <w:rsid w:val="0044444A"/>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5DA4"/>
    <w:rsid w:val="0066785A"/>
    <w:rsid w:val="00677CF9"/>
    <w:rsid w:val="006A1460"/>
    <w:rsid w:val="006B51FC"/>
    <w:rsid w:val="006B7CD0"/>
    <w:rsid w:val="006C1CB9"/>
    <w:rsid w:val="006D4F08"/>
    <w:rsid w:val="006D5361"/>
    <w:rsid w:val="006E6A98"/>
    <w:rsid w:val="00711364"/>
    <w:rsid w:val="00717D6D"/>
    <w:rsid w:val="00742998"/>
    <w:rsid w:val="0076099F"/>
    <w:rsid w:val="007825E2"/>
    <w:rsid w:val="00787AA2"/>
    <w:rsid w:val="00795361"/>
    <w:rsid w:val="007A3C37"/>
    <w:rsid w:val="007A7115"/>
    <w:rsid w:val="007A78E2"/>
    <w:rsid w:val="007B305C"/>
    <w:rsid w:val="007C7406"/>
    <w:rsid w:val="007D1F9B"/>
    <w:rsid w:val="007D4CCF"/>
    <w:rsid w:val="007E1A9D"/>
    <w:rsid w:val="007F1C78"/>
    <w:rsid w:val="00822101"/>
    <w:rsid w:val="00825359"/>
    <w:rsid w:val="0082578E"/>
    <w:rsid w:val="0083432D"/>
    <w:rsid w:val="00835EE2"/>
    <w:rsid w:val="00845749"/>
    <w:rsid w:val="00847506"/>
    <w:rsid w:val="0085060E"/>
    <w:rsid w:val="008620B0"/>
    <w:rsid w:val="0087454D"/>
    <w:rsid w:val="0088430C"/>
    <w:rsid w:val="0088656E"/>
    <w:rsid w:val="008A4DDE"/>
    <w:rsid w:val="008D7198"/>
    <w:rsid w:val="008F401E"/>
    <w:rsid w:val="008F6221"/>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53F29"/>
    <w:rsid w:val="00A60696"/>
    <w:rsid w:val="00A672EA"/>
    <w:rsid w:val="00A67B3D"/>
    <w:rsid w:val="00A72D14"/>
    <w:rsid w:val="00A93C9B"/>
    <w:rsid w:val="00AA203C"/>
    <w:rsid w:val="00AB62C4"/>
    <w:rsid w:val="00AD154F"/>
    <w:rsid w:val="00AE22CA"/>
    <w:rsid w:val="00AE6F05"/>
    <w:rsid w:val="00AF2BC1"/>
    <w:rsid w:val="00AF71FE"/>
    <w:rsid w:val="00B03DBB"/>
    <w:rsid w:val="00B06834"/>
    <w:rsid w:val="00B50AEF"/>
    <w:rsid w:val="00B534BA"/>
    <w:rsid w:val="00B5576A"/>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27FA4"/>
    <w:rsid w:val="00C41C0C"/>
    <w:rsid w:val="00C428F5"/>
    <w:rsid w:val="00C85F0F"/>
    <w:rsid w:val="00CA0471"/>
    <w:rsid w:val="00CD269C"/>
    <w:rsid w:val="00CD67A9"/>
    <w:rsid w:val="00CF0587"/>
    <w:rsid w:val="00CF2E2C"/>
    <w:rsid w:val="00CF7DC2"/>
    <w:rsid w:val="00D005D5"/>
    <w:rsid w:val="00D027B4"/>
    <w:rsid w:val="00D133FD"/>
    <w:rsid w:val="00D3506D"/>
    <w:rsid w:val="00D37EC9"/>
    <w:rsid w:val="00D5062A"/>
    <w:rsid w:val="00D6263E"/>
    <w:rsid w:val="00D64C0C"/>
    <w:rsid w:val="00D72DAB"/>
    <w:rsid w:val="00D75725"/>
    <w:rsid w:val="00D76985"/>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432</Words>
  <Characters>2468</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2023-09-04T08:01:00Z</cp:lastPrinted>
  <dcterms:created xsi:type="dcterms:W3CDTF">2025-06-16T12:53:00Z</dcterms:created>
  <dcterms:modified xsi:type="dcterms:W3CDTF">2025-06-16T15:03:00Z</dcterms:modified>
</cp:coreProperties>
</file>