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FF2F8" w14:textId="58FCE314" w:rsidR="002247C0" w:rsidRPr="002247C0" w:rsidRDefault="002247C0" w:rsidP="002247C0">
      <w:pPr>
        <w:autoSpaceDE/>
        <w:autoSpaceDN/>
        <w:spacing w:before="72" w:after="72" w:line="360" w:lineRule="auto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ORDIN </w:t>
      </w:r>
      <w:r w:rsidR="00EA7FAC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>................/..................</w:t>
      </w:r>
    </w:p>
    <w:p w14:paraId="3048D38F" w14:textId="680A0BCC" w:rsidR="002247C0" w:rsidRPr="002247C0" w:rsidRDefault="002247C0" w:rsidP="002247C0">
      <w:pPr>
        <w:autoSpaceDE/>
        <w:autoSpaceDN/>
        <w:spacing w:before="72" w:after="72" w:line="360" w:lineRule="auto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pentru </w:t>
      </w:r>
      <w:bookmarkStart w:id="0" w:name="_Hlk173847040"/>
      <w:r w:rsidR="0068436C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ro-RO"/>
        </w:rPr>
        <w:t>completarea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09249D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Ordinul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ui</w:t>
      </w:r>
      <w:r w:rsidR="0009249D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pre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ș</w:t>
      </w:r>
      <w:r w:rsidR="0009249D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edintelui Autorită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="0009249D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 Na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="0009249D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ionale de Reglementare în Domeniul Energiei nr. 52/2024</w:t>
      </w:r>
      <w:r w:rsid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privind aprobarea Contractului-cadru dintre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contrapartea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plătitorul de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contribuţie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pentru colectarea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contribuţiei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a Contractului-cadru  dintre operatorul schemei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şi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contrapartea</w:t>
      </w:r>
      <w:proofErr w:type="spellEnd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="0009249D" w:rsidRPr="0009249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CfD</w:t>
      </w:r>
      <w:proofErr w:type="spellEnd"/>
    </w:p>
    <w:bookmarkEnd w:id="0"/>
    <w:p w14:paraId="74E8E904" w14:textId="77777777" w:rsidR="002247C0" w:rsidRPr="002247C0" w:rsidRDefault="002247C0" w:rsidP="002247C0">
      <w:pPr>
        <w:autoSpaceDE/>
        <w:autoSpaceDN/>
        <w:spacing w:before="72" w:after="72"/>
        <w:ind w:left="72" w:right="72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 </w:t>
      </w:r>
    </w:p>
    <w:p w14:paraId="302460AD" w14:textId="77777777" w:rsidR="00A3703F" w:rsidRPr="00A3703F" w:rsidRDefault="00A3703F" w:rsidP="00A3703F">
      <w:pPr>
        <w:spacing w:line="360" w:lineRule="auto"/>
        <w:ind w:right="72" w:firstLine="720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A3703F">
        <w:rPr>
          <w:rFonts w:ascii="Times New Roman" w:eastAsia="Times New Roman" w:hAnsi="Times New Roman"/>
          <w:bCs/>
          <w:sz w:val="24"/>
          <w:szCs w:val="24"/>
          <w:lang w:val="ro-RO"/>
        </w:rPr>
        <w:t>Având în vedere prevederile:</w:t>
      </w:r>
    </w:p>
    <w:p w14:paraId="7E9D9D04" w14:textId="32318CB2" w:rsidR="00A3703F" w:rsidRPr="00A3703F" w:rsidRDefault="00A3703F" w:rsidP="00A3703F">
      <w:pPr>
        <w:spacing w:line="360" w:lineRule="auto"/>
        <w:ind w:right="72" w:firstLine="720"/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A3703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- </w:t>
      </w:r>
      <w:r w:rsidRPr="00A3703F">
        <w:rPr>
          <w:rFonts w:ascii="Times New Roman" w:hAnsi="Times New Roman"/>
          <w:bCs/>
          <w:sz w:val="24"/>
          <w:szCs w:val="24"/>
          <w:lang w:val="ro-RO"/>
        </w:rPr>
        <w:t>art. 66</w:t>
      </w:r>
      <w:r w:rsidRPr="00A3703F">
        <w:rPr>
          <w:rFonts w:ascii="Times New Roman" w:hAnsi="Times New Roman"/>
          <w:bCs/>
          <w:sz w:val="24"/>
          <w:szCs w:val="24"/>
          <w:vertAlign w:val="superscript"/>
          <w:lang w:val="ro-RO"/>
        </w:rPr>
        <w:t>3</w:t>
      </w:r>
      <w:r w:rsidRPr="00A3703F">
        <w:rPr>
          <w:rFonts w:ascii="Times New Roman" w:hAnsi="Times New Roman"/>
          <w:bCs/>
          <w:sz w:val="24"/>
          <w:szCs w:val="24"/>
          <w:lang w:val="ro-RO"/>
        </w:rPr>
        <w:t xml:space="preserve">  lit. a) </w:t>
      </w:r>
      <w:r w:rsidR="00D1229C">
        <w:rPr>
          <w:rFonts w:ascii="Times New Roman" w:hAnsi="Times New Roman"/>
          <w:bCs/>
          <w:sz w:val="24"/>
          <w:szCs w:val="24"/>
          <w:lang w:val="ro-RO"/>
        </w:rPr>
        <w:t xml:space="preserve">și ale art. 72 alin. (1) </w:t>
      </w:r>
      <w:r w:rsidRPr="00A3703F">
        <w:rPr>
          <w:rFonts w:ascii="Times New Roman" w:hAnsi="Times New Roman"/>
          <w:bCs/>
          <w:sz w:val="24"/>
          <w:szCs w:val="24"/>
          <w:lang w:val="ro-RO"/>
        </w:rPr>
        <w:t xml:space="preserve">din Legea energiei electrice </w:t>
      </w:r>
      <w:proofErr w:type="spellStart"/>
      <w:r w:rsidRPr="00A3703F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Pr="00A3703F">
        <w:rPr>
          <w:rFonts w:ascii="Times New Roman" w:hAnsi="Times New Roman"/>
          <w:bCs/>
          <w:sz w:val="24"/>
          <w:szCs w:val="24"/>
          <w:lang w:val="ro-RO"/>
        </w:rPr>
        <w:t xml:space="preserve"> a gazelor naturale nr. 123/2012, cu modificările si completările ulterioare</w:t>
      </w:r>
      <w:bookmarkStart w:id="1" w:name="_Hlk162852510"/>
      <w:r w:rsidRPr="00A3703F">
        <w:rPr>
          <w:rFonts w:ascii="Times New Roman" w:hAnsi="Times New Roman"/>
          <w:bCs/>
          <w:sz w:val="24"/>
          <w:szCs w:val="24"/>
          <w:lang w:val="ro-RO"/>
        </w:rPr>
        <w:t xml:space="preserve">, ale </w:t>
      </w:r>
      <w:bookmarkEnd w:id="1"/>
      <w:r w:rsidRPr="00A3703F">
        <w:rPr>
          <w:rFonts w:ascii="Times New Roman" w:hAnsi="Times New Roman"/>
          <w:bCs/>
          <w:sz w:val="24"/>
          <w:szCs w:val="24"/>
          <w:lang w:val="ro-RO"/>
        </w:rPr>
        <w:t xml:space="preserve">art. </w:t>
      </w:r>
      <w:r w:rsidRPr="00A3703F">
        <w:rPr>
          <w:rFonts w:ascii="Times New Roman" w:eastAsia="Times New Roman" w:hAnsi="Times New Roman"/>
          <w:bCs/>
          <w:sz w:val="24"/>
          <w:szCs w:val="24"/>
          <w:lang w:val="ro-RO"/>
        </w:rPr>
        <w:t>7 lit. d) pct. (i) și art. 12 alin. (3) din Hotărârea Guvernului nr. 318/2024 privind aprobarea cadrului  general pentru implementarea și funcționarea mecanismului de sprijin prin Contracte pentru Diferență pentru tehnologiile cu emisii reduse de carbon,</w:t>
      </w:r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</w:p>
    <w:p w14:paraId="7F9DB04A" w14:textId="77777777" w:rsidR="00A3703F" w:rsidRPr="00A3703F" w:rsidRDefault="00A3703F" w:rsidP="00A3703F">
      <w:pPr>
        <w:spacing w:line="360" w:lineRule="auto"/>
        <w:ind w:right="72" w:firstLine="720"/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în temeiul </w:t>
      </w:r>
      <w:proofErr w:type="spellStart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>dispoziţiilor</w:t>
      </w:r>
      <w:proofErr w:type="spellEnd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art. 5 alin. (1) lit. b) </w:t>
      </w:r>
      <w:proofErr w:type="spellStart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c), alin. (2) și (5) </w:t>
      </w:r>
      <w:proofErr w:type="spellStart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ale art. 9 alin. (1) lit. x) din Ordonanța de urgență a Guvernului nr. 33/2007 privind organizarea și funcționarea Autorității Naționale de Reglementare în Domeniul Energiei, aprobată cu modificări și completări prin Legea nr. 160/2012, cu modificările </w:t>
      </w:r>
      <w:proofErr w:type="spellStart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A3703F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completările ulterioare,</w:t>
      </w:r>
    </w:p>
    <w:p w14:paraId="63D475CD" w14:textId="5223EDC0" w:rsidR="002247C0" w:rsidRDefault="002247C0" w:rsidP="00A3703F">
      <w:pPr>
        <w:autoSpaceDE/>
        <w:autoSpaceDN/>
        <w:spacing w:before="72"/>
        <w:ind w:right="72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4F6374A" w14:textId="77777777" w:rsidR="00026204" w:rsidRPr="002247C0" w:rsidRDefault="00026204" w:rsidP="00A3703F">
      <w:pPr>
        <w:autoSpaceDE/>
        <w:autoSpaceDN/>
        <w:spacing w:before="72"/>
        <w:ind w:right="72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69B6A5C" w14:textId="55AE2430" w:rsidR="002247C0" w:rsidRPr="00A3703F" w:rsidRDefault="002247C0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A3703F">
        <w:rPr>
          <w:rFonts w:ascii="Times New Roman" w:eastAsia="Times New Roman" w:hAnsi="Times New Roman"/>
          <w:sz w:val="24"/>
          <w:szCs w:val="24"/>
          <w:lang w:val="ro-RO"/>
        </w:rPr>
        <w:t>pre</w:t>
      </w:r>
      <w:r w:rsidR="00B027C5" w:rsidRPr="00A3703F">
        <w:rPr>
          <w:rFonts w:ascii="Times New Roman" w:eastAsia="Times New Roman" w:hAnsi="Times New Roman"/>
          <w:sz w:val="24"/>
          <w:szCs w:val="24"/>
          <w:lang w:val="ro-RO"/>
        </w:rPr>
        <w:t>ș</w:t>
      </w:r>
      <w:r w:rsidRPr="00A3703F">
        <w:rPr>
          <w:rFonts w:ascii="Times New Roman" w:eastAsia="Times New Roman" w:hAnsi="Times New Roman"/>
          <w:sz w:val="24"/>
          <w:szCs w:val="24"/>
          <w:lang w:val="ro-RO"/>
        </w:rPr>
        <w:t>edintele Autorită</w:t>
      </w:r>
      <w:r w:rsidR="00B027C5" w:rsidRPr="00A3703F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3703F">
        <w:rPr>
          <w:rFonts w:ascii="Times New Roman" w:eastAsia="Times New Roman" w:hAnsi="Times New Roman"/>
          <w:sz w:val="24"/>
          <w:szCs w:val="24"/>
          <w:lang w:val="ro-RO"/>
        </w:rPr>
        <w:t>ii Na</w:t>
      </w:r>
      <w:r w:rsidR="00B027C5" w:rsidRPr="00A3703F">
        <w:rPr>
          <w:rFonts w:ascii="Times New Roman" w:eastAsia="Times New Roman" w:hAnsi="Times New Roman"/>
          <w:sz w:val="24"/>
          <w:szCs w:val="24"/>
          <w:lang w:val="ro-RO"/>
        </w:rPr>
        <w:t>ț</w:t>
      </w:r>
      <w:r w:rsidRPr="00A3703F">
        <w:rPr>
          <w:rFonts w:ascii="Times New Roman" w:eastAsia="Times New Roman" w:hAnsi="Times New Roman"/>
          <w:sz w:val="24"/>
          <w:szCs w:val="24"/>
          <w:lang w:val="ro-RO"/>
        </w:rPr>
        <w:t xml:space="preserve">ionale de Reglementare în Domeniul Energiei emite următorul </w:t>
      </w:r>
    </w:p>
    <w:p w14:paraId="68B82A16" w14:textId="0F9B4147" w:rsidR="002247C0" w:rsidRDefault="00A3703F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</w:t>
      </w:r>
      <w:r w:rsidR="002247C0"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rdin:</w:t>
      </w:r>
    </w:p>
    <w:p w14:paraId="3ECCB5EC" w14:textId="77777777" w:rsidR="00026204" w:rsidRDefault="00026204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200C26FD" w14:textId="77777777" w:rsidR="00026204" w:rsidRPr="002247C0" w:rsidRDefault="00026204" w:rsidP="002247C0">
      <w:pPr>
        <w:autoSpaceDE/>
        <w:autoSpaceDN/>
        <w:spacing w:line="360" w:lineRule="auto"/>
        <w:ind w:left="225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C338E6A" w14:textId="679729CD" w:rsidR="002247C0" w:rsidRPr="002247C0" w:rsidRDefault="0009249D" w:rsidP="00DF2011">
      <w:pPr>
        <w:numPr>
          <w:ilvl w:val="0"/>
          <w:numId w:val="1"/>
        </w:numPr>
        <w:suppressAutoHyphens/>
        <w:autoSpaceDE/>
        <w:autoSpaceDN/>
        <w:spacing w:after="160" w:line="360" w:lineRule="auto"/>
        <w:ind w:left="426" w:firstLine="0"/>
        <w:jc w:val="both"/>
        <w:textAlignment w:val="baseline"/>
        <w:rPr>
          <w:rFonts w:ascii="Times New Roman" w:eastAsia="Calibri" w:hAnsi="Times New Roman"/>
          <w:sz w:val="24"/>
          <w:szCs w:val="24"/>
          <w:lang w:val="ro-RO"/>
        </w:rPr>
      </w:pPr>
      <w:r w:rsidRPr="0009249D">
        <w:rPr>
          <w:rFonts w:ascii="Times New Roman" w:eastAsia="Calibri" w:hAnsi="Times New Roman"/>
          <w:sz w:val="24"/>
          <w:szCs w:val="24"/>
          <w:lang w:val="ro-RO"/>
        </w:rPr>
        <w:t>Ordinul președintelui Autorității Naționale de Reglementare în Domeniul Energiei nr. 52/2024</w:t>
      </w:r>
      <w:r w:rsid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privind aprobarea Contractului-cadru dintre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contrapartea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plătitorul de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contribuţie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pentru colectarea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contribuţiei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a Contractului-cadru dintre operatorul schemei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contrapartea</w:t>
      </w:r>
      <w:proofErr w:type="spellEnd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="00597B15" w:rsidRPr="00597B15">
        <w:rPr>
          <w:rFonts w:ascii="Times New Roman" w:eastAsia="Calibri" w:hAnsi="Times New Roman"/>
          <w:sz w:val="24"/>
          <w:szCs w:val="24"/>
          <w:lang w:val="ro-RO"/>
        </w:rPr>
        <w:t>CfD</w:t>
      </w:r>
      <w:proofErr w:type="spellEnd"/>
      <w:r w:rsidRPr="0009249D">
        <w:rPr>
          <w:rFonts w:ascii="Times New Roman" w:eastAsia="Calibri" w:hAnsi="Times New Roman"/>
          <w:sz w:val="24"/>
          <w:szCs w:val="24"/>
          <w:lang w:val="ro-RO"/>
        </w:rPr>
        <w:t>, publicat în Monitorul Oficial al României, Partea I, nr. 734 din 26 iulie 2024, cu modificările ulterioare, se modifică după cum urmează</w:t>
      </w:r>
      <w:r w:rsidR="002247C0" w:rsidRPr="002247C0">
        <w:rPr>
          <w:rFonts w:ascii="Times New Roman" w:eastAsia="Calibri" w:hAnsi="Times New Roman"/>
          <w:sz w:val="24"/>
          <w:szCs w:val="24"/>
          <w:lang w:val="ro-RO"/>
        </w:rPr>
        <w:t xml:space="preserve">: </w:t>
      </w:r>
    </w:p>
    <w:p w14:paraId="29E0D6EA" w14:textId="5DE0124F" w:rsidR="004E3330" w:rsidRPr="00026204" w:rsidRDefault="000338DA" w:rsidP="00026204">
      <w:pPr>
        <w:autoSpaceDE/>
        <w:autoSpaceDN/>
        <w:spacing w:after="72" w:line="360" w:lineRule="auto"/>
        <w:ind w:firstLine="36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02620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nr. 1 </w:t>
      </w:r>
      <w:r w:rsidR="004E3330" w:rsidRPr="0002620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se modifică astfel:</w:t>
      </w:r>
    </w:p>
    <w:p w14:paraId="60EB8572" w14:textId="753B1F84" w:rsidR="002247C0" w:rsidRPr="00DF2011" w:rsidRDefault="004E3330" w:rsidP="00DF2011">
      <w:pPr>
        <w:autoSpaceDE/>
        <w:autoSpaceDN/>
        <w:spacing w:after="72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a) </w:t>
      </w:r>
      <w:r w:rsidR="007F73A1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La a</w:t>
      </w:r>
      <w:r w:rsidR="002247C0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rticolul </w:t>
      </w:r>
      <w:r w:rsidR="00A370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2</w:t>
      </w:r>
      <w:r w:rsidR="002247C0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, </w:t>
      </w:r>
      <w:r w:rsidR="00A370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după cea de a doua liniuță, se introduce o liniuță cu</w:t>
      </w:r>
      <w:r w:rsidR="002247C0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următorul cuprins:</w:t>
      </w:r>
    </w:p>
    <w:p w14:paraId="466B59E1" w14:textId="330ECEF0" w:rsidR="002247C0" w:rsidRDefault="002247C0" w:rsidP="00DF2011">
      <w:pPr>
        <w:autoSpaceDE/>
        <w:autoSpaceDN/>
        <w:spacing w:after="72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t>„</w:t>
      </w:r>
      <w:r w:rsidR="00A3703F">
        <w:rPr>
          <w:rFonts w:ascii="Times New Roman" w:eastAsia="Times New Roman" w:hAnsi="Times New Roman"/>
          <w:sz w:val="24"/>
          <w:szCs w:val="24"/>
          <w:lang w:val="ro-RO"/>
        </w:rPr>
        <w:t xml:space="preserve"> - </w:t>
      </w:r>
      <w:r w:rsidR="00A3703F" w:rsidRPr="00A3703F">
        <w:rPr>
          <w:rFonts w:ascii="Times New Roman" w:eastAsia="Times New Roman" w:hAnsi="Times New Roman"/>
          <w:sz w:val="24"/>
          <w:szCs w:val="24"/>
          <w:lang w:val="ro-RO"/>
        </w:rPr>
        <w:t xml:space="preserve">operatorii instalațiilor de stocare care alimentează locuri proprii de consum </w:t>
      </w:r>
      <w:proofErr w:type="spellStart"/>
      <w:r w:rsidR="00A3703F" w:rsidRPr="00A3703F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A3703F" w:rsidRPr="00A3703F">
        <w:rPr>
          <w:rFonts w:ascii="Times New Roman" w:eastAsia="Times New Roman" w:hAnsi="Times New Roman"/>
          <w:sz w:val="24"/>
          <w:szCs w:val="24"/>
          <w:lang w:val="ro-RO"/>
        </w:rPr>
        <w:t xml:space="preserve">/sau furnizează energie electrică consumatorilor </w:t>
      </w:r>
      <w:proofErr w:type="spellStart"/>
      <w:r w:rsidR="00A3703F" w:rsidRPr="00A3703F">
        <w:rPr>
          <w:rFonts w:ascii="Times New Roman" w:eastAsia="Times New Roman" w:hAnsi="Times New Roman"/>
          <w:sz w:val="24"/>
          <w:szCs w:val="24"/>
          <w:lang w:val="ro-RO"/>
        </w:rPr>
        <w:t>racordaţi</w:t>
      </w:r>
      <w:proofErr w:type="spellEnd"/>
      <w:r w:rsidR="00A3703F" w:rsidRPr="00A3703F">
        <w:rPr>
          <w:rFonts w:ascii="Times New Roman" w:eastAsia="Times New Roman" w:hAnsi="Times New Roman"/>
          <w:sz w:val="24"/>
          <w:szCs w:val="24"/>
          <w:lang w:val="ro-RO"/>
        </w:rPr>
        <w:t xml:space="preserve"> la barele </w:t>
      </w:r>
      <w:r w:rsidR="00A3703F">
        <w:rPr>
          <w:rFonts w:ascii="Times New Roman" w:eastAsia="Times New Roman" w:hAnsi="Times New Roman"/>
          <w:sz w:val="24"/>
          <w:szCs w:val="24"/>
          <w:lang w:val="ro-RO"/>
        </w:rPr>
        <w:t>bateriei de stocare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>;”</w:t>
      </w:r>
    </w:p>
    <w:p w14:paraId="6176FB52" w14:textId="6A8AFCC6" w:rsidR="002247C0" w:rsidRPr="00DF2011" w:rsidRDefault="004E3330" w:rsidP="007145D5">
      <w:pPr>
        <w:autoSpaceDE/>
        <w:autoSpaceDN/>
        <w:spacing w:after="72" w:line="360" w:lineRule="auto"/>
        <w:ind w:left="284" w:firstLine="76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b) </w:t>
      </w:r>
      <w:r w:rsidR="007F73A1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La a</w:t>
      </w:r>
      <w:r w:rsidR="002247C0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rticolul 8, </w:t>
      </w:r>
      <w:r w:rsidR="00A370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litera a) după</w:t>
      </w:r>
      <w:r w:rsidR="007145D5" w:rsidRPr="007145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punctul i</w:t>
      </w:r>
      <w:r w:rsidR="00A370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</w:t>
      </w:r>
      <w:r w:rsidR="007145D5" w:rsidRPr="007145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) se </w:t>
      </w:r>
      <w:r w:rsidR="00A3703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introduce punctul iii) cu</w:t>
      </w:r>
      <w:r w:rsidR="002247C0" w:rsidRPr="00DF2011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următorul cuprins:</w:t>
      </w:r>
    </w:p>
    <w:p w14:paraId="15310E32" w14:textId="35A95215" w:rsidR="002247C0" w:rsidRPr="002247C0" w:rsidRDefault="002247C0" w:rsidP="00A3703F">
      <w:pPr>
        <w:autoSpaceDE/>
        <w:autoSpaceDN/>
        <w:spacing w:after="72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>„</w:t>
      </w:r>
      <w:r w:rsidR="0023646A" w:rsidRPr="0023646A">
        <w:rPr>
          <w:rFonts w:ascii="Times New Roman" w:eastAsia="Times New Roman" w:hAnsi="Times New Roman"/>
          <w:sz w:val="24"/>
          <w:szCs w:val="24"/>
          <w:lang w:val="ro-RO"/>
        </w:rPr>
        <w:t>(i</w:t>
      </w:r>
      <w:r w:rsidR="00A3703F">
        <w:rPr>
          <w:rFonts w:ascii="Times New Roman" w:eastAsia="Times New Roman" w:hAnsi="Times New Roman"/>
          <w:sz w:val="24"/>
          <w:szCs w:val="24"/>
          <w:lang w:val="ro-RO"/>
        </w:rPr>
        <w:t>ii</w:t>
      </w:r>
      <w:r w:rsidR="0023646A" w:rsidRPr="0023646A">
        <w:rPr>
          <w:rFonts w:ascii="Times New Roman" w:eastAsia="Times New Roman" w:hAnsi="Times New Roman"/>
          <w:sz w:val="24"/>
          <w:szCs w:val="24"/>
          <w:lang w:val="ro-RO"/>
        </w:rPr>
        <w:t xml:space="preserve">) cantitatea totală de energie electrică facturată de </w:t>
      </w:r>
      <w:r w:rsidR="00A3703F">
        <w:rPr>
          <w:rFonts w:ascii="Times New Roman" w:eastAsia="Times New Roman" w:hAnsi="Times New Roman"/>
          <w:sz w:val="24"/>
          <w:szCs w:val="24"/>
          <w:lang w:val="ro-RO"/>
        </w:rPr>
        <w:t xml:space="preserve">operatorul instalației de stocare, </w:t>
      </w:r>
      <w:r w:rsidR="0023646A" w:rsidRPr="0023646A">
        <w:rPr>
          <w:rFonts w:ascii="Times New Roman" w:eastAsia="Times New Roman" w:hAnsi="Times New Roman"/>
          <w:sz w:val="24"/>
          <w:szCs w:val="24"/>
          <w:lang w:val="ro-RO"/>
        </w:rPr>
        <w:t xml:space="preserve">tuturor consumatorilor </w:t>
      </w:r>
      <w:r w:rsidR="00A3703F">
        <w:rPr>
          <w:rFonts w:ascii="Times New Roman" w:eastAsia="Times New Roman" w:hAnsi="Times New Roman"/>
          <w:sz w:val="24"/>
          <w:szCs w:val="24"/>
          <w:lang w:val="ro-RO"/>
        </w:rPr>
        <w:t>racordați la barele bateriei de stocare</w:t>
      </w:r>
      <w:r w:rsidR="0023646A" w:rsidRPr="0023646A">
        <w:rPr>
          <w:rFonts w:ascii="Times New Roman" w:eastAsia="Times New Roman" w:hAnsi="Times New Roman"/>
          <w:sz w:val="24"/>
          <w:szCs w:val="24"/>
          <w:lang w:val="ro-RO"/>
        </w:rPr>
        <w:t>, inclusiv cantitatea de energie electrică consumată la locurile de consum proprii, în luna calendaristică anterioară;</w:t>
      </w:r>
      <w:r w:rsidRPr="002247C0">
        <w:rPr>
          <w:rFonts w:ascii="Times New Roman" w:eastAsia="Times New Roman" w:hAnsi="Times New Roman"/>
          <w:sz w:val="24"/>
          <w:szCs w:val="24"/>
          <w:lang w:val="ro-RO"/>
        </w:rPr>
        <w:t>”</w:t>
      </w:r>
    </w:p>
    <w:p w14:paraId="64AC80D2" w14:textId="7A40810C" w:rsidR="004731F8" w:rsidRPr="00DF2011" w:rsidRDefault="00DF2011" w:rsidP="00DF2011">
      <w:pPr>
        <w:numPr>
          <w:ilvl w:val="0"/>
          <w:numId w:val="1"/>
        </w:numPr>
        <w:suppressAutoHyphens/>
        <w:autoSpaceDE/>
        <w:autoSpaceDN/>
        <w:spacing w:after="160" w:line="360" w:lineRule="auto"/>
        <w:ind w:left="426" w:firstLine="0"/>
        <w:jc w:val="both"/>
        <w:textAlignment w:val="baseline"/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</w:pPr>
      <w:r w:rsidRPr="002247C0">
        <w:rPr>
          <w:rFonts w:ascii="Times New Roman" w:eastAsia="Times New Roman" w:hAnsi="Times New Roman"/>
          <w:sz w:val="24"/>
          <w:szCs w:val="24"/>
          <w:shd w:val="clear" w:color="auto" w:fill="FFFFFF"/>
          <w:lang w:val="ro-RO"/>
        </w:rPr>
        <w:t>Prezentul ordin se publică în Monitorul Oficial al României, Partea I.</w:t>
      </w:r>
    </w:p>
    <w:p w14:paraId="560A7384" w14:textId="2756CAFB" w:rsidR="002247C0" w:rsidRPr="002247C0" w:rsidRDefault="002247C0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Pre</w:t>
      </w:r>
      <w:r w:rsidR="00B027C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ș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edintele Autorită</w:t>
      </w:r>
      <w:r w:rsidR="00B027C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ii Na</w:t>
      </w:r>
      <w:r w:rsidR="00B027C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ț</w:t>
      </w: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ionale de Reglementare în Domeniul Energiei</w:t>
      </w:r>
    </w:p>
    <w:p w14:paraId="69FE6A37" w14:textId="77777777" w:rsidR="002247C0" w:rsidRDefault="002247C0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247C0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George-Sergiu Niculescu</w:t>
      </w:r>
    </w:p>
    <w:p w14:paraId="3D0B6B0D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30581E1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5845A05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6656F7B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F026C2F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4EFDDEF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15FA2823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52B67D0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9C28560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3C8CA25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B07FEB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9D7EF1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6D8BC18C" w14:textId="77777777" w:rsidR="00F239B2" w:rsidRDefault="00F239B2" w:rsidP="002247C0">
      <w:pPr>
        <w:autoSpaceDE/>
        <w:autoSpaceDN/>
        <w:spacing w:after="72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sectPr w:rsidR="00F239B2">
      <w:footerReference w:type="default" r:id="rId7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F4A5" w14:textId="77777777" w:rsidR="001A4E23" w:rsidRDefault="001A4E23" w:rsidP="00490640">
      <w:r>
        <w:separator/>
      </w:r>
    </w:p>
  </w:endnote>
  <w:endnote w:type="continuationSeparator" w:id="0">
    <w:p w14:paraId="6551830E" w14:textId="77777777" w:rsidR="001A4E23" w:rsidRDefault="001A4E23" w:rsidP="0049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472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5FF42" w14:textId="153FAFA3" w:rsidR="00490640" w:rsidRDefault="00490640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7DE1E" w14:textId="77777777" w:rsidR="00490640" w:rsidRDefault="0049064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3FAE" w14:textId="77777777" w:rsidR="001A4E23" w:rsidRDefault="001A4E23" w:rsidP="00490640">
      <w:r>
        <w:separator/>
      </w:r>
    </w:p>
  </w:footnote>
  <w:footnote w:type="continuationSeparator" w:id="0">
    <w:p w14:paraId="5CFDBE18" w14:textId="77777777" w:rsidR="001A4E23" w:rsidRDefault="001A4E23" w:rsidP="0049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7AD1"/>
    <w:multiLevelType w:val="hybridMultilevel"/>
    <w:tmpl w:val="5FE0A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A5C0E"/>
    <w:multiLevelType w:val="hybridMultilevel"/>
    <w:tmpl w:val="C3A069DA"/>
    <w:lvl w:ilvl="0" w:tplc="85E2A434">
      <w:start w:val="1"/>
      <w:numFmt w:val="upperRoman"/>
      <w:lvlText w:val="Art. %1. -"/>
      <w:lvlJc w:val="left"/>
      <w:pPr>
        <w:ind w:left="370" w:hanging="360"/>
      </w:pPr>
      <w:rPr>
        <w:rFonts w:ascii="Times New Roman" w:hAnsi="Times New Roman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" w15:restartNumberingAfterBreak="0">
    <w:nsid w:val="489120BB"/>
    <w:multiLevelType w:val="hybridMultilevel"/>
    <w:tmpl w:val="5FE0A01C"/>
    <w:lvl w:ilvl="0" w:tplc="DDE07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70060"/>
    <w:multiLevelType w:val="hybridMultilevel"/>
    <w:tmpl w:val="03984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B4678"/>
    <w:multiLevelType w:val="hybridMultilevel"/>
    <w:tmpl w:val="520029B2"/>
    <w:lvl w:ilvl="0" w:tplc="F138991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03463771">
    <w:abstractNumId w:val="1"/>
  </w:num>
  <w:num w:numId="2" w16cid:durableId="631911719">
    <w:abstractNumId w:val="2"/>
  </w:num>
  <w:num w:numId="3" w16cid:durableId="419300879">
    <w:abstractNumId w:val="3"/>
  </w:num>
  <w:num w:numId="4" w16cid:durableId="383677567">
    <w:abstractNumId w:val="4"/>
  </w:num>
  <w:num w:numId="5" w16cid:durableId="77452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2E"/>
    <w:rsid w:val="0001696A"/>
    <w:rsid w:val="00026204"/>
    <w:rsid w:val="000338DA"/>
    <w:rsid w:val="00060925"/>
    <w:rsid w:val="000655B8"/>
    <w:rsid w:val="000662C8"/>
    <w:rsid w:val="0009249D"/>
    <w:rsid w:val="00154E21"/>
    <w:rsid w:val="001A1ADF"/>
    <w:rsid w:val="001A4E23"/>
    <w:rsid w:val="00217EDC"/>
    <w:rsid w:val="002247C0"/>
    <w:rsid w:val="0023646A"/>
    <w:rsid w:val="0024580E"/>
    <w:rsid w:val="002A2ACB"/>
    <w:rsid w:val="002B1D77"/>
    <w:rsid w:val="002D0AD8"/>
    <w:rsid w:val="002D2BF2"/>
    <w:rsid w:val="002D3C6F"/>
    <w:rsid w:val="00336445"/>
    <w:rsid w:val="00407BD1"/>
    <w:rsid w:val="00457A3A"/>
    <w:rsid w:val="004731F8"/>
    <w:rsid w:val="00490640"/>
    <w:rsid w:val="004E3330"/>
    <w:rsid w:val="005530A4"/>
    <w:rsid w:val="00594E0B"/>
    <w:rsid w:val="00597B15"/>
    <w:rsid w:val="00620B3B"/>
    <w:rsid w:val="0063531D"/>
    <w:rsid w:val="00683589"/>
    <w:rsid w:val="0068436C"/>
    <w:rsid w:val="007145D5"/>
    <w:rsid w:val="007358FC"/>
    <w:rsid w:val="007C06D6"/>
    <w:rsid w:val="007F73A1"/>
    <w:rsid w:val="00842F58"/>
    <w:rsid w:val="00843094"/>
    <w:rsid w:val="0086012E"/>
    <w:rsid w:val="008E68CC"/>
    <w:rsid w:val="00904708"/>
    <w:rsid w:val="0091022E"/>
    <w:rsid w:val="00920920"/>
    <w:rsid w:val="00986DB2"/>
    <w:rsid w:val="00A01A1E"/>
    <w:rsid w:val="00A03CD2"/>
    <w:rsid w:val="00A04A75"/>
    <w:rsid w:val="00A3703F"/>
    <w:rsid w:val="00A64E3A"/>
    <w:rsid w:val="00A82333"/>
    <w:rsid w:val="00A8771E"/>
    <w:rsid w:val="00B027C5"/>
    <w:rsid w:val="00B146BF"/>
    <w:rsid w:val="00B30E45"/>
    <w:rsid w:val="00B42C00"/>
    <w:rsid w:val="00B514F1"/>
    <w:rsid w:val="00B627FE"/>
    <w:rsid w:val="00CC32A5"/>
    <w:rsid w:val="00CF41BC"/>
    <w:rsid w:val="00D1229C"/>
    <w:rsid w:val="00D51E3A"/>
    <w:rsid w:val="00DC4351"/>
    <w:rsid w:val="00DF2011"/>
    <w:rsid w:val="00E037D4"/>
    <w:rsid w:val="00E35AA7"/>
    <w:rsid w:val="00EA5588"/>
    <w:rsid w:val="00EA7FAC"/>
    <w:rsid w:val="00EE4BA1"/>
    <w:rsid w:val="00F239B2"/>
    <w:rsid w:val="00F567C5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9D7E1"/>
  <w15:chartTrackingRefBased/>
  <w15:docId w15:val="{E7023FC9-6072-4B30-BBC7-8D06EEA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orbdy">
    <w:name w:val="s_por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Revizuire">
    <w:name w:val="Revision"/>
    <w:hidden/>
    <w:uiPriority w:val="99"/>
    <w:semiHidden/>
    <w:rsid w:val="00A82333"/>
    <w:rPr>
      <w:rFonts w:ascii="Verdana" w:eastAsia="Verdana" w:hAnsi="Verdana"/>
      <w:sz w:val="18"/>
      <w:szCs w:val="16"/>
    </w:rPr>
  </w:style>
  <w:style w:type="paragraph" w:styleId="Listparagraf">
    <w:name w:val="List Paragraph"/>
    <w:basedOn w:val="Normal"/>
    <w:uiPriority w:val="34"/>
    <w:qFormat/>
    <w:rsid w:val="002247C0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49064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90640"/>
    <w:rPr>
      <w:rFonts w:ascii="Verdana" w:eastAsia="Verdana" w:hAnsi="Verdana"/>
      <w:sz w:val="18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49064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90640"/>
    <w:rPr>
      <w:rFonts w:ascii="Verdana" w:eastAsia="Verdana" w:hAnsi="Verdana"/>
      <w:sz w:val="18"/>
      <w:szCs w:val="1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31F8"/>
    <w:rPr>
      <w:rFonts w:ascii="Segoe UI" w:hAnsi="Segoe UI" w:cs="Segoe UI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31F8"/>
    <w:rPr>
      <w:rFonts w:ascii="Segoe UI" w:eastAsia="Verdana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CC32A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CC32A5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CC32A5"/>
    <w:rPr>
      <w:rFonts w:ascii="Verdana" w:eastAsia="Verdana" w:hAnsi="Verdan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C32A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C32A5"/>
    <w:rPr>
      <w:rFonts w:ascii="Verdana" w:eastAsia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7982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94465886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0087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70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9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</w:div>
        <w:div w:id="155596400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199776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46238659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978007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0125977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69195009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75513073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0826555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0965582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2405567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9016636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1406218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584934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022047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8897310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53433909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237633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297404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0687377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25171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40567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9717899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4387197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024309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9415841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62391927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9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241268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415820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987311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061276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194086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22133182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61907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653908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8999985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467584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222906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000082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200922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41945189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7545265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7997162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420364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0443172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1950012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3613097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09852887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8035785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6676632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6192270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292657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701708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205162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57909938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427516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65210232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3079031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267434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313170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58081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39641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76835172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818421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242789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15797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03344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2074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8354087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663172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06210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309181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8643853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67076415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355037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8039309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081002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889618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663054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9524463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187821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429334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19944945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878640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6918381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30118148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4039845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44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87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882497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2939739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8721920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42580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37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3089436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17850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65467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645701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6058244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00755554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174609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451640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001345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11204980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78362036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5925663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8311420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5114679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380573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357197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90865944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68494258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4440636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81983166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839318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43316410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2946334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159652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0230024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440549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075162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270044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553149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2982978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92106505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8720094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7175019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19051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322123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66825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0638143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150177613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2821495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436350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622161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911801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088746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02650737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11920659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107803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22213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394208669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5678003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314314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813656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999722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5079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17208672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3905376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0774092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89362521">
          <w:marLeft w:val="0"/>
          <w:marRight w:val="0"/>
          <w:marTop w:val="0"/>
          <w:marBottom w:val="0"/>
          <w:divBdr>
            <w:top w:val="dotted" w:sz="6" w:space="0" w:color="FEFEFE"/>
            <w:left w:val="dotted" w:sz="6" w:space="19" w:color="FEFEFE"/>
            <w:bottom w:val="dotted" w:sz="6" w:space="0" w:color="FEFEFE"/>
            <w:right w:val="dotted" w:sz="6" w:space="0" w:color="FEFEFE"/>
          </w:divBdr>
          <w:divsChild>
            <w:div w:id="4600726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6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6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4908338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5732780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2191</Characters>
  <DocSecurity>0</DocSecurity>
  <Lines>49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 nr. 52 din 17 iulie 2024</vt:lpstr>
      <vt:lpstr>ORDIN nr. 52 din 17 iulie 2024</vt:lpstr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2025-10-30T12:22:00Z</dcterms:created>
  <dcterms:modified xsi:type="dcterms:W3CDTF">2025-11-05T11:21:00Z</dcterms:modified>
</cp:coreProperties>
</file>