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E6DB11" w14:textId="44BF21B3" w:rsidR="001D774F" w:rsidRPr="00C25B05" w:rsidRDefault="009C4E7F" w:rsidP="00306A99">
      <w:pPr>
        <w:spacing w:before="240" w:line="360" w:lineRule="auto"/>
        <w:ind w:right="-23"/>
        <w:jc w:val="center"/>
        <w:rPr>
          <w:b/>
          <w:lang w:val="ro-RO"/>
        </w:rPr>
      </w:pPr>
      <w:r w:rsidRPr="00C25B05">
        <w:rPr>
          <w:b/>
          <w:lang w:val="ro-RO"/>
        </w:rPr>
        <w:t xml:space="preserve"> </w:t>
      </w:r>
      <w:r w:rsidR="00AE3E94" w:rsidRPr="00C25B05">
        <w:rPr>
          <w:b/>
          <w:lang w:val="ro-RO"/>
        </w:rPr>
        <w:t xml:space="preserve">ORDIN nr. </w:t>
      </w:r>
      <w:r w:rsidR="00B63F9D" w:rsidRPr="00C25B05">
        <w:rPr>
          <w:b/>
          <w:lang w:val="ro-RO"/>
        </w:rPr>
        <w:t>.......</w:t>
      </w:r>
      <w:r w:rsidR="00012718" w:rsidRPr="00C25B05">
        <w:rPr>
          <w:b/>
          <w:lang w:val="ro-RO"/>
        </w:rPr>
        <w:t>/</w:t>
      </w:r>
      <w:r w:rsidR="00B63F9D" w:rsidRPr="00C25B05">
        <w:rPr>
          <w:b/>
          <w:lang w:val="ro-RO"/>
        </w:rPr>
        <w:t>...................</w:t>
      </w:r>
      <w:r w:rsidR="008E1B4E" w:rsidRPr="00C25B05">
        <w:rPr>
          <w:b/>
          <w:lang w:val="ro-RO"/>
        </w:rPr>
        <w:t>.</w:t>
      </w:r>
      <w:r w:rsidR="00B63F9D" w:rsidRPr="00C25B05">
        <w:rPr>
          <w:b/>
          <w:lang w:val="ro-RO"/>
        </w:rPr>
        <w:t>202</w:t>
      </w:r>
      <w:r w:rsidR="00DA2D87">
        <w:rPr>
          <w:b/>
          <w:lang w:val="ro-RO"/>
        </w:rPr>
        <w:t>6</w:t>
      </w:r>
    </w:p>
    <w:p w14:paraId="1579F3A6" w14:textId="52E5F154" w:rsidR="00773C2D" w:rsidRDefault="00773C2D" w:rsidP="00773C2D">
      <w:pPr>
        <w:pStyle w:val="Default"/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lang w:val="ro-RO"/>
        </w:rPr>
      </w:pPr>
      <w:r w:rsidRPr="00C25B05">
        <w:rPr>
          <w:rFonts w:ascii="Times New Roman" w:eastAsia="Times New Roman" w:hAnsi="Times New Roman" w:cs="Times New Roman"/>
          <w:b/>
          <w:color w:val="auto"/>
          <w:lang w:val="ro-RO"/>
        </w:rPr>
        <w:t>pentru modificarea Regulamentului privind separarea contabilă a activităților desfășurate de către titularii de licențe din sectorul gazelor naturale aprobat prin Ordinul președintelui Autorității Naționale de Reglementare în Domeniul Energiei nr. 21/2020</w:t>
      </w:r>
    </w:p>
    <w:p w14:paraId="5A67F842" w14:textId="77777777" w:rsidR="00030066" w:rsidRPr="00C25B05" w:rsidRDefault="00030066" w:rsidP="00773C2D">
      <w:pPr>
        <w:pStyle w:val="Default"/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lang w:val="ro-RO"/>
        </w:rPr>
      </w:pPr>
    </w:p>
    <w:p w14:paraId="74447FAE" w14:textId="2667E969" w:rsidR="00287851" w:rsidRPr="00C25B05" w:rsidRDefault="00287851" w:rsidP="00773C2D">
      <w:pPr>
        <w:pStyle w:val="Default"/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lang w:val="ro-RO"/>
        </w:rPr>
      </w:pPr>
    </w:p>
    <w:p w14:paraId="752AAD16" w14:textId="468707C8" w:rsidR="00CB1780" w:rsidRPr="00C25B05" w:rsidRDefault="0007248C" w:rsidP="008D02D4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color w:val="auto"/>
          <w:lang w:val="ro-RO"/>
        </w:rPr>
      </w:pPr>
      <w:r w:rsidRPr="00C25B05">
        <w:rPr>
          <w:lang w:val="ro-RO"/>
        </w:rPr>
        <w:t>Având în vedere dispozițiile art. 122 alin (1) lit. a) și alin (4) și ale art. 182 din Legea energiei electrice și a gazelor naturale nr. 123/2012, cu modificările și completările ulterioare</w:t>
      </w:r>
      <w:r w:rsidR="00CB1780" w:rsidRPr="00C25B05">
        <w:rPr>
          <w:lang w:val="ro-RO"/>
        </w:rPr>
        <w:t xml:space="preserve">, </w:t>
      </w:r>
      <w:r w:rsidR="00CB1780" w:rsidRPr="00C25B05">
        <w:rPr>
          <w:rFonts w:ascii="Times New Roman" w:eastAsia="Times New Roman" w:hAnsi="Times New Roman" w:cs="Times New Roman"/>
          <w:color w:val="auto"/>
          <w:lang w:val="ro-RO"/>
        </w:rPr>
        <w:t xml:space="preserve">în temeiul </w:t>
      </w:r>
      <w:r w:rsidR="00746AA2" w:rsidRPr="00C25B05">
        <w:rPr>
          <w:rFonts w:ascii="Times New Roman" w:eastAsia="Times New Roman" w:hAnsi="Times New Roman" w:cs="Times New Roman"/>
          <w:color w:val="auto"/>
          <w:lang w:val="ro-RO"/>
        </w:rPr>
        <w:t xml:space="preserve">dispozițiilor art. 5 alin. (1) lit. f) și ale </w:t>
      </w:r>
      <w:r w:rsidR="00CB1780" w:rsidRPr="00C25B05">
        <w:rPr>
          <w:rFonts w:ascii="Times New Roman" w:eastAsia="Times New Roman" w:hAnsi="Times New Roman" w:cs="Times New Roman"/>
          <w:color w:val="auto"/>
          <w:lang w:val="ro-RO"/>
        </w:rPr>
        <w:t>art. 10 alin. (1)</w:t>
      </w:r>
      <w:r w:rsidR="00746AA2" w:rsidRPr="00C25B05">
        <w:rPr>
          <w:rFonts w:ascii="Times New Roman" w:eastAsia="Times New Roman" w:hAnsi="Times New Roman" w:cs="Times New Roman"/>
          <w:color w:val="auto"/>
          <w:lang w:val="ro-RO"/>
        </w:rPr>
        <w:t xml:space="preserve"> lit. a)</w:t>
      </w:r>
      <w:r w:rsidR="00CB1780" w:rsidRPr="00C25B05">
        <w:rPr>
          <w:rFonts w:ascii="Times New Roman" w:eastAsia="Times New Roman" w:hAnsi="Times New Roman" w:cs="Times New Roman"/>
          <w:color w:val="auto"/>
          <w:lang w:val="ro-RO"/>
        </w:rPr>
        <w:t xml:space="preserve"> din Ordonanța de Urgență a Guvernului nr. 33/2007 privind organizarea și funcționarea Autorității Naționale de Reglementare în Domeniul Energiei, aprobată cu modificări și completări prin Legea nr. 160/2012, cu modificările și completările ulterioare, </w:t>
      </w:r>
    </w:p>
    <w:p w14:paraId="6D26F0A2" w14:textId="77777777" w:rsidR="00CB1780" w:rsidRPr="00411E5F" w:rsidRDefault="00CB1780" w:rsidP="00CB1780">
      <w:pPr>
        <w:shd w:val="clear" w:color="auto" w:fill="FFFFFF"/>
        <w:spacing w:line="360" w:lineRule="auto"/>
        <w:jc w:val="both"/>
        <w:rPr>
          <w:rStyle w:val="yiv351784985preambul1"/>
          <w:lang w:val="ro-RO"/>
        </w:rPr>
      </w:pPr>
      <w:r w:rsidRPr="00C25B05">
        <w:rPr>
          <w:rStyle w:val="yiv351784985preambul1"/>
          <w:b/>
          <w:lang w:val="ro-RO"/>
        </w:rPr>
        <w:t xml:space="preserve">președintele Autorității Naționale de Reglementare în Domeniul Energiei </w:t>
      </w:r>
      <w:r w:rsidRPr="00C25B05">
        <w:rPr>
          <w:rStyle w:val="yiv351784985preambul1"/>
          <w:lang w:val="ro-RO"/>
        </w:rPr>
        <w:t>emite prezentul ordin</w:t>
      </w:r>
    </w:p>
    <w:p w14:paraId="5A64C761" w14:textId="38D81C02" w:rsidR="005F7FE1" w:rsidRPr="00C25B05" w:rsidRDefault="007D62BB" w:rsidP="00306A99">
      <w:pPr>
        <w:autoSpaceDE w:val="0"/>
        <w:autoSpaceDN w:val="0"/>
        <w:adjustRightInd w:val="0"/>
        <w:spacing w:before="240" w:line="360" w:lineRule="auto"/>
        <w:jc w:val="both"/>
        <w:rPr>
          <w:lang w:val="ro-RO"/>
        </w:rPr>
      </w:pPr>
      <w:r w:rsidRPr="00C25B05">
        <w:rPr>
          <w:b/>
          <w:lang w:val="ro-RO"/>
        </w:rPr>
        <w:t xml:space="preserve">Art. </w:t>
      </w:r>
      <w:r w:rsidR="005F7FE1" w:rsidRPr="00C25B05">
        <w:rPr>
          <w:b/>
          <w:lang w:val="ro-RO"/>
        </w:rPr>
        <w:t>I</w:t>
      </w:r>
      <w:r w:rsidRPr="00C25B05">
        <w:rPr>
          <w:b/>
          <w:lang w:val="ro-RO"/>
        </w:rPr>
        <w:t>.</w:t>
      </w:r>
      <w:r w:rsidRPr="00C25B05">
        <w:rPr>
          <w:lang w:val="ro-RO"/>
        </w:rPr>
        <w:t xml:space="preserve"> </w:t>
      </w:r>
      <w:r w:rsidR="00193869" w:rsidRPr="00C25B05">
        <w:rPr>
          <w:lang w:val="ro-RO"/>
        </w:rPr>
        <w:t>–</w:t>
      </w:r>
      <w:r w:rsidR="00C422B5" w:rsidRPr="00C25B05">
        <w:rPr>
          <w:lang w:val="ro-RO"/>
        </w:rPr>
        <w:t xml:space="preserve"> </w:t>
      </w:r>
      <w:r w:rsidR="00E60E91" w:rsidRPr="00C25B05">
        <w:rPr>
          <w:lang w:val="ro-RO"/>
        </w:rPr>
        <w:t>Regulamentul privind separarea contabilă a activităților desfășurate de către titularii de licențe din sectorul gazelor naturale</w:t>
      </w:r>
      <w:r w:rsidR="00E60E91" w:rsidRPr="00C25B05" w:rsidDel="00E60E91">
        <w:rPr>
          <w:lang w:val="ro-RO"/>
        </w:rPr>
        <w:t xml:space="preserve"> </w:t>
      </w:r>
      <w:r w:rsidR="00E60E91" w:rsidRPr="00C25B05">
        <w:rPr>
          <w:lang w:val="ro-RO"/>
        </w:rPr>
        <w:t xml:space="preserve">aprobat prin </w:t>
      </w:r>
      <w:r w:rsidR="005F7FE1" w:rsidRPr="00C25B05">
        <w:rPr>
          <w:lang w:val="ro-RO"/>
        </w:rPr>
        <w:t xml:space="preserve">Ordinul președintelui </w:t>
      </w:r>
      <w:r w:rsidR="00F77F86" w:rsidRPr="00C25B05">
        <w:rPr>
          <w:lang w:val="ro-RO"/>
        </w:rPr>
        <w:t>Autorității</w:t>
      </w:r>
      <w:r w:rsidR="005F7FE1" w:rsidRPr="00C25B05">
        <w:rPr>
          <w:lang w:val="ro-RO"/>
        </w:rPr>
        <w:t xml:space="preserve"> </w:t>
      </w:r>
      <w:r w:rsidR="00F77F86" w:rsidRPr="00C25B05">
        <w:rPr>
          <w:lang w:val="ro-RO"/>
        </w:rPr>
        <w:t>Naționale</w:t>
      </w:r>
      <w:r w:rsidR="005F7FE1" w:rsidRPr="00C25B05">
        <w:rPr>
          <w:lang w:val="ro-RO"/>
        </w:rPr>
        <w:t xml:space="preserve"> de Reglementare în Domeniul Energiei nr. </w:t>
      </w:r>
      <w:r w:rsidR="00E06877" w:rsidRPr="00C25B05">
        <w:rPr>
          <w:lang w:val="ro-RO"/>
        </w:rPr>
        <w:t>21</w:t>
      </w:r>
      <w:r w:rsidR="00582C2A" w:rsidRPr="00C25B05">
        <w:rPr>
          <w:lang w:val="ro-RO"/>
        </w:rPr>
        <w:t>/20</w:t>
      </w:r>
      <w:r w:rsidR="00E06877" w:rsidRPr="00C25B05">
        <w:rPr>
          <w:lang w:val="ro-RO"/>
        </w:rPr>
        <w:t>20</w:t>
      </w:r>
      <w:r w:rsidR="005F7FE1" w:rsidRPr="00C25B05">
        <w:rPr>
          <w:lang w:val="ro-RO"/>
        </w:rPr>
        <w:t xml:space="preserve">, publicat în Monitorul Oficial al României, Partea I, </w:t>
      </w:r>
      <w:r w:rsidR="00582C2A" w:rsidRPr="00C25B05">
        <w:rPr>
          <w:lang w:val="ro-RO"/>
        </w:rPr>
        <w:t>nr. 1</w:t>
      </w:r>
      <w:r w:rsidR="00E06877" w:rsidRPr="00C25B05">
        <w:rPr>
          <w:lang w:val="ro-RO"/>
        </w:rPr>
        <w:t>83</w:t>
      </w:r>
      <w:r w:rsidR="00582C2A" w:rsidRPr="00C25B05">
        <w:rPr>
          <w:lang w:val="ro-RO"/>
        </w:rPr>
        <w:t xml:space="preserve"> din </w:t>
      </w:r>
      <w:r w:rsidR="00E06877" w:rsidRPr="00C25B05">
        <w:rPr>
          <w:lang w:val="ro-RO"/>
        </w:rPr>
        <w:t>6</w:t>
      </w:r>
      <w:r w:rsidR="00582C2A" w:rsidRPr="00C25B05">
        <w:rPr>
          <w:lang w:val="ro-RO"/>
        </w:rPr>
        <w:t xml:space="preserve"> </w:t>
      </w:r>
      <w:r w:rsidR="00E06877" w:rsidRPr="00C25B05">
        <w:rPr>
          <w:lang w:val="ro-RO"/>
        </w:rPr>
        <w:t>martie 2020</w:t>
      </w:r>
      <w:r w:rsidR="005F7FE1" w:rsidRPr="00C25B05">
        <w:rPr>
          <w:lang w:val="ro-RO"/>
        </w:rPr>
        <w:t xml:space="preserve">, </w:t>
      </w:r>
      <w:r w:rsidR="00B63F9D" w:rsidRPr="00C25B05">
        <w:rPr>
          <w:lang w:val="ro-RO"/>
        </w:rPr>
        <w:t xml:space="preserve">cu modificările și completările ulterioare, </w:t>
      </w:r>
      <w:r w:rsidR="005F7FE1" w:rsidRPr="00C25B05">
        <w:rPr>
          <w:lang w:val="ro-RO"/>
        </w:rPr>
        <w:t>se modifică</w:t>
      </w:r>
      <w:r w:rsidR="003B50A0" w:rsidRPr="00C25B05">
        <w:rPr>
          <w:lang w:val="ro-RO"/>
        </w:rPr>
        <w:t xml:space="preserve"> </w:t>
      </w:r>
      <w:r w:rsidR="005F7FE1" w:rsidRPr="00C25B05">
        <w:rPr>
          <w:lang w:val="ro-RO"/>
        </w:rPr>
        <w:t>după cum urmează:</w:t>
      </w:r>
      <w:r w:rsidR="00E9475F" w:rsidRPr="00C25B05">
        <w:rPr>
          <w:lang w:val="ro-RO"/>
        </w:rPr>
        <w:t xml:space="preserve"> </w:t>
      </w:r>
    </w:p>
    <w:p w14:paraId="54A44596" w14:textId="7DE9139A" w:rsidR="00013747" w:rsidRPr="00C25B05" w:rsidRDefault="007D7FFE" w:rsidP="00013747">
      <w:pPr>
        <w:pStyle w:val="Heading4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b/>
          <w:i w:val="0"/>
          <w:color w:val="auto"/>
          <w:lang w:val="ro-RO"/>
        </w:rPr>
      </w:pPr>
      <w:r w:rsidRPr="00C25B05">
        <w:rPr>
          <w:rFonts w:ascii="Times New Roman" w:hAnsi="Times New Roman" w:cs="Times New Roman"/>
          <w:b/>
          <w:i w:val="0"/>
          <w:color w:val="auto"/>
          <w:lang w:val="ro-RO"/>
        </w:rPr>
        <w:t>La a</w:t>
      </w:r>
      <w:r w:rsidR="00013747" w:rsidRPr="00C25B05">
        <w:rPr>
          <w:rFonts w:ascii="Times New Roman" w:hAnsi="Times New Roman" w:cs="Times New Roman"/>
          <w:b/>
          <w:i w:val="0"/>
          <w:color w:val="auto"/>
          <w:lang w:val="ro-RO"/>
        </w:rPr>
        <w:t xml:space="preserve">rticolul </w:t>
      </w:r>
      <w:r w:rsidR="0036054A" w:rsidRPr="00C25B05">
        <w:rPr>
          <w:rFonts w:ascii="Times New Roman" w:hAnsi="Times New Roman" w:cs="Times New Roman"/>
          <w:b/>
          <w:i w:val="0"/>
          <w:color w:val="auto"/>
          <w:lang w:val="ro-RO"/>
        </w:rPr>
        <w:t>5</w:t>
      </w:r>
      <w:r w:rsidR="00A3742F" w:rsidRPr="00C25B05">
        <w:rPr>
          <w:rFonts w:ascii="Times New Roman" w:hAnsi="Times New Roman" w:cs="Times New Roman"/>
          <w:b/>
          <w:i w:val="0"/>
          <w:color w:val="auto"/>
          <w:lang w:val="ro-RO"/>
        </w:rPr>
        <w:t>, alin</w:t>
      </w:r>
      <w:r w:rsidRPr="00C25B05">
        <w:rPr>
          <w:rFonts w:ascii="Times New Roman" w:hAnsi="Times New Roman" w:cs="Times New Roman"/>
          <w:b/>
          <w:i w:val="0"/>
          <w:color w:val="auto"/>
          <w:lang w:val="ro-RO"/>
        </w:rPr>
        <w:t>eatul</w:t>
      </w:r>
      <w:r w:rsidR="00A3742F" w:rsidRPr="00C25B05">
        <w:rPr>
          <w:rFonts w:ascii="Times New Roman" w:hAnsi="Times New Roman" w:cs="Times New Roman"/>
          <w:b/>
          <w:i w:val="0"/>
          <w:color w:val="auto"/>
          <w:lang w:val="ro-RO"/>
        </w:rPr>
        <w:t xml:space="preserve"> (</w:t>
      </w:r>
      <w:r w:rsidR="0036054A" w:rsidRPr="00C25B05">
        <w:rPr>
          <w:rFonts w:ascii="Times New Roman" w:hAnsi="Times New Roman" w:cs="Times New Roman"/>
          <w:b/>
          <w:i w:val="0"/>
          <w:color w:val="auto"/>
          <w:lang w:val="ro-RO"/>
        </w:rPr>
        <w:t>1</w:t>
      </w:r>
      <w:r w:rsidR="00013747" w:rsidRPr="00C25B05">
        <w:rPr>
          <w:rFonts w:ascii="Times New Roman" w:hAnsi="Times New Roman" w:cs="Times New Roman"/>
          <w:b/>
          <w:i w:val="0"/>
          <w:color w:val="auto"/>
          <w:lang w:val="ro-RO"/>
        </w:rPr>
        <w:t>) se modifică și va avea următorul cuprins:</w:t>
      </w:r>
    </w:p>
    <w:p w14:paraId="21B18B41" w14:textId="242BAF33" w:rsidR="0036054A" w:rsidRPr="00C25B05" w:rsidRDefault="0036054A" w:rsidP="0036054A">
      <w:pPr>
        <w:autoSpaceDE w:val="0"/>
        <w:autoSpaceDN w:val="0"/>
        <w:adjustRightInd w:val="0"/>
        <w:spacing w:line="360" w:lineRule="auto"/>
        <w:contextualSpacing/>
        <w:jc w:val="both"/>
        <w:rPr>
          <w:lang w:val="ro-RO"/>
        </w:rPr>
      </w:pPr>
      <w:r w:rsidRPr="00C25B05">
        <w:rPr>
          <w:lang w:val="ro-RO"/>
        </w:rPr>
        <w:t xml:space="preserve">“ (1) Titularii de licențe </w:t>
      </w:r>
      <w:r w:rsidR="00E60E91" w:rsidRPr="00C25B05">
        <w:rPr>
          <w:lang w:val="ro-RO"/>
        </w:rPr>
        <w:t xml:space="preserve">din </w:t>
      </w:r>
      <w:r w:rsidRPr="00C25B05">
        <w:rPr>
          <w:lang w:val="ro-RO"/>
        </w:rPr>
        <w:t>sectorul gazelor naturale sunt obligați să țină evidențe contabile separate având drept criterii: tipul de activitate desfășurată, sectorul în care se desfășoară, precum și piața din care face parte, după cum urmează:</w:t>
      </w:r>
    </w:p>
    <w:p w14:paraId="33380419" w14:textId="77777777" w:rsidR="0036054A" w:rsidRPr="00C25B05" w:rsidRDefault="0036054A" w:rsidP="0036054A">
      <w:pPr>
        <w:pStyle w:val="ListParagraph"/>
        <w:numPr>
          <w:ilvl w:val="1"/>
          <w:numId w:val="30"/>
        </w:numPr>
        <w:shd w:val="clear" w:color="auto" w:fill="FFFFFF"/>
        <w:spacing w:after="0" w:line="360" w:lineRule="auto"/>
        <w:ind w:left="1260"/>
        <w:contextualSpacing/>
        <w:jc w:val="both"/>
        <w:rPr>
          <w:rFonts w:ascii="Times New Roman" w:hAnsi="Times New Roman"/>
          <w:sz w:val="24"/>
          <w:szCs w:val="24"/>
        </w:rPr>
      </w:pPr>
      <w:r w:rsidRPr="00C25B05">
        <w:rPr>
          <w:rFonts w:ascii="Times New Roman" w:hAnsi="Times New Roman"/>
          <w:sz w:val="24"/>
          <w:szCs w:val="24"/>
        </w:rPr>
        <w:t>activități reglementate din sectorul gazelor naturale, detaliate pe:</w:t>
      </w:r>
    </w:p>
    <w:p w14:paraId="0701F180" w14:textId="59C31D85" w:rsidR="0036054A" w:rsidRPr="00C25B05" w:rsidRDefault="0036054A" w:rsidP="0036054A">
      <w:pPr>
        <w:pStyle w:val="ListParagraph"/>
        <w:numPr>
          <w:ilvl w:val="1"/>
          <w:numId w:val="29"/>
        </w:numPr>
        <w:shd w:val="clear" w:color="auto" w:fill="FFFFFF"/>
        <w:spacing w:after="0" w:line="360" w:lineRule="auto"/>
        <w:ind w:left="1620" w:hanging="355"/>
        <w:contextualSpacing/>
        <w:jc w:val="both"/>
        <w:rPr>
          <w:rFonts w:ascii="Times New Roman" w:hAnsi="Times New Roman"/>
          <w:sz w:val="24"/>
          <w:szCs w:val="24"/>
        </w:rPr>
      </w:pPr>
      <w:r w:rsidRPr="00C25B05">
        <w:rPr>
          <w:rFonts w:ascii="Times New Roman" w:hAnsi="Times New Roman"/>
          <w:sz w:val="24"/>
          <w:szCs w:val="24"/>
        </w:rPr>
        <w:t>distribuția gazelor naturale, detaliată pe:</w:t>
      </w:r>
    </w:p>
    <w:p w14:paraId="709A7ABD" w14:textId="77777777" w:rsidR="0036054A" w:rsidRPr="00C25B05" w:rsidRDefault="0036054A" w:rsidP="0036054A">
      <w:pPr>
        <w:pStyle w:val="ListParagraph"/>
        <w:numPr>
          <w:ilvl w:val="0"/>
          <w:numId w:val="31"/>
        </w:numPr>
        <w:shd w:val="clear" w:color="auto" w:fill="FFFFFF"/>
        <w:spacing w:after="0" w:line="360" w:lineRule="auto"/>
        <w:ind w:left="2160"/>
        <w:contextualSpacing/>
        <w:jc w:val="both"/>
        <w:rPr>
          <w:rFonts w:ascii="Times New Roman" w:hAnsi="Times New Roman"/>
          <w:sz w:val="24"/>
          <w:szCs w:val="24"/>
        </w:rPr>
      </w:pPr>
      <w:r w:rsidRPr="00C25B05">
        <w:rPr>
          <w:rFonts w:ascii="Times New Roman" w:hAnsi="Times New Roman"/>
          <w:sz w:val="24"/>
          <w:szCs w:val="24"/>
        </w:rPr>
        <w:t>activitatea de distribuție a gazelor naturale;</w:t>
      </w:r>
    </w:p>
    <w:p w14:paraId="71638A2F" w14:textId="77777777" w:rsidR="0036054A" w:rsidRPr="00C25B05" w:rsidRDefault="0036054A" w:rsidP="0036054A">
      <w:pPr>
        <w:pStyle w:val="ListParagraph"/>
        <w:numPr>
          <w:ilvl w:val="0"/>
          <w:numId w:val="31"/>
        </w:numPr>
        <w:shd w:val="clear" w:color="auto" w:fill="FFFFFF"/>
        <w:spacing w:after="0" w:line="360" w:lineRule="auto"/>
        <w:ind w:left="2160"/>
        <w:contextualSpacing/>
        <w:jc w:val="both"/>
        <w:rPr>
          <w:rFonts w:ascii="Times New Roman" w:hAnsi="Times New Roman"/>
          <w:sz w:val="24"/>
          <w:szCs w:val="24"/>
        </w:rPr>
      </w:pPr>
      <w:r w:rsidRPr="00C25B05">
        <w:rPr>
          <w:rFonts w:ascii="Times New Roman" w:hAnsi="Times New Roman"/>
          <w:sz w:val="24"/>
          <w:szCs w:val="24"/>
        </w:rPr>
        <w:t>racordarea la sistemele de distribuție a gazelor naturale;</w:t>
      </w:r>
    </w:p>
    <w:p w14:paraId="12B93213" w14:textId="61AB3679" w:rsidR="0036054A" w:rsidRPr="00C25B05" w:rsidRDefault="0036054A" w:rsidP="0036054A">
      <w:pPr>
        <w:pStyle w:val="ListParagraph"/>
        <w:numPr>
          <w:ilvl w:val="0"/>
          <w:numId w:val="31"/>
        </w:numPr>
        <w:shd w:val="clear" w:color="auto" w:fill="FFFFFF"/>
        <w:spacing w:after="0" w:line="360" w:lineRule="auto"/>
        <w:ind w:left="2160"/>
        <w:contextualSpacing/>
        <w:jc w:val="both"/>
        <w:rPr>
          <w:rFonts w:ascii="Times New Roman" w:hAnsi="Times New Roman"/>
          <w:sz w:val="24"/>
          <w:szCs w:val="24"/>
        </w:rPr>
      </w:pPr>
      <w:r w:rsidRPr="00C25B05">
        <w:rPr>
          <w:rFonts w:ascii="Times New Roman" w:hAnsi="Times New Roman"/>
          <w:sz w:val="24"/>
          <w:szCs w:val="24"/>
        </w:rPr>
        <w:t>activități conexe celei de operare a sistemelor de distribuție a gazelor naturale;</w:t>
      </w:r>
    </w:p>
    <w:p w14:paraId="65C2C643" w14:textId="77777777" w:rsidR="0036054A" w:rsidRPr="00C25B05" w:rsidRDefault="0036054A" w:rsidP="0036054A">
      <w:pPr>
        <w:pStyle w:val="ListParagraph"/>
        <w:numPr>
          <w:ilvl w:val="0"/>
          <w:numId w:val="31"/>
        </w:numPr>
        <w:shd w:val="clear" w:color="auto" w:fill="FFFFFF"/>
        <w:spacing w:after="0" w:line="360" w:lineRule="auto"/>
        <w:ind w:left="2160"/>
        <w:contextualSpacing/>
        <w:jc w:val="both"/>
        <w:rPr>
          <w:rFonts w:ascii="Times New Roman" w:hAnsi="Times New Roman"/>
          <w:sz w:val="24"/>
          <w:szCs w:val="24"/>
        </w:rPr>
      </w:pPr>
      <w:r w:rsidRPr="00C25B05">
        <w:rPr>
          <w:rFonts w:ascii="Times New Roman" w:hAnsi="Times New Roman"/>
          <w:sz w:val="24"/>
          <w:szCs w:val="24"/>
        </w:rPr>
        <w:t>stocarea gazelor naturale în conductele de distribuție a gazelor naturale;</w:t>
      </w:r>
    </w:p>
    <w:p w14:paraId="7C3CDD7D" w14:textId="77777777" w:rsidR="0036054A" w:rsidRPr="00C25B05" w:rsidRDefault="0036054A" w:rsidP="0036054A">
      <w:pPr>
        <w:pStyle w:val="ListParagraph"/>
        <w:numPr>
          <w:ilvl w:val="1"/>
          <w:numId w:val="29"/>
        </w:numPr>
        <w:shd w:val="clear" w:color="auto" w:fill="FFFFFF"/>
        <w:spacing w:after="0" w:line="360" w:lineRule="auto"/>
        <w:ind w:left="1620" w:hanging="355"/>
        <w:contextualSpacing/>
        <w:jc w:val="both"/>
        <w:rPr>
          <w:rFonts w:ascii="Times New Roman" w:hAnsi="Times New Roman"/>
          <w:sz w:val="24"/>
          <w:szCs w:val="24"/>
        </w:rPr>
      </w:pPr>
      <w:r w:rsidRPr="00C25B05">
        <w:rPr>
          <w:rFonts w:ascii="Times New Roman" w:hAnsi="Times New Roman"/>
          <w:sz w:val="24"/>
          <w:szCs w:val="24"/>
        </w:rPr>
        <w:t>transportul gazelor naturale, detaliat pe:</w:t>
      </w:r>
    </w:p>
    <w:p w14:paraId="460A0CDB" w14:textId="77777777" w:rsidR="0036054A" w:rsidRPr="00C25B05" w:rsidRDefault="0036054A" w:rsidP="0036054A">
      <w:pPr>
        <w:pStyle w:val="ListParagraph"/>
        <w:numPr>
          <w:ilvl w:val="0"/>
          <w:numId w:val="32"/>
        </w:numPr>
        <w:shd w:val="clear" w:color="auto" w:fill="FFFFFF"/>
        <w:spacing w:after="0" w:line="360" w:lineRule="auto"/>
        <w:ind w:left="2160"/>
        <w:contextualSpacing/>
        <w:jc w:val="both"/>
        <w:rPr>
          <w:rFonts w:ascii="Times New Roman" w:hAnsi="Times New Roman"/>
          <w:sz w:val="24"/>
          <w:szCs w:val="24"/>
        </w:rPr>
      </w:pPr>
      <w:r w:rsidRPr="00C25B05">
        <w:rPr>
          <w:rFonts w:ascii="Times New Roman" w:hAnsi="Times New Roman"/>
          <w:sz w:val="24"/>
          <w:szCs w:val="24"/>
        </w:rPr>
        <w:t>activitatea de transport al gazelor naturale, cu defalcarea activității de echilibrare a sistemelor de transport al gazelor naturale;</w:t>
      </w:r>
    </w:p>
    <w:p w14:paraId="0A9BFE8F" w14:textId="77777777" w:rsidR="0036054A" w:rsidRPr="00C25B05" w:rsidRDefault="0036054A" w:rsidP="0036054A">
      <w:pPr>
        <w:pStyle w:val="ListParagraph"/>
        <w:numPr>
          <w:ilvl w:val="0"/>
          <w:numId w:val="32"/>
        </w:numPr>
        <w:shd w:val="clear" w:color="auto" w:fill="FFFFFF"/>
        <w:spacing w:after="0" w:line="360" w:lineRule="auto"/>
        <w:ind w:left="2160"/>
        <w:contextualSpacing/>
        <w:jc w:val="both"/>
        <w:rPr>
          <w:rFonts w:ascii="Times New Roman" w:hAnsi="Times New Roman"/>
          <w:sz w:val="24"/>
          <w:szCs w:val="24"/>
        </w:rPr>
      </w:pPr>
      <w:r w:rsidRPr="00C25B05">
        <w:rPr>
          <w:rFonts w:ascii="Times New Roman" w:hAnsi="Times New Roman"/>
          <w:sz w:val="24"/>
          <w:szCs w:val="24"/>
        </w:rPr>
        <w:t>racordarea la sistemele/conductele de transport al gazelor naturale;</w:t>
      </w:r>
    </w:p>
    <w:p w14:paraId="1D8174FD" w14:textId="77777777" w:rsidR="0036054A" w:rsidRPr="00C25B05" w:rsidRDefault="0036054A" w:rsidP="0036054A">
      <w:pPr>
        <w:pStyle w:val="ListParagraph"/>
        <w:numPr>
          <w:ilvl w:val="0"/>
          <w:numId w:val="32"/>
        </w:numPr>
        <w:shd w:val="clear" w:color="auto" w:fill="FFFFFF"/>
        <w:spacing w:after="0" w:line="360" w:lineRule="auto"/>
        <w:ind w:left="2160"/>
        <w:contextualSpacing/>
        <w:jc w:val="both"/>
        <w:rPr>
          <w:rFonts w:ascii="Times New Roman" w:hAnsi="Times New Roman"/>
          <w:sz w:val="24"/>
          <w:szCs w:val="24"/>
        </w:rPr>
      </w:pPr>
      <w:r w:rsidRPr="00C25B05">
        <w:rPr>
          <w:rFonts w:ascii="Times New Roman" w:hAnsi="Times New Roman"/>
          <w:sz w:val="24"/>
          <w:szCs w:val="24"/>
        </w:rPr>
        <w:lastRenderedPageBreak/>
        <w:t>activități conexe celei de operare a sistemelor de transport al gazelor naturale;</w:t>
      </w:r>
    </w:p>
    <w:p w14:paraId="0A71DADD" w14:textId="77777777" w:rsidR="0036054A" w:rsidRPr="00C25B05" w:rsidRDefault="0036054A" w:rsidP="0036054A">
      <w:pPr>
        <w:pStyle w:val="ListParagraph"/>
        <w:numPr>
          <w:ilvl w:val="0"/>
          <w:numId w:val="32"/>
        </w:numPr>
        <w:shd w:val="clear" w:color="auto" w:fill="FFFFFF"/>
        <w:spacing w:after="0" w:line="360" w:lineRule="auto"/>
        <w:ind w:left="2160"/>
        <w:contextualSpacing/>
        <w:jc w:val="both"/>
        <w:rPr>
          <w:rFonts w:ascii="Times New Roman" w:hAnsi="Times New Roman"/>
          <w:sz w:val="24"/>
          <w:szCs w:val="24"/>
        </w:rPr>
      </w:pPr>
      <w:r w:rsidRPr="00C25B05">
        <w:rPr>
          <w:rFonts w:ascii="Times New Roman" w:hAnsi="Times New Roman"/>
          <w:sz w:val="24"/>
          <w:szCs w:val="24"/>
        </w:rPr>
        <w:t>stocarea gazelor naturale în conductele de transport al gazelor naturale;</w:t>
      </w:r>
    </w:p>
    <w:p w14:paraId="720D8F6D" w14:textId="2664BED8" w:rsidR="0036054A" w:rsidRPr="00C25B05" w:rsidRDefault="0036054A" w:rsidP="0036054A">
      <w:pPr>
        <w:pStyle w:val="ListParagraph"/>
        <w:numPr>
          <w:ilvl w:val="1"/>
          <w:numId w:val="29"/>
        </w:numPr>
        <w:shd w:val="clear" w:color="auto" w:fill="FFFFFF"/>
        <w:spacing w:after="0" w:line="360" w:lineRule="auto"/>
        <w:ind w:left="1620" w:hanging="355"/>
        <w:contextualSpacing/>
        <w:jc w:val="both"/>
        <w:rPr>
          <w:rFonts w:ascii="Times New Roman" w:hAnsi="Times New Roman"/>
          <w:sz w:val="24"/>
          <w:szCs w:val="24"/>
        </w:rPr>
      </w:pPr>
      <w:r w:rsidRPr="00C25B05">
        <w:rPr>
          <w:rFonts w:ascii="Times New Roman" w:hAnsi="Times New Roman"/>
          <w:sz w:val="24"/>
          <w:szCs w:val="24"/>
        </w:rPr>
        <w:t>furnizarea de ultimă instanță a gazelor naturale</w:t>
      </w:r>
      <w:r w:rsidR="00F86A00" w:rsidRPr="00C25B05">
        <w:rPr>
          <w:rFonts w:ascii="Times New Roman" w:hAnsi="Times New Roman"/>
          <w:sz w:val="24"/>
          <w:szCs w:val="24"/>
        </w:rPr>
        <w:t xml:space="preserve">, </w:t>
      </w:r>
      <w:r w:rsidR="001B5917" w:rsidRPr="00C25B05">
        <w:rPr>
          <w:rFonts w:ascii="Times New Roman" w:hAnsi="Times New Roman"/>
          <w:sz w:val="24"/>
          <w:szCs w:val="24"/>
        </w:rPr>
        <w:t xml:space="preserve">în situația prevăzută la </w:t>
      </w:r>
      <w:r w:rsidR="00F86A00" w:rsidRPr="00C25B05">
        <w:rPr>
          <w:rFonts w:ascii="Times New Roman" w:hAnsi="Times New Roman"/>
          <w:sz w:val="24"/>
          <w:szCs w:val="24"/>
        </w:rPr>
        <w:t>art 11, alin. (2)</w:t>
      </w:r>
      <w:r w:rsidRPr="00C25B05">
        <w:rPr>
          <w:rFonts w:ascii="Times New Roman" w:hAnsi="Times New Roman"/>
          <w:sz w:val="24"/>
          <w:szCs w:val="24"/>
        </w:rPr>
        <w:t>;</w:t>
      </w:r>
    </w:p>
    <w:p w14:paraId="419A2B90" w14:textId="0D4AF128" w:rsidR="009216D3" w:rsidRPr="00C25B05" w:rsidRDefault="009216D3" w:rsidP="0036054A">
      <w:pPr>
        <w:pStyle w:val="ListParagraph"/>
        <w:numPr>
          <w:ilvl w:val="1"/>
          <w:numId w:val="29"/>
        </w:numPr>
        <w:shd w:val="clear" w:color="auto" w:fill="FFFFFF"/>
        <w:spacing w:after="0" w:line="360" w:lineRule="auto"/>
        <w:ind w:left="1620" w:hanging="355"/>
        <w:contextualSpacing/>
        <w:jc w:val="both"/>
        <w:rPr>
          <w:rFonts w:ascii="Times New Roman" w:hAnsi="Times New Roman"/>
          <w:sz w:val="24"/>
          <w:szCs w:val="24"/>
        </w:rPr>
      </w:pPr>
      <w:r w:rsidRPr="00C25B05">
        <w:rPr>
          <w:rFonts w:ascii="Times New Roman" w:hAnsi="Times New Roman"/>
          <w:sz w:val="24"/>
          <w:szCs w:val="24"/>
        </w:rPr>
        <w:t xml:space="preserve">activități conexe celei de operare a </w:t>
      </w:r>
      <w:r w:rsidR="00314916" w:rsidRPr="00C25B05">
        <w:rPr>
          <w:rFonts w:ascii="Times New Roman" w:hAnsi="Times New Roman"/>
          <w:sz w:val="24"/>
          <w:szCs w:val="24"/>
        </w:rPr>
        <w:t>conductelor de alimentare din amonte;</w:t>
      </w:r>
    </w:p>
    <w:p w14:paraId="1C0456FE" w14:textId="38C788B4" w:rsidR="00491A3F" w:rsidRPr="00C25B05" w:rsidRDefault="007B3B56" w:rsidP="0036054A">
      <w:pPr>
        <w:pStyle w:val="ListParagraph"/>
        <w:numPr>
          <w:ilvl w:val="1"/>
          <w:numId w:val="29"/>
        </w:numPr>
        <w:shd w:val="clear" w:color="auto" w:fill="FFFFFF"/>
        <w:spacing w:after="0" w:line="360" w:lineRule="auto"/>
        <w:ind w:left="1620" w:hanging="355"/>
        <w:contextualSpacing/>
        <w:jc w:val="both"/>
        <w:rPr>
          <w:rFonts w:ascii="Times New Roman" w:hAnsi="Times New Roman"/>
          <w:sz w:val="24"/>
          <w:szCs w:val="24"/>
        </w:rPr>
      </w:pPr>
      <w:r w:rsidRPr="00C25B05">
        <w:rPr>
          <w:rFonts w:ascii="Times New Roman" w:hAnsi="Times New Roman"/>
          <w:sz w:val="24"/>
          <w:szCs w:val="24"/>
        </w:rPr>
        <w:t>utilizarea</w:t>
      </w:r>
      <w:r w:rsidR="0036054A" w:rsidRPr="00C25B05">
        <w:rPr>
          <w:rFonts w:ascii="Times New Roman" w:hAnsi="Times New Roman"/>
          <w:sz w:val="24"/>
          <w:szCs w:val="24"/>
        </w:rPr>
        <w:t xml:space="preserve"> terminalului </w:t>
      </w:r>
      <w:r w:rsidRPr="00C25B05">
        <w:rPr>
          <w:rFonts w:ascii="Times New Roman" w:hAnsi="Times New Roman"/>
          <w:sz w:val="24"/>
          <w:szCs w:val="24"/>
        </w:rPr>
        <w:t xml:space="preserve">de </w:t>
      </w:r>
      <w:r w:rsidR="0036054A" w:rsidRPr="00C25B05">
        <w:rPr>
          <w:rFonts w:ascii="Times New Roman" w:hAnsi="Times New Roman"/>
          <w:sz w:val="24"/>
          <w:szCs w:val="24"/>
        </w:rPr>
        <w:t>GNL</w:t>
      </w:r>
      <w:r w:rsidR="00491A3F" w:rsidRPr="00C25B05">
        <w:rPr>
          <w:rFonts w:ascii="Times New Roman" w:hAnsi="Times New Roman"/>
          <w:sz w:val="24"/>
          <w:szCs w:val="24"/>
        </w:rPr>
        <w:t>;</w:t>
      </w:r>
    </w:p>
    <w:p w14:paraId="0E8D1EF3" w14:textId="1B70B718" w:rsidR="0036054A" w:rsidRPr="00C25B05" w:rsidRDefault="00491A3F" w:rsidP="0036054A">
      <w:pPr>
        <w:pStyle w:val="ListParagraph"/>
        <w:numPr>
          <w:ilvl w:val="1"/>
          <w:numId w:val="29"/>
        </w:numPr>
        <w:shd w:val="clear" w:color="auto" w:fill="FFFFFF"/>
        <w:spacing w:after="0" w:line="360" w:lineRule="auto"/>
        <w:ind w:left="1620" w:hanging="355"/>
        <w:contextualSpacing/>
        <w:jc w:val="both"/>
        <w:rPr>
          <w:rFonts w:ascii="Times New Roman" w:hAnsi="Times New Roman"/>
          <w:sz w:val="24"/>
          <w:szCs w:val="24"/>
        </w:rPr>
      </w:pPr>
      <w:r w:rsidRPr="00C25B05">
        <w:rPr>
          <w:rFonts w:ascii="Times New Roman" w:hAnsi="Times New Roman"/>
          <w:sz w:val="24"/>
          <w:szCs w:val="24"/>
        </w:rPr>
        <w:t>utilizarea terminalului</w:t>
      </w:r>
      <w:r w:rsidR="00D35055" w:rsidRPr="00C25B05">
        <w:rPr>
          <w:rFonts w:ascii="Times New Roman" w:hAnsi="Times New Roman"/>
          <w:sz w:val="24"/>
          <w:szCs w:val="24"/>
        </w:rPr>
        <w:t xml:space="preserve"> </w:t>
      </w:r>
      <w:r w:rsidR="007B3B56" w:rsidRPr="00C25B05">
        <w:rPr>
          <w:rFonts w:ascii="Times New Roman" w:hAnsi="Times New Roman"/>
          <w:sz w:val="24"/>
          <w:szCs w:val="24"/>
        </w:rPr>
        <w:t>de h</w:t>
      </w:r>
      <w:r w:rsidR="00D35055" w:rsidRPr="00C25B05">
        <w:rPr>
          <w:rFonts w:ascii="Times New Roman" w:hAnsi="Times New Roman"/>
          <w:sz w:val="24"/>
          <w:szCs w:val="24"/>
        </w:rPr>
        <w:t>idro</w:t>
      </w:r>
      <w:r w:rsidR="007B3B56" w:rsidRPr="00C25B05">
        <w:rPr>
          <w:rFonts w:ascii="Times New Roman" w:hAnsi="Times New Roman"/>
          <w:sz w:val="24"/>
          <w:szCs w:val="24"/>
        </w:rPr>
        <w:t>gen</w:t>
      </w:r>
      <w:r w:rsidR="0036054A" w:rsidRPr="00C25B05">
        <w:rPr>
          <w:rFonts w:ascii="Times New Roman" w:hAnsi="Times New Roman"/>
          <w:sz w:val="24"/>
          <w:szCs w:val="24"/>
        </w:rPr>
        <w:t>;</w:t>
      </w:r>
    </w:p>
    <w:p w14:paraId="4E2CC2FF" w14:textId="445ABBC8" w:rsidR="00491A3F" w:rsidRPr="00C25B05" w:rsidRDefault="00491A3F" w:rsidP="0036054A">
      <w:pPr>
        <w:pStyle w:val="ListParagraph"/>
        <w:numPr>
          <w:ilvl w:val="1"/>
          <w:numId w:val="29"/>
        </w:numPr>
        <w:shd w:val="clear" w:color="auto" w:fill="FFFFFF"/>
        <w:spacing w:after="0" w:line="360" w:lineRule="auto"/>
        <w:ind w:left="1620" w:hanging="355"/>
        <w:contextualSpacing/>
        <w:jc w:val="both"/>
        <w:rPr>
          <w:rFonts w:ascii="Times New Roman" w:hAnsi="Times New Roman"/>
          <w:sz w:val="24"/>
          <w:szCs w:val="24"/>
        </w:rPr>
      </w:pPr>
      <w:r w:rsidRPr="00C25B05">
        <w:rPr>
          <w:rFonts w:ascii="Times New Roman" w:hAnsi="Times New Roman"/>
          <w:sz w:val="24"/>
          <w:szCs w:val="24"/>
        </w:rPr>
        <w:t>distribuția de hidrogen;</w:t>
      </w:r>
    </w:p>
    <w:p w14:paraId="56E91BA7" w14:textId="7F62CFC1" w:rsidR="0036054A" w:rsidRPr="00C25B05" w:rsidRDefault="0036054A" w:rsidP="0036054A">
      <w:pPr>
        <w:pStyle w:val="ListParagraph"/>
        <w:numPr>
          <w:ilvl w:val="1"/>
          <w:numId w:val="29"/>
        </w:numPr>
        <w:shd w:val="clear" w:color="auto" w:fill="FFFFFF"/>
        <w:spacing w:after="0" w:line="360" w:lineRule="auto"/>
        <w:ind w:left="1620" w:hanging="355"/>
        <w:contextualSpacing/>
        <w:jc w:val="both"/>
        <w:rPr>
          <w:rFonts w:ascii="Times New Roman" w:hAnsi="Times New Roman"/>
          <w:sz w:val="24"/>
          <w:szCs w:val="24"/>
        </w:rPr>
      </w:pPr>
      <w:r w:rsidRPr="00C25B05">
        <w:rPr>
          <w:rFonts w:ascii="Times New Roman" w:hAnsi="Times New Roman"/>
          <w:sz w:val="24"/>
          <w:szCs w:val="24"/>
        </w:rPr>
        <w:t>alte activități reglementate.</w:t>
      </w:r>
    </w:p>
    <w:p w14:paraId="47D6CB88" w14:textId="77777777" w:rsidR="0036054A" w:rsidRPr="00C25B05" w:rsidRDefault="0036054A" w:rsidP="0036054A">
      <w:pPr>
        <w:pStyle w:val="ListParagraph"/>
        <w:numPr>
          <w:ilvl w:val="1"/>
          <w:numId w:val="30"/>
        </w:numPr>
        <w:shd w:val="clear" w:color="auto" w:fill="FFFFFF"/>
        <w:spacing w:after="0" w:line="360" w:lineRule="auto"/>
        <w:ind w:left="1260"/>
        <w:contextualSpacing/>
        <w:jc w:val="both"/>
        <w:rPr>
          <w:rFonts w:ascii="Times New Roman" w:hAnsi="Times New Roman"/>
          <w:sz w:val="24"/>
          <w:szCs w:val="24"/>
        </w:rPr>
      </w:pPr>
      <w:r w:rsidRPr="00C25B05">
        <w:rPr>
          <w:rFonts w:ascii="Times New Roman" w:hAnsi="Times New Roman"/>
          <w:sz w:val="24"/>
          <w:szCs w:val="24"/>
        </w:rPr>
        <w:t>activități nereglementate din sectorul gazelor naturale:</w:t>
      </w:r>
    </w:p>
    <w:p w14:paraId="164AEF89" w14:textId="4ADE5182" w:rsidR="0036054A" w:rsidRPr="00C25B05" w:rsidRDefault="0036054A" w:rsidP="0036054A">
      <w:pPr>
        <w:pStyle w:val="ListParagraph"/>
        <w:numPr>
          <w:ilvl w:val="0"/>
          <w:numId w:val="34"/>
        </w:numPr>
        <w:shd w:val="clear" w:color="auto" w:fill="FFFFFF"/>
        <w:spacing w:after="0" w:line="360" w:lineRule="auto"/>
        <w:ind w:left="1620"/>
        <w:contextualSpacing/>
        <w:jc w:val="both"/>
        <w:rPr>
          <w:rFonts w:ascii="Times New Roman" w:hAnsi="Times New Roman"/>
          <w:sz w:val="24"/>
          <w:szCs w:val="24"/>
        </w:rPr>
      </w:pPr>
      <w:r w:rsidRPr="00C25B05">
        <w:rPr>
          <w:rFonts w:ascii="Times New Roman" w:hAnsi="Times New Roman"/>
          <w:sz w:val="24"/>
          <w:szCs w:val="24"/>
        </w:rPr>
        <w:t>furnizarea gazelor naturale;</w:t>
      </w:r>
    </w:p>
    <w:p w14:paraId="53D4070D" w14:textId="15A4C280" w:rsidR="0036054A" w:rsidRPr="00C25B05" w:rsidRDefault="0036054A" w:rsidP="0036054A">
      <w:pPr>
        <w:pStyle w:val="ListParagraph"/>
        <w:numPr>
          <w:ilvl w:val="0"/>
          <w:numId w:val="34"/>
        </w:numPr>
        <w:shd w:val="clear" w:color="auto" w:fill="FFFFFF"/>
        <w:spacing w:after="0" w:line="360" w:lineRule="auto"/>
        <w:ind w:left="1620"/>
        <w:contextualSpacing/>
        <w:jc w:val="both"/>
        <w:rPr>
          <w:rFonts w:ascii="Times New Roman" w:hAnsi="Times New Roman"/>
          <w:sz w:val="24"/>
          <w:szCs w:val="24"/>
        </w:rPr>
      </w:pPr>
      <w:r w:rsidRPr="00C25B05">
        <w:rPr>
          <w:rFonts w:ascii="Times New Roman" w:hAnsi="Times New Roman"/>
          <w:sz w:val="24"/>
          <w:szCs w:val="24"/>
        </w:rPr>
        <w:t>distribuția gazelor naturale prin sistem de distribuție închisă;</w:t>
      </w:r>
    </w:p>
    <w:p w14:paraId="62F74C5E" w14:textId="77777777" w:rsidR="0081255C" w:rsidRPr="00C25B05" w:rsidRDefault="0036054A" w:rsidP="00271AEB">
      <w:pPr>
        <w:pStyle w:val="ListParagraph"/>
        <w:numPr>
          <w:ilvl w:val="0"/>
          <w:numId w:val="34"/>
        </w:numPr>
        <w:shd w:val="clear" w:color="auto" w:fill="FFFFFF"/>
        <w:spacing w:after="0" w:line="360" w:lineRule="auto"/>
        <w:ind w:left="1620"/>
        <w:contextualSpacing/>
        <w:jc w:val="both"/>
        <w:rPr>
          <w:rFonts w:ascii="Times New Roman" w:hAnsi="Times New Roman"/>
          <w:sz w:val="24"/>
          <w:szCs w:val="24"/>
        </w:rPr>
      </w:pPr>
      <w:r w:rsidRPr="00C25B05">
        <w:rPr>
          <w:rFonts w:ascii="Times New Roman" w:hAnsi="Times New Roman"/>
          <w:sz w:val="24"/>
          <w:szCs w:val="24"/>
        </w:rPr>
        <w:t>înmagazinarea subterană a gazelor naturale;</w:t>
      </w:r>
      <w:r w:rsidR="0081255C" w:rsidRPr="00C25B05">
        <w:rPr>
          <w:rFonts w:ascii="Times New Roman" w:hAnsi="Times New Roman"/>
          <w:sz w:val="24"/>
          <w:szCs w:val="24"/>
        </w:rPr>
        <w:t xml:space="preserve"> </w:t>
      </w:r>
    </w:p>
    <w:p w14:paraId="5715DFAE" w14:textId="29DEC9FA" w:rsidR="0081255C" w:rsidRPr="00C25B05" w:rsidRDefault="0081255C" w:rsidP="00271AEB">
      <w:pPr>
        <w:pStyle w:val="ListParagraph"/>
        <w:numPr>
          <w:ilvl w:val="0"/>
          <w:numId w:val="34"/>
        </w:numPr>
        <w:shd w:val="clear" w:color="auto" w:fill="FFFFFF"/>
        <w:spacing w:after="0" w:line="360" w:lineRule="auto"/>
        <w:ind w:left="1620"/>
        <w:contextualSpacing/>
        <w:jc w:val="both"/>
        <w:rPr>
          <w:rFonts w:ascii="Times New Roman" w:hAnsi="Times New Roman"/>
          <w:sz w:val="24"/>
          <w:szCs w:val="24"/>
        </w:rPr>
      </w:pPr>
      <w:r w:rsidRPr="00C25B05">
        <w:rPr>
          <w:rFonts w:ascii="Times New Roman" w:hAnsi="Times New Roman"/>
          <w:sz w:val="24"/>
          <w:szCs w:val="24"/>
        </w:rPr>
        <w:t>transportul gazelor naturale prin conductele de alimentare din amonte;</w:t>
      </w:r>
    </w:p>
    <w:p w14:paraId="081F64FA" w14:textId="77777777" w:rsidR="0036054A" w:rsidRPr="00C25B05" w:rsidRDefault="0036054A" w:rsidP="0036054A">
      <w:pPr>
        <w:pStyle w:val="ListParagraph"/>
        <w:numPr>
          <w:ilvl w:val="0"/>
          <w:numId w:val="34"/>
        </w:numPr>
        <w:shd w:val="clear" w:color="auto" w:fill="FFFFFF"/>
        <w:spacing w:after="0" w:line="360" w:lineRule="auto"/>
        <w:ind w:left="1620"/>
        <w:contextualSpacing/>
        <w:jc w:val="both"/>
        <w:rPr>
          <w:rFonts w:ascii="Times New Roman" w:hAnsi="Times New Roman"/>
          <w:sz w:val="24"/>
          <w:szCs w:val="24"/>
        </w:rPr>
      </w:pPr>
      <w:r w:rsidRPr="00C25B05">
        <w:rPr>
          <w:rFonts w:ascii="Times New Roman" w:hAnsi="Times New Roman"/>
          <w:sz w:val="24"/>
          <w:szCs w:val="24"/>
        </w:rPr>
        <w:t>administrarea piețelor centralizate;</w:t>
      </w:r>
    </w:p>
    <w:p w14:paraId="377189D6" w14:textId="035ADBF6" w:rsidR="0036054A" w:rsidRPr="00C25B05" w:rsidRDefault="0036054A" w:rsidP="0036054A">
      <w:pPr>
        <w:pStyle w:val="ListParagraph"/>
        <w:numPr>
          <w:ilvl w:val="0"/>
          <w:numId w:val="34"/>
        </w:numPr>
        <w:shd w:val="clear" w:color="auto" w:fill="FFFFFF"/>
        <w:spacing w:after="0" w:line="360" w:lineRule="auto"/>
        <w:ind w:left="1620"/>
        <w:contextualSpacing/>
        <w:jc w:val="both"/>
        <w:rPr>
          <w:rFonts w:ascii="Times New Roman" w:hAnsi="Times New Roman"/>
          <w:sz w:val="24"/>
          <w:szCs w:val="24"/>
        </w:rPr>
      </w:pPr>
      <w:r w:rsidRPr="00C25B05">
        <w:rPr>
          <w:rFonts w:ascii="Times New Roman" w:hAnsi="Times New Roman"/>
          <w:sz w:val="24"/>
          <w:szCs w:val="24"/>
        </w:rPr>
        <w:t>activitatea traderului de gaze naturale;</w:t>
      </w:r>
    </w:p>
    <w:p w14:paraId="19C1A75E" w14:textId="151EFEEC" w:rsidR="0036054A" w:rsidRPr="00C25B05" w:rsidRDefault="0036054A" w:rsidP="0036054A">
      <w:pPr>
        <w:pStyle w:val="ListParagraph"/>
        <w:numPr>
          <w:ilvl w:val="0"/>
          <w:numId w:val="34"/>
        </w:numPr>
        <w:shd w:val="clear" w:color="auto" w:fill="FFFFFF"/>
        <w:spacing w:after="0" w:line="360" w:lineRule="auto"/>
        <w:ind w:left="1620"/>
        <w:contextualSpacing/>
        <w:jc w:val="both"/>
        <w:rPr>
          <w:rFonts w:ascii="Times New Roman" w:hAnsi="Times New Roman"/>
          <w:sz w:val="24"/>
          <w:szCs w:val="24"/>
        </w:rPr>
      </w:pPr>
      <w:r w:rsidRPr="00C25B05">
        <w:rPr>
          <w:rFonts w:ascii="Times New Roman" w:hAnsi="Times New Roman"/>
          <w:sz w:val="24"/>
          <w:szCs w:val="24"/>
        </w:rPr>
        <w:t>alte activități</w:t>
      </w:r>
      <w:r w:rsidR="00036BED" w:rsidRPr="00C25B05">
        <w:rPr>
          <w:rFonts w:ascii="Times New Roman" w:hAnsi="Times New Roman"/>
          <w:sz w:val="24"/>
          <w:szCs w:val="24"/>
        </w:rPr>
        <w:t xml:space="preserve"> nereglementate</w:t>
      </w:r>
      <w:r w:rsidRPr="00C25B05">
        <w:rPr>
          <w:rFonts w:ascii="Times New Roman" w:hAnsi="Times New Roman"/>
          <w:sz w:val="24"/>
          <w:szCs w:val="24"/>
        </w:rPr>
        <w:t>.</w:t>
      </w:r>
    </w:p>
    <w:p w14:paraId="443FB756" w14:textId="210E4419" w:rsidR="007B2F7A" w:rsidRPr="00C25B05" w:rsidRDefault="0036054A" w:rsidP="007B2F7A">
      <w:pPr>
        <w:pStyle w:val="ListParagraph"/>
        <w:numPr>
          <w:ilvl w:val="1"/>
          <w:numId w:val="30"/>
        </w:numPr>
        <w:shd w:val="clear" w:color="auto" w:fill="FFFFFF"/>
        <w:spacing w:after="0" w:line="360" w:lineRule="auto"/>
        <w:ind w:left="1260"/>
        <w:contextualSpacing/>
        <w:jc w:val="both"/>
        <w:rPr>
          <w:rFonts w:ascii="Times New Roman" w:hAnsi="Times New Roman"/>
          <w:sz w:val="24"/>
          <w:szCs w:val="24"/>
        </w:rPr>
      </w:pPr>
      <w:r w:rsidRPr="00C25B05">
        <w:rPr>
          <w:rFonts w:ascii="Times New Roman" w:hAnsi="Times New Roman"/>
          <w:sz w:val="24"/>
          <w:szCs w:val="24"/>
        </w:rPr>
        <w:t>activități din afara sectorului gazelor naturale</w:t>
      </w:r>
      <w:r w:rsidR="00240728" w:rsidRPr="00C25B05">
        <w:rPr>
          <w:rFonts w:ascii="Times New Roman" w:hAnsi="Times New Roman"/>
          <w:sz w:val="24"/>
          <w:szCs w:val="24"/>
        </w:rPr>
        <w:t xml:space="preserve">.” </w:t>
      </w:r>
    </w:p>
    <w:p w14:paraId="3B572A74" w14:textId="5F33F7AF" w:rsidR="007B2F7A" w:rsidRDefault="007B2F7A">
      <w:pPr>
        <w:shd w:val="clear" w:color="auto" w:fill="FFFFFF"/>
        <w:spacing w:line="360" w:lineRule="auto"/>
        <w:contextualSpacing/>
        <w:jc w:val="both"/>
      </w:pPr>
    </w:p>
    <w:p w14:paraId="67B1E005" w14:textId="05067859" w:rsidR="0019470F" w:rsidRPr="00411E5F" w:rsidRDefault="0019470F" w:rsidP="00411E5F">
      <w:pPr>
        <w:pStyle w:val="Heading4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b/>
          <w:i w:val="0"/>
          <w:color w:val="auto"/>
          <w:lang w:val="ro-RO"/>
        </w:rPr>
      </w:pPr>
      <w:r w:rsidRPr="00C25B05">
        <w:rPr>
          <w:rFonts w:ascii="Times New Roman" w:hAnsi="Times New Roman" w:cs="Times New Roman"/>
          <w:b/>
          <w:i w:val="0"/>
          <w:color w:val="auto"/>
          <w:lang w:val="ro-RO"/>
        </w:rPr>
        <w:t xml:space="preserve">La articolul </w:t>
      </w:r>
      <w:r w:rsidR="00885D79">
        <w:rPr>
          <w:rFonts w:ascii="Times New Roman" w:hAnsi="Times New Roman" w:cs="Times New Roman"/>
          <w:b/>
          <w:i w:val="0"/>
          <w:color w:val="auto"/>
          <w:lang w:val="ro-RO"/>
        </w:rPr>
        <w:t>11</w:t>
      </w:r>
      <w:r w:rsidRPr="00C25B05">
        <w:rPr>
          <w:rFonts w:ascii="Times New Roman" w:hAnsi="Times New Roman" w:cs="Times New Roman"/>
          <w:b/>
          <w:i w:val="0"/>
          <w:color w:val="auto"/>
          <w:lang w:val="ro-RO"/>
        </w:rPr>
        <w:t xml:space="preserve">, </w:t>
      </w:r>
      <w:r w:rsidRPr="00411E5F">
        <w:rPr>
          <w:rFonts w:ascii="Times New Roman" w:hAnsi="Times New Roman" w:cs="Times New Roman"/>
          <w:b/>
          <w:i w:val="0"/>
          <w:color w:val="auto"/>
          <w:lang w:val="ro-RO"/>
        </w:rPr>
        <w:t>litera a)</w:t>
      </w:r>
      <w:r w:rsidRPr="00C25B05">
        <w:rPr>
          <w:rFonts w:ascii="Times New Roman" w:hAnsi="Times New Roman" w:cs="Times New Roman"/>
          <w:b/>
          <w:i w:val="0"/>
          <w:color w:val="auto"/>
          <w:lang w:val="ro-RO"/>
        </w:rPr>
        <w:t xml:space="preserve"> se modifică și va avea următorul cuprins:</w:t>
      </w:r>
    </w:p>
    <w:p w14:paraId="7C69BBCD" w14:textId="4E74660B" w:rsidR="0019470F" w:rsidRPr="006B46C9" w:rsidRDefault="0019470F" w:rsidP="00411E5F">
      <w:pPr>
        <w:shd w:val="clear" w:color="auto" w:fill="FFFFFF"/>
        <w:spacing w:line="360" w:lineRule="auto"/>
        <w:contextualSpacing/>
        <w:jc w:val="both"/>
        <w:rPr>
          <w:lang w:val="ro-RO"/>
        </w:rPr>
      </w:pPr>
      <w:r w:rsidRPr="006B46C9">
        <w:rPr>
          <w:lang w:val="ro-RO"/>
        </w:rPr>
        <w:t xml:space="preserve">“a) ECR, conform Anexelor nr. 2, nr. 2.1, nr. 2.1.1, nr. 2.1.2, nr. 2.2, nr. 3, nr. 3.1 </w:t>
      </w:r>
      <w:r w:rsidR="006B46C9" w:rsidRPr="006B46C9">
        <w:rPr>
          <w:lang w:val="ro-RO"/>
        </w:rPr>
        <w:t xml:space="preserve">și </w:t>
      </w:r>
      <w:r w:rsidRPr="006B46C9">
        <w:rPr>
          <w:lang w:val="ro-RO"/>
        </w:rPr>
        <w:t>nr. 3.2</w:t>
      </w:r>
      <w:r w:rsidR="00411E5F" w:rsidRPr="006B46C9">
        <w:rPr>
          <w:lang w:val="ro-RO"/>
        </w:rPr>
        <w:t xml:space="preserve"> </w:t>
      </w:r>
      <w:r w:rsidRPr="006B46C9">
        <w:rPr>
          <w:lang w:val="ro-RO"/>
        </w:rPr>
        <w:t>la prezentul Regulament</w:t>
      </w:r>
      <w:r w:rsidR="00411E5F" w:rsidRPr="006B46C9">
        <w:rPr>
          <w:lang w:val="ro-RO"/>
        </w:rPr>
        <w:t>,</w:t>
      </w:r>
      <w:r w:rsidRPr="006B46C9">
        <w:rPr>
          <w:lang w:val="ro-RO"/>
        </w:rPr>
        <w:t xml:space="preserve"> și notele explicative referitoare la modul de realizare a separării evidențelor contabile;”</w:t>
      </w:r>
    </w:p>
    <w:p w14:paraId="4FAB5F09" w14:textId="77777777" w:rsidR="0019470F" w:rsidRPr="00C25B05" w:rsidRDefault="0019470F" w:rsidP="00411E5F">
      <w:pPr>
        <w:shd w:val="clear" w:color="auto" w:fill="FFFFFF"/>
        <w:spacing w:line="360" w:lineRule="auto"/>
        <w:contextualSpacing/>
        <w:jc w:val="both"/>
      </w:pPr>
    </w:p>
    <w:p w14:paraId="3C340267" w14:textId="3CF7EF56" w:rsidR="00A42CBA" w:rsidRPr="00C25B05" w:rsidRDefault="007B2F7A" w:rsidP="00A42CBA">
      <w:pPr>
        <w:pStyle w:val="ListParagraph"/>
        <w:numPr>
          <w:ilvl w:val="0"/>
          <w:numId w:val="25"/>
        </w:numPr>
        <w:shd w:val="clear" w:color="auto" w:fill="FFFFFF"/>
        <w:spacing w:line="360" w:lineRule="auto"/>
        <w:contextualSpacing/>
        <w:jc w:val="both"/>
        <w:rPr>
          <w:rFonts w:ascii="Times New Roman" w:eastAsiaTheme="majorEastAsia" w:hAnsi="Times New Roman"/>
          <w:b/>
          <w:iCs/>
          <w:sz w:val="24"/>
          <w:szCs w:val="24"/>
        </w:rPr>
      </w:pPr>
      <w:r w:rsidRPr="00C25B05">
        <w:rPr>
          <w:rFonts w:ascii="Times New Roman" w:eastAsiaTheme="majorEastAsia" w:hAnsi="Times New Roman"/>
          <w:b/>
          <w:iCs/>
          <w:sz w:val="24"/>
          <w:szCs w:val="24"/>
        </w:rPr>
        <w:t>La a</w:t>
      </w:r>
      <w:r w:rsidR="00A42CBA" w:rsidRPr="00C25B05">
        <w:rPr>
          <w:rFonts w:ascii="Times New Roman" w:eastAsiaTheme="majorEastAsia" w:hAnsi="Times New Roman"/>
          <w:b/>
          <w:iCs/>
          <w:sz w:val="24"/>
          <w:szCs w:val="24"/>
        </w:rPr>
        <w:t>rticolul 11</w:t>
      </w:r>
      <w:r w:rsidRPr="00C25B05">
        <w:rPr>
          <w:rFonts w:ascii="Times New Roman" w:eastAsiaTheme="majorEastAsia" w:hAnsi="Times New Roman"/>
          <w:b/>
          <w:iCs/>
          <w:sz w:val="24"/>
          <w:szCs w:val="24"/>
        </w:rPr>
        <w:t xml:space="preserve">, </w:t>
      </w:r>
      <w:r w:rsidR="00260217">
        <w:rPr>
          <w:rFonts w:ascii="Times New Roman" w:eastAsiaTheme="majorEastAsia" w:hAnsi="Times New Roman"/>
          <w:b/>
          <w:iCs/>
          <w:sz w:val="24"/>
          <w:szCs w:val="24"/>
        </w:rPr>
        <w:t xml:space="preserve">alineatul 1, </w:t>
      </w:r>
      <w:r w:rsidRPr="00C25B05">
        <w:rPr>
          <w:rFonts w:ascii="Times New Roman" w:eastAsiaTheme="majorEastAsia" w:hAnsi="Times New Roman"/>
          <w:b/>
          <w:iCs/>
          <w:sz w:val="24"/>
          <w:szCs w:val="24"/>
        </w:rPr>
        <w:t>după litera h) se introduc două noi litere, literele i</w:t>
      </w:r>
      <w:r w:rsidRPr="00411E5F">
        <w:rPr>
          <w:rFonts w:ascii="Times New Roman" w:eastAsiaTheme="majorEastAsia" w:hAnsi="Times New Roman"/>
          <w:b/>
          <w:iCs/>
          <w:sz w:val="24"/>
          <w:szCs w:val="24"/>
        </w:rPr>
        <w:t xml:space="preserve">) </w:t>
      </w:r>
      <w:r w:rsidRPr="00C25B05">
        <w:rPr>
          <w:rFonts w:ascii="Times New Roman" w:eastAsiaTheme="majorEastAsia" w:hAnsi="Times New Roman"/>
          <w:b/>
          <w:iCs/>
          <w:sz w:val="24"/>
          <w:szCs w:val="24"/>
        </w:rPr>
        <w:t>și</w:t>
      </w:r>
      <w:r w:rsidRPr="00411E5F">
        <w:rPr>
          <w:rFonts w:ascii="Times New Roman" w:eastAsiaTheme="majorEastAsia" w:hAnsi="Times New Roman"/>
          <w:b/>
          <w:iCs/>
          <w:sz w:val="24"/>
          <w:szCs w:val="24"/>
        </w:rPr>
        <w:t xml:space="preserve"> j)</w:t>
      </w:r>
      <w:r w:rsidR="008465D7" w:rsidRPr="00C25B05">
        <w:rPr>
          <w:rFonts w:ascii="Times New Roman" w:eastAsiaTheme="majorEastAsia" w:hAnsi="Times New Roman"/>
          <w:b/>
          <w:iCs/>
          <w:sz w:val="24"/>
          <w:szCs w:val="24"/>
        </w:rPr>
        <w:t xml:space="preserve"> </w:t>
      </w:r>
      <w:r w:rsidRPr="00C25B05">
        <w:rPr>
          <w:rFonts w:ascii="Times New Roman" w:eastAsiaTheme="majorEastAsia" w:hAnsi="Times New Roman"/>
          <w:b/>
          <w:iCs/>
          <w:sz w:val="24"/>
          <w:szCs w:val="24"/>
        </w:rPr>
        <w:t>cu</w:t>
      </w:r>
      <w:r w:rsidR="00242C27" w:rsidRPr="00C25B05">
        <w:rPr>
          <w:rFonts w:ascii="Times New Roman" w:eastAsiaTheme="majorEastAsia" w:hAnsi="Times New Roman"/>
          <w:b/>
          <w:iCs/>
          <w:sz w:val="24"/>
          <w:szCs w:val="24"/>
        </w:rPr>
        <w:t xml:space="preserve"> următorul cuprins:</w:t>
      </w:r>
    </w:p>
    <w:p w14:paraId="71B383B7" w14:textId="2E0F1046" w:rsidR="00C25B05" w:rsidRPr="00411E5F" w:rsidRDefault="008465D7" w:rsidP="00C25B05">
      <w:pPr>
        <w:shd w:val="clear" w:color="auto" w:fill="FFFFFF"/>
        <w:spacing w:line="360" w:lineRule="auto"/>
        <w:contextualSpacing/>
        <w:jc w:val="both"/>
        <w:rPr>
          <w:lang w:val="ro-RO"/>
        </w:rPr>
      </w:pPr>
      <w:r w:rsidRPr="00C25B05">
        <w:rPr>
          <w:lang w:val="ro-RO"/>
        </w:rPr>
        <w:t>“</w:t>
      </w:r>
      <w:r w:rsidR="007B2F7A" w:rsidRPr="00C25B05">
        <w:rPr>
          <w:lang w:val="ro-RO"/>
        </w:rPr>
        <w:t xml:space="preserve">i) fișele de cont aferente conturilor de cheltuieli, </w:t>
      </w:r>
      <w:r w:rsidR="00C25B05" w:rsidRPr="00C25B05">
        <w:rPr>
          <w:lang w:val="ro-RO"/>
        </w:rPr>
        <w:t>separate în funcție de criteriile prevăzute la articolul 5 alin. (1)</w:t>
      </w:r>
      <w:r w:rsidR="00C25B05" w:rsidRPr="00411E5F">
        <w:rPr>
          <w:lang w:val="ro-RO"/>
        </w:rPr>
        <w:t>;</w:t>
      </w:r>
    </w:p>
    <w:p w14:paraId="01B6F53D" w14:textId="12861CC8" w:rsidR="00C25B05" w:rsidRPr="00C25B05" w:rsidRDefault="00C25B05" w:rsidP="00C25B05">
      <w:pPr>
        <w:shd w:val="clear" w:color="auto" w:fill="FFFFFF"/>
        <w:spacing w:line="360" w:lineRule="auto"/>
        <w:contextualSpacing/>
        <w:jc w:val="both"/>
        <w:rPr>
          <w:lang w:val="ro-RO"/>
        </w:rPr>
      </w:pPr>
      <w:r w:rsidRPr="00411E5F">
        <w:rPr>
          <w:lang w:val="ro-RO"/>
        </w:rPr>
        <w:t xml:space="preserve">j) </w:t>
      </w:r>
      <w:r w:rsidR="008C57E3">
        <w:rPr>
          <w:lang w:val="ro-RO"/>
        </w:rPr>
        <w:t xml:space="preserve">evoluția </w:t>
      </w:r>
      <w:r w:rsidR="00DE08D6">
        <w:rPr>
          <w:lang w:val="ro-RO"/>
        </w:rPr>
        <w:t xml:space="preserve">lunară a </w:t>
      </w:r>
      <w:r w:rsidRPr="00411E5F">
        <w:rPr>
          <w:lang w:val="ro-RO"/>
        </w:rPr>
        <w:t xml:space="preserve">numărul de personal </w:t>
      </w:r>
      <w:r w:rsidR="00DE08D6">
        <w:rPr>
          <w:lang w:val="ro-RO"/>
        </w:rPr>
        <w:t>și a costurilor cu personalul, pentru</w:t>
      </w:r>
      <w:r w:rsidRPr="00411E5F">
        <w:rPr>
          <w:lang w:val="ro-RO"/>
        </w:rPr>
        <w:t xml:space="preserve"> anul de reglementare, alocat</w:t>
      </w:r>
      <w:r w:rsidR="00DE08D6">
        <w:rPr>
          <w:lang w:val="ro-RO"/>
        </w:rPr>
        <w:t>e</w:t>
      </w:r>
      <w:r w:rsidRPr="00411E5F">
        <w:rPr>
          <w:lang w:val="ro-RO"/>
        </w:rPr>
        <w:t xml:space="preserve"> </w:t>
      </w:r>
      <w:r w:rsidRPr="00C25B05">
        <w:rPr>
          <w:lang w:val="ro-RO"/>
        </w:rPr>
        <w:t xml:space="preserve">în </w:t>
      </w:r>
      <w:r w:rsidRPr="00411E5F">
        <w:rPr>
          <w:lang w:val="ro-RO"/>
        </w:rPr>
        <w:t>funcție de criteriile prevăzute la articolul 5 alin. (1)</w:t>
      </w:r>
      <w:r w:rsidR="00966046">
        <w:rPr>
          <w:lang w:val="ro-RO"/>
        </w:rPr>
        <w:t>,</w:t>
      </w:r>
      <w:r w:rsidR="00966046" w:rsidRPr="00966046">
        <w:rPr>
          <w:lang w:val="ro-RO"/>
        </w:rPr>
        <w:t xml:space="preserve"> </w:t>
      </w:r>
      <w:r w:rsidR="00966046">
        <w:rPr>
          <w:lang w:val="ro-RO"/>
        </w:rPr>
        <w:t>conform anexei nr. 8</w:t>
      </w:r>
      <w:r w:rsidRPr="00411E5F">
        <w:rPr>
          <w:lang w:val="ro-RO"/>
        </w:rPr>
        <w:t>.”</w:t>
      </w:r>
    </w:p>
    <w:p w14:paraId="51BF72DB" w14:textId="39A4A32E" w:rsidR="00DE0398" w:rsidRPr="00411E5F" w:rsidRDefault="00DE0398" w:rsidP="00DE0398">
      <w:pPr>
        <w:shd w:val="clear" w:color="auto" w:fill="FFFFFF"/>
        <w:spacing w:line="360" w:lineRule="auto"/>
        <w:contextualSpacing/>
        <w:jc w:val="both"/>
        <w:rPr>
          <w:lang w:val="ro-RO"/>
        </w:rPr>
      </w:pPr>
    </w:p>
    <w:p w14:paraId="163AACC0" w14:textId="6B50D357" w:rsidR="00986AE2" w:rsidRDefault="00986AE2" w:rsidP="004410AF">
      <w:pPr>
        <w:pStyle w:val="ListParagraph"/>
        <w:numPr>
          <w:ilvl w:val="0"/>
          <w:numId w:val="25"/>
        </w:numPr>
        <w:rPr>
          <w:rFonts w:ascii="Times New Roman" w:eastAsiaTheme="majorEastAsia" w:hAnsi="Times New Roman"/>
          <w:b/>
          <w:iCs/>
          <w:sz w:val="24"/>
          <w:szCs w:val="24"/>
        </w:rPr>
      </w:pPr>
      <w:r w:rsidRPr="00C25B05">
        <w:rPr>
          <w:rFonts w:ascii="Times New Roman" w:eastAsiaTheme="majorEastAsia" w:hAnsi="Times New Roman"/>
          <w:b/>
          <w:iCs/>
          <w:sz w:val="24"/>
          <w:szCs w:val="24"/>
        </w:rPr>
        <w:t>La articolul 1</w:t>
      </w:r>
      <w:r>
        <w:rPr>
          <w:rFonts w:ascii="Times New Roman" w:eastAsiaTheme="majorEastAsia" w:hAnsi="Times New Roman"/>
          <w:b/>
          <w:iCs/>
          <w:sz w:val="24"/>
          <w:szCs w:val="24"/>
        </w:rPr>
        <w:t>3</w:t>
      </w:r>
      <w:r w:rsidRPr="00C25B05">
        <w:rPr>
          <w:rFonts w:ascii="Times New Roman" w:eastAsiaTheme="majorEastAsia" w:hAnsi="Times New Roman"/>
          <w:b/>
          <w:iCs/>
          <w:sz w:val="24"/>
          <w:szCs w:val="24"/>
        </w:rPr>
        <w:t xml:space="preserve">, litera </w:t>
      </w:r>
      <w:r>
        <w:rPr>
          <w:rFonts w:ascii="Times New Roman" w:eastAsiaTheme="majorEastAsia" w:hAnsi="Times New Roman"/>
          <w:b/>
          <w:iCs/>
          <w:sz w:val="24"/>
          <w:szCs w:val="24"/>
        </w:rPr>
        <w:t>b</w:t>
      </w:r>
      <w:r w:rsidRPr="00C25B05">
        <w:rPr>
          <w:rFonts w:ascii="Times New Roman" w:eastAsiaTheme="majorEastAsia" w:hAnsi="Times New Roman"/>
          <w:b/>
          <w:iCs/>
          <w:sz w:val="24"/>
          <w:szCs w:val="24"/>
        </w:rPr>
        <w:t xml:space="preserve">) se </w:t>
      </w:r>
      <w:r>
        <w:rPr>
          <w:rFonts w:ascii="Times New Roman" w:eastAsiaTheme="majorEastAsia" w:hAnsi="Times New Roman"/>
          <w:b/>
          <w:iCs/>
          <w:sz w:val="24"/>
          <w:szCs w:val="24"/>
        </w:rPr>
        <w:t>modifică și va avea</w:t>
      </w:r>
      <w:r w:rsidRPr="00C25B05">
        <w:rPr>
          <w:rFonts w:ascii="Times New Roman" w:eastAsiaTheme="majorEastAsia" w:hAnsi="Times New Roman"/>
          <w:b/>
          <w:iCs/>
          <w:sz w:val="24"/>
          <w:szCs w:val="24"/>
        </w:rPr>
        <w:t xml:space="preserve"> următorul cuprins</w:t>
      </w:r>
      <w:r>
        <w:rPr>
          <w:rFonts w:ascii="Times New Roman" w:eastAsiaTheme="majorEastAsia" w:hAnsi="Times New Roman"/>
          <w:b/>
          <w:iCs/>
          <w:sz w:val="24"/>
          <w:szCs w:val="24"/>
        </w:rPr>
        <w:t>:</w:t>
      </w:r>
    </w:p>
    <w:p w14:paraId="5777DE07" w14:textId="21586BA7" w:rsidR="00986AE2" w:rsidRPr="008A0E30" w:rsidRDefault="008A0E30" w:rsidP="008A0E30">
      <w:pPr>
        <w:pStyle w:val="ListParagraph"/>
        <w:spacing w:line="360" w:lineRule="auto"/>
        <w:ind w:left="502"/>
        <w:jc w:val="both"/>
        <w:rPr>
          <w:rFonts w:ascii="Times New Roman" w:eastAsiaTheme="majorEastAsia" w:hAnsi="Times New Roman"/>
          <w:iCs/>
          <w:sz w:val="24"/>
          <w:szCs w:val="24"/>
        </w:rPr>
      </w:pPr>
      <w:r>
        <w:rPr>
          <w:rFonts w:ascii="Times New Roman" w:eastAsiaTheme="majorEastAsia" w:hAnsi="Times New Roman"/>
          <w:iCs/>
          <w:sz w:val="24"/>
          <w:szCs w:val="24"/>
          <w:lang w:val="en-GB"/>
        </w:rPr>
        <w:t>“</w:t>
      </w:r>
      <w:r w:rsidR="00986AE2" w:rsidRPr="008A0E30">
        <w:rPr>
          <w:rFonts w:ascii="Times New Roman" w:eastAsiaTheme="majorEastAsia" w:hAnsi="Times New Roman"/>
          <w:iCs/>
          <w:sz w:val="24"/>
          <w:szCs w:val="24"/>
        </w:rPr>
        <w:t xml:space="preserve">b) </w:t>
      </w:r>
      <w:proofErr w:type="spellStart"/>
      <w:r w:rsidR="00986AE2" w:rsidRPr="008A0E30">
        <w:rPr>
          <w:rFonts w:ascii="Times New Roman" w:eastAsiaTheme="majorEastAsia" w:hAnsi="Times New Roman"/>
          <w:iCs/>
          <w:sz w:val="24"/>
          <w:szCs w:val="24"/>
        </w:rPr>
        <w:t>situaţiile</w:t>
      </w:r>
      <w:proofErr w:type="spellEnd"/>
      <w:r w:rsidR="00986AE2" w:rsidRPr="008A0E30">
        <w:rPr>
          <w:rFonts w:ascii="Times New Roman" w:eastAsiaTheme="majorEastAsia" w:hAnsi="Times New Roman"/>
          <w:iCs/>
          <w:sz w:val="24"/>
          <w:szCs w:val="24"/>
        </w:rPr>
        <w:t xml:space="preserve"> prevăzute la </w:t>
      </w:r>
      <w:hyperlink w:history="1">
        <w:r w:rsidR="00986AE2" w:rsidRPr="008A0E30">
          <w:rPr>
            <w:rFonts w:ascii="Times New Roman" w:eastAsiaTheme="majorEastAsia" w:hAnsi="Times New Roman"/>
            <w:iCs/>
            <w:sz w:val="24"/>
            <w:szCs w:val="24"/>
          </w:rPr>
          <w:t>art. 11 lit. c)</w:t>
        </w:r>
      </w:hyperlink>
      <w:r>
        <w:rPr>
          <w:rFonts w:ascii="Times New Roman" w:eastAsiaTheme="majorEastAsia" w:hAnsi="Times New Roman"/>
          <w:iCs/>
          <w:sz w:val="24"/>
          <w:szCs w:val="24"/>
        </w:rPr>
        <w:t xml:space="preserve"> și</w:t>
      </w:r>
      <w:r w:rsidR="00986AE2" w:rsidRPr="008A0E30">
        <w:rPr>
          <w:rFonts w:ascii="Times New Roman" w:eastAsiaTheme="majorEastAsia" w:hAnsi="Times New Roman"/>
          <w:iCs/>
          <w:sz w:val="24"/>
          <w:szCs w:val="24"/>
        </w:rPr>
        <w:t xml:space="preserve"> </w:t>
      </w:r>
      <w:r>
        <w:rPr>
          <w:rFonts w:ascii="Times New Roman" w:eastAsiaTheme="majorEastAsia" w:hAnsi="Times New Roman"/>
          <w:iCs/>
          <w:sz w:val="24"/>
          <w:szCs w:val="24"/>
        </w:rPr>
        <w:t xml:space="preserve">lit. </w:t>
      </w:r>
      <w:hyperlink w:history="1">
        <w:r w:rsidR="00986AE2" w:rsidRPr="008A0E30">
          <w:rPr>
            <w:rFonts w:ascii="Times New Roman" w:eastAsiaTheme="majorEastAsia" w:hAnsi="Times New Roman"/>
            <w:iCs/>
            <w:sz w:val="24"/>
            <w:szCs w:val="24"/>
          </w:rPr>
          <w:t>e)</w:t>
        </w:r>
      </w:hyperlink>
      <w:r>
        <w:rPr>
          <w:rFonts w:ascii="Times New Roman" w:eastAsiaTheme="majorEastAsia" w:hAnsi="Times New Roman"/>
          <w:iCs/>
          <w:sz w:val="24"/>
          <w:szCs w:val="24"/>
        </w:rPr>
        <w:t xml:space="preserve"> – j) </w:t>
      </w:r>
      <w:r w:rsidR="00986AE2" w:rsidRPr="008A0E30">
        <w:rPr>
          <w:rFonts w:ascii="Times New Roman" w:eastAsiaTheme="majorEastAsia" w:hAnsi="Times New Roman"/>
          <w:iCs/>
          <w:sz w:val="24"/>
          <w:szCs w:val="24"/>
        </w:rPr>
        <w:t>se transmit ANRE prin corespondenţa electronică, în format Microsoft Excel;</w:t>
      </w:r>
      <w:r>
        <w:rPr>
          <w:rFonts w:ascii="Times New Roman" w:eastAsiaTheme="majorEastAsia" w:hAnsi="Times New Roman"/>
          <w:iCs/>
          <w:sz w:val="24"/>
          <w:szCs w:val="24"/>
        </w:rPr>
        <w:t>”</w:t>
      </w:r>
    </w:p>
    <w:p w14:paraId="5B366315" w14:textId="1180D366" w:rsidR="004410AF" w:rsidRPr="004410AF" w:rsidRDefault="004410AF" w:rsidP="004410AF">
      <w:pPr>
        <w:pStyle w:val="ListParagraph"/>
        <w:numPr>
          <w:ilvl w:val="0"/>
          <w:numId w:val="25"/>
        </w:numPr>
        <w:rPr>
          <w:rFonts w:ascii="Times New Roman" w:eastAsiaTheme="majorEastAsia" w:hAnsi="Times New Roman"/>
          <w:b/>
          <w:iCs/>
          <w:sz w:val="24"/>
          <w:szCs w:val="24"/>
        </w:rPr>
      </w:pPr>
      <w:r w:rsidRPr="004410AF">
        <w:rPr>
          <w:rFonts w:ascii="Times New Roman" w:eastAsiaTheme="majorEastAsia" w:hAnsi="Times New Roman"/>
          <w:b/>
          <w:iCs/>
          <w:sz w:val="24"/>
          <w:szCs w:val="24"/>
        </w:rPr>
        <w:lastRenderedPageBreak/>
        <w:t>Articolul 15 se modific</w:t>
      </w:r>
      <w:r w:rsidR="00C61FC0">
        <w:rPr>
          <w:rFonts w:ascii="Times New Roman" w:eastAsiaTheme="majorEastAsia" w:hAnsi="Times New Roman"/>
          <w:b/>
          <w:iCs/>
          <w:sz w:val="24"/>
          <w:szCs w:val="24"/>
        </w:rPr>
        <w:t>ă</w:t>
      </w:r>
      <w:r w:rsidRPr="004410AF">
        <w:rPr>
          <w:rFonts w:ascii="Times New Roman" w:eastAsiaTheme="majorEastAsia" w:hAnsi="Times New Roman"/>
          <w:b/>
          <w:iCs/>
          <w:sz w:val="24"/>
          <w:szCs w:val="24"/>
        </w:rPr>
        <w:t xml:space="preserve"> </w:t>
      </w:r>
      <w:r w:rsidR="00C61FC0">
        <w:rPr>
          <w:rFonts w:ascii="Times New Roman" w:eastAsiaTheme="majorEastAsia" w:hAnsi="Times New Roman"/>
          <w:b/>
          <w:iCs/>
          <w:sz w:val="24"/>
          <w:szCs w:val="24"/>
        </w:rPr>
        <w:t>ș</w:t>
      </w:r>
      <w:r w:rsidRPr="004410AF">
        <w:rPr>
          <w:rFonts w:ascii="Times New Roman" w:eastAsiaTheme="majorEastAsia" w:hAnsi="Times New Roman"/>
          <w:b/>
          <w:iCs/>
          <w:sz w:val="24"/>
          <w:szCs w:val="24"/>
        </w:rPr>
        <w:t>i va avea urm</w:t>
      </w:r>
      <w:r w:rsidR="00C61FC0">
        <w:rPr>
          <w:rFonts w:ascii="Times New Roman" w:eastAsiaTheme="majorEastAsia" w:hAnsi="Times New Roman"/>
          <w:b/>
          <w:iCs/>
          <w:sz w:val="24"/>
          <w:szCs w:val="24"/>
        </w:rPr>
        <w:t>ă</w:t>
      </w:r>
      <w:r w:rsidRPr="004410AF">
        <w:rPr>
          <w:rFonts w:ascii="Times New Roman" w:eastAsiaTheme="majorEastAsia" w:hAnsi="Times New Roman"/>
          <w:b/>
          <w:iCs/>
          <w:sz w:val="24"/>
          <w:szCs w:val="24"/>
        </w:rPr>
        <w:t>torul cuprins:</w:t>
      </w:r>
    </w:p>
    <w:p w14:paraId="5083F6B1" w14:textId="2CD51135" w:rsidR="004410AF" w:rsidRPr="00C61FC0" w:rsidRDefault="004410AF" w:rsidP="00C61FC0">
      <w:pPr>
        <w:pStyle w:val="ListParagraph"/>
        <w:ind w:left="502"/>
        <w:jc w:val="both"/>
        <w:rPr>
          <w:rFonts w:ascii="Times New Roman" w:eastAsiaTheme="majorEastAsia" w:hAnsi="Times New Roman"/>
          <w:iCs/>
          <w:sz w:val="24"/>
          <w:szCs w:val="24"/>
        </w:rPr>
      </w:pPr>
      <w:r w:rsidRPr="00C61FC0">
        <w:rPr>
          <w:rFonts w:ascii="Times New Roman" w:eastAsiaTheme="majorEastAsia" w:hAnsi="Times New Roman"/>
          <w:iCs/>
          <w:sz w:val="24"/>
          <w:szCs w:val="24"/>
        </w:rPr>
        <w:t>"Articolul 15 - Anexele nr. 1-8*) fac parte integrant</w:t>
      </w:r>
      <w:r w:rsidR="00C61FC0" w:rsidRPr="00C61FC0">
        <w:rPr>
          <w:rFonts w:ascii="Times New Roman" w:eastAsiaTheme="majorEastAsia" w:hAnsi="Times New Roman"/>
          <w:iCs/>
          <w:sz w:val="24"/>
          <w:szCs w:val="24"/>
        </w:rPr>
        <w:t>ă</w:t>
      </w:r>
      <w:r w:rsidRPr="00C61FC0">
        <w:rPr>
          <w:rFonts w:ascii="Times New Roman" w:eastAsiaTheme="majorEastAsia" w:hAnsi="Times New Roman"/>
          <w:iCs/>
          <w:sz w:val="24"/>
          <w:szCs w:val="24"/>
        </w:rPr>
        <w:t xml:space="preserve"> din prezentul regulament. </w:t>
      </w:r>
    </w:p>
    <w:p w14:paraId="719BCAE0" w14:textId="33C34E7E" w:rsidR="004410AF" w:rsidRPr="00C61FC0" w:rsidRDefault="004410AF" w:rsidP="00C61FC0">
      <w:pPr>
        <w:pStyle w:val="ListParagraph"/>
        <w:ind w:left="502"/>
        <w:jc w:val="both"/>
        <w:rPr>
          <w:rFonts w:ascii="Times New Roman" w:eastAsiaTheme="majorEastAsia" w:hAnsi="Times New Roman"/>
          <w:iCs/>
          <w:sz w:val="24"/>
          <w:szCs w:val="24"/>
        </w:rPr>
      </w:pPr>
      <w:r w:rsidRPr="00C61FC0">
        <w:rPr>
          <w:rFonts w:ascii="Times New Roman" w:eastAsiaTheme="majorEastAsia" w:hAnsi="Times New Roman"/>
          <w:iCs/>
          <w:sz w:val="24"/>
          <w:szCs w:val="24"/>
        </w:rPr>
        <w:t xml:space="preserve">*) Anexele nr. 2-8 nu se pot publica în Monitorul Oficial al României, Partea I, din motive </w:t>
      </w:r>
      <w:proofErr w:type="spellStart"/>
      <w:r w:rsidRPr="00C61FC0">
        <w:rPr>
          <w:rFonts w:ascii="Times New Roman" w:eastAsiaTheme="majorEastAsia" w:hAnsi="Times New Roman"/>
          <w:iCs/>
          <w:sz w:val="24"/>
          <w:szCs w:val="24"/>
        </w:rPr>
        <w:t>tehnico</w:t>
      </w:r>
      <w:proofErr w:type="spellEnd"/>
      <w:r w:rsidRPr="00C61FC0">
        <w:rPr>
          <w:rFonts w:ascii="Times New Roman" w:eastAsiaTheme="majorEastAsia" w:hAnsi="Times New Roman"/>
          <w:iCs/>
          <w:sz w:val="24"/>
          <w:szCs w:val="24"/>
        </w:rPr>
        <w:t>-redacționale și se vor publica pe site-ul ANRE, www.anre.ro, la data intr</w:t>
      </w:r>
      <w:r w:rsidR="00C61FC0" w:rsidRPr="00C61FC0">
        <w:rPr>
          <w:rFonts w:ascii="Times New Roman" w:eastAsiaTheme="majorEastAsia" w:hAnsi="Times New Roman"/>
          <w:iCs/>
          <w:sz w:val="24"/>
          <w:szCs w:val="24"/>
        </w:rPr>
        <w:t>ă</w:t>
      </w:r>
      <w:r w:rsidRPr="00C61FC0">
        <w:rPr>
          <w:rFonts w:ascii="Times New Roman" w:eastAsiaTheme="majorEastAsia" w:hAnsi="Times New Roman"/>
          <w:iCs/>
          <w:sz w:val="24"/>
          <w:szCs w:val="24"/>
        </w:rPr>
        <w:t>rii în vigoare a prezentului regulament."</w:t>
      </w:r>
    </w:p>
    <w:p w14:paraId="35A824DA" w14:textId="77777777" w:rsidR="004410AF" w:rsidRDefault="004410AF" w:rsidP="004410AF">
      <w:pPr>
        <w:pStyle w:val="ListParagraph"/>
        <w:ind w:left="502"/>
        <w:rPr>
          <w:rFonts w:ascii="Times New Roman" w:eastAsiaTheme="majorEastAsia" w:hAnsi="Times New Roman"/>
          <w:b/>
          <w:iCs/>
          <w:sz w:val="24"/>
          <w:szCs w:val="24"/>
        </w:rPr>
      </w:pPr>
    </w:p>
    <w:p w14:paraId="6A563816" w14:textId="2114CA78" w:rsidR="00DB151E" w:rsidRPr="00030066" w:rsidRDefault="00DB151E" w:rsidP="00030066">
      <w:pPr>
        <w:pStyle w:val="ListParagraph"/>
        <w:numPr>
          <w:ilvl w:val="0"/>
          <w:numId w:val="25"/>
        </w:numPr>
        <w:rPr>
          <w:rFonts w:ascii="Times New Roman" w:eastAsiaTheme="majorEastAsia" w:hAnsi="Times New Roman"/>
          <w:b/>
          <w:iCs/>
          <w:sz w:val="24"/>
          <w:szCs w:val="24"/>
        </w:rPr>
      </w:pPr>
      <w:r w:rsidRPr="00030066">
        <w:rPr>
          <w:rFonts w:ascii="Times New Roman" w:eastAsiaTheme="majorEastAsia" w:hAnsi="Times New Roman"/>
          <w:b/>
          <w:iCs/>
          <w:sz w:val="24"/>
          <w:szCs w:val="24"/>
        </w:rPr>
        <w:t xml:space="preserve">Anexa nr.1 la Regulament se modifică și va avea următorul </w:t>
      </w:r>
      <w:r w:rsidR="004A1357" w:rsidRPr="00030066">
        <w:rPr>
          <w:rFonts w:ascii="Times New Roman" w:eastAsiaTheme="majorEastAsia" w:hAnsi="Times New Roman"/>
          <w:b/>
          <w:iCs/>
          <w:sz w:val="24"/>
          <w:szCs w:val="24"/>
        </w:rPr>
        <w:t>cuprins</w:t>
      </w:r>
      <w:r w:rsidRPr="00030066">
        <w:rPr>
          <w:rFonts w:ascii="Times New Roman" w:eastAsiaTheme="majorEastAsia" w:hAnsi="Times New Roman"/>
          <w:b/>
          <w:iCs/>
          <w:sz w:val="24"/>
          <w:szCs w:val="24"/>
        </w:rPr>
        <w:t>:</w:t>
      </w:r>
    </w:p>
    <w:p w14:paraId="17166992" w14:textId="1AAFA1E9" w:rsidR="00DB151E" w:rsidRPr="00C25B05" w:rsidRDefault="00DB151E" w:rsidP="00DB151E">
      <w:pPr>
        <w:autoSpaceDE w:val="0"/>
        <w:autoSpaceDN w:val="0"/>
        <w:adjustRightInd w:val="0"/>
        <w:spacing w:line="360" w:lineRule="auto"/>
        <w:ind w:firstLine="142"/>
        <w:rPr>
          <w:lang w:val="ro-RO"/>
        </w:rPr>
      </w:pPr>
      <w:r w:rsidRPr="00C25B05">
        <w:rPr>
          <w:lang w:val="ro-RO" w:eastAsia="en-GB"/>
        </w:rPr>
        <w:t>“ Informații transmise de titularii de licențe</w:t>
      </w:r>
      <w:r w:rsidRPr="00C25B05">
        <w:rPr>
          <w:lang w:val="ro-RO"/>
        </w:rPr>
        <w:t xml:space="preserve"> din sectorul gazelor naturale</w:t>
      </w:r>
    </w:p>
    <w:tbl>
      <w:tblPr>
        <w:tblW w:w="9165" w:type="dxa"/>
        <w:jc w:val="center"/>
        <w:tblLayout w:type="fixed"/>
        <w:tblLook w:val="0000" w:firstRow="0" w:lastRow="0" w:firstColumn="0" w:lastColumn="0" w:noHBand="0" w:noVBand="0"/>
      </w:tblPr>
      <w:tblGrid>
        <w:gridCol w:w="6288"/>
        <w:gridCol w:w="2877"/>
      </w:tblGrid>
      <w:tr w:rsidR="00CC3CAA" w:rsidRPr="00C25B05" w14:paraId="37FABC24" w14:textId="77777777" w:rsidTr="00030066">
        <w:trPr>
          <w:trHeight w:val="319"/>
          <w:jc w:val="center"/>
        </w:trPr>
        <w:tc>
          <w:tcPr>
            <w:tcW w:w="62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51DCB7B7" w14:textId="77777777" w:rsidR="00DB151E" w:rsidRPr="00C25B05" w:rsidRDefault="00DB151E" w:rsidP="00D53F8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ro-RO" w:eastAsia="en-GB"/>
              </w:rPr>
            </w:pPr>
            <w:r w:rsidRPr="00C25B05">
              <w:rPr>
                <w:lang w:val="ro-RO" w:eastAsia="en-GB"/>
              </w:rPr>
              <w:t>Tip licență</w:t>
            </w:r>
          </w:p>
        </w:tc>
        <w:tc>
          <w:tcPr>
            <w:tcW w:w="287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B80D1BB" w14:textId="77777777" w:rsidR="00DB151E" w:rsidRPr="00C25B05" w:rsidRDefault="00DB151E" w:rsidP="00D53F8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ro-RO" w:eastAsia="en-GB"/>
              </w:rPr>
            </w:pPr>
            <w:r w:rsidRPr="00C25B05">
              <w:rPr>
                <w:lang w:val="ro-RO" w:eastAsia="en-GB"/>
              </w:rPr>
              <w:t>Informații solicitate conform art. 11</w:t>
            </w:r>
          </w:p>
        </w:tc>
      </w:tr>
      <w:tr w:rsidR="00CC3CAA" w:rsidRPr="00C25B05" w14:paraId="0AD8AAD3" w14:textId="77777777" w:rsidTr="00030066">
        <w:trPr>
          <w:trHeight w:val="305"/>
          <w:jc w:val="center"/>
        </w:trPr>
        <w:tc>
          <w:tcPr>
            <w:tcW w:w="6288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14:paraId="29107650" w14:textId="77777777" w:rsidR="00DB151E" w:rsidRPr="00C25B05" w:rsidRDefault="00DB151E" w:rsidP="00D53F8F">
            <w:pPr>
              <w:shd w:val="clear" w:color="auto" w:fill="FFFFFF"/>
              <w:spacing w:line="360" w:lineRule="auto"/>
              <w:jc w:val="both"/>
              <w:rPr>
                <w:shd w:val="clear" w:color="auto" w:fill="FFFFFF"/>
                <w:lang w:val="ro-RO"/>
              </w:rPr>
            </w:pPr>
            <w:r w:rsidRPr="00C25B05">
              <w:rPr>
                <w:shd w:val="clear" w:color="auto" w:fill="FFFFFF"/>
                <w:lang w:val="ro-RO"/>
              </w:rPr>
              <w:t>Licență de operare a sistemelor de distribuție a gazelor naturale</w:t>
            </w:r>
          </w:p>
        </w:tc>
        <w:tc>
          <w:tcPr>
            <w:tcW w:w="2877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797AE9B" w14:textId="77777777" w:rsidR="00DB151E" w:rsidRPr="00C25B05" w:rsidRDefault="00DB151E" w:rsidP="00D53F8F">
            <w:pPr>
              <w:autoSpaceDE w:val="0"/>
              <w:autoSpaceDN w:val="0"/>
              <w:adjustRightInd w:val="0"/>
              <w:spacing w:line="360" w:lineRule="auto"/>
              <w:rPr>
                <w:lang w:val="ro-RO" w:eastAsia="en-GB"/>
              </w:rPr>
            </w:pPr>
            <w:r w:rsidRPr="00C25B05">
              <w:rPr>
                <w:lang w:val="ro-RO" w:eastAsia="en-GB"/>
              </w:rPr>
              <w:t xml:space="preserve">lit. a) – d), </w:t>
            </w:r>
          </w:p>
          <w:p w14:paraId="11125E75" w14:textId="47E13FB1" w:rsidR="00DB151E" w:rsidRPr="00C25B05" w:rsidRDefault="00DB151E" w:rsidP="00D53F8F">
            <w:pPr>
              <w:autoSpaceDE w:val="0"/>
              <w:autoSpaceDN w:val="0"/>
              <w:adjustRightInd w:val="0"/>
              <w:spacing w:line="360" w:lineRule="auto"/>
              <w:rPr>
                <w:lang w:val="ro-RO" w:eastAsia="en-GB"/>
              </w:rPr>
            </w:pPr>
            <w:r w:rsidRPr="00C25B05">
              <w:rPr>
                <w:lang w:val="ro-RO" w:eastAsia="en-GB"/>
              </w:rPr>
              <w:t>lit. e) Anexele 4.1 și 4.3,</w:t>
            </w:r>
          </w:p>
          <w:p w14:paraId="08BE6295" w14:textId="3F82D400" w:rsidR="00DB151E" w:rsidRPr="00C25B05" w:rsidRDefault="00DB151E" w:rsidP="00D53F8F">
            <w:pPr>
              <w:autoSpaceDE w:val="0"/>
              <w:autoSpaceDN w:val="0"/>
              <w:adjustRightInd w:val="0"/>
              <w:spacing w:line="360" w:lineRule="auto"/>
              <w:rPr>
                <w:lang w:val="ro-RO" w:eastAsia="en-GB"/>
              </w:rPr>
            </w:pPr>
            <w:r w:rsidRPr="00C25B05">
              <w:rPr>
                <w:lang w:val="ro-RO" w:eastAsia="en-GB"/>
              </w:rPr>
              <w:t xml:space="preserve">lit. f) – </w:t>
            </w:r>
            <w:r w:rsidR="00966046">
              <w:rPr>
                <w:lang w:val="ro-RO" w:eastAsia="en-GB"/>
              </w:rPr>
              <w:t>j</w:t>
            </w:r>
            <w:r w:rsidRPr="00C25B05">
              <w:rPr>
                <w:lang w:val="ro-RO" w:eastAsia="en-GB"/>
              </w:rPr>
              <w:t>)</w:t>
            </w:r>
          </w:p>
        </w:tc>
      </w:tr>
      <w:tr w:rsidR="00CC3CAA" w:rsidRPr="00C25B05" w14:paraId="7A138AFD" w14:textId="77777777" w:rsidTr="00030066">
        <w:trPr>
          <w:trHeight w:val="305"/>
          <w:jc w:val="center"/>
        </w:trPr>
        <w:tc>
          <w:tcPr>
            <w:tcW w:w="62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351E1913" w14:textId="77777777" w:rsidR="00DB151E" w:rsidRPr="00C25B05" w:rsidRDefault="00DB151E" w:rsidP="00D53F8F">
            <w:pPr>
              <w:shd w:val="clear" w:color="auto" w:fill="FFFFFF"/>
              <w:spacing w:line="360" w:lineRule="auto"/>
              <w:jc w:val="both"/>
              <w:rPr>
                <w:lang w:val="ro-RO" w:eastAsia="en-GB"/>
              </w:rPr>
            </w:pPr>
            <w:r w:rsidRPr="00C25B05">
              <w:rPr>
                <w:shd w:val="clear" w:color="auto" w:fill="FFFFFF"/>
                <w:lang w:val="ro-RO"/>
              </w:rPr>
              <w:t>Licență de operare a sistemelor de transport al gazelor naturale</w:t>
            </w:r>
          </w:p>
        </w:tc>
        <w:tc>
          <w:tcPr>
            <w:tcW w:w="28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EB4BF20" w14:textId="77777777" w:rsidR="00DB151E" w:rsidRPr="00C25B05" w:rsidRDefault="00DB151E" w:rsidP="00D53F8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lang w:val="ro-RO" w:eastAsia="en-GB"/>
              </w:rPr>
            </w:pPr>
            <w:r w:rsidRPr="00C25B05">
              <w:rPr>
                <w:lang w:val="ro-RO" w:eastAsia="en-GB"/>
              </w:rPr>
              <w:t xml:space="preserve">lit. a) – d), </w:t>
            </w:r>
          </w:p>
          <w:p w14:paraId="11AD1945" w14:textId="242C05A5" w:rsidR="00B80297" w:rsidRDefault="00DB151E" w:rsidP="00C1470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lang w:val="ro-RO" w:eastAsia="en-GB"/>
              </w:rPr>
            </w:pPr>
            <w:r w:rsidRPr="00C25B05">
              <w:rPr>
                <w:lang w:val="ro-RO" w:eastAsia="en-GB"/>
              </w:rPr>
              <w:t>lit. e) Anex</w:t>
            </w:r>
            <w:r w:rsidR="00B80297">
              <w:rPr>
                <w:lang w:val="ro-RO" w:eastAsia="en-GB"/>
              </w:rPr>
              <w:t>ele</w:t>
            </w:r>
            <w:r w:rsidRPr="00C25B05">
              <w:rPr>
                <w:lang w:val="ro-RO" w:eastAsia="en-GB"/>
              </w:rPr>
              <w:t xml:space="preserve"> 4.2</w:t>
            </w:r>
            <w:r w:rsidR="00B80297">
              <w:rPr>
                <w:lang w:val="ro-RO" w:eastAsia="en-GB"/>
              </w:rPr>
              <w:t xml:space="preserve"> și</w:t>
            </w:r>
            <w:r w:rsidRPr="00C25B05">
              <w:rPr>
                <w:lang w:val="ro-RO" w:eastAsia="en-GB"/>
              </w:rPr>
              <w:t xml:space="preserve"> </w:t>
            </w:r>
            <w:r w:rsidR="00B80297">
              <w:rPr>
                <w:lang w:val="ro-RO" w:eastAsia="en-GB"/>
              </w:rPr>
              <w:t xml:space="preserve">4.3, </w:t>
            </w:r>
          </w:p>
          <w:p w14:paraId="5C5D15A0" w14:textId="3FD962B9" w:rsidR="00DB151E" w:rsidRPr="00C25B05" w:rsidRDefault="00C1470F" w:rsidP="00C1470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lang w:val="ro-RO" w:eastAsia="en-GB"/>
              </w:rPr>
            </w:pPr>
            <w:r w:rsidRPr="00C25B05">
              <w:rPr>
                <w:lang w:val="ro-RO" w:eastAsia="en-GB"/>
              </w:rPr>
              <w:t xml:space="preserve">lit. f) – </w:t>
            </w:r>
            <w:r w:rsidR="00966046">
              <w:rPr>
                <w:lang w:val="ro-RO" w:eastAsia="en-GB"/>
              </w:rPr>
              <w:t>j</w:t>
            </w:r>
            <w:r w:rsidRPr="00C25B05">
              <w:rPr>
                <w:lang w:val="ro-RO" w:eastAsia="en-GB"/>
              </w:rPr>
              <w:t>)</w:t>
            </w:r>
          </w:p>
        </w:tc>
      </w:tr>
      <w:tr w:rsidR="00CC3CAA" w:rsidRPr="00C25B05" w14:paraId="6554FC4E" w14:textId="77777777" w:rsidTr="00030066">
        <w:trPr>
          <w:trHeight w:val="305"/>
          <w:jc w:val="center"/>
        </w:trPr>
        <w:tc>
          <w:tcPr>
            <w:tcW w:w="62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767D603B" w14:textId="081D3BE9" w:rsidR="00854755" w:rsidRPr="00C25B05" w:rsidRDefault="00854755" w:rsidP="00854755">
            <w:pPr>
              <w:autoSpaceDE w:val="0"/>
              <w:autoSpaceDN w:val="0"/>
              <w:adjustRightInd w:val="0"/>
              <w:spacing w:line="360" w:lineRule="auto"/>
              <w:rPr>
                <w:shd w:val="clear" w:color="auto" w:fill="FFFFFF"/>
                <w:lang w:val="ro-RO"/>
              </w:rPr>
            </w:pPr>
            <w:r w:rsidRPr="00C25B05">
              <w:rPr>
                <w:shd w:val="clear" w:color="auto" w:fill="FFFFFF"/>
                <w:lang w:val="ro-RO"/>
              </w:rPr>
              <w:t>Licență de furnizare de gaze naturale, biogaz/biometan și GNL</w:t>
            </w:r>
          </w:p>
        </w:tc>
        <w:tc>
          <w:tcPr>
            <w:tcW w:w="28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2E1A3C8" w14:textId="5E46AB4E" w:rsidR="00854755" w:rsidRPr="00C25B05" w:rsidRDefault="008F2C69" w:rsidP="0085475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lang w:val="ro-RO" w:eastAsia="en-GB"/>
              </w:rPr>
            </w:pPr>
            <w:r w:rsidRPr="00C25B05">
              <w:rPr>
                <w:lang w:val="ro-RO" w:eastAsia="en-GB"/>
              </w:rPr>
              <w:t>lit. a) – d) și h)</w:t>
            </w:r>
          </w:p>
        </w:tc>
      </w:tr>
      <w:tr w:rsidR="00CC3CAA" w:rsidRPr="00C25B05" w14:paraId="20A6FA78" w14:textId="77777777" w:rsidTr="00030066">
        <w:trPr>
          <w:trHeight w:val="305"/>
          <w:jc w:val="center"/>
        </w:trPr>
        <w:tc>
          <w:tcPr>
            <w:tcW w:w="62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6F44F0F3" w14:textId="77777777" w:rsidR="00DB151E" w:rsidRPr="00C25B05" w:rsidRDefault="00DB151E" w:rsidP="00D53F8F">
            <w:pPr>
              <w:shd w:val="clear" w:color="auto" w:fill="FFFFFF"/>
              <w:spacing w:line="360" w:lineRule="auto"/>
              <w:jc w:val="both"/>
              <w:rPr>
                <w:lang w:val="ro-RO" w:eastAsia="en-GB"/>
              </w:rPr>
            </w:pPr>
            <w:r w:rsidRPr="00C25B05">
              <w:rPr>
                <w:shd w:val="clear" w:color="auto" w:fill="FFFFFF"/>
                <w:lang w:val="ro-RO"/>
              </w:rPr>
              <w:t>Licență de operare a terminalelor GNL</w:t>
            </w:r>
          </w:p>
        </w:tc>
        <w:tc>
          <w:tcPr>
            <w:tcW w:w="28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2DC8354" w14:textId="77777777" w:rsidR="00DB151E" w:rsidRPr="00C25B05" w:rsidRDefault="00DB151E" w:rsidP="00D53F8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lang w:val="ro-RO" w:eastAsia="en-GB"/>
              </w:rPr>
            </w:pPr>
            <w:r w:rsidRPr="00C25B05">
              <w:rPr>
                <w:lang w:val="ro-RO" w:eastAsia="en-GB"/>
              </w:rPr>
              <w:t>lit. a) – d) și h)</w:t>
            </w:r>
          </w:p>
        </w:tc>
      </w:tr>
      <w:tr w:rsidR="00CC3CAA" w:rsidRPr="00C25B05" w14:paraId="6B97E4E2" w14:textId="77777777" w:rsidTr="00030066">
        <w:trPr>
          <w:trHeight w:val="624"/>
          <w:jc w:val="center"/>
        </w:trPr>
        <w:tc>
          <w:tcPr>
            <w:tcW w:w="62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7E46F6B1" w14:textId="1C656343" w:rsidR="00491A3F" w:rsidRPr="00C25B05" w:rsidRDefault="00491A3F" w:rsidP="00491A3F">
            <w:pPr>
              <w:pStyle w:val="NormalWeb"/>
              <w:rPr>
                <w:shd w:val="clear" w:color="auto" w:fill="FFFFFF"/>
                <w:lang w:val="ro-RO"/>
              </w:rPr>
            </w:pPr>
            <w:r w:rsidRPr="00C25B05">
              <w:rPr>
                <w:lang w:val="ro-RO"/>
              </w:rPr>
              <w:t xml:space="preserve">Licență de exploatare comercială a </w:t>
            </w:r>
            <w:r w:rsidR="00C422B5" w:rsidRPr="00C25B05">
              <w:rPr>
                <w:lang w:val="ro-RO"/>
              </w:rPr>
              <w:t>instalațiilor</w:t>
            </w:r>
            <w:r w:rsidRPr="00C25B05">
              <w:rPr>
                <w:lang w:val="ro-RO"/>
              </w:rPr>
              <w:t xml:space="preserve"> de producere a hidrogenului.</w:t>
            </w:r>
          </w:p>
        </w:tc>
        <w:tc>
          <w:tcPr>
            <w:tcW w:w="28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372F118" w14:textId="514E63E3" w:rsidR="00491A3F" w:rsidRPr="00C25B05" w:rsidRDefault="00491A3F" w:rsidP="00D53F8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lang w:val="ro-RO" w:eastAsia="en-GB"/>
              </w:rPr>
            </w:pPr>
            <w:r w:rsidRPr="00C25B05">
              <w:rPr>
                <w:lang w:val="ro-RO" w:eastAsia="en-GB"/>
              </w:rPr>
              <w:t>lit. a) – d) și h)</w:t>
            </w:r>
          </w:p>
        </w:tc>
      </w:tr>
      <w:tr w:rsidR="00491A3F" w:rsidRPr="00C25B05" w14:paraId="26E53952" w14:textId="77777777" w:rsidTr="00030066">
        <w:trPr>
          <w:trHeight w:val="305"/>
          <w:jc w:val="center"/>
        </w:trPr>
        <w:tc>
          <w:tcPr>
            <w:tcW w:w="62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07EEBC1A" w14:textId="39FABEA0" w:rsidR="00491A3F" w:rsidRPr="00C25B05" w:rsidRDefault="00491A3F" w:rsidP="00491A3F">
            <w:pPr>
              <w:pStyle w:val="NormalWeb"/>
              <w:rPr>
                <w:shd w:val="clear" w:color="auto" w:fill="FFFFFF"/>
                <w:lang w:val="ro-RO"/>
              </w:rPr>
            </w:pPr>
            <w:r w:rsidRPr="00C25B05">
              <w:rPr>
                <w:lang w:val="ro-RO"/>
              </w:rPr>
              <w:t xml:space="preserve">Licență de </w:t>
            </w:r>
            <w:r w:rsidRPr="00C25B05">
              <w:rPr>
                <w:shd w:val="clear" w:color="auto" w:fill="FFFFFF"/>
                <w:lang w:val="ro-RO"/>
              </w:rPr>
              <w:t>operare a sistemelor de distribuție</w:t>
            </w:r>
            <w:r w:rsidRPr="00C25B05">
              <w:rPr>
                <w:lang w:val="ro-RO"/>
              </w:rPr>
              <w:t xml:space="preserve"> a hidrogenului.</w:t>
            </w:r>
          </w:p>
        </w:tc>
        <w:tc>
          <w:tcPr>
            <w:tcW w:w="28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0659429" w14:textId="77777777" w:rsidR="00B80297" w:rsidRDefault="00491A3F" w:rsidP="005B4CDC">
            <w:pPr>
              <w:autoSpaceDE w:val="0"/>
              <w:autoSpaceDN w:val="0"/>
              <w:adjustRightInd w:val="0"/>
              <w:spacing w:line="360" w:lineRule="auto"/>
              <w:rPr>
                <w:lang w:val="ro-RO" w:eastAsia="en-GB"/>
              </w:rPr>
            </w:pPr>
            <w:r w:rsidRPr="00C25B05">
              <w:rPr>
                <w:lang w:val="ro-RO" w:eastAsia="en-GB"/>
              </w:rPr>
              <w:t>lit. a) – d)</w:t>
            </w:r>
            <w:r w:rsidR="005B4CDC" w:rsidRPr="00C25B05">
              <w:rPr>
                <w:lang w:val="ro-RO" w:eastAsia="en-GB"/>
              </w:rPr>
              <w:t>,</w:t>
            </w:r>
            <w:r w:rsidRPr="00C25B05">
              <w:rPr>
                <w:lang w:val="ro-RO" w:eastAsia="en-GB"/>
              </w:rPr>
              <w:t xml:space="preserve"> </w:t>
            </w:r>
          </w:p>
          <w:p w14:paraId="6CB2EAC3" w14:textId="687679D0" w:rsidR="00491A3F" w:rsidRPr="00C25B05" w:rsidRDefault="005B4CDC" w:rsidP="005B4CDC">
            <w:pPr>
              <w:autoSpaceDE w:val="0"/>
              <w:autoSpaceDN w:val="0"/>
              <w:adjustRightInd w:val="0"/>
              <w:spacing w:line="360" w:lineRule="auto"/>
              <w:rPr>
                <w:lang w:val="ro-RO" w:eastAsia="en-GB"/>
              </w:rPr>
            </w:pPr>
            <w:r w:rsidRPr="00C25B05">
              <w:rPr>
                <w:lang w:val="ro-RO" w:eastAsia="en-GB"/>
              </w:rPr>
              <w:t xml:space="preserve">lit. e) Anexele 4.1 și 4.3, lit. f) – </w:t>
            </w:r>
            <w:r w:rsidR="00966046">
              <w:rPr>
                <w:lang w:val="ro-RO" w:eastAsia="en-GB"/>
              </w:rPr>
              <w:t>j</w:t>
            </w:r>
            <w:r w:rsidRPr="00C25B05">
              <w:rPr>
                <w:lang w:val="ro-RO" w:eastAsia="en-GB"/>
              </w:rPr>
              <w:t>)</w:t>
            </w:r>
          </w:p>
        </w:tc>
      </w:tr>
    </w:tbl>
    <w:p w14:paraId="2EA6F36E" w14:textId="53625301" w:rsidR="00DB151E" w:rsidRPr="00C25B05" w:rsidRDefault="00A922BE" w:rsidP="00DB151E">
      <w:pPr>
        <w:rPr>
          <w:rFonts w:eastAsiaTheme="majorEastAsia"/>
          <w:b/>
          <w:iCs/>
          <w:lang w:val="ro-RO"/>
        </w:rPr>
      </w:pPr>
      <w:r>
        <w:rPr>
          <w:rFonts w:eastAsiaTheme="majorEastAsia"/>
          <w:b/>
          <w:iCs/>
          <w:lang w:val="ro-RO"/>
        </w:rPr>
        <w:t>”</w:t>
      </w:r>
    </w:p>
    <w:p w14:paraId="52799E17" w14:textId="7BCE794B" w:rsidR="001D774F" w:rsidRPr="00C25B05" w:rsidRDefault="007D62BB" w:rsidP="00306A99">
      <w:pPr>
        <w:pStyle w:val="ListParagraph"/>
        <w:spacing w:before="240" w:after="0" w:line="36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C25B05">
        <w:rPr>
          <w:rFonts w:ascii="Times New Roman" w:hAnsi="Times New Roman"/>
          <w:b/>
          <w:sz w:val="24"/>
          <w:szCs w:val="24"/>
        </w:rPr>
        <w:t>Art.</w:t>
      </w:r>
      <w:r w:rsidR="00A903D5" w:rsidRPr="00C25B05">
        <w:rPr>
          <w:rFonts w:ascii="Times New Roman" w:hAnsi="Times New Roman"/>
          <w:b/>
          <w:sz w:val="24"/>
          <w:szCs w:val="24"/>
        </w:rPr>
        <w:t xml:space="preserve"> </w:t>
      </w:r>
      <w:r w:rsidR="00630964" w:rsidRPr="00C25B05">
        <w:rPr>
          <w:rFonts w:ascii="Times New Roman" w:hAnsi="Times New Roman"/>
          <w:b/>
          <w:sz w:val="24"/>
          <w:szCs w:val="24"/>
        </w:rPr>
        <w:t>I</w:t>
      </w:r>
      <w:r w:rsidR="008252B8" w:rsidRPr="00C25B05">
        <w:rPr>
          <w:rFonts w:ascii="Times New Roman" w:hAnsi="Times New Roman"/>
          <w:b/>
          <w:sz w:val="24"/>
          <w:szCs w:val="24"/>
        </w:rPr>
        <w:t>I</w:t>
      </w:r>
      <w:r w:rsidRPr="00C25B05">
        <w:rPr>
          <w:rFonts w:ascii="Times New Roman" w:hAnsi="Times New Roman"/>
          <w:b/>
          <w:sz w:val="24"/>
          <w:szCs w:val="24"/>
        </w:rPr>
        <w:t xml:space="preserve"> -</w:t>
      </w:r>
      <w:r w:rsidRPr="00C25B05">
        <w:rPr>
          <w:rFonts w:ascii="Times New Roman" w:hAnsi="Times New Roman"/>
          <w:sz w:val="24"/>
          <w:szCs w:val="24"/>
        </w:rPr>
        <w:t xml:space="preserve"> </w:t>
      </w:r>
      <w:r w:rsidR="001D774F" w:rsidRPr="00C25B05">
        <w:rPr>
          <w:rFonts w:ascii="Times New Roman" w:hAnsi="Times New Roman"/>
          <w:bCs/>
          <w:sz w:val="24"/>
          <w:szCs w:val="24"/>
        </w:rPr>
        <w:t>Prezentul ordin se publică în Monitorul Oficial al României, Partea I</w:t>
      </w:r>
      <w:r w:rsidR="008700B4" w:rsidRPr="00C25B05">
        <w:rPr>
          <w:rFonts w:ascii="Times New Roman" w:hAnsi="Times New Roman"/>
          <w:bCs/>
          <w:sz w:val="24"/>
          <w:szCs w:val="24"/>
        </w:rPr>
        <w:t xml:space="preserve"> şi intră în vigoare la data </w:t>
      </w:r>
      <w:r w:rsidR="00411E5F" w:rsidRPr="002D37B1">
        <w:rPr>
          <w:rFonts w:ascii="Times New Roman" w:hAnsi="Times New Roman"/>
          <w:bCs/>
          <w:sz w:val="24"/>
          <w:szCs w:val="24"/>
        </w:rPr>
        <w:t>publicării</w:t>
      </w:r>
      <w:r w:rsidR="001D774F" w:rsidRPr="002D37B1">
        <w:rPr>
          <w:rFonts w:ascii="Times New Roman" w:hAnsi="Times New Roman"/>
          <w:bCs/>
          <w:sz w:val="24"/>
          <w:szCs w:val="24"/>
        </w:rPr>
        <w:t>.</w:t>
      </w:r>
    </w:p>
    <w:p w14:paraId="4844B834" w14:textId="77777777" w:rsidR="00C422B5" w:rsidRPr="00C25B05" w:rsidRDefault="00C422B5" w:rsidP="00795BAA">
      <w:pPr>
        <w:spacing w:line="360" w:lineRule="auto"/>
        <w:jc w:val="center"/>
        <w:rPr>
          <w:b/>
          <w:lang w:val="ro-RO"/>
        </w:rPr>
      </w:pPr>
    </w:p>
    <w:p w14:paraId="7482BF6D" w14:textId="77777777" w:rsidR="00F3223F" w:rsidRPr="00C25B05" w:rsidRDefault="00F3223F" w:rsidP="00795BAA">
      <w:pPr>
        <w:spacing w:line="360" w:lineRule="auto"/>
        <w:jc w:val="center"/>
        <w:rPr>
          <w:b/>
          <w:lang w:val="ro-RO"/>
        </w:rPr>
      </w:pPr>
    </w:p>
    <w:p w14:paraId="47F51F23" w14:textId="0E97E6ED" w:rsidR="001D774F" w:rsidRPr="00C25B05" w:rsidRDefault="00F77F86" w:rsidP="00795BAA">
      <w:pPr>
        <w:spacing w:line="360" w:lineRule="auto"/>
        <w:jc w:val="center"/>
        <w:rPr>
          <w:b/>
          <w:lang w:val="ro-RO"/>
        </w:rPr>
      </w:pPr>
      <w:r w:rsidRPr="00C25B05">
        <w:rPr>
          <w:b/>
          <w:lang w:val="ro-RO"/>
        </w:rPr>
        <w:t>Președintele</w:t>
      </w:r>
    </w:p>
    <w:p w14:paraId="21B86A9E" w14:textId="2841CFD4" w:rsidR="001D774F" w:rsidRPr="00C25B05" w:rsidRDefault="00F77F86" w:rsidP="00795BAA">
      <w:pPr>
        <w:spacing w:line="360" w:lineRule="auto"/>
        <w:jc w:val="center"/>
        <w:rPr>
          <w:b/>
          <w:lang w:val="ro-RO"/>
        </w:rPr>
      </w:pPr>
      <w:r w:rsidRPr="00C25B05">
        <w:rPr>
          <w:b/>
          <w:lang w:val="ro-RO"/>
        </w:rPr>
        <w:t>Autorității</w:t>
      </w:r>
      <w:r w:rsidR="001D774F" w:rsidRPr="00C25B05">
        <w:rPr>
          <w:b/>
          <w:lang w:val="ro-RO"/>
        </w:rPr>
        <w:t xml:space="preserve"> </w:t>
      </w:r>
      <w:r w:rsidRPr="00C25B05">
        <w:rPr>
          <w:b/>
          <w:lang w:val="ro-RO"/>
        </w:rPr>
        <w:t>Naționale</w:t>
      </w:r>
      <w:r w:rsidR="001D774F" w:rsidRPr="00C25B05">
        <w:rPr>
          <w:b/>
          <w:lang w:val="ro-RO"/>
        </w:rPr>
        <w:t xml:space="preserve"> de Reglementare în Domeniul Energiei</w:t>
      </w:r>
    </w:p>
    <w:p w14:paraId="350014A1" w14:textId="0B495844" w:rsidR="00846569" w:rsidRPr="00C25B05" w:rsidRDefault="0002268F" w:rsidP="0054309F">
      <w:pPr>
        <w:spacing w:line="360" w:lineRule="auto"/>
        <w:jc w:val="center"/>
        <w:rPr>
          <w:b/>
          <w:lang w:val="ro-RO"/>
        </w:rPr>
      </w:pPr>
      <w:r w:rsidRPr="00C25B05">
        <w:rPr>
          <w:b/>
          <w:lang w:val="ro-RO"/>
        </w:rPr>
        <w:t>George - Sergiu NICULESCU</w:t>
      </w:r>
    </w:p>
    <w:p w14:paraId="6E0D9D41" w14:textId="401C1239" w:rsidR="00BA250E" w:rsidRPr="00C25B05" w:rsidRDefault="00BA250E" w:rsidP="009418EE">
      <w:pPr>
        <w:rPr>
          <w:lang w:val="ro-RO"/>
        </w:rPr>
      </w:pPr>
      <w:r w:rsidRPr="00C25B05">
        <w:rPr>
          <w:lang w:val="ro-RO"/>
        </w:rPr>
        <w:t xml:space="preserve">                     </w:t>
      </w:r>
    </w:p>
    <w:p w14:paraId="12FF0F2B" w14:textId="77FDF848" w:rsidR="00996937" w:rsidRPr="00C25B05" w:rsidRDefault="00996937" w:rsidP="000E676E">
      <w:pPr>
        <w:spacing w:line="360" w:lineRule="auto"/>
        <w:jc w:val="center"/>
        <w:rPr>
          <w:b/>
          <w:lang w:val="ro-RO"/>
        </w:rPr>
      </w:pPr>
    </w:p>
    <w:p w14:paraId="35903838" w14:textId="579DAB40" w:rsidR="004F4EFD" w:rsidRPr="009418EE" w:rsidRDefault="00783C5D" w:rsidP="009418EE">
      <w:pPr>
        <w:spacing w:before="120" w:line="276" w:lineRule="auto"/>
        <w:ind w:left="4678" w:hanging="3238"/>
        <w:rPr>
          <w:lang w:val="ro-RO"/>
        </w:rPr>
      </w:pPr>
      <w:r w:rsidRPr="00C25B05">
        <w:rPr>
          <w:lang w:val="ro-RO"/>
        </w:rPr>
        <w:t xml:space="preserve">                                </w:t>
      </w:r>
      <w:bookmarkStart w:id="0" w:name="_GoBack"/>
      <w:bookmarkEnd w:id="0"/>
      <w:r w:rsidRPr="00C25B05">
        <w:rPr>
          <w:lang w:val="ro-RO"/>
        </w:rPr>
        <w:t xml:space="preserve"> </w:t>
      </w:r>
    </w:p>
    <w:sectPr w:rsidR="004F4EFD" w:rsidRPr="009418EE" w:rsidSect="00DA2D87">
      <w:footerReference w:type="default" r:id="rId8"/>
      <w:pgSz w:w="11906" w:h="16838" w:code="9"/>
      <w:pgMar w:top="1135" w:right="1133" w:bottom="1350" w:left="1276" w:header="720" w:footer="26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900549" w14:textId="77777777" w:rsidR="0013411A" w:rsidRDefault="0013411A" w:rsidP="008023D8">
      <w:r>
        <w:separator/>
      </w:r>
    </w:p>
  </w:endnote>
  <w:endnote w:type="continuationSeparator" w:id="0">
    <w:p w14:paraId="6FE7BC75" w14:textId="77777777" w:rsidR="0013411A" w:rsidRDefault="0013411A" w:rsidP="00802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Roman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1826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495B4E" w14:textId="386BF095" w:rsidR="00065678" w:rsidRDefault="000656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0FA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35B0D5D" w14:textId="77777777" w:rsidR="00065678" w:rsidRDefault="000656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8B3007" w14:textId="77777777" w:rsidR="0013411A" w:rsidRDefault="0013411A" w:rsidP="008023D8">
      <w:r>
        <w:separator/>
      </w:r>
    </w:p>
  </w:footnote>
  <w:footnote w:type="continuationSeparator" w:id="0">
    <w:p w14:paraId="6354E4A1" w14:textId="77777777" w:rsidR="0013411A" w:rsidRDefault="0013411A" w:rsidP="00802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77C40"/>
    <w:multiLevelType w:val="hybridMultilevel"/>
    <w:tmpl w:val="6A86FA02"/>
    <w:lvl w:ilvl="0" w:tplc="0409001B">
      <w:start w:val="1"/>
      <w:numFmt w:val="lowerRoman"/>
      <w:lvlText w:val="%1."/>
      <w:lvlJc w:val="right"/>
      <w:pPr>
        <w:ind w:left="2705" w:hanging="360"/>
      </w:pPr>
    </w:lvl>
    <w:lvl w:ilvl="1" w:tplc="04090019">
      <w:start w:val="1"/>
      <w:numFmt w:val="lowerLetter"/>
      <w:lvlText w:val="%2."/>
      <w:lvlJc w:val="left"/>
      <w:pPr>
        <w:ind w:left="3425" w:hanging="360"/>
      </w:pPr>
    </w:lvl>
    <w:lvl w:ilvl="2" w:tplc="0409001B" w:tentative="1">
      <w:start w:val="1"/>
      <w:numFmt w:val="lowerRoman"/>
      <w:lvlText w:val="%3."/>
      <w:lvlJc w:val="right"/>
      <w:pPr>
        <w:ind w:left="4145" w:hanging="180"/>
      </w:pPr>
    </w:lvl>
    <w:lvl w:ilvl="3" w:tplc="0409000F" w:tentative="1">
      <w:start w:val="1"/>
      <w:numFmt w:val="decimal"/>
      <w:lvlText w:val="%4."/>
      <w:lvlJc w:val="left"/>
      <w:pPr>
        <w:ind w:left="4865" w:hanging="360"/>
      </w:p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</w:lvl>
    <w:lvl w:ilvl="6" w:tplc="0409000F" w:tentative="1">
      <w:start w:val="1"/>
      <w:numFmt w:val="decimal"/>
      <w:lvlText w:val="%7."/>
      <w:lvlJc w:val="left"/>
      <w:pPr>
        <w:ind w:left="7025" w:hanging="360"/>
      </w:p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" w15:restartNumberingAfterBreak="0">
    <w:nsid w:val="114D7288"/>
    <w:multiLevelType w:val="hybridMultilevel"/>
    <w:tmpl w:val="982A0B88"/>
    <w:lvl w:ilvl="0" w:tplc="D9B0CD2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8885DC9"/>
    <w:multiLevelType w:val="hybridMultilevel"/>
    <w:tmpl w:val="6A86FA02"/>
    <w:lvl w:ilvl="0" w:tplc="0409001B">
      <w:start w:val="1"/>
      <w:numFmt w:val="lowerRoman"/>
      <w:lvlText w:val="%1."/>
      <w:lvlJc w:val="right"/>
      <w:pPr>
        <w:ind w:left="2705" w:hanging="360"/>
      </w:pPr>
    </w:lvl>
    <w:lvl w:ilvl="1" w:tplc="04090019">
      <w:start w:val="1"/>
      <w:numFmt w:val="lowerLetter"/>
      <w:lvlText w:val="%2."/>
      <w:lvlJc w:val="left"/>
      <w:pPr>
        <w:ind w:left="3425" w:hanging="360"/>
      </w:pPr>
    </w:lvl>
    <w:lvl w:ilvl="2" w:tplc="0409001B" w:tentative="1">
      <w:start w:val="1"/>
      <w:numFmt w:val="lowerRoman"/>
      <w:lvlText w:val="%3."/>
      <w:lvlJc w:val="right"/>
      <w:pPr>
        <w:ind w:left="4145" w:hanging="180"/>
      </w:pPr>
    </w:lvl>
    <w:lvl w:ilvl="3" w:tplc="0409000F" w:tentative="1">
      <w:start w:val="1"/>
      <w:numFmt w:val="decimal"/>
      <w:lvlText w:val="%4."/>
      <w:lvlJc w:val="left"/>
      <w:pPr>
        <w:ind w:left="4865" w:hanging="360"/>
      </w:p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</w:lvl>
    <w:lvl w:ilvl="6" w:tplc="0409000F" w:tentative="1">
      <w:start w:val="1"/>
      <w:numFmt w:val="decimal"/>
      <w:lvlText w:val="%7."/>
      <w:lvlJc w:val="left"/>
      <w:pPr>
        <w:ind w:left="7025" w:hanging="360"/>
      </w:p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3" w15:restartNumberingAfterBreak="0">
    <w:nsid w:val="19D36307"/>
    <w:multiLevelType w:val="hybridMultilevel"/>
    <w:tmpl w:val="A4C82E6E"/>
    <w:lvl w:ilvl="0" w:tplc="D9B0CD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B38755A"/>
    <w:multiLevelType w:val="hybridMultilevel"/>
    <w:tmpl w:val="982A0B88"/>
    <w:lvl w:ilvl="0" w:tplc="D9B0C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D34E9"/>
    <w:multiLevelType w:val="hybridMultilevel"/>
    <w:tmpl w:val="A30E007C"/>
    <w:lvl w:ilvl="0" w:tplc="AF5875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F3661"/>
    <w:multiLevelType w:val="hybridMultilevel"/>
    <w:tmpl w:val="A4C82E6E"/>
    <w:lvl w:ilvl="0" w:tplc="D9B0CD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4BA7535"/>
    <w:multiLevelType w:val="hybridMultilevel"/>
    <w:tmpl w:val="245A0A8C"/>
    <w:lvl w:ilvl="0" w:tplc="04180017">
      <w:start w:val="1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11861"/>
    <w:multiLevelType w:val="hybridMultilevel"/>
    <w:tmpl w:val="A4C82E6E"/>
    <w:lvl w:ilvl="0" w:tplc="D9B0CD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A3D665C"/>
    <w:multiLevelType w:val="hybridMultilevel"/>
    <w:tmpl w:val="5FE67840"/>
    <w:lvl w:ilvl="0" w:tplc="FB42B56A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32" w:hanging="360"/>
      </w:pPr>
    </w:lvl>
    <w:lvl w:ilvl="2" w:tplc="0809001B" w:tentative="1">
      <w:start w:val="1"/>
      <w:numFmt w:val="lowerRoman"/>
      <w:lvlText w:val="%3."/>
      <w:lvlJc w:val="right"/>
      <w:pPr>
        <w:ind w:left="1752" w:hanging="180"/>
      </w:pPr>
    </w:lvl>
    <w:lvl w:ilvl="3" w:tplc="0809000F" w:tentative="1">
      <w:start w:val="1"/>
      <w:numFmt w:val="decimal"/>
      <w:lvlText w:val="%4."/>
      <w:lvlJc w:val="left"/>
      <w:pPr>
        <w:ind w:left="2472" w:hanging="360"/>
      </w:pPr>
    </w:lvl>
    <w:lvl w:ilvl="4" w:tplc="08090019" w:tentative="1">
      <w:start w:val="1"/>
      <w:numFmt w:val="lowerLetter"/>
      <w:lvlText w:val="%5."/>
      <w:lvlJc w:val="left"/>
      <w:pPr>
        <w:ind w:left="3192" w:hanging="360"/>
      </w:pPr>
    </w:lvl>
    <w:lvl w:ilvl="5" w:tplc="0809001B" w:tentative="1">
      <w:start w:val="1"/>
      <w:numFmt w:val="lowerRoman"/>
      <w:lvlText w:val="%6."/>
      <w:lvlJc w:val="right"/>
      <w:pPr>
        <w:ind w:left="3912" w:hanging="180"/>
      </w:pPr>
    </w:lvl>
    <w:lvl w:ilvl="6" w:tplc="0809000F" w:tentative="1">
      <w:start w:val="1"/>
      <w:numFmt w:val="decimal"/>
      <w:lvlText w:val="%7."/>
      <w:lvlJc w:val="left"/>
      <w:pPr>
        <w:ind w:left="4632" w:hanging="360"/>
      </w:pPr>
    </w:lvl>
    <w:lvl w:ilvl="7" w:tplc="08090019" w:tentative="1">
      <w:start w:val="1"/>
      <w:numFmt w:val="lowerLetter"/>
      <w:lvlText w:val="%8."/>
      <w:lvlJc w:val="left"/>
      <w:pPr>
        <w:ind w:left="5352" w:hanging="360"/>
      </w:pPr>
    </w:lvl>
    <w:lvl w:ilvl="8" w:tplc="080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10" w15:restartNumberingAfterBreak="0">
    <w:nsid w:val="4380528B"/>
    <w:multiLevelType w:val="hybridMultilevel"/>
    <w:tmpl w:val="A4C82E6E"/>
    <w:lvl w:ilvl="0" w:tplc="D9B0CD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3915443"/>
    <w:multiLevelType w:val="hybridMultilevel"/>
    <w:tmpl w:val="982A0B88"/>
    <w:lvl w:ilvl="0" w:tplc="D9B0C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BB49E0"/>
    <w:multiLevelType w:val="hybridMultilevel"/>
    <w:tmpl w:val="093A3CE8"/>
    <w:lvl w:ilvl="0" w:tplc="843A0D78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00313"/>
    <w:multiLevelType w:val="hybridMultilevel"/>
    <w:tmpl w:val="3294C95A"/>
    <w:lvl w:ilvl="0" w:tplc="A1D29CFE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3A483E4E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A71CEE"/>
    <w:multiLevelType w:val="hybridMultilevel"/>
    <w:tmpl w:val="A00EB8E2"/>
    <w:lvl w:ilvl="0" w:tplc="0AF6CFB2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C407211"/>
    <w:multiLevelType w:val="hybridMultilevel"/>
    <w:tmpl w:val="6A86FA02"/>
    <w:lvl w:ilvl="0" w:tplc="0409001B">
      <w:start w:val="1"/>
      <w:numFmt w:val="lowerRoman"/>
      <w:lvlText w:val="%1."/>
      <w:lvlJc w:val="right"/>
      <w:pPr>
        <w:ind w:left="2705" w:hanging="360"/>
      </w:pPr>
    </w:lvl>
    <w:lvl w:ilvl="1" w:tplc="04090019">
      <w:start w:val="1"/>
      <w:numFmt w:val="lowerLetter"/>
      <w:lvlText w:val="%2."/>
      <w:lvlJc w:val="left"/>
      <w:pPr>
        <w:ind w:left="3425" w:hanging="360"/>
      </w:pPr>
    </w:lvl>
    <w:lvl w:ilvl="2" w:tplc="0409001B" w:tentative="1">
      <w:start w:val="1"/>
      <w:numFmt w:val="lowerRoman"/>
      <w:lvlText w:val="%3."/>
      <w:lvlJc w:val="right"/>
      <w:pPr>
        <w:ind w:left="4145" w:hanging="180"/>
      </w:pPr>
    </w:lvl>
    <w:lvl w:ilvl="3" w:tplc="0409000F" w:tentative="1">
      <w:start w:val="1"/>
      <w:numFmt w:val="decimal"/>
      <w:lvlText w:val="%4."/>
      <w:lvlJc w:val="left"/>
      <w:pPr>
        <w:ind w:left="4865" w:hanging="360"/>
      </w:p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</w:lvl>
    <w:lvl w:ilvl="6" w:tplc="0409000F" w:tentative="1">
      <w:start w:val="1"/>
      <w:numFmt w:val="decimal"/>
      <w:lvlText w:val="%7."/>
      <w:lvlJc w:val="left"/>
      <w:pPr>
        <w:ind w:left="7025" w:hanging="360"/>
      </w:p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6" w15:restartNumberingAfterBreak="0">
    <w:nsid w:val="4D1859C9"/>
    <w:multiLevelType w:val="hybridMultilevel"/>
    <w:tmpl w:val="A4C82E6E"/>
    <w:lvl w:ilvl="0" w:tplc="D9B0CD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209688F"/>
    <w:multiLevelType w:val="hybridMultilevel"/>
    <w:tmpl w:val="CAEA1652"/>
    <w:lvl w:ilvl="0" w:tplc="C6B464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1639C5"/>
    <w:multiLevelType w:val="hybridMultilevel"/>
    <w:tmpl w:val="03D451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D232C3"/>
    <w:multiLevelType w:val="hybridMultilevel"/>
    <w:tmpl w:val="A4C82E6E"/>
    <w:lvl w:ilvl="0" w:tplc="D9B0CD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99C0025"/>
    <w:multiLevelType w:val="hybridMultilevel"/>
    <w:tmpl w:val="9A52DD3E"/>
    <w:lvl w:ilvl="0" w:tplc="04090017">
      <w:start w:val="1"/>
      <w:numFmt w:val="lowerLetter"/>
      <w:lvlText w:val="%1)"/>
      <w:lvlJc w:val="left"/>
      <w:pPr>
        <w:ind w:left="107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8F66E5"/>
    <w:multiLevelType w:val="hybridMultilevel"/>
    <w:tmpl w:val="3C6C6024"/>
    <w:lvl w:ilvl="0" w:tplc="A7D2CCC8">
      <w:start w:val="2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0E5587"/>
    <w:multiLevelType w:val="hybridMultilevel"/>
    <w:tmpl w:val="421ECD9A"/>
    <w:lvl w:ilvl="0" w:tplc="0418001B">
      <w:start w:val="1"/>
      <w:numFmt w:val="lowerRoman"/>
      <w:lvlText w:val="%1."/>
      <w:lvlJc w:val="right"/>
      <w:pPr>
        <w:ind w:left="2160" w:hanging="360"/>
      </w:pPr>
    </w:lvl>
    <w:lvl w:ilvl="1" w:tplc="04090017">
      <w:start w:val="1"/>
      <w:numFmt w:val="lowerLetter"/>
      <w:lvlText w:val="%2)"/>
      <w:lvlJc w:val="left"/>
      <w:pPr>
        <w:ind w:left="1778" w:hanging="360"/>
      </w:pPr>
    </w:lvl>
    <w:lvl w:ilvl="2" w:tplc="43822842">
      <w:start w:val="1"/>
      <w:numFmt w:val="lowerLetter"/>
      <w:lvlText w:val="%3)"/>
      <w:lvlJc w:val="left"/>
      <w:pPr>
        <w:ind w:left="37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4320" w:hanging="360"/>
      </w:pPr>
    </w:lvl>
    <w:lvl w:ilvl="4" w:tplc="04180019" w:tentative="1">
      <w:start w:val="1"/>
      <w:numFmt w:val="lowerLetter"/>
      <w:lvlText w:val="%5."/>
      <w:lvlJc w:val="left"/>
      <w:pPr>
        <w:ind w:left="5040" w:hanging="360"/>
      </w:pPr>
    </w:lvl>
    <w:lvl w:ilvl="5" w:tplc="0418001B" w:tentative="1">
      <w:start w:val="1"/>
      <w:numFmt w:val="lowerRoman"/>
      <w:lvlText w:val="%6."/>
      <w:lvlJc w:val="right"/>
      <w:pPr>
        <w:ind w:left="5760" w:hanging="180"/>
      </w:pPr>
    </w:lvl>
    <w:lvl w:ilvl="6" w:tplc="0418000F" w:tentative="1">
      <w:start w:val="1"/>
      <w:numFmt w:val="decimal"/>
      <w:lvlText w:val="%7."/>
      <w:lvlJc w:val="left"/>
      <w:pPr>
        <w:ind w:left="6480" w:hanging="360"/>
      </w:pPr>
    </w:lvl>
    <w:lvl w:ilvl="7" w:tplc="04180019" w:tentative="1">
      <w:start w:val="1"/>
      <w:numFmt w:val="lowerLetter"/>
      <w:lvlText w:val="%8."/>
      <w:lvlJc w:val="left"/>
      <w:pPr>
        <w:ind w:left="7200" w:hanging="360"/>
      </w:pPr>
    </w:lvl>
    <w:lvl w:ilvl="8" w:tplc="0418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60166B9C"/>
    <w:multiLevelType w:val="hybridMultilevel"/>
    <w:tmpl w:val="982A0B88"/>
    <w:lvl w:ilvl="0" w:tplc="D9B0C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2E59EF"/>
    <w:multiLevelType w:val="hybridMultilevel"/>
    <w:tmpl w:val="BE0A2D50"/>
    <w:lvl w:ilvl="0" w:tplc="937C9544">
      <w:start w:val="2"/>
      <w:numFmt w:val="decimal"/>
      <w:lvlText w:val="(%1)"/>
      <w:lvlJc w:val="left"/>
      <w:pPr>
        <w:ind w:left="735" w:hanging="375"/>
      </w:pPr>
      <w:rPr>
        <w:rFonts w:eastAsia="Times New Roman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D5197A"/>
    <w:multiLevelType w:val="hybridMultilevel"/>
    <w:tmpl w:val="35184350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" w15:restartNumberingAfterBreak="0">
    <w:nsid w:val="6AA21AFF"/>
    <w:multiLevelType w:val="hybridMultilevel"/>
    <w:tmpl w:val="6F3CB8F4"/>
    <w:lvl w:ilvl="0" w:tplc="7C2AE9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5F4F0B"/>
    <w:multiLevelType w:val="hybridMultilevel"/>
    <w:tmpl w:val="C68EDC8A"/>
    <w:lvl w:ilvl="0" w:tplc="0409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791141"/>
    <w:multiLevelType w:val="hybridMultilevel"/>
    <w:tmpl w:val="A4C82E6E"/>
    <w:lvl w:ilvl="0" w:tplc="D9B0CD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2417F84"/>
    <w:multiLevelType w:val="hybridMultilevel"/>
    <w:tmpl w:val="BBD8E41C"/>
    <w:lvl w:ilvl="0" w:tplc="DC0C48B6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0C7056"/>
    <w:multiLevelType w:val="hybridMultilevel"/>
    <w:tmpl w:val="A4C82E6E"/>
    <w:lvl w:ilvl="0" w:tplc="D9B0CD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3683B98"/>
    <w:multiLevelType w:val="hybridMultilevel"/>
    <w:tmpl w:val="73FC1F4A"/>
    <w:lvl w:ilvl="0" w:tplc="667AAD40">
      <w:start w:val="1"/>
      <w:numFmt w:val="decimal"/>
      <w:lvlText w:val="Art. %1"/>
      <w:lvlJc w:val="right"/>
      <w:pPr>
        <w:ind w:left="360" w:hanging="360"/>
      </w:pPr>
      <w:rPr>
        <w:rFonts w:ascii="Times New Roman" w:hAnsi="Times New Roman" w:hint="default"/>
        <w:b/>
        <w:i w:val="0"/>
        <w:strike w:val="0"/>
        <w:dstrike w:val="0"/>
        <w:sz w:val="24"/>
      </w:rPr>
    </w:lvl>
    <w:lvl w:ilvl="1" w:tplc="04090017">
      <w:start w:val="1"/>
      <w:numFmt w:val="lowerLetter"/>
      <w:lvlText w:val="%2)"/>
      <w:lvlJc w:val="left"/>
      <w:pPr>
        <w:ind w:left="-2464" w:hanging="360"/>
      </w:pPr>
      <w:rPr>
        <w:rFonts w:hint="default"/>
      </w:rPr>
    </w:lvl>
    <w:lvl w:ilvl="2" w:tplc="0418001B">
      <w:start w:val="1"/>
      <w:numFmt w:val="lowerRoman"/>
      <w:lvlText w:val="%3."/>
      <w:lvlJc w:val="right"/>
      <w:pPr>
        <w:ind w:left="-1744" w:hanging="180"/>
      </w:pPr>
    </w:lvl>
    <w:lvl w:ilvl="3" w:tplc="0418000F">
      <w:start w:val="1"/>
      <w:numFmt w:val="decimal"/>
      <w:lvlText w:val="%4."/>
      <w:lvlJc w:val="left"/>
      <w:pPr>
        <w:ind w:left="-1024" w:hanging="360"/>
      </w:pPr>
    </w:lvl>
    <w:lvl w:ilvl="4" w:tplc="04180019" w:tentative="1">
      <w:start w:val="1"/>
      <w:numFmt w:val="lowerLetter"/>
      <w:lvlText w:val="%5."/>
      <w:lvlJc w:val="left"/>
      <w:pPr>
        <w:ind w:left="-304" w:hanging="360"/>
      </w:pPr>
    </w:lvl>
    <w:lvl w:ilvl="5" w:tplc="0418001B" w:tentative="1">
      <w:start w:val="1"/>
      <w:numFmt w:val="lowerRoman"/>
      <w:lvlText w:val="%6."/>
      <w:lvlJc w:val="right"/>
      <w:pPr>
        <w:ind w:left="416" w:hanging="180"/>
      </w:pPr>
    </w:lvl>
    <w:lvl w:ilvl="6" w:tplc="0418000F" w:tentative="1">
      <w:start w:val="1"/>
      <w:numFmt w:val="decimal"/>
      <w:lvlText w:val="%7."/>
      <w:lvlJc w:val="left"/>
      <w:pPr>
        <w:ind w:left="1136" w:hanging="360"/>
      </w:pPr>
    </w:lvl>
    <w:lvl w:ilvl="7" w:tplc="04180019" w:tentative="1">
      <w:start w:val="1"/>
      <w:numFmt w:val="lowerLetter"/>
      <w:lvlText w:val="%8."/>
      <w:lvlJc w:val="left"/>
      <w:pPr>
        <w:ind w:left="1856" w:hanging="360"/>
      </w:pPr>
    </w:lvl>
    <w:lvl w:ilvl="8" w:tplc="0418001B" w:tentative="1">
      <w:start w:val="1"/>
      <w:numFmt w:val="lowerRoman"/>
      <w:lvlText w:val="%9."/>
      <w:lvlJc w:val="right"/>
      <w:pPr>
        <w:ind w:left="2576" w:hanging="180"/>
      </w:pPr>
    </w:lvl>
  </w:abstractNum>
  <w:abstractNum w:abstractNumId="32" w15:restartNumberingAfterBreak="0">
    <w:nsid w:val="74150AC9"/>
    <w:multiLevelType w:val="hybridMultilevel"/>
    <w:tmpl w:val="9C98E960"/>
    <w:lvl w:ilvl="0" w:tplc="04090011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AE601D84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1A5654"/>
    <w:multiLevelType w:val="hybridMultilevel"/>
    <w:tmpl w:val="004A4E18"/>
    <w:lvl w:ilvl="0" w:tplc="04180017">
      <w:start w:val="1"/>
      <w:numFmt w:val="lowerLetter"/>
      <w:lvlText w:val="%1)"/>
      <w:lvlJc w:val="left"/>
      <w:pPr>
        <w:ind w:left="1364" w:hanging="360"/>
      </w:pPr>
    </w:lvl>
    <w:lvl w:ilvl="1" w:tplc="04090011">
      <w:start w:val="1"/>
      <w:numFmt w:val="decimal"/>
      <w:lvlText w:val="%2)"/>
      <w:lvlJc w:val="left"/>
      <w:pPr>
        <w:ind w:left="1211" w:hanging="360"/>
      </w:pPr>
    </w:lvl>
    <w:lvl w:ilvl="2" w:tplc="0418001B">
      <w:start w:val="1"/>
      <w:numFmt w:val="lowerRoman"/>
      <w:lvlText w:val="%3."/>
      <w:lvlJc w:val="right"/>
      <w:pPr>
        <w:ind w:left="2804" w:hanging="180"/>
      </w:pPr>
    </w:lvl>
    <w:lvl w:ilvl="3" w:tplc="2F06535E">
      <w:start w:val="2"/>
      <w:numFmt w:val="decimal"/>
      <w:lvlText w:val="(%4)"/>
      <w:lvlJc w:val="left"/>
      <w:pPr>
        <w:ind w:left="3524" w:hanging="360"/>
      </w:pPr>
      <w:rPr>
        <w:rFonts w:hint="default"/>
      </w:rPr>
    </w:lvl>
    <w:lvl w:ilvl="4" w:tplc="04180019" w:tentative="1">
      <w:start w:val="1"/>
      <w:numFmt w:val="lowerLetter"/>
      <w:lvlText w:val="%5."/>
      <w:lvlJc w:val="left"/>
      <w:pPr>
        <w:ind w:left="4244" w:hanging="360"/>
      </w:pPr>
    </w:lvl>
    <w:lvl w:ilvl="5" w:tplc="0418001B" w:tentative="1">
      <w:start w:val="1"/>
      <w:numFmt w:val="lowerRoman"/>
      <w:lvlText w:val="%6."/>
      <w:lvlJc w:val="right"/>
      <w:pPr>
        <w:ind w:left="4964" w:hanging="180"/>
      </w:pPr>
    </w:lvl>
    <w:lvl w:ilvl="6" w:tplc="0418000F" w:tentative="1">
      <w:start w:val="1"/>
      <w:numFmt w:val="decimal"/>
      <w:lvlText w:val="%7."/>
      <w:lvlJc w:val="left"/>
      <w:pPr>
        <w:ind w:left="5684" w:hanging="360"/>
      </w:pPr>
    </w:lvl>
    <w:lvl w:ilvl="7" w:tplc="04180019" w:tentative="1">
      <w:start w:val="1"/>
      <w:numFmt w:val="lowerLetter"/>
      <w:lvlText w:val="%8."/>
      <w:lvlJc w:val="left"/>
      <w:pPr>
        <w:ind w:left="6404" w:hanging="360"/>
      </w:pPr>
    </w:lvl>
    <w:lvl w:ilvl="8" w:tplc="0418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16"/>
  </w:num>
  <w:num w:numId="2">
    <w:abstractNumId w:val="32"/>
  </w:num>
  <w:num w:numId="3">
    <w:abstractNumId w:val="12"/>
  </w:num>
  <w:num w:numId="4">
    <w:abstractNumId w:val="30"/>
  </w:num>
  <w:num w:numId="5">
    <w:abstractNumId w:val="9"/>
  </w:num>
  <w:num w:numId="6">
    <w:abstractNumId w:val="14"/>
  </w:num>
  <w:num w:numId="7">
    <w:abstractNumId w:val="19"/>
  </w:num>
  <w:num w:numId="8">
    <w:abstractNumId w:val="13"/>
  </w:num>
  <w:num w:numId="9">
    <w:abstractNumId w:val="26"/>
  </w:num>
  <w:num w:numId="10">
    <w:abstractNumId w:val="5"/>
  </w:num>
  <w:num w:numId="11">
    <w:abstractNumId w:val="28"/>
  </w:num>
  <w:num w:numId="12">
    <w:abstractNumId w:val="18"/>
  </w:num>
  <w:num w:numId="13">
    <w:abstractNumId w:val="7"/>
  </w:num>
  <w:num w:numId="14">
    <w:abstractNumId w:val="23"/>
  </w:num>
  <w:num w:numId="15">
    <w:abstractNumId w:val="6"/>
  </w:num>
  <w:num w:numId="16">
    <w:abstractNumId w:val="8"/>
  </w:num>
  <w:num w:numId="17">
    <w:abstractNumId w:val="3"/>
  </w:num>
  <w:num w:numId="18">
    <w:abstractNumId w:val="10"/>
  </w:num>
  <w:num w:numId="19">
    <w:abstractNumId w:val="20"/>
  </w:num>
  <w:num w:numId="20">
    <w:abstractNumId w:val="29"/>
  </w:num>
  <w:num w:numId="21">
    <w:abstractNumId w:val="17"/>
  </w:num>
  <w:num w:numId="22">
    <w:abstractNumId w:val="4"/>
  </w:num>
  <w:num w:numId="23">
    <w:abstractNumId w:val="21"/>
  </w:num>
  <w:num w:numId="24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31"/>
  </w:num>
  <w:num w:numId="29">
    <w:abstractNumId w:val="22"/>
  </w:num>
  <w:num w:numId="30">
    <w:abstractNumId w:val="33"/>
  </w:num>
  <w:num w:numId="31">
    <w:abstractNumId w:val="15"/>
  </w:num>
  <w:num w:numId="32">
    <w:abstractNumId w:val="0"/>
  </w:num>
  <w:num w:numId="33">
    <w:abstractNumId w:val="2"/>
  </w:num>
  <w:num w:numId="34">
    <w:abstractNumId w:val="25"/>
  </w:num>
  <w:num w:numId="35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6C4"/>
    <w:rsid w:val="000013D9"/>
    <w:rsid w:val="00003597"/>
    <w:rsid w:val="000073BD"/>
    <w:rsid w:val="00010575"/>
    <w:rsid w:val="000105F2"/>
    <w:rsid w:val="00012718"/>
    <w:rsid w:val="00013747"/>
    <w:rsid w:val="00014830"/>
    <w:rsid w:val="00015051"/>
    <w:rsid w:val="00017589"/>
    <w:rsid w:val="00021326"/>
    <w:rsid w:val="0002268F"/>
    <w:rsid w:val="00022DBE"/>
    <w:rsid w:val="000238C0"/>
    <w:rsid w:val="00025378"/>
    <w:rsid w:val="00030066"/>
    <w:rsid w:val="000301B9"/>
    <w:rsid w:val="00030E5E"/>
    <w:rsid w:val="000332C2"/>
    <w:rsid w:val="0003626F"/>
    <w:rsid w:val="00036BED"/>
    <w:rsid w:val="000376E5"/>
    <w:rsid w:val="00041A68"/>
    <w:rsid w:val="0004225C"/>
    <w:rsid w:val="000433F5"/>
    <w:rsid w:val="000440CE"/>
    <w:rsid w:val="00044843"/>
    <w:rsid w:val="00044AD3"/>
    <w:rsid w:val="00046317"/>
    <w:rsid w:val="0005109D"/>
    <w:rsid w:val="000516FE"/>
    <w:rsid w:val="0005178E"/>
    <w:rsid w:val="00053884"/>
    <w:rsid w:val="000547CC"/>
    <w:rsid w:val="00055587"/>
    <w:rsid w:val="000569BC"/>
    <w:rsid w:val="00057E7B"/>
    <w:rsid w:val="00060F54"/>
    <w:rsid w:val="00063578"/>
    <w:rsid w:val="00065678"/>
    <w:rsid w:val="00065B01"/>
    <w:rsid w:val="0006689E"/>
    <w:rsid w:val="0006692B"/>
    <w:rsid w:val="00066F63"/>
    <w:rsid w:val="00071B70"/>
    <w:rsid w:val="0007248C"/>
    <w:rsid w:val="000724AB"/>
    <w:rsid w:val="000769F3"/>
    <w:rsid w:val="00081537"/>
    <w:rsid w:val="0008169D"/>
    <w:rsid w:val="0008187C"/>
    <w:rsid w:val="000825D0"/>
    <w:rsid w:val="00082957"/>
    <w:rsid w:val="000844B9"/>
    <w:rsid w:val="000851AA"/>
    <w:rsid w:val="00090180"/>
    <w:rsid w:val="000906A6"/>
    <w:rsid w:val="00090978"/>
    <w:rsid w:val="00091248"/>
    <w:rsid w:val="00092419"/>
    <w:rsid w:val="00092909"/>
    <w:rsid w:val="0009458D"/>
    <w:rsid w:val="00096B7E"/>
    <w:rsid w:val="00096EFE"/>
    <w:rsid w:val="000970B1"/>
    <w:rsid w:val="000977EF"/>
    <w:rsid w:val="000A1F9C"/>
    <w:rsid w:val="000A2446"/>
    <w:rsid w:val="000A4BF3"/>
    <w:rsid w:val="000A6102"/>
    <w:rsid w:val="000A7163"/>
    <w:rsid w:val="000B2209"/>
    <w:rsid w:val="000B3CE8"/>
    <w:rsid w:val="000B57A3"/>
    <w:rsid w:val="000B6D93"/>
    <w:rsid w:val="000C0CB2"/>
    <w:rsid w:val="000C5B17"/>
    <w:rsid w:val="000C5D94"/>
    <w:rsid w:val="000C62E4"/>
    <w:rsid w:val="000C6F84"/>
    <w:rsid w:val="000D104F"/>
    <w:rsid w:val="000D2900"/>
    <w:rsid w:val="000D2E8A"/>
    <w:rsid w:val="000D3B19"/>
    <w:rsid w:val="000D3E78"/>
    <w:rsid w:val="000D40D4"/>
    <w:rsid w:val="000D4D94"/>
    <w:rsid w:val="000D65AD"/>
    <w:rsid w:val="000E0CA9"/>
    <w:rsid w:val="000E1C08"/>
    <w:rsid w:val="000E24F3"/>
    <w:rsid w:val="000E5310"/>
    <w:rsid w:val="000E58C2"/>
    <w:rsid w:val="000E676E"/>
    <w:rsid w:val="000F0C48"/>
    <w:rsid w:val="000F28FD"/>
    <w:rsid w:val="000F2C24"/>
    <w:rsid w:val="000F35DA"/>
    <w:rsid w:val="000F3C8D"/>
    <w:rsid w:val="000F4A96"/>
    <w:rsid w:val="000F4FC2"/>
    <w:rsid w:val="000F6E79"/>
    <w:rsid w:val="000F6FD9"/>
    <w:rsid w:val="00101B76"/>
    <w:rsid w:val="0010221B"/>
    <w:rsid w:val="0010267E"/>
    <w:rsid w:val="00105C48"/>
    <w:rsid w:val="00111590"/>
    <w:rsid w:val="00112468"/>
    <w:rsid w:val="001164BC"/>
    <w:rsid w:val="0011782F"/>
    <w:rsid w:val="00117A62"/>
    <w:rsid w:val="00117EB5"/>
    <w:rsid w:val="001239EE"/>
    <w:rsid w:val="00124135"/>
    <w:rsid w:val="001248A5"/>
    <w:rsid w:val="00125AD7"/>
    <w:rsid w:val="00132F27"/>
    <w:rsid w:val="0013373E"/>
    <w:rsid w:val="0013381E"/>
    <w:rsid w:val="0013411A"/>
    <w:rsid w:val="0013660D"/>
    <w:rsid w:val="00136685"/>
    <w:rsid w:val="0013688E"/>
    <w:rsid w:val="00142A31"/>
    <w:rsid w:val="00142DFC"/>
    <w:rsid w:val="001461A1"/>
    <w:rsid w:val="001465D5"/>
    <w:rsid w:val="00147241"/>
    <w:rsid w:val="00150801"/>
    <w:rsid w:val="00156B3F"/>
    <w:rsid w:val="00156DFF"/>
    <w:rsid w:val="0016223B"/>
    <w:rsid w:val="00164A2C"/>
    <w:rsid w:val="00167112"/>
    <w:rsid w:val="001705E3"/>
    <w:rsid w:val="00173016"/>
    <w:rsid w:val="00175661"/>
    <w:rsid w:val="0018173B"/>
    <w:rsid w:val="00181D29"/>
    <w:rsid w:val="0018268A"/>
    <w:rsid w:val="0018366F"/>
    <w:rsid w:val="0018367E"/>
    <w:rsid w:val="001837B6"/>
    <w:rsid w:val="0018510F"/>
    <w:rsid w:val="001856EB"/>
    <w:rsid w:val="00185843"/>
    <w:rsid w:val="00185B9A"/>
    <w:rsid w:val="00187449"/>
    <w:rsid w:val="001907D8"/>
    <w:rsid w:val="00193869"/>
    <w:rsid w:val="00194263"/>
    <w:rsid w:val="0019470F"/>
    <w:rsid w:val="0019592D"/>
    <w:rsid w:val="00197EF7"/>
    <w:rsid w:val="001A0045"/>
    <w:rsid w:val="001A027F"/>
    <w:rsid w:val="001A1255"/>
    <w:rsid w:val="001A47CC"/>
    <w:rsid w:val="001A52B7"/>
    <w:rsid w:val="001B1EE3"/>
    <w:rsid w:val="001B1F70"/>
    <w:rsid w:val="001B22F7"/>
    <w:rsid w:val="001B384F"/>
    <w:rsid w:val="001B5917"/>
    <w:rsid w:val="001B5B37"/>
    <w:rsid w:val="001B60A7"/>
    <w:rsid w:val="001B6B40"/>
    <w:rsid w:val="001C4141"/>
    <w:rsid w:val="001C512A"/>
    <w:rsid w:val="001C5A4D"/>
    <w:rsid w:val="001C7BA6"/>
    <w:rsid w:val="001D275C"/>
    <w:rsid w:val="001D5817"/>
    <w:rsid w:val="001D6D75"/>
    <w:rsid w:val="001D774F"/>
    <w:rsid w:val="001E00BD"/>
    <w:rsid w:val="001E0176"/>
    <w:rsid w:val="001E0A89"/>
    <w:rsid w:val="001E1505"/>
    <w:rsid w:val="001E161D"/>
    <w:rsid w:val="001E20F6"/>
    <w:rsid w:val="001E6C4F"/>
    <w:rsid w:val="001E6C98"/>
    <w:rsid w:val="001E7648"/>
    <w:rsid w:val="001F0278"/>
    <w:rsid w:val="001F0EB1"/>
    <w:rsid w:val="001F2BF0"/>
    <w:rsid w:val="001F4076"/>
    <w:rsid w:val="001F5438"/>
    <w:rsid w:val="002018BA"/>
    <w:rsid w:val="00205235"/>
    <w:rsid w:val="00207B79"/>
    <w:rsid w:val="00207D74"/>
    <w:rsid w:val="00207FB8"/>
    <w:rsid w:val="002104E2"/>
    <w:rsid w:val="0021121E"/>
    <w:rsid w:val="00212CA1"/>
    <w:rsid w:val="002144AB"/>
    <w:rsid w:val="00214B23"/>
    <w:rsid w:val="00215CCC"/>
    <w:rsid w:val="00221735"/>
    <w:rsid w:val="00222830"/>
    <w:rsid w:val="00223BE7"/>
    <w:rsid w:val="00224D8B"/>
    <w:rsid w:val="00225A3A"/>
    <w:rsid w:val="002266AE"/>
    <w:rsid w:val="00227BB5"/>
    <w:rsid w:val="002309FD"/>
    <w:rsid w:val="00230CD5"/>
    <w:rsid w:val="00235233"/>
    <w:rsid w:val="00236109"/>
    <w:rsid w:val="0023643D"/>
    <w:rsid w:val="00237B5C"/>
    <w:rsid w:val="00237D81"/>
    <w:rsid w:val="00240728"/>
    <w:rsid w:val="00242C27"/>
    <w:rsid w:val="00243E34"/>
    <w:rsid w:val="002450B2"/>
    <w:rsid w:val="0024527D"/>
    <w:rsid w:val="00245610"/>
    <w:rsid w:val="00245CD5"/>
    <w:rsid w:val="002463C1"/>
    <w:rsid w:val="0025127E"/>
    <w:rsid w:val="00255AD9"/>
    <w:rsid w:val="00260217"/>
    <w:rsid w:val="00261182"/>
    <w:rsid w:val="00264996"/>
    <w:rsid w:val="00264BB6"/>
    <w:rsid w:val="00265395"/>
    <w:rsid w:val="002664BB"/>
    <w:rsid w:val="00267C68"/>
    <w:rsid w:val="00271AEB"/>
    <w:rsid w:val="0027303D"/>
    <w:rsid w:val="00273818"/>
    <w:rsid w:val="002744D8"/>
    <w:rsid w:val="002749DA"/>
    <w:rsid w:val="0027547D"/>
    <w:rsid w:val="00275E9B"/>
    <w:rsid w:val="00280420"/>
    <w:rsid w:val="00282716"/>
    <w:rsid w:val="00282EDA"/>
    <w:rsid w:val="00286D2B"/>
    <w:rsid w:val="00287045"/>
    <w:rsid w:val="00287320"/>
    <w:rsid w:val="00287851"/>
    <w:rsid w:val="002906F1"/>
    <w:rsid w:val="00291910"/>
    <w:rsid w:val="0029232B"/>
    <w:rsid w:val="00292912"/>
    <w:rsid w:val="0029343F"/>
    <w:rsid w:val="00294298"/>
    <w:rsid w:val="002A0FEA"/>
    <w:rsid w:val="002A1D66"/>
    <w:rsid w:val="002A3E53"/>
    <w:rsid w:val="002A48B2"/>
    <w:rsid w:val="002A4A13"/>
    <w:rsid w:val="002B02D2"/>
    <w:rsid w:val="002B037E"/>
    <w:rsid w:val="002B152A"/>
    <w:rsid w:val="002B1685"/>
    <w:rsid w:val="002B3D1F"/>
    <w:rsid w:val="002B447F"/>
    <w:rsid w:val="002B44F3"/>
    <w:rsid w:val="002B5903"/>
    <w:rsid w:val="002B59D1"/>
    <w:rsid w:val="002B7102"/>
    <w:rsid w:val="002C1E96"/>
    <w:rsid w:val="002C40D4"/>
    <w:rsid w:val="002C5172"/>
    <w:rsid w:val="002C768B"/>
    <w:rsid w:val="002C76DE"/>
    <w:rsid w:val="002D345B"/>
    <w:rsid w:val="002D37B1"/>
    <w:rsid w:val="002D3F85"/>
    <w:rsid w:val="002D68F0"/>
    <w:rsid w:val="002E2FDE"/>
    <w:rsid w:val="002E4C70"/>
    <w:rsid w:val="002E55E2"/>
    <w:rsid w:val="002E630E"/>
    <w:rsid w:val="002E707E"/>
    <w:rsid w:val="002E7D48"/>
    <w:rsid w:val="002F3452"/>
    <w:rsid w:val="002F41A6"/>
    <w:rsid w:val="00300B9C"/>
    <w:rsid w:val="00304807"/>
    <w:rsid w:val="00306A99"/>
    <w:rsid w:val="00306D6B"/>
    <w:rsid w:val="00307BD8"/>
    <w:rsid w:val="00310389"/>
    <w:rsid w:val="00310A2D"/>
    <w:rsid w:val="00310B28"/>
    <w:rsid w:val="00312089"/>
    <w:rsid w:val="00314916"/>
    <w:rsid w:val="003211D1"/>
    <w:rsid w:val="00322388"/>
    <w:rsid w:val="00322980"/>
    <w:rsid w:val="00322B07"/>
    <w:rsid w:val="00323A93"/>
    <w:rsid w:val="003265F4"/>
    <w:rsid w:val="0032771C"/>
    <w:rsid w:val="00330841"/>
    <w:rsid w:val="00330BB2"/>
    <w:rsid w:val="00331CD0"/>
    <w:rsid w:val="003326E6"/>
    <w:rsid w:val="0033286C"/>
    <w:rsid w:val="003357CA"/>
    <w:rsid w:val="00337493"/>
    <w:rsid w:val="00343DD8"/>
    <w:rsid w:val="0034434D"/>
    <w:rsid w:val="00345915"/>
    <w:rsid w:val="00345959"/>
    <w:rsid w:val="00346592"/>
    <w:rsid w:val="003467C9"/>
    <w:rsid w:val="00346ADF"/>
    <w:rsid w:val="00347ED7"/>
    <w:rsid w:val="003505A6"/>
    <w:rsid w:val="00351BB3"/>
    <w:rsid w:val="00352BE0"/>
    <w:rsid w:val="0035398C"/>
    <w:rsid w:val="00356767"/>
    <w:rsid w:val="0036054A"/>
    <w:rsid w:val="0036145A"/>
    <w:rsid w:val="0036339B"/>
    <w:rsid w:val="00367F6B"/>
    <w:rsid w:val="00374B33"/>
    <w:rsid w:val="00375F3E"/>
    <w:rsid w:val="00375FD9"/>
    <w:rsid w:val="0037655A"/>
    <w:rsid w:val="00376C71"/>
    <w:rsid w:val="00376CBB"/>
    <w:rsid w:val="003772E8"/>
    <w:rsid w:val="00380629"/>
    <w:rsid w:val="00386D74"/>
    <w:rsid w:val="00387A45"/>
    <w:rsid w:val="00390162"/>
    <w:rsid w:val="00395266"/>
    <w:rsid w:val="003956E6"/>
    <w:rsid w:val="00395E87"/>
    <w:rsid w:val="0039642E"/>
    <w:rsid w:val="003969C8"/>
    <w:rsid w:val="00396DF4"/>
    <w:rsid w:val="00397063"/>
    <w:rsid w:val="00397618"/>
    <w:rsid w:val="00397AA7"/>
    <w:rsid w:val="003A05CB"/>
    <w:rsid w:val="003A22F7"/>
    <w:rsid w:val="003A6BF0"/>
    <w:rsid w:val="003A7DFA"/>
    <w:rsid w:val="003B069D"/>
    <w:rsid w:val="003B0EB2"/>
    <w:rsid w:val="003B1270"/>
    <w:rsid w:val="003B12B8"/>
    <w:rsid w:val="003B1A12"/>
    <w:rsid w:val="003B50A0"/>
    <w:rsid w:val="003B6092"/>
    <w:rsid w:val="003B6794"/>
    <w:rsid w:val="003B67C5"/>
    <w:rsid w:val="003B748A"/>
    <w:rsid w:val="003C12D4"/>
    <w:rsid w:val="003C77FE"/>
    <w:rsid w:val="003D0FB6"/>
    <w:rsid w:val="003D1C04"/>
    <w:rsid w:val="003D28C0"/>
    <w:rsid w:val="003D3367"/>
    <w:rsid w:val="003D4A1F"/>
    <w:rsid w:val="003D4ED3"/>
    <w:rsid w:val="003E2024"/>
    <w:rsid w:val="003E27A1"/>
    <w:rsid w:val="003E2EB9"/>
    <w:rsid w:val="003E323D"/>
    <w:rsid w:val="003E3FC2"/>
    <w:rsid w:val="003E4246"/>
    <w:rsid w:val="003E52A2"/>
    <w:rsid w:val="003E5D0A"/>
    <w:rsid w:val="003F1022"/>
    <w:rsid w:val="003F4ABC"/>
    <w:rsid w:val="003F5927"/>
    <w:rsid w:val="003F5F3A"/>
    <w:rsid w:val="0040238B"/>
    <w:rsid w:val="004027CB"/>
    <w:rsid w:val="0040281B"/>
    <w:rsid w:val="00403480"/>
    <w:rsid w:val="00403CC3"/>
    <w:rsid w:val="0040402F"/>
    <w:rsid w:val="00406AB1"/>
    <w:rsid w:val="00411E5F"/>
    <w:rsid w:val="00411F21"/>
    <w:rsid w:val="00412C65"/>
    <w:rsid w:val="00413557"/>
    <w:rsid w:val="004137A0"/>
    <w:rsid w:val="0041706B"/>
    <w:rsid w:val="00420DB1"/>
    <w:rsid w:val="00423142"/>
    <w:rsid w:val="004231DF"/>
    <w:rsid w:val="00423D54"/>
    <w:rsid w:val="0042780E"/>
    <w:rsid w:val="00432028"/>
    <w:rsid w:val="004338C6"/>
    <w:rsid w:val="0043519C"/>
    <w:rsid w:val="0043528C"/>
    <w:rsid w:val="004365A0"/>
    <w:rsid w:val="00436ABA"/>
    <w:rsid w:val="004410AF"/>
    <w:rsid w:val="00441E53"/>
    <w:rsid w:val="00441EAD"/>
    <w:rsid w:val="00443420"/>
    <w:rsid w:val="004452FF"/>
    <w:rsid w:val="00445EF6"/>
    <w:rsid w:val="0044623B"/>
    <w:rsid w:val="00447D2A"/>
    <w:rsid w:val="004518BF"/>
    <w:rsid w:val="004547C5"/>
    <w:rsid w:val="00454AC9"/>
    <w:rsid w:val="004562ED"/>
    <w:rsid w:val="004566C9"/>
    <w:rsid w:val="0045745E"/>
    <w:rsid w:val="004663DC"/>
    <w:rsid w:val="004676DF"/>
    <w:rsid w:val="004678C9"/>
    <w:rsid w:val="004708AA"/>
    <w:rsid w:val="00471DD2"/>
    <w:rsid w:val="00475937"/>
    <w:rsid w:val="004769F4"/>
    <w:rsid w:val="00481D88"/>
    <w:rsid w:val="00482FF7"/>
    <w:rsid w:val="00483E05"/>
    <w:rsid w:val="00484F72"/>
    <w:rsid w:val="00485940"/>
    <w:rsid w:val="00485FF8"/>
    <w:rsid w:val="004868CA"/>
    <w:rsid w:val="00490065"/>
    <w:rsid w:val="004905F7"/>
    <w:rsid w:val="00491A3F"/>
    <w:rsid w:val="00493D38"/>
    <w:rsid w:val="00495583"/>
    <w:rsid w:val="00495CC1"/>
    <w:rsid w:val="004973C5"/>
    <w:rsid w:val="004A063C"/>
    <w:rsid w:val="004A1357"/>
    <w:rsid w:val="004A1B81"/>
    <w:rsid w:val="004A1F3D"/>
    <w:rsid w:val="004A202E"/>
    <w:rsid w:val="004A2215"/>
    <w:rsid w:val="004A26ED"/>
    <w:rsid w:val="004A4152"/>
    <w:rsid w:val="004A4B01"/>
    <w:rsid w:val="004A7A4B"/>
    <w:rsid w:val="004B7581"/>
    <w:rsid w:val="004C1EF6"/>
    <w:rsid w:val="004C2DD3"/>
    <w:rsid w:val="004C30B1"/>
    <w:rsid w:val="004C322E"/>
    <w:rsid w:val="004C373A"/>
    <w:rsid w:val="004C374C"/>
    <w:rsid w:val="004C4555"/>
    <w:rsid w:val="004C4952"/>
    <w:rsid w:val="004C5759"/>
    <w:rsid w:val="004C773F"/>
    <w:rsid w:val="004D0619"/>
    <w:rsid w:val="004D260C"/>
    <w:rsid w:val="004D303A"/>
    <w:rsid w:val="004D49AE"/>
    <w:rsid w:val="004D5959"/>
    <w:rsid w:val="004D5D9F"/>
    <w:rsid w:val="004E1315"/>
    <w:rsid w:val="004E3E0E"/>
    <w:rsid w:val="004E4B7C"/>
    <w:rsid w:val="004E5BFB"/>
    <w:rsid w:val="004E5C56"/>
    <w:rsid w:val="004F00F7"/>
    <w:rsid w:val="004F16DA"/>
    <w:rsid w:val="004F4639"/>
    <w:rsid w:val="004F4EFD"/>
    <w:rsid w:val="004F5094"/>
    <w:rsid w:val="0050005A"/>
    <w:rsid w:val="005012BA"/>
    <w:rsid w:val="005012D2"/>
    <w:rsid w:val="00501A3D"/>
    <w:rsid w:val="00501B1E"/>
    <w:rsid w:val="00507FD5"/>
    <w:rsid w:val="005105D6"/>
    <w:rsid w:val="005124C3"/>
    <w:rsid w:val="005131E8"/>
    <w:rsid w:val="005153AE"/>
    <w:rsid w:val="005155A0"/>
    <w:rsid w:val="00515E3F"/>
    <w:rsid w:val="005218A1"/>
    <w:rsid w:val="00521EE0"/>
    <w:rsid w:val="0052391C"/>
    <w:rsid w:val="0052395A"/>
    <w:rsid w:val="0052449D"/>
    <w:rsid w:val="00525FB8"/>
    <w:rsid w:val="00530F34"/>
    <w:rsid w:val="00531FBC"/>
    <w:rsid w:val="00533225"/>
    <w:rsid w:val="005347BD"/>
    <w:rsid w:val="005409B9"/>
    <w:rsid w:val="00542AA3"/>
    <w:rsid w:val="0054309F"/>
    <w:rsid w:val="00543C55"/>
    <w:rsid w:val="00545377"/>
    <w:rsid w:val="005453BC"/>
    <w:rsid w:val="005525BF"/>
    <w:rsid w:val="00552D85"/>
    <w:rsid w:val="00554ADA"/>
    <w:rsid w:val="0055566E"/>
    <w:rsid w:val="00555719"/>
    <w:rsid w:val="005566FC"/>
    <w:rsid w:val="00557590"/>
    <w:rsid w:val="00565D0B"/>
    <w:rsid w:val="00566C23"/>
    <w:rsid w:val="005679E9"/>
    <w:rsid w:val="005711FF"/>
    <w:rsid w:val="005739F8"/>
    <w:rsid w:val="0057450B"/>
    <w:rsid w:val="00574EE3"/>
    <w:rsid w:val="00575CD6"/>
    <w:rsid w:val="00575D3E"/>
    <w:rsid w:val="00577542"/>
    <w:rsid w:val="00580103"/>
    <w:rsid w:val="0058020E"/>
    <w:rsid w:val="00582C2A"/>
    <w:rsid w:val="00583092"/>
    <w:rsid w:val="005832D6"/>
    <w:rsid w:val="0058373F"/>
    <w:rsid w:val="00584DA2"/>
    <w:rsid w:val="00591A93"/>
    <w:rsid w:val="00595DEB"/>
    <w:rsid w:val="0059783D"/>
    <w:rsid w:val="00597F61"/>
    <w:rsid w:val="005A13C2"/>
    <w:rsid w:val="005A1909"/>
    <w:rsid w:val="005A428B"/>
    <w:rsid w:val="005A4379"/>
    <w:rsid w:val="005A57BB"/>
    <w:rsid w:val="005A7D7A"/>
    <w:rsid w:val="005B0301"/>
    <w:rsid w:val="005B1F13"/>
    <w:rsid w:val="005B3318"/>
    <w:rsid w:val="005B365D"/>
    <w:rsid w:val="005B45E5"/>
    <w:rsid w:val="005B4CDC"/>
    <w:rsid w:val="005B4E16"/>
    <w:rsid w:val="005C0420"/>
    <w:rsid w:val="005C2335"/>
    <w:rsid w:val="005C43AF"/>
    <w:rsid w:val="005C7018"/>
    <w:rsid w:val="005D1F6F"/>
    <w:rsid w:val="005D49E3"/>
    <w:rsid w:val="005D5B66"/>
    <w:rsid w:val="005D67AB"/>
    <w:rsid w:val="005E07BB"/>
    <w:rsid w:val="005E23B0"/>
    <w:rsid w:val="005E2673"/>
    <w:rsid w:val="005E39A4"/>
    <w:rsid w:val="005E48D0"/>
    <w:rsid w:val="005E5BBD"/>
    <w:rsid w:val="005E5FEC"/>
    <w:rsid w:val="005F051E"/>
    <w:rsid w:val="005F14CF"/>
    <w:rsid w:val="005F2C41"/>
    <w:rsid w:val="005F351C"/>
    <w:rsid w:val="005F74E8"/>
    <w:rsid w:val="005F7FE1"/>
    <w:rsid w:val="00604DBA"/>
    <w:rsid w:val="006056BC"/>
    <w:rsid w:val="00605C49"/>
    <w:rsid w:val="006060EA"/>
    <w:rsid w:val="00610DA9"/>
    <w:rsid w:val="00611CAC"/>
    <w:rsid w:val="006139E5"/>
    <w:rsid w:val="006169D1"/>
    <w:rsid w:val="00616B5E"/>
    <w:rsid w:val="00620D64"/>
    <w:rsid w:val="006212A5"/>
    <w:rsid w:val="00621815"/>
    <w:rsid w:val="00622132"/>
    <w:rsid w:val="00625866"/>
    <w:rsid w:val="0062595E"/>
    <w:rsid w:val="00630964"/>
    <w:rsid w:val="0063277E"/>
    <w:rsid w:val="00632DE3"/>
    <w:rsid w:val="0063394D"/>
    <w:rsid w:val="00635903"/>
    <w:rsid w:val="00635ABC"/>
    <w:rsid w:val="0063747F"/>
    <w:rsid w:val="00640407"/>
    <w:rsid w:val="00640D12"/>
    <w:rsid w:val="00640FAF"/>
    <w:rsid w:val="00641332"/>
    <w:rsid w:val="00643986"/>
    <w:rsid w:val="0064527D"/>
    <w:rsid w:val="0064660A"/>
    <w:rsid w:val="00646866"/>
    <w:rsid w:val="006509B5"/>
    <w:rsid w:val="00651B80"/>
    <w:rsid w:val="00652909"/>
    <w:rsid w:val="006542BD"/>
    <w:rsid w:val="0065487F"/>
    <w:rsid w:val="00654FC0"/>
    <w:rsid w:val="00655DB7"/>
    <w:rsid w:val="00656412"/>
    <w:rsid w:val="00657116"/>
    <w:rsid w:val="006602C3"/>
    <w:rsid w:val="00660359"/>
    <w:rsid w:val="00660410"/>
    <w:rsid w:val="00660B2A"/>
    <w:rsid w:val="00660CCD"/>
    <w:rsid w:val="00661795"/>
    <w:rsid w:val="006617C3"/>
    <w:rsid w:val="00662E89"/>
    <w:rsid w:val="0066507A"/>
    <w:rsid w:val="00665529"/>
    <w:rsid w:val="00666D2A"/>
    <w:rsid w:val="006715FC"/>
    <w:rsid w:val="0067409E"/>
    <w:rsid w:val="006766F2"/>
    <w:rsid w:val="006821B0"/>
    <w:rsid w:val="0068414B"/>
    <w:rsid w:val="006851DA"/>
    <w:rsid w:val="00685DAD"/>
    <w:rsid w:val="00686DB9"/>
    <w:rsid w:val="006871C9"/>
    <w:rsid w:val="00694C2C"/>
    <w:rsid w:val="00694FBB"/>
    <w:rsid w:val="00695F77"/>
    <w:rsid w:val="00696071"/>
    <w:rsid w:val="00696FF9"/>
    <w:rsid w:val="0069713C"/>
    <w:rsid w:val="006A0405"/>
    <w:rsid w:val="006A1B15"/>
    <w:rsid w:val="006A1D9F"/>
    <w:rsid w:val="006A2037"/>
    <w:rsid w:val="006A4C85"/>
    <w:rsid w:val="006A58DF"/>
    <w:rsid w:val="006A6652"/>
    <w:rsid w:val="006B0689"/>
    <w:rsid w:val="006B16A3"/>
    <w:rsid w:val="006B404A"/>
    <w:rsid w:val="006B46C9"/>
    <w:rsid w:val="006B4E52"/>
    <w:rsid w:val="006B6002"/>
    <w:rsid w:val="006B6CFA"/>
    <w:rsid w:val="006B6E88"/>
    <w:rsid w:val="006B7BC9"/>
    <w:rsid w:val="006B7E1B"/>
    <w:rsid w:val="006C0302"/>
    <w:rsid w:val="006C2CBB"/>
    <w:rsid w:val="006C3773"/>
    <w:rsid w:val="006C38A0"/>
    <w:rsid w:val="006C507A"/>
    <w:rsid w:val="006D06C8"/>
    <w:rsid w:val="006D1070"/>
    <w:rsid w:val="006D19BE"/>
    <w:rsid w:val="006D1A3D"/>
    <w:rsid w:val="006D48A7"/>
    <w:rsid w:val="006E1283"/>
    <w:rsid w:val="006E2870"/>
    <w:rsid w:val="006E4504"/>
    <w:rsid w:val="006E6457"/>
    <w:rsid w:val="006E7210"/>
    <w:rsid w:val="006F1A71"/>
    <w:rsid w:val="006F2DE9"/>
    <w:rsid w:val="006F3AF5"/>
    <w:rsid w:val="006F45F8"/>
    <w:rsid w:val="006F671B"/>
    <w:rsid w:val="007001A7"/>
    <w:rsid w:val="00702496"/>
    <w:rsid w:val="00703A17"/>
    <w:rsid w:val="007051CE"/>
    <w:rsid w:val="00706B17"/>
    <w:rsid w:val="007077CF"/>
    <w:rsid w:val="00707BDE"/>
    <w:rsid w:val="00711A21"/>
    <w:rsid w:val="007121B5"/>
    <w:rsid w:val="00713DD5"/>
    <w:rsid w:val="007167EB"/>
    <w:rsid w:val="00721DFC"/>
    <w:rsid w:val="00721F2F"/>
    <w:rsid w:val="00722E29"/>
    <w:rsid w:val="007230EE"/>
    <w:rsid w:val="0072492B"/>
    <w:rsid w:val="0072653E"/>
    <w:rsid w:val="00727949"/>
    <w:rsid w:val="007301D6"/>
    <w:rsid w:val="00731A70"/>
    <w:rsid w:val="00735EC5"/>
    <w:rsid w:val="007421AE"/>
    <w:rsid w:val="0074318A"/>
    <w:rsid w:val="00743392"/>
    <w:rsid w:val="00744817"/>
    <w:rsid w:val="0074486C"/>
    <w:rsid w:val="00746A18"/>
    <w:rsid w:val="00746AA2"/>
    <w:rsid w:val="00747D38"/>
    <w:rsid w:val="00752CED"/>
    <w:rsid w:val="007539C8"/>
    <w:rsid w:val="00755341"/>
    <w:rsid w:val="00757D56"/>
    <w:rsid w:val="007647CA"/>
    <w:rsid w:val="00764B5A"/>
    <w:rsid w:val="00765F4B"/>
    <w:rsid w:val="00766158"/>
    <w:rsid w:val="0076697F"/>
    <w:rsid w:val="00767AC2"/>
    <w:rsid w:val="007703F2"/>
    <w:rsid w:val="0077094B"/>
    <w:rsid w:val="00771C42"/>
    <w:rsid w:val="0077348C"/>
    <w:rsid w:val="00773C2D"/>
    <w:rsid w:val="007758FA"/>
    <w:rsid w:val="00775E10"/>
    <w:rsid w:val="007764F2"/>
    <w:rsid w:val="00780235"/>
    <w:rsid w:val="00780649"/>
    <w:rsid w:val="00780D20"/>
    <w:rsid w:val="00781C23"/>
    <w:rsid w:val="00782785"/>
    <w:rsid w:val="00783C5D"/>
    <w:rsid w:val="00783CB7"/>
    <w:rsid w:val="0078591F"/>
    <w:rsid w:val="007860B9"/>
    <w:rsid w:val="00787C02"/>
    <w:rsid w:val="00791AB7"/>
    <w:rsid w:val="00793CF0"/>
    <w:rsid w:val="0079507E"/>
    <w:rsid w:val="007951C4"/>
    <w:rsid w:val="00795428"/>
    <w:rsid w:val="00795BAA"/>
    <w:rsid w:val="0079683A"/>
    <w:rsid w:val="007A05BE"/>
    <w:rsid w:val="007A0F00"/>
    <w:rsid w:val="007A2124"/>
    <w:rsid w:val="007A394C"/>
    <w:rsid w:val="007A4B00"/>
    <w:rsid w:val="007A5299"/>
    <w:rsid w:val="007A638E"/>
    <w:rsid w:val="007B0B45"/>
    <w:rsid w:val="007B0E8A"/>
    <w:rsid w:val="007B1411"/>
    <w:rsid w:val="007B1A39"/>
    <w:rsid w:val="007B1D48"/>
    <w:rsid w:val="007B2DCA"/>
    <w:rsid w:val="007B2F7A"/>
    <w:rsid w:val="007B3B56"/>
    <w:rsid w:val="007B3FB6"/>
    <w:rsid w:val="007B43DF"/>
    <w:rsid w:val="007B509A"/>
    <w:rsid w:val="007B591F"/>
    <w:rsid w:val="007B78E2"/>
    <w:rsid w:val="007C4D21"/>
    <w:rsid w:val="007C7066"/>
    <w:rsid w:val="007D12DA"/>
    <w:rsid w:val="007D5224"/>
    <w:rsid w:val="007D62BB"/>
    <w:rsid w:val="007D630D"/>
    <w:rsid w:val="007D6EC0"/>
    <w:rsid w:val="007D7FFE"/>
    <w:rsid w:val="007E0298"/>
    <w:rsid w:val="007E1A06"/>
    <w:rsid w:val="007E1B00"/>
    <w:rsid w:val="007E5A6B"/>
    <w:rsid w:val="007E6415"/>
    <w:rsid w:val="007E6681"/>
    <w:rsid w:val="007E66B2"/>
    <w:rsid w:val="007F212E"/>
    <w:rsid w:val="007F313F"/>
    <w:rsid w:val="007F3F67"/>
    <w:rsid w:val="007F5476"/>
    <w:rsid w:val="007F7463"/>
    <w:rsid w:val="007F762E"/>
    <w:rsid w:val="008008AB"/>
    <w:rsid w:val="00801877"/>
    <w:rsid w:val="008023D8"/>
    <w:rsid w:val="0080623E"/>
    <w:rsid w:val="0081255C"/>
    <w:rsid w:val="008129FF"/>
    <w:rsid w:val="00813A78"/>
    <w:rsid w:val="00814A4D"/>
    <w:rsid w:val="00814BF2"/>
    <w:rsid w:val="00815FED"/>
    <w:rsid w:val="0082010F"/>
    <w:rsid w:val="00821675"/>
    <w:rsid w:val="00821869"/>
    <w:rsid w:val="00822803"/>
    <w:rsid w:val="00823D40"/>
    <w:rsid w:val="00823FA4"/>
    <w:rsid w:val="008244CF"/>
    <w:rsid w:val="00824C0F"/>
    <w:rsid w:val="008252B8"/>
    <w:rsid w:val="00825339"/>
    <w:rsid w:val="00825FD8"/>
    <w:rsid w:val="00826A46"/>
    <w:rsid w:val="00827220"/>
    <w:rsid w:val="008322BA"/>
    <w:rsid w:val="00832CB3"/>
    <w:rsid w:val="00833C07"/>
    <w:rsid w:val="00834E6A"/>
    <w:rsid w:val="00836463"/>
    <w:rsid w:val="00836733"/>
    <w:rsid w:val="008409AF"/>
    <w:rsid w:val="00841D9D"/>
    <w:rsid w:val="008439AE"/>
    <w:rsid w:val="008439F2"/>
    <w:rsid w:val="008453DB"/>
    <w:rsid w:val="00846569"/>
    <w:rsid w:val="008465D7"/>
    <w:rsid w:val="0085289E"/>
    <w:rsid w:val="00854755"/>
    <w:rsid w:val="0086047F"/>
    <w:rsid w:val="008654CC"/>
    <w:rsid w:val="008657F1"/>
    <w:rsid w:val="008673D9"/>
    <w:rsid w:val="008700B4"/>
    <w:rsid w:val="008711D5"/>
    <w:rsid w:val="008732A0"/>
    <w:rsid w:val="00874283"/>
    <w:rsid w:val="0087453E"/>
    <w:rsid w:val="00874E5D"/>
    <w:rsid w:val="00874EDA"/>
    <w:rsid w:val="008759AD"/>
    <w:rsid w:val="00882FDA"/>
    <w:rsid w:val="00884022"/>
    <w:rsid w:val="00885D79"/>
    <w:rsid w:val="00886FF2"/>
    <w:rsid w:val="00893B31"/>
    <w:rsid w:val="008A0E30"/>
    <w:rsid w:val="008A13D1"/>
    <w:rsid w:val="008A1CF0"/>
    <w:rsid w:val="008A78BA"/>
    <w:rsid w:val="008B106F"/>
    <w:rsid w:val="008B194D"/>
    <w:rsid w:val="008B1A9E"/>
    <w:rsid w:val="008B2721"/>
    <w:rsid w:val="008B27AA"/>
    <w:rsid w:val="008B334B"/>
    <w:rsid w:val="008B458A"/>
    <w:rsid w:val="008B4FDA"/>
    <w:rsid w:val="008B5298"/>
    <w:rsid w:val="008B6936"/>
    <w:rsid w:val="008B7658"/>
    <w:rsid w:val="008B78D1"/>
    <w:rsid w:val="008C2024"/>
    <w:rsid w:val="008C57E3"/>
    <w:rsid w:val="008C6495"/>
    <w:rsid w:val="008D02D4"/>
    <w:rsid w:val="008D0575"/>
    <w:rsid w:val="008D184A"/>
    <w:rsid w:val="008D2F05"/>
    <w:rsid w:val="008D3001"/>
    <w:rsid w:val="008D652C"/>
    <w:rsid w:val="008D71C5"/>
    <w:rsid w:val="008E1B4E"/>
    <w:rsid w:val="008E1DEC"/>
    <w:rsid w:val="008E42DA"/>
    <w:rsid w:val="008E6292"/>
    <w:rsid w:val="008E67A8"/>
    <w:rsid w:val="008F0791"/>
    <w:rsid w:val="008F2C69"/>
    <w:rsid w:val="008F5E83"/>
    <w:rsid w:val="00900282"/>
    <w:rsid w:val="00901A7E"/>
    <w:rsid w:val="00902085"/>
    <w:rsid w:val="00902E85"/>
    <w:rsid w:val="009045DE"/>
    <w:rsid w:val="009047D3"/>
    <w:rsid w:val="00906CB4"/>
    <w:rsid w:val="00910068"/>
    <w:rsid w:val="0091277D"/>
    <w:rsid w:val="00915369"/>
    <w:rsid w:val="00920521"/>
    <w:rsid w:val="00920E9E"/>
    <w:rsid w:val="009216D3"/>
    <w:rsid w:val="00921F61"/>
    <w:rsid w:val="00922A8E"/>
    <w:rsid w:val="00924439"/>
    <w:rsid w:val="009246FB"/>
    <w:rsid w:val="009278F5"/>
    <w:rsid w:val="00930B3D"/>
    <w:rsid w:val="00932E12"/>
    <w:rsid w:val="00933F07"/>
    <w:rsid w:val="009353AD"/>
    <w:rsid w:val="00936EF5"/>
    <w:rsid w:val="00941512"/>
    <w:rsid w:val="009418EE"/>
    <w:rsid w:val="00941B3C"/>
    <w:rsid w:val="00941E7A"/>
    <w:rsid w:val="00943A06"/>
    <w:rsid w:val="00943A71"/>
    <w:rsid w:val="00944DA0"/>
    <w:rsid w:val="009453A8"/>
    <w:rsid w:val="00945E4C"/>
    <w:rsid w:val="00946E7D"/>
    <w:rsid w:val="009470E8"/>
    <w:rsid w:val="009475BE"/>
    <w:rsid w:val="00950BBB"/>
    <w:rsid w:val="009526C6"/>
    <w:rsid w:val="00953E0A"/>
    <w:rsid w:val="00954D2B"/>
    <w:rsid w:val="00955E0E"/>
    <w:rsid w:val="009566D6"/>
    <w:rsid w:val="00957148"/>
    <w:rsid w:val="009639A4"/>
    <w:rsid w:val="00966046"/>
    <w:rsid w:val="009703FC"/>
    <w:rsid w:val="00972A8D"/>
    <w:rsid w:val="00973B68"/>
    <w:rsid w:val="00980046"/>
    <w:rsid w:val="009807B5"/>
    <w:rsid w:val="00981F3F"/>
    <w:rsid w:val="00983809"/>
    <w:rsid w:val="00983CBB"/>
    <w:rsid w:val="00986AE2"/>
    <w:rsid w:val="00987C2B"/>
    <w:rsid w:val="0099136C"/>
    <w:rsid w:val="009951E2"/>
    <w:rsid w:val="00996937"/>
    <w:rsid w:val="00997627"/>
    <w:rsid w:val="009A007A"/>
    <w:rsid w:val="009A3268"/>
    <w:rsid w:val="009A3BC2"/>
    <w:rsid w:val="009A4F28"/>
    <w:rsid w:val="009A6C2D"/>
    <w:rsid w:val="009B1B37"/>
    <w:rsid w:val="009B2162"/>
    <w:rsid w:val="009B2468"/>
    <w:rsid w:val="009B2E5C"/>
    <w:rsid w:val="009B36EC"/>
    <w:rsid w:val="009B4CF2"/>
    <w:rsid w:val="009B6C00"/>
    <w:rsid w:val="009B7EF0"/>
    <w:rsid w:val="009C01A5"/>
    <w:rsid w:val="009C14FF"/>
    <w:rsid w:val="009C1A26"/>
    <w:rsid w:val="009C32DB"/>
    <w:rsid w:val="009C3EA9"/>
    <w:rsid w:val="009C4E7F"/>
    <w:rsid w:val="009C59E6"/>
    <w:rsid w:val="009D002A"/>
    <w:rsid w:val="009D300D"/>
    <w:rsid w:val="009D30AD"/>
    <w:rsid w:val="009D32C3"/>
    <w:rsid w:val="009D3605"/>
    <w:rsid w:val="009D55A2"/>
    <w:rsid w:val="009D6158"/>
    <w:rsid w:val="009D7868"/>
    <w:rsid w:val="009E169A"/>
    <w:rsid w:val="009E3304"/>
    <w:rsid w:val="009E3CF8"/>
    <w:rsid w:val="009E48F9"/>
    <w:rsid w:val="009F4500"/>
    <w:rsid w:val="009F46DA"/>
    <w:rsid w:val="009F487D"/>
    <w:rsid w:val="009F7809"/>
    <w:rsid w:val="009F7895"/>
    <w:rsid w:val="00A00FDC"/>
    <w:rsid w:val="00A027BE"/>
    <w:rsid w:val="00A03E83"/>
    <w:rsid w:val="00A0451E"/>
    <w:rsid w:val="00A045B9"/>
    <w:rsid w:val="00A04D30"/>
    <w:rsid w:val="00A0567B"/>
    <w:rsid w:val="00A056E7"/>
    <w:rsid w:val="00A100E4"/>
    <w:rsid w:val="00A204E0"/>
    <w:rsid w:val="00A20C4C"/>
    <w:rsid w:val="00A23797"/>
    <w:rsid w:val="00A25AF7"/>
    <w:rsid w:val="00A27C96"/>
    <w:rsid w:val="00A30073"/>
    <w:rsid w:val="00A30745"/>
    <w:rsid w:val="00A32B10"/>
    <w:rsid w:val="00A32FC1"/>
    <w:rsid w:val="00A33FA8"/>
    <w:rsid w:val="00A3434E"/>
    <w:rsid w:val="00A366B4"/>
    <w:rsid w:val="00A366F0"/>
    <w:rsid w:val="00A3682E"/>
    <w:rsid w:val="00A36CFD"/>
    <w:rsid w:val="00A3742F"/>
    <w:rsid w:val="00A37CBD"/>
    <w:rsid w:val="00A40433"/>
    <w:rsid w:val="00A41E89"/>
    <w:rsid w:val="00A42CBA"/>
    <w:rsid w:val="00A4453D"/>
    <w:rsid w:val="00A458BC"/>
    <w:rsid w:val="00A45F6C"/>
    <w:rsid w:val="00A46D19"/>
    <w:rsid w:val="00A50493"/>
    <w:rsid w:val="00A512EB"/>
    <w:rsid w:val="00A5171B"/>
    <w:rsid w:val="00A54438"/>
    <w:rsid w:val="00A54A43"/>
    <w:rsid w:val="00A562C5"/>
    <w:rsid w:val="00A617AB"/>
    <w:rsid w:val="00A62867"/>
    <w:rsid w:val="00A63881"/>
    <w:rsid w:val="00A63AAA"/>
    <w:rsid w:val="00A64055"/>
    <w:rsid w:val="00A65544"/>
    <w:rsid w:val="00A67FA5"/>
    <w:rsid w:val="00A70448"/>
    <w:rsid w:val="00A72DE8"/>
    <w:rsid w:val="00A734B4"/>
    <w:rsid w:val="00A7472A"/>
    <w:rsid w:val="00A75214"/>
    <w:rsid w:val="00A7611E"/>
    <w:rsid w:val="00A775D8"/>
    <w:rsid w:val="00A77ADC"/>
    <w:rsid w:val="00A82460"/>
    <w:rsid w:val="00A82CA2"/>
    <w:rsid w:val="00A878C5"/>
    <w:rsid w:val="00A87EFF"/>
    <w:rsid w:val="00A903D5"/>
    <w:rsid w:val="00A92275"/>
    <w:rsid w:val="00A9229C"/>
    <w:rsid w:val="00A922BE"/>
    <w:rsid w:val="00A92C49"/>
    <w:rsid w:val="00A93AD2"/>
    <w:rsid w:val="00A94D2E"/>
    <w:rsid w:val="00A97FB0"/>
    <w:rsid w:val="00AA27C9"/>
    <w:rsid w:val="00AA3198"/>
    <w:rsid w:val="00AA32B3"/>
    <w:rsid w:val="00AA3C22"/>
    <w:rsid w:val="00AB0D83"/>
    <w:rsid w:val="00AB1231"/>
    <w:rsid w:val="00AB20DC"/>
    <w:rsid w:val="00AB4FA7"/>
    <w:rsid w:val="00AB54F1"/>
    <w:rsid w:val="00AB7B81"/>
    <w:rsid w:val="00AC00A6"/>
    <w:rsid w:val="00AC3D54"/>
    <w:rsid w:val="00AC4228"/>
    <w:rsid w:val="00AC4BDC"/>
    <w:rsid w:val="00AC5594"/>
    <w:rsid w:val="00AD0450"/>
    <w:rsid w:val="00AD0B57"/>
    <w:rsid w:val="00AD2431"/>
    <w:rsid w:val="00AD26C9"/>
    <w:rsid w:val="00AD3A18"/>
    <w:rsid w:val="00AD58F9"/>
    <w:rsid w:val="00AD79EB"/>
    <w:rsid w:val="00AE01CB"/>
    <w:rsid w:val="00AE09F7"/>
    <w:rsid w:val="00AE0C05"/>
    <w:rsid w:val="00AE124B"/>
    <w:rsid w:val="00AE3721"/>
    <w:rsid w:val="00AE3E94"/>
    <w:rsid w:val="00AE47E1"/>
    <w:rsid w:val="00AE4BF7"/>
    <w:rsid w:val="00AE54B6"/>
    <w:rsid w:val="00AE6037"/>
    <w:rsid w:val="00AE73A5"/>
    <w:rsid w:val="00AF2C55"/>
    <w:rsid w:val="00AF3CEE"/>
    <w:rsid w:val="00AF4C8F"/>
    <w:rsid w:val="00AF4F9A"/>
    <w:rsid w:val="00B006AC"/>
    <w:rsid w:val="00B00A0D"/>
    <w:rsid w:val="00B02A47"/>
    <w:rsid w:val="00B02B33"/>
    <w:rsid w:val="00B03030"/>
    <w:rsid w:val="00B045C6"/>
    <w:rsid w:val="00B04684"/>
    <w:rsid w:val="00B04FE5"/>
    <w:rsid w:val="00B065EB"/>
    <w:rsid w:val="00B106F9"/>
    <w:rsid w:val="00B11DBE"/>
    <w:rsid w:val="00B135C3"/>
    <w:rsid w:val="00B16107"/>
    <w:rsid w:val="00B16604"/>
    <w:rsid w:val="00B16BA7"/>
    <w:rsid w:val="00B173C4"/>
    <w:rsid w:val="00B17661"/>
    <w:rsid w:val="00B177AE"/>
    <w:rsid w:val="00B20271"/>
    <w:rsid w:val="00B20DA3"/>
    <w:rsid w:val="00B21613"/>
    <w:rsid w:val="00B26CF5"/>
    <w:rsid w:val="00B26FC6"/>
    <w:rsid w:val="00B306C3"/>
    <w:rsid w:val="00B307D9"/>
    <w:rsid w:val="00B31D2B"/>
    <w:rsid w:val="00B31FDB"/>
    <w:rsid w:val="00B34694"/>
    <w:rsid w:val="00B358F1"/>
    <w:rsid w:val="00B3652B"/>
    <w:rsid w:val="00B43019"/>
    <w:rsid w:val="00B4692C"/>
    <w:rsid w:val="00B46A16"/>
    <w:rsid w:val="00B5181F"/>
    <w:rsid w:val="00B52B1D"/>
    <w:rsid w:val="00B559A6"/>
    <w:rsid w:val="00B55DD6"/>
    <w:rsid w:val="00B6221B"/>
    <w:rsid w:val="00B6253E"/>
    <w:rsid w:val="00B63E1C"/>
    <w:rsid w:val="00B63F9D"/>
    <w:rsid w:val="00B646C1"/>
    <w:rsid w:val="00B64C1A"/>
    <w:rsid w:val="00B70935"/>
    <w:rsid w:val="00B73B5F"/>
    <w:rsid w:val="00B74096"/>
    <w:rsid w:val="00B74574"/>
    <w:rsid w:val="00B80297"/>
    <w:rsid w:val="00B83FEC"/>
    <w:rsid w:val="00B86968"/>
    <w:rsid w:val="00B91332"/>
    <w:rsid w:val="00B91E16"/>
    <w:rsid w:val="00BA1C3D"/>
    <w:rsid w:val="00BA2295"/>
    <w:rsid w:val="00BA250E"/>
    <w:rsid w:val="00BA271A"/>
    <w:rsid w:val="00BA30D8"/>
    <w:rsid w:val="00BA667E"/>
    <w:rsid w:val="00BA736A"/>
    <w:rsid w:val="00BB2494"/>
    <w:rsid w:val="00BB2B2C"/>
    <w:rsid w:val="00BB3AEF"/>
    <w:rsid w:val="00BB443C"/>
    <w:rsid w:val="00BB53ED"/>
    <w:rsid w:val="00BB7EF6"/>
    <w:rsid w:val="00BC2758"/>
    <w:rsid w:val="00BC2E74"/>
    <w:rsid w:val="00BC38ED"/>
    <w:rsid w:val="00BC4149"/>
    <w:rsid w:val="00BC4AD5"/>
    <w:rsid w:val="00BD4B5A"/>
    <w:rsid w:val="00BD4D9D"/>
    <w:rsid w:val="00BD5544"/>
    <w:rsid w:val="00BD5689"/>
    <w:rsid w:val="00BD6169"/>
    <w:rsid w:val="00BD64D6"/>
    <w:rsid w:val="00BD6FFB"/>
    <w:rsid w:val="00BD7758"/>
    <w:rsid w:val="00BD798E"/>
    <w:rsid w:val="00BE027E"/>
    <w:rsid w:val="00BE04C3"/>
    <w:rsid w:val="00BE0893"/>
    <w:rsid w:val="00BE3316"/>
    <w:rsid w:val="00BE426C"/>
    <w:rsid w:val="00BE47CD"/>
    <w:rsid w:val="00BE51D1"/>
    <w:rsid w:val="00BE67F2"/>
    <w:rsid w:val="00BF1F0A"/>
    <w:rsid w:val="00BF240D"/>
    <w:rsid w:val="00BF4153"/>
    <w:rsid w:val="00C0296D"/>
    <w:rsid w:val="00C064F6"/>
    <w:rsid w:val="00C06BB0"/>
    <w:rsid w:val="00C074BB"/>
    <w:rsid w:val="00C12CCB"/>
    <w:rsid w:val="00C1336F"/>
    <w:rsid w:val="00C1470F"/>
    <w:rsid w:val="00C20AEB"/>
    <w:rsid w:val="00C2112C"/>
    <w:rsid w:val="00C21A91"/>
    <w:rsid w:val="00C25B05"/>
    <w:rsid w:val="00C26123"/>
    <w:rsid w:val="00C277D8"/>
    <w:rsid w:val="00C304C6"/>
    <w:rsid w:val="00C31808"/>
    <w:rsid w:val="00C3233E"/>
    <w:rsid w:val="00C33DD3"/>
    <w:rsid w:val="00C36D43"/>
    <w:rsid w:val="00C371F4"/>
    <w:rsid w:val="00C374E7"/>
    <w:rsid w:val="00C41328"/>
    <w:rsid w:val="00C417F7"/>
    <w:rsid w:val="00C42025"/>
    <w:rsid w:val="00C422B5"/>
    <w:rsid w:val="00C42C0E"/>
    <w:rsid w:val="00C43AEF"/>
    <w:rsid w:val="00C448D1"/>
    <w:rsid w:val="00C44C10"/>
    <w:rsid w:val="00C459D7"/>
    <w:rsid w:val="00C45DB7"/>
    <w:rsid w:val="00C50DBA"/>
    <w:rsid w:val="00C524B0"/>
    <w:rsid w:val="00C53548"/>
    <w:rsid w:val="00C53A84"/>
    <w:rsid w:val="00C56CFD"/>
    <w:rsid w:val="00C6050B"/>
    <w:rsid w:val="00C61E4B"/>
    <w:rsid w:val="00C61FC0"/>
    <w:rsid w:val="00C67F43"/>
    <w:rsid w:val="00C7144E"/>
    <w:rsid w:val="00C734DB"/>
    <w:rsid w:val="00C74FDC"/>
    <w:rsid w:val="00C75819"/>
    <w:rsid w:val="00C80E80"/>
    <w:rsid w:val="00C8212D"/>
    <w:rsid w:val="00C82A7E"/>
    <w:rsid w:val="00C83749"/>
    <w:rsid w:val="00C863DC"/>
    <w:rsid w:val="00C87192"/>
    <w:rsid w:val="00C9010F"/>
    <w:rsid w:val="00C9291A"/>
    <w:rsid w:val="00C93EA4"/>
    <w:rsid w:val="00C9484B"/>
    <w:rsid w:val="00CA1EE3"/>
    <w:rsid w:val="00CA2CD0"/>
    <w:rsid w:val="00CA3B8A"/>
    <w:rsid w:val="00CA6574"/>
    <w:rsid w:val="00CA730A"/>
    <w:rsid w:val="00CA7739"/>
    <w:rsid w:val="00CA7824"/>
    <w:rsid w:val="00CB0087"/>
    <w:rsid w:val="00CB0829"/>
    <w:rsid w:val="00CB1780"/>
    <w:rsid w:val="00CB1FE0"/>
    <w:rsid w:val="00CB22A8"/>
    <w:rsid w:val="00CB6CC1"/>
    <w:rsid w:val="00CC247C"/>
    <w:rsid w:val="00CC2715"/>
    <w:rsid w:val="00CC3CAA"/>
    <w:rsid w:val="00CC5F46"/>
    <w:rsid w:val="00CC6D9B"/>
    <w:rsid w:val="00CD42F4"/>
    <w:rsid w:val="00CD6576"/>
    <w:rsid w:val="00CD70A8"/>
    <w:rsid w:val="00CD75D7"/>
    <w:rsid w:val="00CD7D52"/>
    <w:rsid w:val="00CE13F5"/>
    <w:rsid w:val="00CE160A"/>
    <w:rsid w:val="00CE329B"/>
    <w:rsid w:val="00CE50F2"/>
    <w:rsid w:val="00CE53F1"/>
    <w:rsid w:val="00CE6C58"/>
    <w:rsid w:val="00CF0328"/>
    <w:rsid w:val="00CF2B95"/>
    <w:rsid w:val="00CF48C9"/>
    <w:rsid w:val="00CF56E7"/>
    <w:rsid w:val="00CF77EE"/>
    <w:rsid w:val="00D015F2"/>
    <w:rsid w:val="00D034D1"/>
    <w:rsid w:val="00D03930"/>
    <w:rsid w:val="00D0567C"/>
    <w:rsid w:val="00D05F01"/>
    <w:rsid w:val="00D06606"/>
    <w:rsid w:val="00D10A1B"/>
    <w:rsid w:val="00D11DD1"/>
    <w:rsid w:val="00D12E25"/>
    <w:rsid w:val="00D157A5"/>
    <w:rsid w:val="00D1629C"/>
    <w:rsid w:val="00D216ED"/>
    <w:rsid w:val="00D2336F"/>
    <w:rsid w:val="00D26BD8"/>
    <w:rsid w:val="00D26CCA"/>
    <w:rsid w:val="00D27367"/>
    <w:rsid w:val="00D27E20"/>
    <w:rsid w:val="00D315EC"/>
    <w:rsid w:val="00D33348"/>
    <w:rsid w:val="00D35055"/>
    <w:rsid w:val="00D3648F"/>
    <w:rsid w:val="00D400A2"/>
    <w:rsid w:val="00D42980"/>
    <w:rsid w:val="00D44B75"/>
    <w:rsid w:val="00D467AE"/>
    <w:rsid w:val="00D467F4"/>
    <w:rsid w:val="00D50504"/>
    <w:rsid w:val="00D50DEF"/>
    <w:rsid w:val="00D557F3"/>
    <w:rsid w:val="00D5650A"/>
    <w:rsid w:val="00D566E2"/>
    <w:rsid w:val="00D56E0E"/>
    <w:rsid w:val="00D56F84"/>
    <w:rsid w:val="00D60430"/>
    <w:rsid w:val="00D62399"/>
    <w:rsid w:val="00D62A48"/>
    <w:rsid w:val="00D63BE5"/>
    <w:rsid w:val="00D6797F"/>
    <w:rsid w:val="00D71B99"/>
    <w:rsid w:val="00D73EC1"/>
    <w:rsid w:val="00D74771"/>
    <w:rsid w:val="00D74981"/>
    <w:rsid w:val="00D76993"/>
    <w:rsid w:val="00D76E3B"/>
    <w:rsid w:val="00D76E6D"/>
    <w:rsid w:val="00D82E82"/>
    <w:rsid w:val="00D8327F"/>
    <w:rsid w:val="00D84507"/>
    <w:rsid w:val="00D9231A"/>
    <w:rsid w:val="00D9352F"/>
    <w:rsid w:val="00D94061"/>
    <w:rsid w:val="00D94621"/>
    <w:rsid w:val="00D97671"/>
    <w:rsid w:val="00DA0007"/>
    <w:rsid w:val="00DA114A"/>
    <w:rsid w:val="00DA13C9"/>
    <w:rsid w:val="00DA2D87"/>
    <w:rsid w:val="00DA7573"/>
    <w:rsid w:val="00DB151E"/>
    <w:rsid w:val="00DB5C7F"/>
    <w:rsid w:val="00DB689B"/>
    <w:rsid w:val="00DB6B83"/>
    <w:rsid w:val="00DC209D"/>
    <w:rsid w:val="00DC544B"/>
    <w:rsid w:val="00DC5DFD"/>
    <w:rsid w:val="00DC6F99"/>
    <w:rsid w:val="00DD064F"/>
    <w:rsid w:val="00DD0FA4"/>
    <w:rsid w:val="00DD1F6C"/>
    <w:rsid w:val="00DD2CAF"/>
    <w:rsid w:val="00DD57E0"/>
    <w:rsid w:val="00DD60F3"/>
    <w:rsid w:val="00DD6C0B"/>
    <w:rsid w:val="00DE0398"/>
    <w:rsid w:val="00DE05E9"/>
    <w:rsid w:val="00DE08D6"/>
    <w:rsid w:val="00DE34C7"/>
    <w:rsid w:val="00DE5F21"/>
    <w:rsid w:val="00DE6DCF"/>
    <w:rsid w:val="00DE7D8C"/>
    <w:rsid w:val="00DF236F"/>
    <w:rsid w:val="00E02D31"/>
    <w:rsid w:val="00E058C2"/>
    <w:rsid w:val="00E0664E"/>
    <w:rsid w:val="00E06877"/>
    <w:rsid w:val="00E06B91"/>
    <w:rsid w:val="00E07313"/>
    <w:rsid w:val="00E10DEE"/>
    <w:rsid w:val="00E11CC9"/>
    <w:rsid w:val="00E11EE7"/>
    <w:rsid w:val="00E12A37"/>
    <w:rsid w:val="00E13BD3"/>
    <w:rsid w:val="00E13F5F"/>
    <w:rsid w:val="00E16088"/>
    <w:rsid w:val="00E17879"/>
    <w:rsid w:val="00E211F3"/>
    <w:rsid w:val="00E21F2D"/>
    <w:rsid w:val="00E274EF"/>
    <w:rsid w:val="00E306C4"/>
    <w:rsid w:val="00E3153D"/>
    <w:rsid w:val="00E32015"/>
    <w:rsid w:val="00E32607"/>
    <w:rsid w:val="00E3426F"/>
    <w:rsid w:val="00E36545"/>
    <w:rsid w:val="00E36597"/>
    <w:rsid w:val="00E42203"/>
    <w:rsid w:val="00E42A59"/>
    <w:rsid w:val="00E45295"/>
    <w:rsid w:val="00E458B6"/>
    <w:rsid w:val="00E534EA"/>
    <w:rsid w:val="00E5628F"/>
    <w:rsid w:val="00E57BF8"/>
    <w:rsid w:val="00E57D56"/>
    <w:rsid w:val="00E60A79"/>
    <w:rsid w:val="00E60ADA"/>
    <w:rsid w:val="00E60BC7"/>
    <w:rsid w:val="00E60E91"/>
    <w:rsid w:val="00E6147F"/>
    <w:rsid w:val="00E63DB6"/>
    <w:rsid w:val="00E63F3E"/>
    <w:rsid w:val="00E6464B"/>
    <w:rsid w:val="00E65D1C"/>
    <w:rsid w:val="00E65DED"/>
    <w:rsid w:val="00E66135"/>
    <w:rsid w:val="00E664F7"/>
    <w:rsid w:val="00E71451"/>
    <w:rsid w:val="00E75747"/>
    <w:rsid w:val="00E75F67"/>
    <w:rsid w:val="00E77BDD"/>
    <w:rsid w:val="00E83E37"/>
    <w:rsid w:val="00E86243"/>
    <w:rsid w:val="00E872FE"/>
    <w:rsid w:val="00E8733C"/>
    <w:rsid w:val="00E92072"/>
    <w:rsid w:val="00E9475F"/>
    <w:rsid w:val="00E955F8"/>
    <w:rsid w:val="00E961F0"/>
    <w:rsid w:val="00E973F4"/>
    <w:rsid w:val="00EA0E52"/>
    <w:rsid w:val="00EA213C"/>
    <w:rsid w:val="00EA57BE"/>
    <w:rsid w:val="00EA6481"/>
    <w:rsid w:val="00EB205E"/>
    <w:rsid w:val="00EB40BF"/>
    <w:rsid w:val="00EB460B"/>
    <w:rsid w:val="00EC0FB8"/>
    <w:rsid w:val="00EC2D47"/>
    <w:rsid w:val="00EC47D5"/>
    <w:rsid w:val="00EC54EA"/>
    <w:rsid w:val="00EC6D9C"/>
    <w:rsid w:val="00ED2AAC"/>
    <w:rsid w:val="00ED36A6"/>
    <w:rsid w:val="00ED4B17"/>
    <w:rsid w:val="00ED51D0"/>
    <w:rsid w:val="00ED5552"/>
    <w:rsid w:val="00ED681A"/>
    <w:rsid w:val="00EE053B"/>
    <w:rsid w:val="00EE40E9"/>
    <w:rsid w:val="00EE4A87"/>
    <w:rsid w:val="00EE630C"/>
    <w:rsid w:val="00EE6D68"/>
    <w:rsid w:val="00EE72D9"/>
    <w:rsid w:val="00EE7575"/>
    <w:rsid w:val="00EF012F"/>
    <w:rsid w:val="00EF1D8F"/>
    <w:rsid w:val="00EF21AB"/>
    <w:rsid w:val="00EF586B"/>
    <w:rsid w:val="00EF6613"/>
    <w:rsid w:val="00F03123"/>
    <w:rsid w:val="00F0604A"/>
    <w:rsid w:val="00F062A7"/>
    <w:rsid w:val="00F12615"/>
    <w:rsid w:val="00F12EC6"/>
    <w:rsid w:val="00F14A11"/>
    <w:rsid w:val="00F1568C"/>
    <w:rsid w:val="00F22A42"/>
    <w:rsid w:val="00F244BF"/>
    <w:rsid w:val="00F27289"/>
    <w:rsid w:val="00F27BFA"/>
    <w:rsid w:val="00F31098"/>
    <w:rsid w:val="00F31D1D"/>
    <w:rsid w:val="00F31D8B"/>
    <w:rsid w:val="00F3223F"/>
    <w:rsid w:val="00F3323A"/>
    <w:rsid w:val="00F3464C"/>
    <w:rsid w:val="00F36A72"/>
    <w:rsid w:val="00F3726A"/>
    <w:rsid w:val="00F37C5C"/>
    <w:rsid w:val="00F4030F"/>
    <w:rsid w:val="00F4146F"/>
    <w:rsid w:val="00F419F1"/>
    <w:rsid w:val="00F41D50"/>
    <w:rsid w:val="00F424A1"/>
    <w:rsid w:val="00F43E88"/>
    <w:rsid w:val="00F47001"/>
    <w:rsid w:val="00F50AFA"/>
    <w:rsid w:val="00F51BCF"/>
    <w:rsid w:val="00F55604"/>
    <w:rsid w:val="00F57FE7"/>
    <w:rsid w:val="00F607A1"/>
    <w:rsid w:val="00F62224"/>
    <w:rsid w:val="00F64336"/>
    <w:rsid w:val="00F66694"/>
    <w:rsid w:val="00F66DEA"/>
    <w:rsid w:val="00F672AD"/>
    <w:rsid w:val="00F67E3F"/>
    <w:rsid w:val="00F715DD"/>
    <w:rsid w:val="00F72722"/>
    <w:rsid w:val="00F72D72"/>
    <w:rsid w:val="00F75954"/>
    <w:rsid w:val="00F7758A"/>
    <w:rsid w:val="00F77F86"/>
    <w:rsid w:val="00F82695"/>
    <w:rsid w:val="00F846F9"/>
    <w:rsid w:val="00F84C97"/>
    <w:rsid w:val="00F86A00"/>
    <w:rsid w:val="00F875AF"/>
    <w:rsid w:val="00F90DBB"/>
    <w:rsid w:val="00F90E23"/>
    <w:rsid w:val="00F920C2"/>
    <w:rsid w:val="00F93D51"/>
    <w:rsid w:val="00F93F67"/>
    <w:rsid w:val="00F9459C"/>
    <w:rsid w:val="00F9537C"/>
    <w:rsid w:val="00F95FFD"/>
    <w:rsid w:val="00FA08A1"/>
    <w:rsid w:val="00FA40EE"/>
    <w:rsid w:val="00FA566F"/>
    <w:rsid w:val="00FA57E5"/>
    <w:rsid w:val="00FA5C94"/>
    <w:rsid w:val="00FA7203"/>
    <w:rsid w:val="00FB1184"/>
    <w:rsid w:val="00FB318A"/>
    <w:rsid w:val="00FB3E66"/>
    <w:rsid w:val="00FB5900"/>
    <w:rsid w:val="00FB650C"/>
    <w:rsid w:val="00FB7E2E"/>
    <w:rsid w:val="00FC26E9"/>
    <w:rsid w:val="00FC7030"/>
    <w:rsid w:val="00FC7697"/>
    <w:rsid w:val="00FC79DC"/>
    <w:rsid w:val="00FD069C"/>
    <w:rsid w:val="00FD07DE"/>
    <w:rsid w:val="00FD2196"/>
    <w:rsid w:val="00FD5548"/>
    <w:rsid w:val="00FE004A"/>
    <w:rsid w:val="00FE09DF"/>
    <w:rsid w:val="00FE0DF4"/>
    <w:rsid w:val="00FE0E21"/>
    <w:rsid w:val="00FE1EDA"/>
    <w:rsid w:val="00FE7BB3"/>
    <w:rsid w:val="00FF15FF"/>
    <w:rsid w:val="00FF75F4"/>
    <w:rsid w:val="00FF7890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299253"/>
  <w15:docId w15:val="{7D19F2CF-75C4-4997-A4D0-F6C91AC3F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825FD8"/>
    <w:pPr>
      <w:keepNext/>
      <w:jc w:val="center"/>
      <w:outlineLvl w:val="0"/>
    </w:pPr>
    <w:rPr>
      <w:szCs w:val="20"/>
      <w:lang w:val="x-none" w:eastAsia="ro-RO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07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3B50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306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774F"/>
    <w:pPr>
      <w:spacing w:after="200" w:line="276" w:lineRule="auto"/>
      <w:ind w:left="720"/>
    </w:pPr>
    <w:rPr>
      <w:rFonts w:ascii="Calibri" w:hAnsi="Calibri"/>
      <w:sz w:val="22"/>
      <w:szCs w:val="22"/>
      <w:lang w:val="ro-RO"/>
    </w:rPr>
  </w:style>
  <w:style w:type="paragraph" w:customStyle="1" w:styleId="CharChar1CharCharCharCharCharCharCharCharCharCharCaracterCharCharCharCharCharCharCharChar">
    <w:name w:val="Char Char1 Char Char Char Char Char Char Char Char Char Char Caracter Char Char Char Char Char Char Char Char"/>
    <w:basedOn w:val="Normal"/>
    <w:rsid w:val="00A878C5"/>
    <w:rPr>
      <w:noProof/>
      <w:lang w:val="pl-PL" w:eastAsia="pl-PL"/>
    </w:rPr>
  </w:style>
  <w:style w:type="paragraph" w:styleId="BalloonText">
    <w:name w:val="Balloon Text"/>
    <w:basedOn w:val="Normal"/>
    <w:link w:val="BalloonTextChar"/>
    <w:rsid w:val="006452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4527D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806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80649"/>
  </w:style>
  <w:style w:type="character" w:styleId="CommentReference">
    <w:name w:val="annotation reference"/>
    <w:unhideWhenUsed/>
    <w:rsid w:val="0078064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5155A0"/>
    <w:rPr>
      <w:b/>
      <w:bCs/>
    </w:rPr>
  </w:style>
  <w:style w:type="character" w:customStyle="1" w:styleId="CommentSubjectChar">
    <w:name w:val="Comment Subject Char"/>
    <w:link w:val="CommentSubject"/>
    <w:rsid w:val="005155A0"/>
    <w:rPr>
      <w:b/>
      <w:bCs/>
      <w:lang w:val="en-US" w:eastAsia="en-US"/>
    </w:rPr>
  </w:style>
  <w:style w:type="character" w:customStyle="1" w:styleId="Heading1Char">
    <w:name w:val="Heading 1 Char"/>
    <w:link w:val="Heading1"/>
    <w:rsid w:val="00825FD8"/>
    <w:rPr>
      <w:sz w:val="24"/>
      <w:lang w:val="x-none"/>
    </w:rPr>
  </w:style>
  <w:style w:type="paragraph" w:styleId="Revision">
    <w:name w:val="Revision"/>
    <w:hidden/>
    <w:uiPriority w:val="99"/>
    <w:semiHidden/>
    <w:rsid w:val="002744D8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nhideWhenUsed/>
    <w:rsid w:val="008023D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023D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023D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23D8"/>
    <w:rPr>
      <w:sz w:val="24"/>
      <w:szCs w:val="24"/>
      <w:lang w:val="en-US" w:eastAsia="en-US"/>
    </w:rPr>
  </w:style>
  <w:style w:type="character" w:customStyle="1" w:styleId="yiv351784985preambul1">
    <w:name w:val="yiv351784985preambul1"/>
    <w:basedOn w:val="DefaultParagraphFont"/>
    <w:rsid w:val="00F77F86"/>
  </w:style>
  <w:style w:type="paragraph" w:styleId="BodyText">
    <w:name w:val="Body Text"/>
    <w:basedOn w:val="Normal"/>
    <w:link w:val="BodyTextChar"/>
    <w:rsid w:val="002C1E96"/>
    <w:pPr>
      <w:spacing w:before="120" w:line="240" w:lineRule="exact"/>
      <w:jc w:val="both"/>
    </w:pPr>
    <w:rPr>
      <w:rFonts w:ascii="TimesRomanR" w:hAnsi="TimesRomanR"/>
      <w:szCs w:val="20"/>
      <w:lang w:val="en-AU" w:eastAsia="ro-RO"/>
    </w:rPr>
  </w:style>
  <w:style w:type="character" w:customStyle="1" w:styleId="BodyTextChar">
    <w:name w:val="Body Text Char"/>
    <w:basedOn w:val="DefaultParagraphFont"/>
    <w:link w:val="BodyText"/>
    <w:rsid w:val="002C1E96"/>
    <w:rPr>
      <w:rFonts w:ascii="TimesRomanR" w:hAnsi="TimesRomanR"/>
      <w:sz w:val="24"/>
      <w:lang w:val="en-AU" w:eastAsia="ro-RO"/>
    </w:rPr>
  </w:style>
  <w:style w:type="character" w:customStyle="1" w:styleId="Heading2Char">
    <w:name w:val="Heading 2 Char"/>
    <w:basedOn w:val="DefaultParagraphFont"/>
    <w:link w:val="Heading2"/>
    <w:uiPriority w:val="99"/>
    <w:rsid w:val="00207D7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3B50A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6D06C8"/>
    <w:rPr>
      <w:i/>
      <w:iCs/>
    </w:rPr>
  </w:style>
  <w:style w:type="paragraph" w:customStyle="1" w:styleId="Default">
    <w:name w:val="Default"/>
    <w:rsid w:val="00012718"/>
    <w:pPr>
      <w:autoSpaceDE w:val="0"/>
      <w:autoSpaceDN w:val="0"/>
      <w:adjustRightInd w:val="0"/>
    </w:pPr>
    <w:rPr>
      <w:rFonts w:ascii="Book Antiqua" w:eastAsiaTheme="minorHAnsi" w:hAnsi="Book Antiqua" w:cs="Book Antiqua"/>
      <w:color w:val="000000"/>
      <w:sz w:val="24"/>
      <w:szCs w:val="24"/>
      <w:lang w:eastAsia="en-US"/>
    </w:rPr>
  </w:style>
  <w:style w:type="character" w:styleId="Hyperlink">
    <w:name w:val="Hyperlink"/>
    <w:uiPriority w:val="99"/>
    <w:rsid w:val="00E63DB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465D7"/>
    <w:pPr>
      <w:spacing w:before="100" w:beforeAutospacing="1" w:after="100" w:afterAutospacing="1"/>
    </w:pPr>
    <w:rPr>
      <w:lang w:val="en-GB" w:eastAsia="en-GB"/>
    </w:rPr>
  </w:style>
  <w:style w:type="character" w:customStyle="1" w:styleId="slitttl">
    <w:name w:val="s_lit_ttl"/>
    <w:basedOn w:val="DefaultParagraphFont"/>
    <w:rsid w:val="008465D7"/>
  </w:style>
  <w:style w:type="character" w:customStyle="1" w:styleId="slitbdy">
    <w:name w:val="s_lit_bdy"/>
    <w:basedOn w:val="DefaultParagraphFont"/>
    <w:rsid w:val="008465D7"/>
  </w:style>
  <w:style w:type="paragraph" w:customStyle="1" w:styleId="spar">
    <w:name w:val="s_par"/>
    <w:basedOn w:val="Normal"/>
    <w:rsid w:val="001907D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2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55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1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71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7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1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7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52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2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8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8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549AE-58D7-4A38-A55C-38B93A3A6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829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ANRE</Company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2021-08-18T06:55:00Z</cp:lastPrinted>
  <dcterms:created xsi:type="dcterms:W3CDTF">2026-01-19T08:11:00Z</dcterms:created>
  <dcterms:modified xsi:type="dcterms:W3CDTF">2026-01-19T08:12:00Z</dcterms:modified>
</cp:coreProperties>
</file>