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E182C" w14:textId="05EBAFC5" w:rsidR="00583815" w:rsidRPr="004930F1" w:rsidRDefault="00583815" w:rsidP="00BC7EED">
      <w:pPr>
        <w:spacing w:line="360" w:lineRule="auto"/>
        <w:ind w:right="1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0F1">
        <w:rPr>
          <w:rFonts w:ascii="Times New Roman" w:hAnsi="Times New Roman" w:cs="Times New Roman"/>
          <w:b/>
          <w:sz w:val="24"/>
          <w:szCs w:val="24"/>
        </w:rPr>
        <w:t>ORDIN nr.</w:t>
      </w:r>
      <w:r w:rsidR="00AE1687" w:rsidRPr="00493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80D" w:rsidRPr="004930F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4930F1">
        <w:rPr>
          <w:rFonts w:ascii="Times New Roman" w:hAnsi="Times New Roman" w:cs="Times New Roman"/>
          <w:b/>
          <w:sz w:val="24"/>
          <w:szCs w:val="24"/>
        </w:rPr>
        <w:t>din</w:t>
      </w:r>
      <w:r w:rsidR="00AE1687" w:rsidRPr="004930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542072" w14:textId="30536B2A" w:rsidR="00583815" w:rsidRPr="004930F1" w:rsidRDefault="00583815" w:rsidP="00BC7EED">
      <w:pPr>
        <w:spacing w:line="360" w:lineRule="auto"/>
        <w:ind w:right="10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4930F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166683165"/>
      <w:proofErr w:type="spellStart"/>
      <w:r w:rsidR="00AC22E5">
        <w:rPr>
          <w:rFonts w:ascii="Times New Roman" w:hAnsi="Times New Roman" w:cs="Times New Roman"/>
          <w:b/>
          <w:sz w:val="24"/>
          <w:szCs w:val="24"/>
        </w:rPr>
        <w:t>modificare</w:t>
      </w:r>
      <w:r w:rsidR="00E146D7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AC22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22E5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="00AC22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6AD2">
        <w:rPr>
          <w:rFonts w:ascii="Times New Roman" w:hAnsi="Times New Roman" w:cs="Times New Roman"/>
          <w:b/>
          <w:sz w:val="24"/>
          <w:szCs w:val="24"/>
        </w:rPr>
        <w:t>completarea</w:t>
      </w:r>
      <w:proofErr w:type="spellEnd"/>
      <w:r w:rsidR="00776C46" w:rsidRPr="004930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Procedur</w:t>
      </w:r>
      <w:r w:rsidR="00916AD2">
        <w:rPr>
          <w:rFonts w:ascii="Times New Roman" w:hAnsi="Times New Roman" w:cs="Times New Roman"/>
          <w:b/>
          <w:sz w:val="24"/>
          <w:szCs w:val="24"/>
        </w:rPr>
        <w:t>ii</w:t>
      </w:r>
      <w:proofErr w:type="spellEnd"/>
      <w:r w:rsidRPr="004930F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confirmare</w:t>
      </w:r>
      <w:proofErr w:type="spellEnd"/>
      <w:r w:rsidRPr="004930F1">
        <w:rPr>
          <w:rFonts w:ascii="Times New Roman" w:hAnsi="Times New Roman" w:cs="Times New Roman"/>
          <w:b/>
          <w:sz w:val="24"/>
          <w:szCs w:val="24"/>
        </w:rPr>
        <w:t xml:space="preserve"> a </w:t>
      </w:r>
      <w:bookmarkStart w:id="1" w:name="_Hlk155863531"/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dreptului</w:t>
      </w:r>
      <w:proofErr w:type="spellEnd"/>
      <w:r w:rsidRPr="004930F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participare</w:t>
      </w:r>
      <w:proofErr w:type="spellEnd"/>
      <w:r w:rsidRPr="004930F1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pieţele</w:t>
      </w:r>
      <w:proofErr w:type="spellEnd"/>
      <w:r w:rsidRPr="004930F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energie</w:t>
      </w:r>
      <w:proofErr w:type="spellEnd"/>
      <w:r w:rsidRPr="004930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electrică</w:t>
      </w:r>
      <w:proofErr w:type="spellEnd"/>
      <w:r w:rsidR="00C2286A" w:rsidRPr="004930F1">
        <w:rPr>
          <w:rFonts w:ascii="Times New Roman" w:hAnsi="Times New Roman" w:cs="Times New Roman"/>
          <w:b/>
          <w:sz w:val="24"/>
          <w:szCs w:val="24"/>
        </w:rPr>
        <w:t>/</w:t>
      </w:r>
      <w:r w:rsidR="00244AF4" w:rsidRPr="004930F1">
        <w:rPr>
          <w:rFonts w:ascii="Times New Roman" w:hAnsi="Times New Roman" w:cs="Times New Roman"/>
          <w:b/>
          <w:sz w:val="24"/>
          <w:szCs w:val="24"/>
        </w:rPr>
        <w:t xml:space="preserve">gaze </w:t>
      </w:r>
      <w:proofErr w:type="spellStart"/>
      <w:r w:rsidR="00244AF4" w:rsidRPr="004930F1">
        <w:rPr>
          <w:rFonts w:ascii="Times New Roman" w:hAnsi="Times New Roman" w:cs="Times New Roman"/>
          <w:b/>
          <w:sz w:val="24"/>
          <w:szCs w:val="24"/>
        </w:rPr>
        <w:t>naturale</w:t>
      </w:r>
      <w:proofErr w:type="spellEnd"/>
      <w:r w:rsidRPr="004930F1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România</w:t>
      </w:r>
      <w:proofErr w:type="spellEnd"/>
      <w:r w:rsidRPr="004930F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Pr="004930F1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unor</w:t>
      </w:r>
      <w:proofErr w:type="spellEnd"/>
      <w:r w:rsidRPr="004930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persoane</w:t>
      </w:r>
      <w:proofErr w:type="spellEnd"/>
      <w:r w:rsidRPr="004930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juridice</w:t>
      </w:r>
      <w:proofErr w:type="spellEnd"/>
      <w:r w:rsidRPr="004930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străine</w:t>
      </w:r>
      <w:proofErr w:type="spellEnd"/>
      <w:r w:rsidRPr="004930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având</w:t>
      </w:r>
      <w:proofErr w:type="spellEnd"/>
      <w:r w:rsidRPr="004930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sediul</w:t>
      </w:r>
      <w:proofErr w:type="spellEnd"/>
      <w:r w:rsidRPr="004930F1">
        <w:rPr>
          <w:rFonts w:ascii="Times New Roman" w:hAnsi="Times New Roman" w:cs="Times New Roman"/>
          <w:b/>
          <w:sz w:val="24"/>
          <w:szCs w:val="24"/>
        </w:rPr>
        <w:t xml:space="preserve"> social </w:t>
      </w:r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într</w:t>
      </w:r>
      <w:proofErr w:type="spellEnd"/>
      <w:r w:rsidRPr="004930F1">
        <w:rPr>
          <w:rFonts w:ascii="Times New Roman" w:hAnsi="Times New Roman" w:cs="Times New Roman"/>
          <w:b/>
          <w:sz w:val="24"/>
          <w:szCs w:val="24"/>
        </w:rPr>
        <w:t xml:space="preserve">-un stat </w:t>
      </w:r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membru</w:t>
      </w:r>
      <w:proofErr w:type="spellEnd"/>
      <w:r w:rsidRPr="004930F1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Uniunii</w:t>
      </w:r>
      <w:proofErr w:type="spellEnd"/>
      <w:r w:rsidRPr="004930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Europene</w:t>
      </w:r>
      <w:bookmarkEnd w:id="0"/>
      <w:proofErr w:type="spellEnd"/>
    </w:p>
    <w:p w14:paraId="28327AE9" w14:textId="77777777" w:rsidR="005F0B94" w:rsidRPr="004930F1" w:rsidRDefault="005F0B94" w:rsidP="00BC7EE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AF348" w14:textId="080AB29F" w:rsidR="00583815" w:rsidRPr="004930F1" w:rsidRDefault="00583815" w:rsidP="00BC7EE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0F1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5F0B94" w:rsidRPr="004930F1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r w:rsidRPr="004930F1">
          <w:rPr>
            <w:rFonts w:ascii="Times New Roman" w:hAnsi="Times New Roman" w:cs="Times New Roman"/>
            <w:sz w:val="24"/>
            <w:szCs w:val="24"/>
          </w:rPr>
          <w:t>art. 9 alin. (4)</w:t>
        </w:r>
      </w:hyperlink>
      <w:r w:rsidR="00BF2EA1" w:rsidRPr="004930F1">
        <w:rPr>
          <w:rFonts w:ascii="Times New Roman" w:hAnsi="Times New Roman" w:cs="Times New Roman"/>
          <w:sz w:val="24"/>
          <w:szCs w:val="24"/>
        </w:rPr>
        <w:t>, art. 10 alin. (6</w:t>
      </w:r>
      <w:r w:rsidR="00BF2EA1" w:rsidRPr="004930F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F2EA1" w:rsidRPr="004930F1">
        <w:rPr>
          <w:rFonts w:ascii="Times New Roman" w:hAnsi="Times New Roman" w:cs="Times New Roman"/>
          <w:sz w:val="24"/>
          <w:szCs w:val="24"/>
        </w:rPr>
        <w:t>)</w:t>
      </w:r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ale </w:t>
      </w:r>
      <w:hyperlink w:history="1">
        <w:r w:rsidRPr="004930F1">
          <w:rPr>
            <w:rFonts w:ascii="Times New Roman" w:hAnsi="Times New Roman" w:cs="Times New Roman"/>
            <w:sz w:val="24"/>
            <w:szCs w:val="24"/>
          </w:rPr>
          <w:t xml:space="preserve">art. 118 alin. (3) din </w:t>
        </w:r>
        <w:proofErr w:type="spellStart"/>
        <w:r w:rsidRPr="004930F1">
          <w:rPr>
            <w:rFonts w:ascii="Times New Roman" w:hAnsi="Times New Roman" w:cs="Times New Roman"/>
            <w:sz w:val="24"/>
            <w:szCs w:val="24"/>
          </w:rPr>
          <w:t>Legea</w:t>
        </w:r>
        <w:proofErr w:type="spellEnd"/>
        <w:r w:rsidRPr="004930F1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930F1">
          <w:rPr>
            <w:rFonts w:ascii="Times New Roman" w:hAnsi="Times New Roman" w:cs="Times New Roman"/>
            <w:sz w:val="24"/>
            <w:szCs w:val="24"/>
          </w:rPr>
          <w:t>energiei</w:t>
        </w:r>
        <w:proofErr w:type="spellEnd"/>
        <w:r w:rsidRPr="004930F1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930F1">
          <w:rPr>
            <w:rFonts w:ascii="Times New Roman" w:hAnsi="Times New Roman" w:cs="Times New Roman"/>
            <w:sz w:val="24"/>
            <w:szCs w:val="24"/>
          </w:rPr>
          <w:t>electrice</w:t>
        </w:r>
        <w:proofErr w:type="spellEnd"/>
        <w:r w:rsidRPr="004930F1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930F1">
          <w:rPr>
            <w:rFonts w:ascii="Times New Roman" w:hAnsi="Times New Roman" w:cs="Times New Roman"/>
            <w:sz w:val="24"/>
            <w:szCs w:val="24"/>
          </w:rPr>
          <w:t>şi</w:t>
        </w:r>
        <w:proofErr w:type="spellEnd"/>
        <w:r w:rsidRPr="004930F1">
          <w:rPr>
            <w:rFonts w:ascii="Times New Roman" w:hAnsi="Times New Roman" w:cs="Times New Roman"/>
            <w:sz w:val="24"/>
            <w:szCs w:val="24"/>
          </w:rPr>
          <w:t xml:space="preserve"> a </w:t>
        </w:r>
        <w:proofErr w:type="spellStart"/>
        <w:r w:rsidRPr="004930F1">
          <w:rPr>
            <w:rFonts w:ascii="Times New Roman" w:hAnsi="Times New Roman" w:cs="Times New Roman"/>
            <w:sz w:val="24"/>
            <w:szCs w:val="24"/>
          </w:rPr>
          <w:t>gazelor</w:t>
        </w:r>
        <w:proofErr w:type="spellEnd"/>
        <w:r w:rsidRPr="004930F1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930F1">
          <w:rPr>
            <w:rFonts w:ascii="Times New Roman" w:hAnsi="Times New Roman" w:cs="Times New Roman"/>
            <w:sz w:val="24"/>
            <w:szCs w:val="24"/>
          </w:rPr>
          <w:t>naturale</w:t>
        </w:r>
        <w:proofErr w:type="spellEnd"/>
        <w:r w:rsidRPr="004930F1">
          <w:rPr>
            <w:rFonts w:ascii="Times New Roman" w:hAnsi="Times New Roman" w:cs="Times New Roman"/>
            <w:sz w:val="24"/>
            <w:szCs w:val="24"/>
          </w:rPr>
          <w:t xml:space="preserve"> nr. 123/2012</w:t>
        </w:r>
      </w:hyperlink>
      <w:r w:rsidRPr="004930F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863FBC">
        <w:rPr>
          <w:rFonts w:ascii="Times New Roman" w:hAnsi="Times New Roman" w:cs="Times New Roman"/>
          <w:sz w:val="24"/>
          <w:szCs w:val="24"/>
        </w:rPr>
        <w:t>,</w:t>
      </w:r>
    </w:p>
    <w:p w14:paraId="0E81B855" w14:textId="2CE1BE7D" w:rsidR="00583815" w:rsidRPr="004930F1" w:rsidRDefault="00241FAB" w:rsidP="00BC7EE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0F1">
        <w:rPr>
          <w:rFonts w:ascii="Times New Roman" w:hAnsi="Times New Roman" w:cs="Times New Roman"/>
          <w:sz w:val="24"/>
          <w:szCs w:val="24"/>
        </w:rPr>
        <w:t>Î</w:t>
      </w:r>
      <w:r w:rsidR="00583815" w:rsidRPr="004930F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83815"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815" w:rsidRPr="004930F1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="00583815"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815" w:rsidRPr="004930F1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583815" w:rsidRPr="004930F1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r w:rsidR="00583815" w:rsidRPr="004930F1">
          <w:rPr>
            <w:rFonts w:ascii="Times New Roman" w:hAnsi="Times New Roman" w:cs="Times New Roman"/>
            <w:sz w:val="24"/>
            <w:szCs w:val="24"/>
          </w:rPr>
          <w:t>art. 5 alin. (1) lit. a)</w:t>
        </w:r>
      </w:hyperlink>
      <w:r w:rsidR="00583815" w:rsidRPr="004930F1">
        <w:rPr>
          <w:rFonts w:ascii="Times New Roman" w:hAnsi="Times New Roman" w:cs="Times New Roman"/>
          <w:sz w:val="24"/>
          <w:szCs w:val="24"/>
        </w:rPr>
        <w:t xml:space="preserve">, ale </w:t>
      </w:r>
      <w:hyperlink w:history="1">
        <w:r w:rsidR="00583815" w:rsidRPr="004930F1">
          <w:rPr>
            <w:rFonts w:ascii="Times New Roman" w:hAnsi="Times New Roman" w:cs="Times New Roman"/>
            <w:sz w:val="24"/>
            <w:szCs w:val="24"/>
          </w:rPr>
          <w:t>art. 9 alin. (1) lit. a)</w:t>
        </w:r>
      </w:hyperlink>
      <w:r w:rsidR="00583815" w:rsidRPr="004930F1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583815" w:rsidRPr="004930F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83815" w:rsidRPr="004930F1">
        <w:rPr>
          <w:rFonts w:ascii="Times New Roman" w:hAnsi="Times New Roman" w:cs="Times New Roman"/>
          <w:sz w:val="24"/>
          <w:szCs w:val="24"/>
        </w:rPr>
        <w:t xml:space="preserve"> ale </w:t>
      </w:r>
      <w:hyperlink w:history="1">
        <w:r w:rsidR="00583815" w:rsidRPr="004930F1">
          <w:rPr>
            <w:rFonts w:ascii="Times New Roman" w:hAnsi="Times New Roman" w:cs="Times New Roman"/>
            <w:sz w:val="24"/>
            <w:szCs w:val="24"/>
          </w:rPr>
          <w:t xml:space="preserve">art. 10 alin. (1) lit. d) din </w:t>
        </w:r>
        <w:proofErr w:type="spellStart"/>
        <w:r w:rsidR="00583815" w:rsidRPr="004930F1">
          <w:rPr>
            <w:rFonts w:ascii="Times New Roman" w:hAnsi="Times New Roman" w:cs="Times New Roman"/>
            <w:sz w:val="24"/>
            <w:szCs w:val="24"/>
          </w:rPr>
          <w:t>Ordonanţa</w:t>
        </w:r>
        <w:proofErr w:type="spellEnd"/>
        <w:r w:rsidR="00583815" w:rsidRPr="004930F1">
          <w:rPr>
            <w:rFonts w:ascii="Times New Roman" w:hAnsi="Times New Roman" w:cs="Times New Roman"/>
            <w:sz w:val="24"/>
            <w:szCs w:val="24"/>
          </w:rPr>
          <w:t xml:space="preserve"> de </w:t>
        </w:r>
        <w:proofErr w:type="spellStart"/>
        <w:r w:rsidR="00583815" w:rsidRPr="004930F1">
          <w:rPr>
            <w:rFonts w:ascii="Times New Roman" w:hAnsi="Times New Roman" w:cs="Times New Roman"/>
            <w:sz w:val="24"/>
            <w:szCs w:val="24"/>
          </w:rPr>
          <w:t>urgenţă</w:t>
        </w:r>
        <w:proofErr w:type="spellEnd"/>
        <w:r w:rsidR="00583815" w:rsidRPr="004930F1">
          <w:rPr>
            <w:rFonts w:ascii="Times New Roman" w:hAnsi="Times New Roman" w:cs="Times New Roman"/>
            <w:sz w:val="24"/>
            <w:szCs w:val="24"/>
          </w:rPr>
          <w:t xml:space="preserve"> a </w:t>
        </w:r>
        <w:proofErr w:type="spellStart"/>
        <w:r w:rsidR="00583815" w:rsidRPr="004930F1">
          <w:rPr>
            <w:rFonts w:ascii="Times New Roman" w:hAnsi="Times New Roman" w:cs="Times New Roman"/>
            <w:sz w:val="24"/>
            <w:szCs w:val="24"/>
          </w:rPr>
          <w:t>Guvernului</w:t>
        </w:r>
        <w:proofErr w:type="spellEnd"/>
        <w:r w:rsidR="00583815" w:rsidRPr="004930F1">
          <w:rPr>
            <w:rFonts w:ascii="Times New Roman" w:hAnsi="Times New Roman" w:cs="Times New Roman"/>
            <w:sz w:val="24"/>
            <w:szCs w:val="24"/>
          </w:rPr>
          <w:t xml:space="preserve"> nr. 33/2007</w:t>
        </w:r>
      </w:hyperlink>
      <w:r w:rsidR="00583815"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815" w:rsidRPr="004930F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83815"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815" w:rsidRPr="004930F1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="00583815"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815" w:rsidRPr="004930F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83815"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815" w:rsidRPr="004930F1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="00583815"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815" w:rsidRPr="004930F1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="00583815"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815" w:rsidRPr="004930F1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="00583815" w:rsidRPr="004930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83815" w:rsidRPr="004930F1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="00583815"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815" w:rsidRPr="004930F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83815"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815" w:rsidRPr="004930F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583815"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815" w:rsidRPr="004930F1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="00583815" w:rsidRPr="004930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3815" w:rsidRPr="004930F1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="00583815" w:rsidRPr="004930F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83815" w:rsidRPr="004930F1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="00583815"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815" w:rsidRPr="004930F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83815"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815" w:rsidRPr="004930F1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="00583815"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815" w:rsidRPr="004930F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83815" w:rsidRPr="004930F1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proofErr w:type="spellStart"/>
        <w:r w:rsidR="00583815" w:rsidRPr="004930F1">
          <w:rPr>
            <w:rFonts w:ascii="Times New Roman" w:hAnsi="Times New Roman" w:cs="Times New Roman"/>
            <w:sz w:val="24"/>
            <w:szCs w:val="24"/>
          </w:rPr>
          <w:t>Legea</w:t>
        </w:r>
        <w:proofErr w:type="spellEnd"/>
        <w:r w:rsidR="00583815" w:rsidRPr="004930F1">
          <w:rPr>
            <w:rFonts w:ascii="Times New Roman" w:hAnsi="Times New Roman" w:cs="Times New Roman"/>
            <w:sz w:val="24"/>
            <w:szCs w:val="24"/>
          </w:rPr>
          <w:t xml:space="preserve"> nr. 160/2012</w:t>
        </w:r>
      </w:hyperlink>
      <w:r w:rsidR="00583815" w:rsidRPr="004930F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583815" w:rsidRPr="004930F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583815"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815" w:rsidRPr="004930F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83815"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815" w:rsidRPr="004930F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583815"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815" w:rsidRPr="004930F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863FBC">
        <w:rPr>
          <w:rFonts w:ascii="Times New Roman" w:hAnsi="Times New Roman" w:cs="Times New Roman"/>
          <w:sz w:val="24"/>
          <w:szCs w:val="24"/>
        </w:rPr>
        <w:t>,</w:t>
      </w:r>
    </w:p>
    <w:p w14:paraId="21895FE2" w14:textId="77777777" w:rsidR="00583815" w:rsidRPr="004930F1" w:rsidRDefault="00583815" w:rsidP="00BC7EED">
      <w:pPr>
        <w:spacing w:line="360" w:lineRule="auto"/>
        <w:ind w:right="104"/>
        <w:jc w:val="both"/>
        <w:rPr>
          <w:rFonts w:ascii="Times New Roman" w:hAnsi="Times New Roman" w:cs="Times New Roman"/>
          <w:sz w:val="24"/>
          <w:szCs w:val="24"/>
        </w:rPr>
      </w:pPr>
    </w:p>
    <w:p w14:paraId="2E303420" w14:textId="77777777" w:rsidR="00583815" w:rsidRPr="004930F1" w:rsidRDefault="00583815" w:rsidP="00BC7EED">
      <w:pPr>
        <w:spacing w:before="120" w:after="120" w:line="360" w:lineRule="auto"/>
        <w:ind w:right="10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Președintele</w:t>
      </w:r>
      <w:proofErr w:type="spellEnd"/>
      <w:r w:rsidRPr="004930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Autorității</w:t>
      </w:r>
      <w:proofErr w:type="spellEnd"/>
      <w:r w:rsidRPr="004930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Naționale</w:t>
      </w:r>
      <w:proofErr w:type="spellEnd"/>
      <w:r w:rsidRPr="004930F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Reglementare</w:t>
      </w:r>
      <w:proofErr w:type="spellEnd"/>
      <w:r w:rsidRPr="004930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4930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Domeniul</w:t>
      </w:r>
      <w:proofErr w:type="spellEnd"/>
      <w:r w:rsidRPr="004930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Energiei</w:t>
      </w:r>
      <w:proofErr w:type="spellEnd"/>
      <w:r w:rsidRPr="004930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emite</w:t>
      </w:r>
      <w:proofErr w:type="spellEnd"/>
      <w:r w:rsidRPr="004930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prezentul</w:t>
      </w:r>
      <w:proofErr w:type="spellEnd"/>
      <w:r w:rsidRPr="004930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b/>
          <w:sz w:val="24"/>
          <w:szCs w:val="24"/>
        </w:rPr>
        <w:t>ordin</w:t>
      </w:r>
      <w:proofErr w:type="spellEnd"/>
    </w:p>
    <w:p w14:paraId="60ED6202" w14:textId="77777777" w:rsidR="005F0B94" w:rsidRPr="004930F1" w:rsidRDefault="005F0B94" w:rsidP="00BC7EE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81130" w14:textId="0773DE42" w:rsidR="00DD3D35" w:rsidRDefault="00583815" w:rsidP="00BC7EE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0F1">
        <w:rPr>
          <w:rFonts w:ascii="Times New Roman" w:hAnsi="Times New Roman" w:cs="Times New Roman"/>
          <w:b/>
          <w:sz w:val="24"/>
          <w:szCs w:val="24"/>
        </w:rPr>
        <w:t>Art</w:t>
      </w:r>
      <w:r w:rsidR="00ED3761" w:rsidRPr="004930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6716D" w:rsidRPr="004930F1">
        <w:rPr>
          <w:rFonts w:ascii="Times New Roman" w:hAnsi="Times New Roman" w:cs="Times New Roman"/>
          <w:b/>
          <w:sz w:val="24"/>
          <w:szCs w:val="24"/>
        </w:rPr>
        <w:t>I</w:t>
      </w:r>
      <w:r w:rsidR="00ED3761" w:rsidRPr="004930F1">
        <w:rPr>
          <w:rFonts w:ascii="Times New Roman" w:hAnsi="Times New Roman" w:cs="Times New Roman"/>
          <w:sz w:val="24"/>
          <w:szCs w:val="24"/>
        </w:rPr>
        <w:t xml:space="preserve"> </w:t>
      </w:r>
      <w:r w:rsidR="003043B7" w:rsidRPr="004930F1">
        <w:rPr>
          <w:rFonts w:ascii="Times New Roman" w:hAnsi="Times New Roman" w:cs="Times New Roman"/>
          <w:sz w:val="24"/>
          <w:szCs w:val="24"/>
        </w:rPr>
        <w:t>–</w:t>
      </w:r>
      <w:r w:rsidR="00ED3761" w:rsidRPr="004930F1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proofErr w:type="spellStart"/>
        <w:r w:rsidR="00DD3D35" w:rsidRPr="004930F1">
          <w:rPr>
            <w:rFonts w:ascii="Times New Roman" w:hAnsi="Times New Roman" w:cs="Times New Roman"/>
            <w:sz w:val="24"/>
            <w:szCs w:val="24"/>
          </w:rPr>
          <w:t>Procedura</w:t>
        </w:r>
        <w:proofErr w:type="spellEnd"/>
      </w:hyperlink>
      <w:r w:rsidR="00DD3D35" w:rsidRPr="004930F1">
        <w:rPr>
          <w:rFonts w:ascii="Times New Roman" w:hAnsi="Times New Roman" w:cs="Times New Roman"/>
          <w:sz w:val="24"/>
          <w:szCs w:val="24"/>
        </w:rPr>
        <w:t xml:space="preserve"> de </w:t>
      </w:r>
      <w:bookmarkStart w:id="2" w:name="_Hlk156202586"/>
      <w:proofErr w:type="spellStart"/>
      <w:r w:rsidR="00DD3D35" w:rsidRPr="004930F1">
        <w:rPr>
          <w:rFonts w:ascii="Times New Roman" w:hAnsi="Times New Roman" w:cs="Times New Roman"/>
          <w:sz w:val="24"/>
          <w:szCs w:val="24"/>
        </w:rPr>
        <w:t>confirmare</w:t>
      </w:r>
      <w:proofErr w:type="spellEnd"/>
      <w:r w:rsidR="00DD3D35" w:rsidRPr="004930F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D3D35" w:rsidRPr="004930F1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="00DD3D35" w:rsidRPr="004930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D3D35" w:rsidRPr="004930F1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="00DD3D35" w:rsidRPr="004930F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DD3D35" w:rsidRPr="004930F1">
        <w:rPr>
          <w:rFonts w:ascii="Times New Roman" w:hAnsi="Times New Roman" w:cs="Times New Roman"/>
          <w:sz w:val="24"/>
          <w:szCs w:val="24"/>
        </w:rPr>
        <w:t>pieţele</w:t>
      </w:r>
      <w:proofErr w:type="spellEnd"/>
      <w:r w:rsidR="00DD3D35" w:rsidRPr="004930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D3D35" w:rsidRPr="004930F1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DD3D35"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35" w:rsidRPr="004930F1">
        <w:rPr>
          <w:rFonts w:ascii="Times New Roman" w:hAnsi="Times New Roman" w:cs="Times New Roman"/>
          <w:sz w:val="24"/>
          <w:szCs w:val="24"/>
        </w:rPr>
        <w:t>electrică</w:t>
      </w:r>
      <w:proofErr w:type="spellEnd"/>
      <w:r w:rsidR="00DD3D35" w:rsidRPr="004930F1">
        <w:rPr>
          <w:rFonts w:ascii="Times New Roman" w:hAnsi="Times New Roman" w:cs="Times New Roman"/>
          <w:sz w:val="24"/>
          <w:szCs w:val="24"/>
        </w:rPr>
        <w:t xml:space="preserve">/gaze </w:t>
      </w:r>
      <w:proofErr w:type="spellStart"/>
      <w:r w:rsidR="00DD3D35" w:rsidRPr="004930F1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="00DD3D35" w:rsidRPr="004930F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DD3D35" w:rsidRPr="004930F1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DD3D35" w:rsidRPr="004930F1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DD3D35" w:rsidRPr="004930F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DD3D35" w:rsidRPr="004930F1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DD3D35"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35" w:rsidRPr="004930F1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DD3D35"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35" w:rsidRPr="004930F1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="00DD3D35"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35" w:rsidRPr="004930F1"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 w:rsidR="00DD3D35"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35" w:rsidRPr="004930F1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DD3D35"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35" w:rsidRPr="004930F1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DD3D35" w:rsidRPr="004930F1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="00DD3D35" w:rsidRPr="004930F1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="00DD3D35" w:rsidRPr="004930F1">
        <w:rPr>
          <w:rFonts w:ascii="Times New Roman" w:hAnsi="Times New Roman" w:cs="Times New Roman"/>
          <w:sz w:val="24"/>
          <w:szCs w:val="24"/>
        </w:rPr>
        <w:t xml:space="preserve">-un stat </w:t>
      </w:r>
      <w:proofErr w:type="spellStart"/>
      <w:r w:rsidR="00DD3D35" w:rsidRPr="004930F1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="00DD3D35" w:rsidRPr="004930F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DD3D35" w:rsidRPr="004930F1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="00DD3D35"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35" w:rsidRPr="004930F1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="00DD3D35" w:rsidRPr="004930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3D35" w:rsidRPr="004930F1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="00DD3D35"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D35" w:rsidRPr="004930F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DD3D35" w:rsidRPr="004930F1">
        <w:rPr>
          <w:rFonts w:ascii="Times New Roman" w:hAnsi="Times New Roman" w:cs="Times New Roman"/>
          <w:sz w:val="24"/>
          <w:szCs w:val="24"/>
        </w:rPr>
        <w:t xml:space="preserve"> </w:t>
      </w:r>
      <w:r w:rsidR="00DD3D35" w:rsidRPr="004930F1">
        <w:rPr>
          <w:rFonts w:ascii="Times New Roman" w:hAnsi="Times New Roman" w:cs="Times New Roman"/>
          <w:sz w:val="24"/>
          <w:szCs w:val="24"/>
          <w:lang w:val="ro-RO"/>
        </w:rPr>
        <w:t>Ordinul preşedintelui Autorităţii Naţionale de Reglementare în Domeniul Energiei nr. 14/2024, publicat în Monitorul Oficial al României, Partea I, nr.</w:t>
      </w:r>
      <w:r w:rsidR="00DD3D35" w:rsidRPr="004930F1">
        <w:rPr>
          <w:rFonts w:ascii="Times New Roman" w:hAnsi="Times New Roman" w:cs="Times New Roman"/>
          <w:sz w:val="24"/>
          <w:szCs w:val="24"/>
        </w:rPr>
        <w:t xml:space="preserve"> </w:t>
      </w:r>
      <w:r w:rsidR="00DD3D35" w:rsidRPr="004930F1">
        <w:rPr>
          <w:rFonts w:ascii="Times New Roman" w:hAnsi="Times New Roman" w:cs="Times New Roman"/>
          <w:sz w:val="24"/>
          <w:szCs w:val="24"/>
          <w:lang w:val="ro-RO"/>
        </w:rPr>
        <w:t>505 din 31 mai 2024, cu modificările și completările ulterioare</w:t>
      </w:r>
      <w:r w:rsidR="00DD3D35">
        <w:rPr>
          <w:rFonts w:ascii="Times New Roman" w:hAnsi="Times New Roman" w:cs="Times New Roman"/>
          <w:sz w:val="24"/>
          <w:szCs w:val="24"/>
          <w:lang w:val="ro-RO"/>
        </w:rPr>
        <w:t>, se modifică şi se completează după cum urmează:</w:t>
      </w:r>
    </w:p>
    <w:p w14:paraId="55723428" w14:textId="7F2D85BF" w:rsidR="00D67378" w:rsidRPr="00DD3D35" w:rsidRDefault="00D67378" w:rsidP="00DD3D35">
      <w:pPr>
        <w:pStyle w:val="ListParagraph"/>
        <w:numPr>
          <w:ilvl w:val="0"/>
          <w:numId w:val="1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D3D35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DD3D35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DD3D35">
        <w:rPr>
          <w:rFonts w:ascii="Times New Roman" w:hAnsi="Times New Roman" w:cs="Times New Roman"/>
          <w:sz w:val="24"/>
          <w:szCs w:val="24"/>
        </w:rPr>
        <w:t>alineatul</w:t>
      </w:r>
      <w:proofErr w:type="spellEnd"/>
      <w:r w:rsidRPr="00DD3D35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DD3D35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DD3D35">
        <w:rPr>
          <w:rFonts w:ascii="Times New Roman" w:hAnsi="Times New Roman" w:cs="Times New Roman"/>
          <w:sz w:val="24"/>
          <w:szCs w:val="24"/>
        </w:rPr>
        <w:t xml:space="preserve"> d) </w:t>
      </w:r>
      <w:r w:rsidR="00241FAB" w:rsidRPr="00DD3D35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Pr="00DD3D35">
        <w:rPr>
          <w:rFonts w:ascii="Times New Roman" w:hAnsi="Times New Roman" w:cs="Times New Roman"/>
          <w:sz w:val="24"/>
          <w:szCs w:val="24"/>
          <w:lang w:val="ro-RO"/>
        </w:rPr>
        <w:t>abrogă.</w:t>
      </w:r>
    </w:p>
    <w:p w14:paraId="5E58B8E8" w14:textId="4DF1FD1E" w:rsidR="00A07F9B" w:rsidRPr="00DD3D35" w:rsidRDefault="00A07F9B" w:rsidP="00DD3D35">
      <w:pPr>
        <w:pStyle w:val="ListParagraph"/>
        <w:numPr>
          <w:ilvl w:val="0"/>
          <w:numId w:val="1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3D35">
        <w:rPr>
          <w:rFonts w:ascii="Times New Roman" w:hAnsi="Times New Roman" w:cs="Times New Roman"/>
          <w:sz w:val="24"/>
          <w:szCs w:val="24"/>
          <w:lang w:val="ro-RO"/>
        </w:rPr>
        <w:t>La a</w:t>
      </w:r>
      <w:proofErr w:type="spellStart"/>
      <w:r w:rsidRPr="00DD3D35">
        <w:rPr>
          <w:rFonts w:ascii="Times New Roman" w:hAnsi="Times New Roman" w:cs="Times New Roman"/>
          <w:sz w:val="24"/>
          <w:szCs w:val="24"/>
        </w:rPr>
        <w:t>rticolul</w:t>
      </w:r>
      <w:proofErr w:type="spellEnd"/>
      <w:r w:rsidRPr="00DD3D35">
        <w:rPr>
          <w:rFonts w:ascii="Times New Roman" w:hAnsi="Times New Roman" w:cs="Times New Roman"/>
          <w:sz w:val="24"/>
          <w:szCs w:val="24"/>
        </w:rPr>
        <w:t xml:space="preserve"> 15</w:t>
      </w:r>
      <w:r w:rsidR="00DD3D35">
        <w:rPr>
          <w:rFonts w:ascii="Times New Roman" w:hAnsi="Times New Roman" w:cs="Times New Roman"/>
          <w:sz w:val="24"/>
          <w:szCs w:val="24"/>
        </w:rPr>
        <w:t>,</w:t>
      </w:r>
      <w:r w:rsidRPr="00DD3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35">
        <w:rPr>
          <w:rFonts w:ascii="Times New Roman" w:hAnsi="Times New Roman" w:cs="Times New Roman"/>
          <w:sz w:val="24"/>
          <w:szCs w:val="24"/>
        </w:rPr>
        <w:t>alineatul</w:t>
      </w:r>
      <w:proofErr w:type="spellEnd"/>
      <w:r w:rsidRPr="00DD3D35">
        <w:rPr>
          <w:rFonts w:ascii="Times New Roman" w:hAnsi="Times New Roman" w:cs="Times New Roman"/>
          <w:sz w:val="24"/>
          <w:szCs w:val="24"/>
        </w:rPr>
        <w:t xml:space="preserve"> (4)</w:t>
      </w:r>
      <w:r w:rsidRPr="00DD3D35">
        <w:rPr>
          <w:rFonts w:ascii="Times New Roman" w:hAnsi="Times New Roman" w:cs="Times New Roman"/>
          <w:sz w:val="24"/>
          <w:szCs w:val="24"/>
          <w:lang w:val="ro-RO"/>
        </w:rPr>
        <w:t xml:space="preserve"> se modifică şi va avea următorul cuprins:</w:t>
      </w:r>
    </w:p>
    <w:p w14:paraId="5C3C7690" w14:textId="086ED4AE" w:rsidR="00A07F9B" w:rsidRDefault="00A07F9B" w:rsidP="00A07F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salnttl1"/>
          <w:rFonts w:ascii="Times New Roman" w:eastAsia="Times New Roman" w:hAnsi="Times New Roman"/>
          <w:b w:val="0"/>
          <w:color w:val="auto"/>
          <w:sz w:val="24"/>
          <w:szCs w:val="24"/>
          <w:lang w:val="en-GB"/>
        </w:rPr>
        <w:t>“</w:t>
      </w:r>
      <w:r w:rsidRPr="00A07F9B">
        <w:rPr>
          <w:rStyle w:val="salnttl1"/>
          <w:rFonts w:ascii="Times New Roman" w:eastAsia="Times New Roman" w:hAnsi="Times New Roman"/>
          <w:b w:val="0"/>
          <w:color w:val="auto"/>
          <w:sz w:val="24"/>
          <w:szCs w:val="24"/>
        </w:rPr>
        <w:t>(4)</w:t>
      </w:r>
      <w:r w:rsidRPr="00A07F9B">
        <w:rPr>
          <w:rStyle w:val="salnttl1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constată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solicitantul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îndeplineşte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cerinţele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formă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conţinut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3D35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DD3D35">
        <w:rPr>
          <w:rStyle w:val="slgi1"/>
          <w:rFonts w:ascii="Times New Roman" w:eastAsia="Times New Roman" w:hAnsi="Times New Roman"/>
          <w:color w:val="auto"/>
          <w:sz w:val="24"/>
          <w:szCs w:val="24"/>
          <w:u w:val="none"/>
        </w:rPr>
        <w:t>alin. (1)</w:t>
      </w:r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compartimentul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ANRE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întocmeşte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decizie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raportul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propune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Comitetului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reglementare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al ANRE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deciziei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confirmare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participare</w:t>
      </w:r>
      <w:proofErr w:type="spellEnd"/>
      <w:r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A07F9B">
        <w:rPr>
          <w:rFonts w:ascii="Times New Roman" w:hAnsi="Times New Roman" w:cs="Times New Roman"/>
          <w:sz w:val="24"/>
          <w:szCs w:val="24"/>
          <w:lang w:val="ro-RO"/>
        </w:rPr>
        <w:t>solicitantului la pieţele de energie electrică/gaze naturale din România.</w:t>
      </w:r>
      <w:r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14:paraId="0077CEFF" w14:textId="46B42FEF" w:rsidR="00DD3D35" w:rsidRPr="00DD3D35" w:rsidRDefault="00DD3D35" w:rsidP="00DD3D35">
      <w:pPr>
        <w:pStyle w:val="ListParagraph"/>
        <w:numPr>
          <w:ilvl w:val="0"/>
          <w:numId w:val="1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3D35">
        <w:rPr>
          <w:rFonts w:ascii="Times New Roman" w:hAnsi="Times New Roman" w:cs="Times New Roman"/>
          <w:sz w:val="24"/>
          <w:szCs w:val="24"/>
          <w:lang w:val="ro-RO"/>
        </w:rPr>
        <w:t xml:space="preserve"> La a</w:t>
      </w:r>
      <w:proofErr w:type="spellStart"/>
      <w:r w:rsidRPr="00DD3D35">
        <w:rPr>
          <w:rFonts w:ascii="Times New Roman" w:hAnsi="Times New Roman" w:cs="Times New Roman"/>
          <w:sz w:val="24"/>
          <w:szCs w:val="24"/>
        </w:rPr>
        <w:t>rticolul</w:t>
      </w:r>
      <w:proofErr w:type="spellEnd"/>
      <w:r w:rsidRPr="00DD3D35"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DD3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35">
        <w:rPr>
          <w:rFonts w:ascii="Times New Roman" w:hAnsi="Times New Roman" w:cs="Times New Roman"/>
          <w:sz w:val="24"/>
          <w:szCs w:val="24"/>
        </w:rPr>
        <w:t>alineatul</w:t>
      </w:r>
      <w:proofErr w:type="spellEnd"/>
      <w:r w:rsidRPr="00DD3D3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D3D3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se introduce un </w:t>
      </w:r>
      <w:proofErr w:type="spellStart"/>
      <w:r>
        <w:rPr>
          <w:rFonts w:ascii="Times New Roman" w:hAnsi="Times New Roman" w:cs="Times New Roman"/>
          <w:sz w:val="24"/>
          <w:szCs w:val="24"/>
        </w:rPr>
        <w:t>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alineatul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(7) cu </w:t>
      </w:r>
      <w:r w:rsidRPr="00DD3D35">
        <w:rPr>
          <w:rFonts w:ascii="Times New Roman" w:hAnsi="Times New Roman" w:cs="Times New Roman"/>
          <w:sz w:val="24"/>
          <w:szCs w:val="24"/>
          <w:lang w:val="ro-RO"/>
        </w:rPr>
        <w:t>următorul cuprins:</w:t>
      </w:r>
    </w:p>
    <w:p w14:paraId="1EE1C405" w14:textId="5F93F47E" w:rsidR="00DD3D35" w:rsidRPr="00AC22E5" w:rsidRDefault="00DD3D35" w:rsidP="00AC22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C22E5">
        <w:rPr>
          <w:rStyle w:val="salnttl1"/>
          <w:rFonts w:ascii="Times New Roman" w:eastAsia="Times New Roman" w:hAnsi="Times New Roman"/>
          <w:b w:val="0"/>
          <w:color w:val="auto"/>
          <w:sz w:val="24"/>
          <w:szCs w:val="24"/>
          <w:lang w:val="en-GB"/>
        </w:rPr>
        <w:t>“</w:t>
      </w:r>
      <w:r w:rsidRPr="00AC22E5">
        <w:rPr>
          <w:rStyle w:val="salnttl1"/>
          <w:rFonts w:ascii="Times New Roman" w:eastAsia="Times New Roman" w:hAnsi="Times New Roman"/>
          <w:b w:val="0"/>
          <w:color w:val="auto"/>
          <w:sz w:val="24"/>
          <w:szCs w:val="24"/>
        </w:rPr>
        <w:t>(</w:t>
      </w:r>
      <w:r w:rsidR="00AC22E5" w:rsidRPr="00AC22E5">
        <w:rPr>
          <w:rStyle w:val="salnttl1"/>
          <w:rFonts w:ascii="Times New Roman" w:eastAsia="Times New Roman" w:hAnsi="Times New Roman"/>
          <w:b w:val="0"/>
          <w:color w:val="auto"/>
          <w:sz w:val="24"/>
          <w:szCs w:val="24"/>
        </w:rPr>
        <w:t>7</w:t>
      </w:r>
      <w:r w:rsidRPr="00AC22E5">
        <w:rPr>
          <w:rStyle w:val="salnttl1"/>
          <w:rFonts w:ascii="Times New Roman" w:eastAsia="Times New Roman" w:hAnsi="Times New Roman"/>
          <w:b w:val="0"/>
          <w:color w:val="auto"/>
          <w:sz w:val="24"/>
          <w:szCs w:val="24"/>
        </w:rPr>
        <w:t>)</w:t>
      </w:r>
      <w:r w:rsidRPr="00AC22E5">
        <w:rPr>
          <w:rStyle w:val="salnbdy"/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C22E5">
        <w:rPr>
          <w:rStyle w:val="salnbdy"/>
          <w:rFonts w:ascii="Times New Roman" w:eastAsia="Times New Roman" w:hAnsi="Times New Roman" w:cs="Times New Roman"/>
          <w:sz w:val="24"/>
          <w:szCs w:val="24"/>
          <w:lang w:val="ro-RO"/>
        </w:rPr>
        <w:t>Pentru situaţiile prevăzute la alin. (2),</w:t>
      </w:r>
      <w:r w:rsidRPr="00AC22E5">
        <w:rPr>
          <w:rStyle w:val="salnbdy"/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AC22E5"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="00AC22E5"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AC22E5"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decizie</w:t>
      </w:r>
      <w:proofErr w:type="spellEnd"/>
      <w:r w:rsidR="00AC22E5"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22E5"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AC22E5"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22E5"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raportul</w:t>
      </w:r>
      <w:proofErr w:type="spellEnd"/>
      <w:r w:rsidR="00AC22E5"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22E5">
        <w:rPr>
          <w:rStyle w:val="salnbdy"/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AC22E5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2E5">
        <w:rPr>
          <w:rStyle w:val="salnbdy"/>
          <w:rFonts w:ascii="Times New Roman" w:eastAsia="Times New Roman" w:hAnsi="Times New Roman" w:cs="Times New Roman"/>
          <w:sz w:val="24"/>
          <w:szCs w:val="24"/>
          <w:lang w:val="ro-RO"/>
        </w:rPr>
        <w:t>care se</w:t>
      </w:r>
      <w:r w:rsidR="00AC22E5" w:rsidRPr="00AC22E5">
        <w:rPr>
          <w:rStyle w:val="salnbdy"/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AC22E5"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modific</w:t>
      </w:r>
      <w:r w:rsidR="00AC22E5">
        <w:rPr>
          <w:rStyle w:val="salnbdy"/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AC22E5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22E5">
        <w:rPr>
          <w:rStyle w:val="salnbdy"/>
          <w:rFonts w:ascii="Times New Roman" w:eastAsia="Times New Roman" w:hAnsi="Times New Roman" w:cs="Times New Roman"/>
          <w:sz w:val="24"/>
          <w:szCs w:val="24"/>
        </w:rPr>
        <w:t>decizia</w:t>
      </w:r>
      <w:proofErr w:type="spellEnd"/>
      <w:r w:rsidR="00AC22E5"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AC22E5"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confirmare</w:t>
      </w:r>
      <w:proofErr w:type="spellEnd"/>
      <w:r w:rsidR="00AC22E5"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AC22E5"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="00AC22E5"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AC22E5"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>participare</w:t>
      </w:r>
      <w:proofErr w:type="spellEnd"/>
      <w:r w:rsidR="00AC22E5" w:rsidRPr="00A07F9B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AC22E5" w:rsidRPr="00A07F9B">
        <w:rPr>
          <w:rFonts w:ascii="Times New Roman" w:hAnsi="Times New Roman" w:cs="Times New Roman"/>
          <w:sz w:val="24"/>
          <w:szCs w:val="24"/>
          <w:lang w:val="ro-RO"/>
        </w:rPr>
        <w:t>solicitantului la pieţele de energie electrică/gaze naturale din România</w:t>
      </w:r>
      <w:r w:rsidR="00AC22E5" w:rsidRPr="00AC22E5">
        <w:rPr>
          <w:rStyle w:val="salnbdy"/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C22E5">
        <w:rPr>
          <w:rStyle w:val="salnbdy"/>
          <w:rFonts w:ascii="Times New Roman" w:eastAsia="Times New Roman" w:hAnsi="Times New Roman" w:cs="Times New Roman"/>
          <w:sz w:val="24"/>
          <w:szCs w:val="24"/>
          <w:lang w:val="ro-RO"/>
        </w:rPr>
        <w:t xml:space="preserve">ca urmare a </w:t>
      </w:r>
      <w:r w:rsidR="00AC22E5" w:rsidRPr="00AC22E5">
        <w:rPr>
          <w:rStyle w:val="salnbdy"/>
          <w:rFonts w:ascii="Times New Roman" w:eastAsia="Times New Roman" w:hAnsi="Times New Roman" w:cs="Times New Roman"/>
          <w:sz w:val="24"/>
          <w:szCs w:val="24"/>
          <w:lang w:val="ro-RO"/>
        </w:rPr>
        <w:t>modificări</w:t>
      </w:r>
      <w:r w:rsidR="00AC22E5">
        <w:rPr>
          <w:rStyle w:val="salnbdy"/>
          <w:rFonts w:ascii="Times New Roman" w:eastAsia="Times New Roman" w:hAnsi="Times New Roman" w:cs="Times New Roman"/>
          <w:sz w:val="24"/>
          <w:szCs w:val="24"/>
          <w:lang w:val="ro-RO"/>
        </w:rPr>
        <w:t>lor</w:t>
      </w:r>
      <w:r w:rsidR="00AC22E5" w:rsidRPr="00AC22E5">
        <w:rPr>
          <w:rStyle w:val="salnbdy"/>
          <w:rFonts w:ascii="Times New Roman" w:eastAsia="Times New Roman" w:hAnsi="Times New Roman" w:cs="Times New Roman"/>
          <w:sz w:val="24"/>
          <w:szCs w:val="24"/>
          <w:lang w:val="ro-RO"/>
        </w:rPr>
        <w:t xml:space="preserve"> de ordin administrativ</w:t>
      </w:r>
      <w:r w:rsidR="00AC22E5">
        <w:rPr>
          <w:rStyle w:val="salnbdy"/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AC22E5">
        <w:rPr>
          <w:rStyle w:val="salnbdy"/>
          <w:rFonts w:ascii="Times New Roman" w:eastAsia="Times New Roman" w:hAnsi="Times New Roman" w:cs="Times New Roman"/>
          <w:sz w:val="24"/>
          <w:szCs w:val="24"/>
          <w:lang w:val="ro-RO"/>
        </w:rPr>
        <w:t xml:space="preserve">nu se supun aprobării comitetului de </w:t>
      </w:r>
      <w:proofErr w:type="spellStart"/>
      <w:r w:rsidRPr="00AC22E5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AC22E5">
        <w:rPr>
          <w:rFonts w:ascii="Times New Roman" w:hAnsi="Times New Roman" w:cs="Times New Roman"/>
          <w:sz w:val="24"/>
          <w:szCs w:val="24"/>
        </w:rPr>
        <w:t>.</w:t>
      </w:r>
      <w:r w:rsidRPr="00AC22E5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14:paraId="2E96B388" w14:textId="5B907AD7" w:rsidR="004510E9" w:rsidRPr="004930F1" w:rsidRDefault="0054311F" w:rsidP="00BC7EE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0249571"/>
      <w:r w:rsidRPr="00AC22E5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692F2D" w:rsidRPr="00AC22E5">
        <w:rPr>
          <w:rFonts w:ascii="Times New Roman" w:hAnsi="Times New Roman" w:cs="Times New Roman"/>
          <w:b/>
          <w:sz w:val="24"/>
          <w:szCs w:val="24"/>
          <w:lang w:val="ro-RO"/>
        </w:rPr>
        <w:t>II</w:t>
      </w:r>
      <w:r w:rsidRPr="00AC22E5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Pr="00AC22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4" w:name="_Hlk155881190"/>
      <w:bookmarkEnd w:id="3"/>
      <w:r w:rsidRPr="00A07F9B">
        <w:rPr>
          <w:rFonts w:ascii="Times New Roman" w:hAnsi="Times New Roman" w:cs="Times New Roman"/>
          <w:sz w:val="24"/>
          <w:szCs w:val="24"/>
          <w:lang w:val="ro-RO"/>
        </w:rPr>
        <w:t>Persoanele juridice străine având sediul social într-un stat membru al Uniunii</w:t>
      </w:r>
      <w:r w:rsidRPr="00A07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F9B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Autorit</w:t>
      </w:r>
      <w:r w:rsidR="001E1679" w:rsidRPr="004930F1">
        <w:rPr>
          <w:rFonts w:ascii="Times New Roman" w:hAnsi="Times New Roman" w:cs="Times New Roman"/>
          <w:sz w:val="24"/>
          <w:szCs w:val="24"/>
        </w:rPr>
        <w:t>ății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Naţional</w:t>
      </w:r>
      <w:r w:rsidR="001E1679" w:rsidRPr="004930F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confirmarea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pieţele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lastRenderedPageBreak/>
        <w:t>energie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electrică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/gaze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proofErr w:type="spellStart"/>
      <w:r w:rsidRPr="004930F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CD190F" w:rsidRPr="004930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190F" w:rsidRPr="004930F1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CD190F"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90F" w:rsidRPr="004930F1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CD190F" w:rsidRPr="004930F1">
        <w:rPr>
          <w:rFonts w:ascii="Times New Roman" w:hAnsi="Times New Roman" w:cs="Times New Roman"/>
          <w:sz w:val="24"/>
          <w:szCs w:val="24"/>
        </w:rPr>
        <w:t>,</w:t>
      </w:r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c</w:t>
      </w:r>
      <w:r w:rsidR="008A4326" w:rsidRPr="004930F1">
        <w:rPr>
          <w:rFonts w:ascii="Times New Roman" w:hAnsi="Times New Roman" w:cs="Times New Roman"/>
          <w:sz w:val="24"/>
          <w:szCs w:val="24"/>
        </w:rPr>
        <w:t>ă</w:t>
      </w:r>
      <w:r w:rsidRPr="004930F1">
        <w:rPr>
          <w:rFonts w:ascii="Times New Roman" w:hAnsi="Times New Roman" w:cs="Times New Roman"/>
          <w:sz w:val="24"/>
          <w:szCs w:val="24"/>
        </w:rPr>
        <w:t>ror</w:t>
      </w:r>
      <w:r w:rsidR="00CD190F" w:rsidRPr="004930F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le-a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confirmat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CD190F" w:rsidRPr="004930F1">
        <w:rPr>
          <w:rFonts w:ascii="Times New Roman" w:hAnsi="Times New Roman" w:cs="Times New Roman"/>
          <w:sz w:val="24"/>
          <w:szCs w:val="24"/>
        </w:rPr>
        <w:t>,</w:t>
      </w:r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duc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entităţile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organizatorice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urmări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>.</w:t>
      </w:r>
    </w:p>
    <w:p w14:paraId="5EC4D271" w14:textId="3F2AD180" w:rsidR="0054311F" w:rsidRPr="004930F1" w:rsidRDefault="0054311F" w:rsidP="00BC7EED">
      <w:pPr>
        <w:tabs>
          <w:tab w:val="left" w:pos="720"/>
          <w:tab w:val="left" w:pos="81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0F1">
        <w:rPr>
          <w:rFonts w:ascii="Times New Roman" w:hAnsi="Times New Roman" w:cs="Times New Roman"/>
          <w:b/>
          <w:sz w:val="24"/>
          <w:szCs w:val="24"/>
        </w:rPr>
        <w:t>Art.</w:t>
      </w:r>
      <w:r w:rsidR="00404DB8" w:rsidRPr="00493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F2D" w:rsidRPr="004930F1">
        <w:rPr>
          <w:rFonts w:ascii="Times New Roman" w:hAnsi="Times New Roman" w:cs="Times New Roman"/>
          <w:b/>
          <w:sz w:val="24"/>
          <w:szCs w:val="24"/>
        </w:rPr>
        <w:t>I</w:t>
      </w:r>
      <w:r w:rsidR="00AC22E5">
        <w:rPr>
          <w:rFonts w:ascii="Times New Roman" w:hAnsi="Times New Roman" w:cs="Times New Roman"/>
          <w:b/>
          <w:sz w:val="24"/>
          <w:szCs w:val="24"/>
        </w:rPr>
        <w:t>II</w:t>
      </w:r>
      <w:r w:rsidRPr="004930F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0F1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4930F1">
        <w:rPr>
          <w:rFonts w:ascii="Times New Roman" w:hAnsi="Times New Roman" w:cs="Times New Roman"/>
          <w:sz w:val="24"/>
          <w:szCs w:val="24"/>
        </w:rPr>
        <w:t xml:space="preserve"> I.</w:t>
      </w:r>
    </w:p>
    <w:p w14:paraId="623CFDCC" w14:textId="77777777" w:rsidR="00443EB5" w:rsidRPr="004930F1" w:rsidRDefault="00443EB5" w:rsidP="00BC7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1058B8" w14:textId="1AE2C1E7" w:rsidR="0054311F" w:rsidRPr="004930F1" w:rsidRDefault="0054311F" w:rsidP="00BC7EED">
      <w:pPr>
        <w:pStyle w:val="BodyText"/>
        <w:spacing w:line="360" w:lineRule="auto"/>
        <w:jc w:val="center"/>
        <w:rPr>
          <w:b/>
          <w:szCs w:val="24"/>
          <w:lang w:val="ro-RO"/>
        </w:rPr>
      </w:pPr>
      <w:r w:rsidRPr="004930F1">
        <w:rPr>
          <w:b/>
          <w:szCs w:val="24"/>
          <w:lang w:val="ro-RO"/>
        </w:rPr>
        <w:t>Președintele Autorității Naționale de Reglementare în Domeniul Energiei</w:t>
      </w:r>
    </w:p>
    <w:p w14:paraId="17283EFF" w14:textId="14D91DC8" w:rsidR="0054311F" w:rsidRPr="004930F1" w:rsidRDefault="0054311F" w:rsidP="004C378E">
      <w:pPr>
        <w:spacing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  <w:sectPr w:rsidR="0054311F" w:rsidRPr="004930F1" w:rsidSect="003428F9">
          <w:footerReference w:type="default" r:id="rId8"/>
          <w:pgSz w:w="12240" w:h="15840"/>
          <w:pgMar w:top="720" w:right="616" w:bottom="720" w:left="720" w:header="0" w:footer="0" w:gutter="0"/>
          <w:cols w:space="708"/>
          <w:docGrid w:linePitch="360"/>
        </w:sectPr>
      </w:pPr>
      <w:r w:rsidRPr="004930F1">
        <w:rPr>
          <w:rFonts w:ascii="Times New Roman" w:hAnsi="Times New Roman" w:cs="Times New Roman"/>
          <w:b/>
          <w:sz w:val="24"/>
          <w:szCs w:val="24"/>
        </w:rPr>
        <w:t>George-Sergiu NICULESC</w:t>
      </w:r>
      <w:bookmarkStart w:id="5" w:name="_GoBack"/>
      <w:bookmarkEnd w:id="5"/>
    </w:p>
    <w:p w14:paraId="173728E4" w14:textId="77777777" w:rsidR="00D46CC0" w:rsidRPr="004930F1" w:rsidRDefault="00D46CC0" w:rsidP="00125CE6">
      <w:pPr>
        <w:spacing w:after="0" w:line="360" w:lineRule="auto"/>
        <w:ind w:right="-540"/>
        <w:rPr>
          <w:rFonts w:ascii="Times New Roman" w:hAnsi="Times New Roman" w:cs="Times New Roman"/>
          <w:sz w:val="24"/>
          <w:szCs w:val="24"/>
        </w:rPr>
      </w:pPr>
    </w:p>
    <w:sectPr w:rsidR="00D46CC0" w:rsidRPr="004930F1" w:rsidSect="003428F9">
      <w:footerReference w:type="default" r:id="rId9"/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BBEAD" w14:textId="77777777" w:rsidR="00C501E6" w:rsidRDefault="00C501E6" w:rsidP="001F313F">
      <w:pPr>
        <w:spacing w:after="0" w:line="240" w:lineRule="auto"/>
      </w:pPr>
      <w:r>
        <w:separator/>
      </w:r>
    </w:p>
  </w:endnote>
  <w:endnote w:type="continuationSeparator" w:id="0">
    <w:p w14:paraId="6A52FCA0" w14:textId="77777777" w:rsidR="00C501E6" w:rsidRDefault="00C501E6" w:rsidP="001F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15567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5804B" w14:textId="77777777" w:rsidR="0054311F" w:rsidRDefault="005431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A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17BE46" w14:textId="77777777" w:rsidR="0054311F" w:rsidRDefault="005431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657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57CB38" w14:textId="1D9F1ED6" w:rsidR="00BC7EDD" w:rsidRDefault="00BC7E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2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A2BADD0" w14:textId="77777777" w:rsidR="00BC7EDD" w:rsidRDefault="00BC7E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AE6C6" w14:textId="77777777" w:rsidR="00C501E6" w:rsidRDefault="00C501E6" w:rsidP="001F313F">
      <w:pPr>
        <w:spacing w:after="0" w:line="240" w:lineRule="auto"/>
      </w:pPr>
      <w:r>
        <w:separator/>
      </w:r>
    </w:p>
  </w:footnote>
  <w:footnote w:type="continuationSeparator" w:id="0">
    <w:p w14:paraId="528D8B49" w14:textId="77777777" w:rsidR="00C501E6" w:rsidRDefault="00C501E6" w:rsidP="001F3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C57"/>
    <w:multiLevelType w:val="hybridMultilevel"/>
    <w:tmpl w:val="3E082004"/>
    <w:lvl w:ilvl="0" w:tplc="42343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020A5"/>
    <w:multiLevelType w:val="hybridMultilevel"/>
    <w:tmpl w:val="374A9436"/>
    <w:lvl w:ilvl="0" w:tplc="BC709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85ED0"/>
    <w:multiLevelType w:val="multilevel"/>
    <w:tmpl w:val="07B85ED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59EB"/>
    <w:multiLevelType w:val="hybridMultilevel"/>
    <w:tmpl w:val="BF500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14C05"/>
    <w:multiLevelType w:val="hybridMultilevel"/>
    <w:tmpl w:val="5448CB70"/>
    <w:lvl w:ilvl="0" w:tplc="20BAF8A4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5" w15:restartNumberingAfterBreak="0">
    <w:nsid w:val="29E735D8"/>
    <w:multiLevelType w:val="hybridMultilevel"/>
    <w:tmpl w:val="445E2B5E"/>
    <w:lvl w:ilvl="0" w:tplc="4AC4D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F97C9F"/>
    <w:multiLevelType w:val="hybridMultilevel"/>
    <w:tmpl w:val="D5687154"/>
    <w:lvl w:ilvl="0" w:tplc="747C126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39E37837"/>
    <w:multiLevelType w:val="hybridMultilevel"/>
    <w:tmpl w:val="903E1A7A"/>
    <w:lvl w:ilvl="0" w:tplc="92266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3456F"/>
    <w:multiLevelType w:val="hybridMultilevel"/>
    <w:tmpl w:val="69D4693C"/>
    <w:lvl w:ilvl="0" w:tplc="95008A1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4E585D0F"/>
    <w:multiLevelType w:val="hybridMultilevel"/>
    <w:tmpl w:val="748453CC"/>
    <w:lvl w:ilvl="0" w:tplc="30C69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D22C9"/>
    <w:multiLevelType w:val="hybridMultilevel"/>
    <w:tmpl w:val="097C2F4C"/>
    <w:lvl w:ilvl="0" w:tplc="15CECF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579EC"/>
    <w:multiLevelType w:val="hybridMultilevel"/>
    <w:tmpl w:val="B1AE0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81CE7"/>
    <w:multiLevelType w:val="hybridMultilevel"/>
    <w:tmpl w:val="1354F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92EC6"/>
    <w:multiLevelType w:val="hybridMultilevel"/>
    <w:tmpl w:val="6B308398"/>
    <w:lvl w:ilvl="0" w:tplc="20C6939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92351"/>
    <w:multiLevelType w:val="hybridMultilevel"/>
    <w:tmpl w:val="5562EB6A"/>
    <w:lvl w:ilvl="0" w:tplc="6A9EAC3E">
      <w:numFmt w:val="bullet"/>
      <w:lvlText w:val="-"/>
      <w:lvlJc w:val="left"/>
      <w:pPr>
        <w:ind w:left="1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8"/>
  </w:num>
  <w:num w:numId="5">
    <w:abstractNumId w:val="13"/>
  </w:num>
  <w:num w:numId="6">
    <w:abstractNumId w:val="3"/>
  </w:num>
  <w:num w:numId="7">
    <w:abstractNumId w:val="2"/>
  </w:num>
  <w:num w:numId="8">
    <w:abstractNumId w:val="0"/>
  </w:num>
  <w:num w:numId="9">
    <w:abstractNumId w:val="7"/>
  </w:num>
  <w:num w:numId="10">
    <w:abstractNumId w:val="9"/>
  </w:num>
  <w:num w:numId="11">
    <w:abstractNumId w:val="1"/>
  </w:num>
  <w:num w:numId="12">
    <w:abstractNumId w:val="10"/>
  </w:num>
  <w:num w:numId="13">
    <w:abstractNumId w:val="5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C22"/>
    <w:rsid w:val="00003110"/>
    <w:rsid w:val="0000381A"/>
    <w:rsid w:val="00011ACF"/>
    <w:rsid w:val="0001363D"/>
    <w:rsid w:val="00031136"/>
    <w:rsid w:val="0003692A"/>
    <w:rsid w:val="00067F6D"/>
    <w:rsid w:val="00072B75"/>
    <w:rsid w:val="00082C94"/>
    <w:rsid w:val="000850EC"/>
    <w:rsid w:val="000874F9"/>
    <w:rsid w:val="00087541"/>
    <w:rsid w:val="000910E2"/>
    <w:rsid w:val="00092C8E"/>
    <w:rsid w:val="00093AC0"/>
    <w:rsid w:val="000B12C0"/>
    <w:rsid w:val="000B4835"/>
    <w:rsid w:val="000B7442"/>
    <w:rsid w:val="000C1FA8"/>
    <w:rsid w:val="000C3814"/>
    <w:rsid w:val="000C3987"/>
    <w:rsid w:val="000C4025"/>
    <w:rsid w:val="000D6499"/>
    <w:rsid w:val="000E0EA0"/>
    <w:rsid w:val="000E3C31"/>
    <w:rsid w:val="000F3C19"/>
    <w:rsid w:val="000F54C1"/>
    <w:rsid w:val="00100E22"/>
    <w:rsid w:val="00103B4E"/>
    <w:rsid w:val="00105EC9"/>
    <w:rsid w:val="00107278"/>
    <w:rsid w:val="00111237"/>
    <w:rsid w:val="001147CC"/>
    <w:rsid w:val="0011557D"/>
    <w:rsid w:val="00116EBE"/>
    <w:rsid w:val="00125C7C"/>
    <w:rsid w:val="00125CE6"/>
    <w:rsid w:val="001417C9"/>
    <w:rsid w:val="0015170A"/>
    <w:rsid w:val="00153170"/>
    <w:rsid w:val="00157FF2"/>
    <w:rsid w:val="00164A8E"/>
    <w:rsid w:val="001651D5"/>
    <w:rsid w:val="00170487"/>
    <w:rsid w:val="00170659"/>
    <w:rsid w:val="00172C3F"/>
    <w:rsid w:val="00172CCE"/>
    <w:rsid w:val="001853FA"/>
    <w:rsid w:val="00194E33"/>
    <w:rsid w:val="00195B01"/>
    <w:rsid w:val="001A103A"/>
    <w:rsid w:val="001A2251"/>
    <w:rsid w:val="001A3898"/>
    <w:rsid w:val="001B05FA"/>
    <w:rsid w:val="001B429E"/>
    <w:rsid w:val="001B49BD"/>
    <w:rsid w:val="001B6315"/>
    <w:rsid w:val="001B6B2E"/>
    <w:rsid w:val="001C32E3"/>
    <w:rsid w:val="001C56CA"/>
    <w:rsid w:val="001D43F3"/>
    <w:rsid w:val="001D55A5"/>
    <w:rsid w:val="001D56DC"/>
    <w:rsid w:val="001E1679"/>
    <w:rsid w:val="001E198B"/>
    <w:rsid w:val="001F313F"/>
    <w:rsid w:val="001F416E"/>
    <w:rsid w:val="002073EC"/>
    <w:rsid w:val="0022505D"/>
    <w:rsid w:val="002315C9"/>
    <w:rsid w:val="00231972"/>
    <w:rsid w:val="002363F8"/>
    <w:rsid w:val="00240373"/>
    <w:rsid w:val="00241FAB"/>
    <w:rsid w:val="00244AF4"/>
    <w:rsid w:val="002536A7"/>
    <w:rsid w:val="00257704"/>
    <w:rsid w:val="0027285C"/>
    <w:rsid w:val="00272F2B"/>
    <w:rsid w:val="00273485"/>
    <w:rsid w:val="00277DD5"/>
    <w:rsid w:val="00280A1A"/>
    <w:rsid w:val="00282B90"/>
    <w:rsid w:val="002830CB"/>
    <w:rsid w:val="00283F1F"/>
    <w:rsid w:val="00285297"/>
    <w:rsid w:val="00287FCE"/>
    <w:rsid w:val="002915C3"/>
    <w:rsid w:val="00291899"/>
    <w:rsid w:val="0029654D"/>
    <w:rsid w:val="002B0725"/>
    <w:rsid w:val="002C1FAE"/>
    <w:rsid w:val="002C2DE6"/>
    <w:rsid w:val="002C37C0"/>
    <w:rsid w:val="002C420A"/>
    <w:rsid w:val="002C73BB"/>
    <w:rsid w:val="002D35C6"/>
    <w:rsid w:val="002D5954"/>
    <w:rsid w:val="002D6191"/>
    <w:rsid w:val="002D7090"/>
    <w:rsid w:val="002D70E6"/>
    <w:rsid w:val="002E43C9"/>
    <w:rsid w:val="002F1687"/>
    <w:rsid w:val="002F2AF7"/>
    <w:rsid w:val="003043B7"/>
    <w:rsid w:val="003066E4"/>
    <w:rsid w:val="00310FD1"/>
    <w:rsid w:val="00316963"/>
    <w:rsid w:val="00316FF9"/>
    <w:rsid w:val="0033280D"/>
    <w:rsid w:val="00337BAB"/>
    <w:rsid w:val="00340A3D"/>
    <w:rsid w:val="003428F9"/>
    <w:rsid w:val="00347D9F"/>
    <w:rsid w:val="00350CBF"/>
    <w:rsid w:val="00354178"/>
    <w:rsid w:val="00355B61"/>
    <w:rsid w:val="00356CB0"/>
    <w:rsid w:val="00362E76"/>
    <w:rsid w:val="00374754"/>
    <w:rsid w:val="00380B11"/>
    <w:rsid w:val="00383F94"/>
    <w:rsid w:val="003919E7"/>
    <w:rsid w:val="003A2509"/>
    <w:rsid w:val="003A5CE5"/>
    <w:rsid w:val="003B6DE5"/>
    <w:rsid w:val="003C1875"/>
    <w:rsid w:val="003C3766"/>
    <w:rsid w:val="003C45C0"/>
    <w:rsid w:val="003C57CF"/>
    <w:rsid w:val="003C6E39"/>
    <w:rsid w:val="003C7D2A"/>
    <w:rsid w:val="003D0C0C"/>
    <w:rsid w:val="003D16AF"/>
    <w:rsid w:val="003D5BD3"/>
    <w:rsid w:val="003D5D5D"/>
    <w:rsid w:val="003D7D28"/>
    <w:rsid w:val="003F5E34"/>
    <w:rsid w:val="00402D19"/>
    <w:rsid w:val="0040336B"/>
    <w:rsid w:val="00404DB8"/>
    <w:rsid w:val="0040570D"/>
    <w:rsid w:val="00416DC2"/>
    <w:rsid w:val="004203DC"/>
    <w:rsid w:val="00421EDA"/>
    <w:rsid w:val="00422573"/>
    <w:rsid w:val="0042387C"/>
    <w:rsid w:val="00443757"/>
    <w:rsid w:val="00443EB5"/>
    <w:rsid w:val="004510E9"/>
    <w:rsid w:val="004525A1"/>
    <w:rsid w:val="004571DB"/>
    <w:rsid w:val="00460EA0"/>
    <w:rsid w:val="00473E8D"/>
    <w:rsid w:val="004764BA"/>
    <w:rsid w:val="00480234"/>
    <w:rsid w:val="004816E8"/>
    <w:rsid w:val="004826F6"/>
    <w:rsid w:val="00485661"/>
    <w:rsid w:val="004873D7"/>
    <w:rsid w:val="004930F1"/>
    <w:rsid w:val="0049598A"/>
    <w:rsid w:val="004A3257"/>
    <w:rsid w:val="004A679C"/>
    <w:rsid w:val="004B2022"/>
    <w:rsid w:val="004C0CB6"/>
    <w:rsid w:val="004C374C"/>
    <w:rsid w:val="004C378E"/>
    <w:rsid w:val="004C4541"/>
    <w:rsid w:val="004C6211"/>
    <w:rsid w:val="004C6A3D"/>
    <w:rsid w:val="004C70B7"/>
    <w:rsid w:val="004C7B7F"/>
    <w:rsid w:val="004E3448"/>
    <w:rsid w:val="004E4DA6"/>
    <w:rsid w:val="004E5040"/>
    <w:rsid w:val="004F597E"/>
    <w:rsid w:val="00513D56"/>
    <w:rsid w:val="00514DB0"/>
    <w:rsid w:val="00522092"/>
    <w:rsid w:val="00533607"/>
    <w:rsid w:val="00535954"/>
    <w:rsid w:val="00535F60"/>
    <w:rsid w:val="00536CC9"/>
    <w:rsid w:val="0054311F"/>
    <w:rsid w:val="00545A22"/>
    <w:rsid w:val="00553451"/>
    <w:rsid w:val="005666FF"/>
    <w:rsid w:val="00583815"/>
    <w:rsid w:val="00585DE8"/>
    <w:rsid w:val="00592077"/>
    <w:rsid w:val="00597B78"/>
    <w:rsid w:val="005A38ED"/>
    <w:rsid w:val="005A72F6"/>
    <w:rsid w:val="005B6173"/>
    <w:rsid w:val="005C0A69"/>
    <w:rsid w:val="005C0BB8"/>
    <w:rsid w:val="005C2E1D"/>
    <w:rsid w:val="005D439D"/>
    <w:rsid w:val="005D52C3"/>
    <w:rsid w:val="005D64BA"/>
    <w:rsid w:val="005F096A"/>
    <w:rsid w:val="005F0B94"/>
    <w:rsid w:val="00601C7A"/>
    <w:rsid w:val="00602CDB"/>
    <w:rsid w:val="00611700"/>
    <w:rsid w:val="00620DCD"/>
    <w:rsid w:val="00623498"/>
    <w:rsid w:val="00624FFB"/>
    <w:rsid w:val="00640B9F"/>
    <w:rsid w:val="00644D82"/>
    <w:rsid w:val="0065081D"/>
    <w:rsid w:val="0065230B"/>
    <w:rsid w:val="00653495"/>
    <w:rsid w:val="00666C9E"/>
    <w:rsid w:val="006672DC"/>
    <w:rsid w:val="00675A44"/>
    <w:rsid w:val="0067659D"/>
    <w:rsid w:val="00683464"/>
    <w:rsid w:val="00692F2D"/>
    <w:rsid w:val="006A197D"/>
    <w:rsid w:val="006C0702"/>
    <w:rsid w:val="006C25CD"/>
    <w:rsid w:val="006C4138"/>
    <w:rsid w:val="006C76E3"/>
    <w:rsid w:val="006E0F1E"/>
    <w:rsid w:val="006E18AA"/>
    <w:rsid w:val="006E2F08"/>
    <w:rsid w:val="006E3699"/>
    <w:rsid w:val="006E59E6"/>
    <w:rsid w:val="006E638F"/>
    <w:rsid w:val="006F4034"/>
    <w:rsid w:val="00702DEE"/>
    <w:rsid w:val="00707E23"/>
    <w:rsid w:val="00710C2C"/>
    <w:rsid w:val="00714F84"/>
    <w:rsid w:val="007150E0"/>
    <w:rsid w:val="00723BB1"/>
    <w:rsid w:val="00742858"/>
    <w:rsid w:val="00743C21"/>
    <w:rsid w:val="007440F6"/>
    <w:rsid w:val="007500DA"/>
    <w:rsid w:val="00752C6C"/>
    <w:rsid w:val="00755D6A"/>
    <w:rsid w:val="00760D50"/>
    <w:rsid w:val="00761825"/>
    <w:rsid w:val="00761E13"/>
    <w:rsid w:val="00771507"/>
    <w:rsid w:val="007729A7"/>
    <w:rsid w:val="00776C46"/>
    <w:rsid w:val="007861BE"/>
    <w:rsid w:val="00791AD2"/>
    <w:rsid w:val="00794EBA"/>
    <w:rsid w:val="007B082E"/>
    <w:rsid w:val="007B15E0"/>
    <w:rsid w:val="007C0FC2"/>
    <w:rsid w:val="007D4C59"/>
    <w:rsid w:val="007D56B4"/>
    <w:rsid w:val="007D5AF4"/>
    <w:rsid w:val="007E097E"/>
    <w:rsid w:val="007E2FA5"/>
    <w:rsid w:val="007E36AF"/>
    <w:rsid w:val="007E3F0A"/>
    <w:rsid w:val="007E4A30"/>
    <w:rsid w:val="007F403A"/>
    <w:rsid w:val="008012D9"/>
    <w:rsid w:val="00813E47"/>
    <w:rsid w:val="00814797"/>
    <w:rsid w:val="00822A6C"/>
    <w:rsid w:val="008230DB"/>
    <w:rsid w:val="0082516F"/>
    <w:rsid w:val="00826120"/>
    <w:rsid w:val="00827D1A"/>
    <w:rsid w:val="00846F46"/>
    <w:rsid w:val="00855568"/>
    <w:rsid w:val="0086235F"/>
    <w:rsid w:val="0086315A"/>
    <w:rsid w:val="00863FBC"/>
    <w:rsid w:val="0086716D"/>
    <w:rsid w:val="00880748"/>
    <w:rsid w:val="00880F19"/>
    <w:rsid w:val="008819AF"/>
    <w:rsid w:val="00885859"/>
    <w:rsid w:val="008A0B01"/>
    <w:rsid w:val="008A23F0"/>
    <w:rsid w:val="008A4326"/>
    <w:rsid w:val="008B10DD"/>
    <w:rsid w:val="008C1421"/>
    <w:rsid w:val="008C35A9"/>
    <w:rsid w:val="008D1FF1"/>
    <w:rsid w:val="008D340A"/>
    <w:rsid w:val="008E1B79"/>
    <w:rsid w:val="008E1BAE"/>
    <w:rsid w:val="008E445B"/>
    <w:rsid w:val="008F05C4"/>
    <w:rsid w:val="008F07B0"/>
    <w:rsid w:val="008F56D6"/>
    <w:rsid w:val="008F7681"/>
    <w:rsid w:val="00902EF4"/>
    <w:rsid w:val="00903DC2"/>
    <w:rsid w:val="009153F9"/>
    <w:rsid w:val="00916AD2"/>
    <w:rsid w:val="009232BF"/>
    <w:rsid w:val="0092485E"/>
    <w:rsid w:val="009301A0"/>
    <w:rsid w:val="00934647"/>
    <w:rsid w:val="00941F94"/>
    <w:rsid w:val="00957B72"/>
    <w:rsid w:val="0096229B"/>
    <w:rsid w:val="00965549"/>
    <w:rsid w:val="00966345"/>
    <w:rsid w:val="009708DC"/>
    <w:rsid w:val="00977403"/>
    <w:rsid w:val="00981A7E"/>
    <w:rsid w:val="00983822"/>
    <w:rsid w:val="00983CCE"/>
    <w:rsid w:val="009846E7"/>
    <w:rsid w:val="009877E4"/>
    <w:rsid w:val="00994D59"/>
    <w:rsid w:val="00995987"/>
    <w:rsid w:val="00996EBF"/>
    <w:rsid w:val="009A3C12"/>
    <w:rsid w:val="009B0796"/>
    <w:rsid w:val="009E227C"/>
    <w:rsid w:val="009E22FB"/>
    <w:rsid w:val="009F3FB9"/>
    <w:rsid w:val="009F49EE"/>
    <w:rsid w:val="00A02140"/>
    <w:rsid w:val="00A05B68"/>
    <w:rsid w:val="00A07F9B"/>
    <w:rsid w:val="00A111F1"/>
    <w:rsid w:val="00A115BB"/>
    <w:rsid w:val="00A144F9"/>
    <w:rsid w:val="00A158CD"/>
    <w:rsid w:val="00A170AA"/>
    <w:rsid w:val="00A24570"/>
    <w:rsid w:val="00A41AB8"/>
    <w:rsid w:val="00A539F2"/>
    <w:rsid w:val="00A53C22"/>
    <w:rsid w:val="00A63DE6"/>
    <w:rsid w:val="00A70D00"/>
    <w:rsid w:val="00A744F2"/>
    <w:rsid w:val="00A773A0"/>
    <w:rsid w:val="00A81891"/>
    <w:rsid w:val="00A8284F"/>
    <w:rsid w:val="00A8329E"/>
    <w:rsid w:val="00A9152D"/>
    <w:rsid w:val="00A951AC"/>
    <w:rsid w:val="00A978FD"/>
    <w:rsid w:val="00A97CFA"/>
    <w:rsid w:val="00AA3E88"/>
    <w:rsid w:val="00AB2A12"/>
    <w:rsid w:val="00AB41CD"/>
    <w:rsid w:val="00AB4CEF"/>
    <w:rsid w:val="00AB5577"/>
    <w:rsid w:val="00AC001F"/>
    <w:rsid w:val="00AC22E5"/>
    <w:rsid w:val="00AC3433"/>
    <w:rsid w:val="00AC6BA0"/>
    <w:rsid w:val="00AD2723"/>
    <w:rsid w:val="00AD6642"/>
    <w:rsid w:val="00AE14C7"/>
    <w:rsid w:val="00AE1687"/>
    <w:rsid w:val="00AE68D0"/>
    <w:rsid w:val="00AF371C"/>
    <w:rsid w:val="00AF3B23"/>
    <w:rsid w:val="00AF3C80"/>
    <w:rsid w:val="00AF4DA4"/>
    <w:rsid w:val="00AF6F29"/>
    <w:rsid w:val="00AF7F15"/>
    <w:rsid w:val="00B03B04"/>
    <w:rsid w:val="00B11BD6"/>
    <w:rsid w:val="00B12715"/>
    <w:rsid w:val="00B17E16"/>
    <w:rsid w:val="00B20C4E"/>
    <w:rsid w:val="00B43302"/>
    <w:rsid w:val="00B51A47"/>
    <w:rsid w:val="00B56998"/>
    <w:rsid w:val="00B667FB"/>
    <w:rsid w:val="00B72577"/>
    <w:rsid w:val="00B83780"/>
    <w:rsid w:val="00B858F0"/>
    <w:rsid w:val="00B876B4"/>
    <w:rsid w:val="00B87AAD"/>
    <w:rsid w:val="00B94ED7"/>
    <w:rsid w:val="00B9572B"/>
    <w:rsid w:val="00BA1F8C"/>
    <w:rsid w:val="00BA4166"/>
    <w:rsid w:val="00BA41E6"/>
    <w:rsid w:val="00BA7FC1"/>
    <w:rsid w:val="00BB7D15"/>
    <w:rsid w:val="00BC737E"/>
    <w:rsid w:val="00BC7810"/>
    <w:rsid w:val="00BC7EDD"/>
    <w:rsid w:val="00BC7EED"/>
    <w:rsid w:val="00BD42A7"/>
    <w:rsid w:val="00BF2EA1"/>
    <w:rsid w:val="00BF69DD"/>
    <w:rsid w:val="00C04933"/>
    <w:rsid w:val="00C04B79"/>
    <w:rsid w:val="00C07827"/>
    <w:rsid w:val="00C12AB9"/>
    <w:rsid w:val="00C134CA"/>
    <w:rsid w:val="00C2146C"/>
    <w:rsid w:val="00C21A7F"/>
    <w:rsid w:val="00C224CD"/>
    <w:rsid w:val="00C2286A"/>
    <w:rsid w:val="00C24A64"/>
    <w:rsid w:val="00C25E9F"/>
    <w:rsid w:val="00C328B3"/>
    <w:rsid w:val="00C45B48"/>
    <w:rsid w:val="00C46CAD"/>
    <w:rsid w:val="00C501E6"/>
    <w:rsid w:val="00C54C7B"/>
    <w:rsid w:val="00C55BD2"/>
    <w:rsid w:val="00C63C34"/>
    <w:rsid w:val="00C670CD"/>
    <w:rsid w:val="00C67361"/>
    <w:rsid w:val="00C77925"/>
    <w:rsid w:val="00C827AF"/>
    <w:rsid w:val="00C9434E"/>
    <w:rsid w:val="00C96AC5"/>
    <w:rsid w:val="00CA2815"/>
    <w:rsid w:val="00CA3854"/>
    <w:rsid w:val="00CA68FE"/>
    <w:rsid w:val="00CB28B7"/>
    <w:rsid w:val="00CB3F37"/>
    <w:rsid w:val="00CB5CD5"/>
    <w:rsid w:val="00CB7341"/>
    <w:rsid w:val="00CB7CA9"/>
    <w:rsid w:val="00CC0606"/>
    <w:rsid w:val="00CC1C3B"/>
    <w:rsid w:val="00CC7E5D"/>
    <w:rsid w:val="00CD0874"/>
    <w:rsid w:val="00CD190F"/>
    <w:rsid w:val="00CE28CD"/>
    <w:rsid w:val="00CE71FB"/>
    <w:rsid w:val="00CF0B4B"/>
    <w:rsid w:val="00CF1632"/>
    <w:rsid w:val="00CF3347"/>
    <w:rsid w:val="00CF582E"/>
    <w:rsid w:val="00CF5D1E"/>
    <w:rsid w:val="00D034E1"/>
    <w:rsid w:val="00D04C3D"/>
    <w:rsid w:val="00D0607A"/>
    <w:rsid w:val="00D248A3"/>
    <w:rsid w:val="00D24FC8"/>
    <w:rsid w:val="00D277A8"/>
    <w:rsid w:val="00D32A13"/>
    <w:rsid w:val="00D35F5A"/>
    <w:rsid w:val="00D36788"/>
    <w:rsid w:val="00D3744F"/>
    <w:rsid w:val="00D40A74"/>
    <w:rsid w:val="00D4129B"/>
    <w:rsid w:val="00D42076"/>
    <w:rsid w:val="00D421BC"/>
    <w:rsid w:val="00D4447F"/>
    <w:rsid w:val="00D46CC0"/>
    <w:rsid w:val="00D501B0"/>
    <w:rsid w:val="00D621C5"/>
    <w:rsid w:val="00D67378"/>
    <w:rsid w:val="00D8023F"/>
    <w:rsid w:val="00D87908"/>
    <w:rsid w:val="00D9628D"/>
    <w:rsid w:val="00DB2431"/>
    <w:rsid w:val="00DB684C"/>
    <w:rsid w:val="00DC6566"/>
    <w:rsid w:val="00DD096F"/>
    <w:rsid w:val="00DD10D6"/>
    <w:rsid w:val="00DD1735"/>
    <w:rsid w:val="00DD3D35"/>
    <w:rsid w:val="00DD7732"/>
    <w:rsid w:val="00DE3A9B"/>
    <w:rsid w:val="00DE4167"/>
    <w:rsid w:val="00DE5A38"/>
    <w:rsid w:val="00DE5AF0"/>
    <w:rsid w:val="00DF5703"/>
    <w:rsid w:val="00E05233"/>
    <w:rsid w:val="00E07454"/>
    <w:rsid w:val="00E112C3"/>
    <w:rsid w:val="00E1134E"/>
    <w:rsid w:val="00E1410E"/>
    <w:rsid w:val="00E146D7"/>
    <w:rsid w:val="00E21F7B"/>
    <w:rsid w:val="00E237A0"/>
    <w:rsid w:val="00E27D3C"/>
    <w:rsid w:val="00E30601"/>
    <w:rsid w:val="00E31EA9"/>
    <w:rsid w:val="00E33A26"/>
    <w:rsid w:val="00E35C24"/>
    <w:rsid w:val="00E413BF"/>
    <w:rsid w:val="00E43100"/>
    <w:rsid w:val="00E473BC"/>
    <w:rsid w:val="00E61B6E"/>
    <w:rsid w:val="00E673BF"/>
    <w:rsid w:val="00E7320F"/>
    <w:rsid w:val="00E80E76"/>
    <w:rsid w:val="00E817B0"/>
    <w:rsid w:val="00E836C7"/>
    <w:rsid w:val="00E84984"/>
    <w:rsid w:val="00E8521C"/>
    <w:rsid w:val="00E91C62"/>
    <w:rsid w:val="00E92721"/>
    <w:rsid w:val="00E965B4"/>
    <w:rsid w:val="00EA2827"/>
    <w:rsid w:val="00EA6AA2"/>
    <w:rsid w:val="00EB3A44"/>
    <w:rsid w:val="00EB5DDE"/>
    <w:rsid w:val="00EB6A39"/>
    <w:rsid w:val="00EB7112"/>
    <w:rsid w:val="00EC38B3"/>
    <w:rsid w:val="00EC46AC"/>
    <w:rsid w:val="00ED3761"/>
    <w:rsid w:val="00ED6BFB"/>
    <w:rsid w:val="00EE4321"/>
    <w:rsid w:val="00EE486D"/>
    <w:rsid w:val="00EF4105"/>
    <w:rsid w:val="00EF7F52"/>
    <w:rsid w:val="00F06275"/>
    <w:rsid w:val="00F11029"/>
    <w:rsid w:val="00F22913"/>
    <w:rsid w:val="00F249AA"/>
    <w:rsid w:val="00F32240"/>
    <w:rsid w:val="00F36465"/>
    <w:rsid w:val="00F50923"/>
    <w:rsid w:val="00F53A15"/>
    <w:rsid w:val="00F546E0"/>
    <w:rsid w:val="00F658B1"/>
    <w:rsid w:val="00F67054"/>
    <w:rsid w:val="00F70D24"/>
    <w:rsid w:val="00F71E90"/>
    <w:rsid w:val="00F72D4B"/>
    <w:rsid w:val="00F7660F"/>
    <w:rsid w:val="00F85797"/>
    <w:rsid w:val="00F866EC"/>
    <w:rsid w:val="00F86807"/>
    <w:rsid w:val="00F926BD"/>
    <w:rsid w:val="00F9392B"/>
    <w:rsid w:val="00F95171"/>
    <w:rsid w:val="00FA4DEE"/>
    <w:rsid w:val="00FB25A3"/>
    <w:rsid w:val="00FC09D1"/>
    <w:rsid w:val="00FD2986"/>
    <w:rsid w:val="00FD3066"/>
    <w:rsid w:val="00FD6632"/>
    <w:rsid w:val="00FE1DFB"/>
    <w:rsid w:val="00FE5F35"/>
    <w:rsid w:val="00FF1205"/>
    <w:rsid w:val="00FF1CF3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B460"/>
  <w15:chartTrackingRefBased/>
  <w15:docId w15:val="{7B26FD1D-5100-4178-BF73-A41E113A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0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7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13F"/>
  </w:style>
  <w:style w:type="paragraph" w:styleId="Footer">
    <w:name w:val="footer"/>
    <w:basedOn w:val="Normal"/>
    <w:link w:val="FooterChar"/>
    <w:uiPriority w:val="99"/>
    <w:unhideWhenUsed/>
    <w:rsid w:val="001F3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13F"/>
  </w:style>
  <w:style w:type="paragraph" w:customStyle="1" w:styleId="NormalItalic">
    <w:name w:val="Normal +Italic"/>
    <w:basedOn w:val="Normal"/>
    <w:rsid w:val="00583815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58381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6CA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A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5431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4311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3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34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4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4E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705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F6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nttl">
    <w:name w:val="s_aln_ttl"/>
    <w:basedOn w:val="DefaultParagraphFont"/>
    <w:rsid w:val="00E27D3C"/>
  </w:style>
  <w:style w:type="character" w:customStyle="1" w:styleId="salnbdy">
    <w:name w:val="s_aln_bdy"/>
    <w:basedOn w:val="DefaultParagraphFont"/>
    <w:rsid w:val="00E27D3C"/>
  </w:style>
  <w:style w:type="character" w:customStyle="1" w:styleId="slgi1">
    <w:name w:val="s_lgi1"/>
    <w:basedOn w:val="DefaultParagraphFont"/>
    <w:rsid w:val="00A07F9B"/>
    <w:rPr>
      <w:rFonts w:ascii="Verdana" w:hAnsi="Verdana" w:cs="Times New Roman"/>
      <w:color w:val="006400"/>
      <w:sz w:val="20"/>
      <w:szCs w:val="20"/>
      <w:u w:val="single"/>
      <w:shd w:val="clear" w:color="auto" w:fill="FFFFFF"/>
    </w:rPr>
  </w:style>
  <w:style w:type="character" w:customStyle="1" w:styleId="salnttl1">
    <w:name w:val="s_aln_ttl1"/>
    <w:basedOn w:val="DefaultParagraphFont"/>
    <w:rsid w:val="00A07F9B"/>
    <w:rPr>
      <w:rFonts w:ascii="Verdana" w:hAnsi="Verdana" w:cs="Times New Roman"/>
      <w:b/>
      <w:bCs/>
      <w:color w:val="8B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42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4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8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7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52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35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39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0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6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76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18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9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9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85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33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2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46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45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0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8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70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4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99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5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2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86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9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32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18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0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7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0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83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3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9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1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8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5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6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2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43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7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28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9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32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4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5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0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5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0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7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C78F5-319A-40FE-9506-4BC75622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2024-08-28T12:21:00Z</cp:lastPrinted>
  <dcterms:created xsi:type="dcterms:W3CDTF">2026-01-20T12:39:00Z</dcterms:created>
  <dcterms:modified xsi:type="dcterms:W3CDTF">2026-02-24T11:26:00Z</dcterms:modified>
</cp:coreProperties>
</file>