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11AD" w14:textId="662125B4" w:rsidR="006B677B" w:rsidRPr="00625156" w:rsidRDefault="006B677B" w:rsidP="006B677B">
      <w:pPr>
        <w:ind w:firstLine="360"/>
        <w:jc w:val="both"/>
      </w:pPr>
      <w:r>
        <w:t>Nr</w:t>
      </w:r>
      <w:r w:rsidR="003D0915">
        <w:t>.</w:t>
      </w:r>
      <w:r w:rsidR="00625156">
        <w:t xml:space="preserve"> </w:t>
      </w:r>
      <w:r w:rsidR="006A3E4A">
        <w:t>52304/07.04.2026</w:t>
      </w:r>
    </w:p>
    <w:p w14:paraId="7069055E" w14:textId="77777777" w:rsidR="000307B2" w:rsidRDefault="000307B2" w:rsidP="006B677B">
      <w:pPr>
        <w:ind w:firstLine="360"/>
        <w:jc w:val="center"/>
        <w:rPr>
          <w:b/>
          <w:sz w:val="28"/>
          <w:szCs w:val="28"/>
        </w:rPr>
      </w:pPr>
    </w:p>
    <w:p w14:paraId="07FFDA18" w14:textId="77777777" w:rsidR="006B677B" w:rsidRDefault="006B677B" w:rsidP="006B677B">
      <w:pPr>
        <w:ind w:firstLine="360"/>
        <w:jc w:val="center"/>
        <w:rPr>
          <w:b/>
          <w:sz w:val="28"/>
          <w:szCs w:val="28"/>
        </w:rPr>
      </w:pPr>
      <w:r w:rsidRPr="00E24C7E">
        <w:rPr>
          <w:b/>
          <w:sz w:val="28"/>
          <w:szCs w:val="28"/>
        </w:rPr>
        <w:t>ANUNT</w:t>
      </w:r>
    </w:p>
    <w:p w14:paraId="7D5E7067" w14:textId="77777777" w:rsidR="006B677B" w:rsidRPr="00E24C7E" w:rsidRDefault="006B677B" w:rsidP="006B677B">
      <w:pPr>
        <w:ind w:firstLine="360"/>
        <w:jc w:val="center"/>
        <w:rPr>
          <w:b/>
          <w:sz w:val="28"/>
          <w:szCs w:val="28"/>
        </w:rPr>
      </w:pPr>
    </w:p>
    <w:p w14:paraId="2B0B2DA2" w14:textId="65FA3B13" w:rsidR="006847E9" w:rsidRPr="00F72DF7" w:rsidRDefault="006B677B" w:rsidP="00F72DF7">
      <w:pPr>
        <w:spacing w:line="360" w:lineRule="auto"/>
        <w:ind w:firstLine="360"/>
        <w:jc w:val="both"/>
      </w:pPr>
      <w:r w:rsidRPr="00F72DF7">
        <w:t xml:space="preserve">Autoritatea Naţională de Reglementare în domeniul Energiei (ANRE) </w:t>
      </w:r>
      <w:r w:rsidRPr="00F72DF7">
        <w:rPr>
          <w:lang w:val="en-GB"/>
        </w:rPr>
        <w:t>intenţionează să achiziţioneze</w:t>
      </w:r>
      <w:r w:rsidR="00F72DF7">
        <w:rPr>
          <w:lang w:val="en-GB"/>
        </w:rPr>
        <w:t>, prin achiziţie directă,</w:t>
      </w:r>
      <w:r w:rsidRPr="00F72DF7">
        <w:rPr>
          <w:lang w:val="en-GB"/>
        </w:rPr>
        <w:t xml:space="preserve"> </w:t>
      </w:r>
      <w:r w:rsidRPr="00F72DF7">
        <w:t xml:space="preserve"> </w:t>
      </w:r>
      <w:bookmarkStart w:id="0" w:name="_Hlk63673425"/>
      <w:r w:rsidRPr="00F72DF7">
        <w:rPr>
          <w:b/>
        </w:rPr>
        <w:t xml:space="preserve">Servicii de reparare si </w:t>
      </w:r>
      <w:r w:rsidR="00F72DF7">
        <w:rPr>
          <w:b/>
        </w:rPr>
        <w:t>î</w:t>
      </w:r>
      <w:r w:rsidRPr="00F72DF7">
        <w:rPr>
          <w:b/>
        </w:rPr>
        <w:t>ntretinere a autoturismelor din dotarea ANRE</w:t>
      </w:r>
      <w:bookmarkEnd w:id="0"/>
      <w:r w:rsidRPr="00F72DF7">
        <w:t>, pentru perioada 01.0</w:t>
      </w:r>
      <w:r w:rsidR="00793315">
        <w:t>5</w:t>
      </w:r>
      <w:r w:rsidRPr="00F72DF7">
        <w:t>.20</w:t>
      </w:r>
      <w:r w:rsidR="008A30A9" w:rsidRPr="00F72DF7">
        <w:t>2</w:t>
      </w:r>
      <w:r w:rsidR="00793315">
        <w:t>6</w:t>
      </w:r>
      <w:r w:rsidRPr="00F72DF7">
        <w:t>-31.12.20</w:t>
      </w:r>
      <w:r w:rsidR="008A30A9" w:rsidRPr="00F72DF7">
        <w:t>2</w:t>
      </w:r>
      <w:r w:rsidR="00793315">
        <w:t>6</w:t>
      </w:r>
      <w:r w:rsidRPr="00F72DF7">
        <w:t xml:space="preserve">, pe loturi, conform specificatiilor tehnice anexate, cu posibilitate de prelungire conform legislatiei </w:t>
      </w:r>
      <w:r w:rsidR="00230078" w:rsidRPr="00F72DF7">
        <w:t>î</w:t>
      </w:r>
      <w:r w:rsidRPr="00F72DF7">
        <w:t>n vigoare</w:t>
      </w:r>
      <w:r w:rsidR="00F72DF7">
        <w:t>, astfel:</w:t>
      </w:r>
    </w:p>
    <w:p w14:paraId="4BB933F3" w14:textId="77777777" w:rsidR="00793315" w:rsidRPr="001875E6" w:rsidRDefault="00793315" w:rsidP="00793315">
      <w:pPr>
        <w:ind w:firstLine="360"/>
        <w:jc w:val="both"/>
        <w:rPr>
          <w:b/>
          <w:bCs/>
          <w:lang w:val="ro-RO"/>
        </w:rPr>
      </w:pPr>
      <w:r w:rsidRPr="001875E6">
        <w:rPr>
          <w:b/>
          <w:bCs/>
          <w:color w:val="FF0000"/>
          <w:lang w:val="ro-RO"/>
        </w:rPr>
        <w:t xml:space="preserve">      </w:t>
      </w:r>
      <w:r w:rsidRPr="001875E6">
        <w:rPr>
          <w:b/>
          <w:bCs/>
          <w:lang w:val="ro-RO"/>
        </w:rPr>
        <w:t>Ofertele pot fi depuse pentru un lot sau mai multe loturi.</w:t>
      </w:r>
    </w:p>
    <w:p w14:paraId="1B0AC846" w14:textId="77777777" w:rsidR="00793315" w:rsidRPr="001875E6" w:rsidRDefault="00793315" w:rsidP="00793315">
      <w:pPr>
        <w:jc w:val="both"/>
        <w:rPr>
          <w:b/>
        </w:rPr>
      </w:pPr>
      <w:r w:rsidRPr="001875E6">
        <w:rPr>
          <w:b/>
        </w:rPr>
        <w:t>LOT 1</w:t>
      </w:r>
    </w:p>
    <w:p w14:paraId="07B1D47D" w14:textId="77777777" w:rsidR="00793315" w:rsidRPr="001875E6" w:rsidRDefault="00793315" w:rsidP="00793315">
      <w:pPr>
        <w:jc w:val="both"/>
        <w:rPr>
          <w:b/>
        </w:rPr>
      </w:pPr>
      <w:r w:rsidRPr="001875E6">
        <w:rPr>
          <w:b/>
        </w:rPr>
        <w:t xml:space="preserve"> BUCUREȘTI </w:t>
      </w:r>
    </w:p>
    <w:tbl>
      <w:tblPr>
        <w:tblW w:w="1017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780"/>
        <w:gridCol w:w="1280"/>
        <w:gridCol w:w="992"/>
        <w:gridCol w:w="2410"/>
        <w:gridCol w:w="1134"/>
        <w:gridCol w:w="851"/>
        <w:gridCol w:w="1183"/>
      </w:tblGrid>
      <w:tr w:rsidR="00793315" w:rsidRPr="001875E6" w14:paraId="0BF96751" w14:textId="77777777" w:rsidTr="00D3388B">
        <w:trPr>
          <w:trHeight w:val="251"/>
        </w:trPr>
        <w:tc>
          <w:tcPr>
            <w:tcW w:w="540" w:type="dxa"/>
            <w:shd w:val="clear" w:color="auto" w:fill="FFFFFF"/>
            <w:vAlign w:val="center"/>
          </w:tcPr>
          <w:p w14:paraId="4C31759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2078BB7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2BD3C2B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/>
                <w:bCs/>
                <w:sz w:val="20"/>
                <w:szCs w:val="20"/>
              </w:rPr>
              <w:t xml:space="preserve">    NR ÎNMATRIC.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0BA195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E6AB84E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2D6DCB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/>
                <w:bCs/>
                <w:sz w:val="20"/>
                <w:szCs w:val="20"/>
              </w:rPr>
              <w:t>CAP. Cilindrică           cmc</w:t>
            </w:r>
          </w:p>
        </w:tc>
        <w:tc>
          <w:tcPr>
            <w:tcW w:w="851" w:type="dxa"/>
          </w:tcPr>
          <w:p w14:paraId="2CD9B5FA" w14:textId="77777777" w:rsidR="00793315" w:rsidRPr="001875E6" w:rsidRDefault="00793315" w:rsidP="00D3388B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1875E6">
              <w:rPr>
                <w:b/>
                <w:bCs/>
                <w:sz w:val="20"/>
                <w:szCs w:val="20"/>
              </w:rPr>
              <w:t>Putere</w:t>
            </w:r>
          </w:p>
          <w:p w14:paraId="3726F842" w14:textId="77777777" w:rsidR="00793315" w:rsidRPr="001875E6" w:rsidRDefault="00793315" w:rsidP="00D3388B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 w:rsidRPr="001875E6">
              <w:rPr>
                <w:b/>
                <w:bCs/>
                <w:sz w:val="20"/>
                <w:szCs w:val="20"/>
              </w:rPr>
              <w:t>max.</w:t>
            </w:r>
          </w:p>
          <w:p w14:paraId="6D0EDDE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/>
                <w:bCs/>
                <w:sz w:val="20"/>
                <w:szCs w:val="20"/>
              </w:rPr>
              <w:t>( Kw)</w:t>
            </w:r>
          </w:p>
        </w:tc>
        <w:tc>
          <w:tcPr>
            <w:tcW w:w="1183" w:type="dxa"/>
            <w:shd w:val="clear" w:color="auto" w:fill="FFFFFF"/>
            <w:vAlign w:val="center"/>
          </w:tcPr>
          <w:p w14:paraId="6E63F6A1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793315" w:rsidRPr="001875E6" w14:paraId="6776CB15" w14:textId="77777777" w:rsidTr="00D3388B">
        <w:trPr>
          <w:trHeight w:val="251"/>
        </w:trPr>
        <w:tc>
          <w:tcPr>
            <w:tcW w:w="540" w:type="dxa"/>
            <w:shd w:val="clear" w:color="auto" w:fill="FFFFFF"/>
          </w:tcPr>
          <w:p w14:paraId="79FD466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48284D6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SUPERB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E2EA7D6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B-33-WPP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E9890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03A5B35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TMBAA7NP3G7028540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C9EAB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123EBFAF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0C4C5573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Benzină</w:t>
            </w:r>
          </w:p>
        </w:tc>
      </w:tr>
      <w:tr w:rsidR="00793315" w:rsidRPr="001875E6" w14:paraId="1AE40222" w14:textId="77777777" w:rsidTr="00D3388B">
        <w:trPr>
          <w:trHeight w:val="251"/>
        </w:trPr>
        <w:tc>
          <w:tcPr>
            <w:tcW w:w="540" w:type="dxa"/>
            <w:shd w:val="clear" w:color="auto" w:fill="FFFFFF"/>
          </w:tcPr>
          <w:p w14:paraId="5359C83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662827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OCTAVIA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C3376E0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B-36-CXA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646E4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E874C8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TMBAC7NE0G0035639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D523A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2BC689FA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7AA80566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Benzină</w:t>
            </w:r>
          </w:p>
        </w:tc>
      </w:tr>
      <w:tr w:rsidR="00793315" w:rsidRPr="001875E6" w14:paraId="41520B9E" w14:textId="77777777" w:rsidTr="00D3388B">
        <w:trPr>
          <w:trHeight w:val="251"/>
        </w:trPr>
        <w:tc>
          <w:tcPr>
            <w:tcW w:w="540" w:type="dxa"/>
            <w:shd w:val="clear" w:color="auto" w:fill="FFFFFF"/>
          </w:tcPr>
          <w:p w14:paraId="3832915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06FF93C6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RAPID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5D4D77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B-71-WEW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5BB7F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AD6B9A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TMBAN6NH4F4015674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05C9D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1197</w:t>
            </w:r>
          </w:p>
        </w:tc>
        <w:tc>
          <w:tcPr>
            <w:tcW w:w="851" w:type="dxa"/>
          </w:tcPr>
          <w:p w14:paraId="371DF1BC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12CF99F5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Benzină</w:t>
            </w:r>
          </w:p>
        </w:tc>
      </w:tr>
      <w:tr w:rsidR="00793315" w:rsidRPr="001875E6" w14:paraId="7E4606A3" w14:textId="77777777" w:rsidTr="00D3388B">
        <w:trPr>
          <w:trHeight w:val="251"/>
        </w:trPr>
        <w:tc>
          <w:tcPr>
            <w:tcW w:w="540" w:type="dxa"/>
            <w:shd w:val="clear" w:color="auto" w:fill="FFFFFF"/>
          </w:tcPr>
          <w:p w14:paraId="03948E6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4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527F5B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RAPID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90B11D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B-28-ARN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B8A90B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F39E476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TMBAN6NH9E4011697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FE5810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1197</w:t>
            </w:r>
          </w:p>
        </w:tc>
        <w:tc>
          <w:tcPr>
            <w:tcW w:w="851" w:type="dxa"/>
          </w:tcPr>
          <w:p w14:paraId="7A852571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60FA52C4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Benzina</w:t>
            </w:r>
          </w:p>
        </w:tc>
      </w:tr>
      <w:tr w:rsidR="00793315" w:rsidRPr="001875E6" w14:paraId="142B09B7" w14:textId="77777777" w:rsidTr="00D3388B">
        <w:trPr>
          <w:trHeight w:val="251"/>
        </w:trPr>
        <w:tc>
          <w:tcPr>
            <w:tcW w:w="540" w:type="dxa"/>
            <w:shd w:val="clear" w:color="auto" w:fill="FFFFFF"/>
          </w:tcPr>
          <w:p w14:paraId="5F79887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5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474EA6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DACIA DUSTER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451AC4B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B-46-WPP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4B6D2B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4A8061B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UU1HSDADG51976354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FEFA7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1461</w:t>
            </w:r>
          </w:p>
        </w:tc>
        <w:tc>
          <w:tcPr>
            <w:tcW w:w="851" w:type="dxa"/>
          </w:tcPr>
          <w:p w14:paraId="3CDBC46E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560B8CF2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Motorina</w:t>
            </w:r>
          </w:p>
        </w:tc>
      </w:tr>
      <w:tr w:rsidR="00793315" w:rsidRPr="001875E6" w14:paraId="4CA7134F" w14:textId="77777777" w:rsidTr="00D3388B">
        <w:trPr>
          <w:trHeight w:val="251"/>
        </w:trPr>
        <w:tc>
          <w:tcPr>
            <w:tcW w:w="540" w:type="dxa"/>
            <w:shd w:val="clear" w:color="auto" w:fill="FFFFFF"/>
          </w:tcPr>
          <w:p w14:paraId="5220773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6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428B3D1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SUPERB HIBRID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2B49F8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B-130-WPP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5A0DD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7D293C1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TMBAW9NP5M7015460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7B1CF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021419DD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5830E1BD" w14:textId="77777777" w:rsidR="00793315" w:rsidRPr="001875E6" w:rsidRDefault="00793315" w:rsidP="00D3388B">
            <w:pPr>
              <w:ind w:left="-108" w:right="-146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Hibrid</w:t>
            </w:r>
          </w:p>
          <w:p w14:paraId="6651012D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 ( benzină + electric)</w:t>
            </w:r>
          </w:p>
        </w:tc>
      </w:tr>
      <w:tr w:rsidR="00793315" w:rsidRPr="001875E6" w14:paraId="3E488032" w14:textId="77777777" w:rsidTr="00D3388B">
        <w:trPr>
          <w:trHeight w:val="251"/>
        </w:trPr>
        <w:tc>
          <w:tcPr>
            <w:tcW w:w="540" w:type="dxa"/>
            <w:shd w:val="clear" w:color="auto" w:fill="FFFFFF"/>
          </w:tcPr>
          <w:p w14:paraId="409C901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7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151C79B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SUPERB HIBRID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963770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B-131-WPP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7DAFD3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73142D4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TMBAW9NP4M7015391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DDB80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4FE9A581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517F3235" w14:textId="77777777" w:rsidR="00793315" w:rsidRPr="001875E6" w:rsidRDefault="00793315" w:rsidP="00D3388B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Hibrid</w:t>
            </w:r>
          </w:p>
          <w:p w14:paraId="17B60E1F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 ( benzină + electric)</w:t>
            </w:r>
          </w:p>
        </w:tc>
      </w:tr>
      <w:tr w:rsidR="00793315" w:rsidRPr="001875E6" w14:paraId="488979A2" w14:textId="77777777" w:rsidTr="00D3388B">
        <w:trPr>
          <w:trHeight w:val="251"/>
        </w:trPr>
        <w:tc>
          <w:tcPr>
            <w:tcW w:w="540" w:type="dxa"/>
            <w:shd w:val="clear" w:color="auto" w:fill="FFFFFF"/>
          </w:tcPr>
          <w:p w14:paraId="7E6ADC32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8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48E68C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SUPERB HIBRID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6570CB0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B-132-WPP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8E86B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AD2FEF6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TMBAW9NP4M7015862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8BED1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5213A7BB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57168DFE" w14:textId="77777777" w:rsidR="00793315" w:rsidRPr="001875E6" w:rsidRDefault="00793315" w:rsidP="00D3388B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Hibrid</w:t>
            </w:r>
          </w:p>
          <w:p w14:paraId="17523A0B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 ( benzină + electric)</w:t>
            </w:r>
          </w:p>
        </w:tc>
      </w:tr>
      <w:tr w:rsidR="00793315" w:rsidRPr="001875E6" w14:paraId="4DC4F0B3" w14:textId="77777777" w:rsidTr="00D3388B">
        <w:trPr>
          <w:trHeight w:val="251"/>
        </w:trPr>
        <w:tc>
          <w:tcPr>
            <w:tcW w:w="540" w:type="dxa"/>
            <w:shd w:val="clear" w:color="auto" w:fill="FFFFFF"/>
          </w:tcPr>
          <w:p w14:paraId="5D0C1A2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9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3455713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SUPERB HIBRID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CE5134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B-133-WPP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B21BC3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83EB558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TMBAW9NP4M7015711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BFB442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3D72FFCC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7FCC1B4F" w14:textId="77777777" w:rsidR="00793315" w:rsidRPr="001875E6" w:rsidRDefault="00793315" w:rsidP="00D3388B">
            <w:pPr>
              <w:ind w:left="-108" w:right="-146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 Hibrid</w:t>
            </w:r>
          </w:p>
          <w:p w14:paraId="54409C9C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 ( benzină + electric)</w:t>
            </w:r>
          </w:p>
        </w:tc>
      </w:tr>
      <w:tr w:rsidR="00793315" w:rsidRPr="001875E6" w14:paraId="7F43788C" w14:textId="77777777" w:rsidTr="00D3388B">
        <w:trPr>
          <w:trHeight w:val="251"/>
        </w:trPr>
        <w:tc>
          <w:tcPr>
            <w:tcW w:w="540" w:type="dxa"/>
          </w:tcPr>
          <w:p w14:paraId="1752EFA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0" w:type="dxa"/>
          </w:tcPr>
          <w:p w14:paraId="63C181D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SKODA OCTAVIA  HIBRID</w:t>
            </w:r>
          </w:p>
        </w:tc>
        <w:tc>
          <w:tcPr>
            <w:tcW w:w="1280" w:type="dxa"/>
          </w:tcPr>
          <w:p w14:paraId="119FAFB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B-151-WPP</w:t>
            </w:r>
          </w:p>
        </w:tc>
        <w:tc>
          <w:tcPr>
            <w:tcW w:w="992" w:type="dxa"/>
          </w:tcPr>
          <w:p w14:paraId="36259ED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14:paraId="5C4B1B8E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TMBAW9NX4MY118640</w:t>
            </w:r>
          </w:p>
        </w:tc>
        <w:tc>
          <w:tcPr>
            <w:tcW w:w="1134" w:type="dxa"/>
          </w:tcPr>
          <w:p w14:paraId="486D100B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1B0D60B2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83" w:type="dxa"/>
          </w:tcPr>
          <w:p w14:paraId="6B435950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Benzină +</w:t>
            </w:r>
          </w:p>
          <w:p w14:paraId="11C64B4D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93315" w:rsidRPr="001875E6" w14:paraId="735D3D7F" w14:textId="77777777" w:rsidTr="00D3388B">
        <w:trPr>
          <w:trHeight w:val="251"/>
        </w:trPr>
        <w:tc>
          <w:tcPr>
            <w:tcW w:w="540" w:type="dxa"/>
          </w:tcPr>
          <w:p w14:paraId="5A74A02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0" w:type="dxa"/>
          </w:tcPr>
          <w:p w14:paraId="4731A801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SKODA OCTAVIA  HIBRID</w:t>
            </w:r>
          </w:p>
        </w:tc>
        <w:tc>
          <w:tcPr>
            <w:tcW w:w="1280" w:type="dxa"/>
          </w:tcPr>
          <w:p w14:paraId="5706F70B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B-152-WPP</w:t>
            </w:r>
          </w:p>
        </w:tc>
        <w:tc>
          <w:tcPr>
            <w:tcW w:w="992" w:type="dxa"/>
          </w:tcPr>
          <w:p w14:paraId="4140422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14:paraId="5937A8BD" w14:textId="77777777" w:rsidR="00793315" w:rsidRPr="001875E6" w:rsidRDefault="00793315" w:rsidP="00D3388B">
            <w:pPr>
              <w:jc w:val="center"/>
              <w:rPr>
                <w:sz w:val="20"/>
                <w:szCs w:val="20"/>
                <w:lang w:eastAsia="en-GB"/>
              </w:rPr>
            </w:pPr>
            <w:r w:rsidRPr="001875E6">
              <w:rPr>
                <w:sz w:val="20"/>
                <w:szCs w:val="20"/>
              </w:rPr>
              <w:t>TMBAW9NX8MY120441</w:t>
            </w:r>
          </w:p>
          <w:p w14:paraId="4751462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FE45A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1CC2E393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83" w:type="dxa"/>
          </w:tcPr>
          <w:p w14:paraId="7BA131F3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Benzină +</w:t>
            </w:r>
          </w:p>
          <w:p w14:paraId="72063647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93315" w:rsidRPr="001875E6" w14:paraId="433F30CF" w14:textId="77777777" w:rsidTr="00D3388B">
        <w:trPr>
          <w:trHeight w:val="270"/>
        </w:trPr>
        <w:tc>
          <w:tcPr>
            <w:tcW w:w="540" w:type="dxa"/>
          </w:tcPr>
          <w:p w14:paraId="5B0D2D2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80" w:type="dxa"/>
          </w:tcPr>
          <w:p w14:paraId="2389AF9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SKODA OCTAVIA  HIBRID</w:t>
            </w:r>
          </w:p>
        </w:tc>
        <w:tc>
          <w:tcPr>
            <w:tcW w:w="1280" w:type="dxa"/>
          </w:tcPr>
          <w:p w14:paraId="74223B2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B-153-WPP</w:t>
            </w:r>
          </w:p>
        </w:tc>
        <w:tc>
          <w:tcPr>
            <w:tcW w:w="992" w:type="dxa"/>
          </w:tcPr>
          <w:p w14:paraId="604508D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14:paraId="5370CB57" w14:textId="77777777" w:rsidR="00793315" w:rsidRPr="001875E6" w:rsidRDefault="00793315" w:rsidP="00D3388B">
            <w:pPr>
              <w:jc w:val="center"/>
              <w:rPr>
                <w:sz w:val="20"/>
                <w:szCs w:val="20"/>
                <w:lang w:eastAsia="en-GB"/>
              </w:rPr>
            </w:pPr>
            <w:r w:rsidRPr="001875E6">
              <w:rPr>
                <w:sz w:val="20"/>
                <w:szCs w:val="20"/>
              </w:rPr>
              <w:t>TMBAW9NX2MY118846</w:t>
            </w:r>
          </w:p>
          <w:p w14:paraId="29359B0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892DE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11B24F36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83" w:type="dxa"/>
          </w:tcPr>
          <w:p w14:paraId="009573C2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Benzină +</w:t>
            </w:r>
          </w:p>
          <w:p w14:paraId="0086823E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93315" w:rsidRPr="001875E6" w14:paraId="64D0FB9F" w14:textId="77777777" w:rsidTr="00D3388B">
        <w:trPr>
          <w:trHeight w:val="246"/>
        </w:trPr>
        <w:tc>
          <w:tcPr>
            <w:tcW w:w="540" w:type="dxa"/>
          </w:tcPr>
          <w:p w14:paraId="6A404196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 xml:space="preserve">   13</w:t>
            </w:r>
          </w:p>
        </w:tc>
        <w:tc>
          <w:tcPr>
            <w:tcW w:w="1780" w:type="dxa"/>
          </w:tcPr>
          <w:p w14:paraId="3E20F48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SKODA OCTAVIA  HIBRID</w:t>
            </w:r>
          </w:p>
        </w:tc>
        <w:tc>
          <w:tcPr>
            <w:tcW w:w="1280" w:type="dxa"/>
          </w:tcPr>
          <w:p w14:paraId="1152B5F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B-154-WPP</w:t>
            </w:r>
          </w:p>
        </w:tc>
        <w:tc>
          <w:tcPr>
            <w:tcW w:w="992" w:type="dxa"/>
          </w:tcPr>
          <w:p w14:paraId="2D1C92E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14:paraId="3C3CD2FB" w14:textId="77777777" w:rsidR="00793315" w:rsidRPr="001875E6" w:rsidRDefault="00793315" w:rsidP="00D3388B">
            <w:pPr>
              <w:jc w:val="center"/>
              <w:rPr>
                <w:sz w:val="20"/>
                <w:szCs w:val="20"/>
                <w:lang w:eastAsia="en-GB"/>
              </w:rPr>
            </w:pPr>
            <w:r w:rsidRPr="001875E6">
              <w:rPr>
                <w:sz w:val="20"/>
                <w:szCs w:val="20"/>
              </w:rPr>
              <w:t>TMBAW9NX8MY118821</w:t>
            </w:r>
          </w:p>
          <w:p w14:paraId="0476B4F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0909A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4AC4F030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83" w:type="dxa"/>
          </w:tcPr>
          <w:p w14:paraId="003F4013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Benzină +</w:t>
            </w:r>
          </w:p>
          <w:p w14:paraId="1589DC31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93315" w:rsidRPr="001875E6" w14:paraId="4D06BF90" w14:textId="77777777" w:rsidTr="00D3388B">
        <w:trPr>
          <w:trHeight w:val="246"/>
        </w:trPr>
        <w:tc>
          <w:tcPr>
            <w:tcW w:w="540" w:type="dxa"/>
          </w:tcPr>
          <w:p w14:paraId="4051F75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0" w:type="dxa"/>
          </w:tcPr>
          <w:p w14:paraId="238A4B80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SKODA OCTAVIA  HIBRID</w:t>
            </w:r>
          </w:p>
        </w:tc>
        <w:tc>
          <w:tcPr>
            <w:tcW w:w="1280" w:type="dxa"/>
          </w:tcPr>
          <w:p w14:paraId="0B7F3C41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B-155-WPP</w:t>
            </w:r>
          </w:p>
        </w:tc>
        <w:tc>
          <w:tcPr>
            <w:tcW w:w="992" w:type="dxa"/>
          </w:tcPr>
          <w:p w14:paraId="2B37396B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14:paraId="00A2935E" w14:textId="77777777" w:rsidR="00793315" w:rsidRPr="001875E6" w:rsidRDefault="00793315" w:rsidP="00D3388B">
            <w:pPr>
              <w:jc w:val="center"/>
              <w:rPr>
                <w:sz w:val="20"/>
                <w:szCs w:val="20"/>
                <w:lang w:eastAsia="en-GB"/>
              </w:rPr>
            </w:pPr>
            <w:r w:rsidRPr="001875E6">
              <w:rPr>
                <w:sz w:val="20"/>
                <w:szCs w:val="20"/>
              </w:rPr>
              <w:t>TMBAW9NX7MY120687</w:t>
            </w:r>
          </w:p>
          <w:p w14:paraId="77FC3A4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550B1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33984202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83" w:type="dxa"/>
          </w:tcPr>
          <w:p w14:paraId="732924D5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Benzină +</w:t>
            </w:r>
          </w:p>
          <w:p w14:paraId="0C7704FB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93315" w:rsidRPr="001875E6" w14:paraId="250E5872" w14:textId="77777777" w:rsidTr="00D3388B">
        <w:trPr>
          <w:trHeight w:val="246"/>
        </w:trPr>
        <w:tc>
          <w:tcPr>
            <w:tcW w:w="540" w:type="dxa"/>
          </w:tcPr>
          <w:p w14:paraId="16EFE1D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80" w:type="dxa"/>
          </w:tcPr>
          <w:p w14:paraId="0BB89A01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SKODA OCTAVIA  HIBRID</w:t>
            </w:r>
          </w:p>
        </w:tc>
        <w:tc>
          <w:tcPr>
            <w:tcW w:w="1280" w:type="dxa"/>
          </w:tcPr>
          <w:p w14:paraId="43F8CD1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B-156-WPP</w:t>
            </w:r>
          </w:p>
        </w:tc>
        <w:tc>
          <w:tcPr>
            <w:tcW w:w="992" w:type="dxa"/>
          </w:tcPr>
          <w:p w14:paraId="3AE1A69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14:paraId="7DC05BD2" w14:textId="77777777" w:rsidR="00793315" w:rsidRPr="001875E6" w:rsidRDefault="00793315" w:rsidP="00D3388B">
            <w:pPr>
              <w:jc w:val="center"/>
              <w:rPr>
                <w:sz w:val="20"/>
                <w:szCs w:val="20"/>
                <w:lang w:eastAsia="en-GB"/>
              </w:rPr>
            </w:pPr>
            <w:r w:rsidRPr="001875E6">
              <w:rPr>
                <w:sz w:val="20"/>
                <w:szCs w:val="20"/>
              </w:rPr>
              <w:t>TMBAW9NX4MY119349</w:t>
            </w:r>
          </w:p>
          <w:p w14:paraId="578F823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48793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7251E053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83" w:type="dxa"/>
          </w:tcPr>
          <w:p w14:paraId="4A17CCC2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Benzină +</w:t>
            </w:r>
          </w:p>
          <w:p w14:paraId="0E170B04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93315" w:rsidRPr="001875E6" w14:paraId="397562BC" w14:textId="77777777" w:rsidTr="00D3388B">
        <w:trPr>
          <w:trHeight w:val="246"/>
        </w:trPr>
        <w:tc>
          <w:tcPr>
            <w:tcW w:w="540" w:type="dxa"/>
          </w:tcPr>
          <w:p w14:paraId="3263C58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80" w:type="dxa"/>
          </w:tcPr>
          <w:p w14:paraId="389DF47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SKODA OCTAVIA  HIBRID</w:t>
            </w:r>
          </w:p>
        </w:tc>
        <w:tc>
          <w:tcPr>
            <w:tcW w:w="1280" w:type="dxa"/>
          </w:tcPr>
          <w:p w14:paraId="1EB8F91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B-157-WPP</w:t>
            </w:r>
          </w:p>
        </w:tc>
        <w:tc>
          <w:tcPr>
            <w:tcW w:w="992" w:type="dxa"/>
          </w:tcPr>
          <w:p w14:paraId="39398CA0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14:paraId="6FD4ADB7" w14:textId="77777777" w:rsidR="00793315" w:rsidRPr="001875E6" w:rsidRDefault="00793315" w:rsidP="00D3388B">
            <w:pPr>
              <w:jc w:val="center"/>
              <w:rPr>
                <w:sz w:val="20"/>
                <w:szCs w:val="20"/>
                <w:lang w:eastAsia="en-GB"/>
              </w:rPr>
            </w:pPr>
            <w:r w:rsidRPr="001875E6">
              <w:rPr>
                <w:sz w:val="20"/>
                <w:szCs w:val="20"/>
              </w:rPr>
              <w:t>TMBAW9NX1MY121043</w:t>
            </w:r>
          </w:p>
          <w:p w14:paraId="4D192C4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4A816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68713D57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83" w:type="dxa"/>
          </w:tcPr>
          <w:p w14:paraId="5B4B1B47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Benzina +</w:t>
            </w:r>
          </w:p>
          <w:p w14:paraId="6B62697A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93315" w:rsidRPr="001875E6" w14:paraId="6E8981F5" w14:textId="77777777" w:rsidTr="00D3388B">
        <w:trPr>
          <w:trHeight w:val="246"/>
        </w:trPr>
        <w:tc>
          <w:tcPr>
            <w:tcW w:w="540" w:type="dxa"/>
          </w:tcPr>
          <w:p w14:paraId="6759920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80" w:type="dxa"/>
          </w:tcPr>
          <w:p w14:paraId="7244C8B2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SKODA OCTAVIA  HIBRID</w:t>
            </w:r>
          </w:p>
        </w:tc>
        <w:tc>
          <w:tcPr>
            <w:tcW w:w="1280" w:type="dxa"/>
          </w:tcPr>
          <w:p w14:paraId="53D45BE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B-158-WPP</w:t>
            </w:r>
          </w:p>
        </w:tc>
        <w:tc>
          <w:tcPr>
            <w:tcW w:w="992" w:type="dxa"/>
          </w:tcPr>
          <w:p w14:paraId="14D6CE3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14:paraId="0FB2D6C6" w14:textId="77777777" w:rsidR="00793315" w:rsidRPr="001875E6" w:rsidRDefault="00793315" w:rsidP="00D3388B">
            <w:pPr>
              <w:jc w:val="center"/>
              <w:rPr>
                <w:sz w:val="20"/>
                <w:szCs w:val="20"/>
                <w:lang w:eastAsia="en-GB"/>
              </w:rPr>
            </w:pPr>
            <w:r w:rsidRPr="001875E6">
              <w:rPr>
                <w:sz w:val="20"/>
                <w:szCs w:val="20"/>
              </w:rPr>
              <w:t>TMBAW9NX2MY119849</w:t>
            </w:r>
          </w:p>
          <w:p w14:paraId="5AE630E3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EE4ED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851" w:type="dxa"/>
          </w:tcPr>
          <w:p w14:paraId="1052F71B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83" w:type="dxa"/>
          </w:tcPr>
          <w:p w14:paraId="59DE8359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Benzină +</w:t>
            </w:r>
          </w:p>
          <w:p w14:paraId="4861E48B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93315" w:rsidRPr="001875E6" w14:paraId="6B2D8AE0" w14:textId="77777777" w:rsidTr="00D3388B">
        <w:trPr>
          <w:trHeight w:val="246"/>
        </w:trPr>
        <w:tc>
          <w:tcPr>
            <w:tcW w:w="540" w:type="dxa"/>
          </w:tcPr>
          <w:p w14:paraId="2C4B8F90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4F0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Autoturism Volkswagen Tiguan  Hibrid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4623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B-159-WPP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85F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C84B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WVGZZZ5NZMW40760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93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1395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884AC1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88FAD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Benzină+</w:t>
            </w:r>
          </w:p>
          <w:p w14:paraId="649CB736" w14:textId="77777777" w:rsidR="00793315" w:rsidRPr="001875E6" w:rsidRDefault="00793315" w:rsidP="00D3388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electric</w:t>
            </w:r>
          </w:p>
        </w:tc>
      </w:tr>
    </w:tbl>
    <w:p w14:paraId="4D35A1AB" w14:textId="77777777" w:rsidR="00793315" w:rsidRPr="001875E6" w:rsidRDefault="00793315" w:rsidP="00793315">
      <w:pPr>
        <w:jc w:val="both"/>
        <w:rPr>
          <w:b/>
          <w:sz w:val="20"/>
          <w:szCs w:val="20"/>
        </w:rPr>
      </w:pPr>
    </w:p>
    <w:p w14:paraId="1D880559" w14:textId="77777777" w:rsidR="00793315" w:rsidRPr="001875E6" w:rsidRDefault="00793315" w:rsidP="00793315">
      <w:pPr>
        <w:jc w:val="both"/>
        <w:rPr>
          <w:b/>
          <w:sz w:val="20"/>
          <w:szCs w:val="20"/>
        </w:rPr>
      </w:pPr>
      <w:r w:rsidRPr="001875E6">
        <w:rPr>
          <w:b/>
          <w:sz w:val="20"/>
          <w:szCs w:val="20"/>
        </w:rPr>
        <w:lastRenderedPageBreak/>
        <w:t>LOT 2 IT. TÂRGU MUREȘ</w:t>
      </w:r>
    </w:p>
    <w:tbl>
      <w:tblPr>
        <w:tblW w:w="1017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2088"/>
        <w:gridCol w:w="1260"/>
        <w:gridCol w:w="1025"/>
        <w:gridCol w:w="2665"/>
        <w:gridCol w:w="1134"/>
        <w:gridCol w:w="1386"/>
      </w:tblGrid>
      <w:tr w:rsidR="00793315" w:rsidRPr="001875E6" w14:paraId="43E54ED3" w14:textId="77777777" w:rsidTr="00D3388B">
        <w:trPr>
          <w:trHeight w:val="575"/>
        </w:trPr>
        <w:tc>
          <w:tcPr>
            <w:tcW w:w="612" w:type="dxa"/>
          </w:tcPr>
          <w:p w14:paraId="0641F436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2088" w:type="dxa"/>
          </w:tcPr>
          <w:p w14:paraId="2B427D0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 xml:space="preserve">Tip/ Marcă </w:t>
            </w:r>
          </w:p>
          <w:p w14:paraId="30C36556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autoturism</w:t>
            </w:r>
          </w:p>
        </w:tc>
        <w:tc>
          <w:tcPr>
            <w:tcW w:w="1260" w:type="dxa"/>
          </w:tcPr>
          <w:p w14:paraId="53136E61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</w:t>
            </w:r>
          </w:p>
          <w:p w14:paraId="2B7E6CC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înmatric.</w:t>
            </w:r>
          </w:p>
        </w:tc>
        <w:tc>
          <w:tcPr>
            <w:tcW w:w="1025" w:type="dxa"/>
          </w:tcPr>
          <w:p w14:paraId="2C2023E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An</w:t>
            </w:r>
          </w:p>
          <w:p w14:paraId="680F0AD2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fabricaţie</w:t>
            </w:r>
          </w:p>
        </w:tc>
        <w:tc>
          <w:tcPr>
            <w:tcW w:w="2665" w:type="dxa"/>
          </w:tcPr>
          <w:p w14:paraId="241EFE52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Identificare</w:t>
            </w:r>
          </w:p>
        </w:tc>
        <w:tc>
          <w:tcPr>
            <w:tcW w:w="1134" w:type="dxa"/>
          </w:tcPr>
          <w:p w14:paraId="540F5612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Capac.</w:t>
            </w:r>
          </w:p>
          <w:p w14:paraId="6B65D8E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cilindrică (cmc)</w:t>
            </w:r>
          </w:p>
        </w:tc>
        <w:tc>
          <w:tcPr>
            <w:tcW w:w="1386" w:type="dxa"/>
          </w:tcPr>
          <w:p w14:paraId="3D3F63D2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Sursa energie</w:t>
            </w:r>
          </w:p>
        </w:tc>
      </w:tr>
      <w:tr w:rsidR="00793315" w:rsidRPr="001875E6" w14:paraId="73EA55EB" w14:textId="77777777" w:rsidTr="00D3388B">
        <w:trPr>
          <w:trHeight w:val="374"/>
        </w:trPr>
        <w:tc>
          <w:tcPr>
            <w:tcW w:w="612" w:type="dxa"/>
          </w:tcPr>
          <w:p w14:paraId="4F0DBED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D5EC479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RAPID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7A440A8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B-22-AUH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135139B0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2E1EC172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TMBAN6NHXF4014187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F00834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1197</w:t>
            </w:r>
          </w:p>
        </w:tc>
        <w:tc>
          <w:tcPr>
            <w:tcW w:w="1386" w:type="dxa"/>
          </w:tcPr>
          <w:p w14:paraId="4F77B245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Benzină </w:t>
            </w:r>
          </w:p>
          <w:p w14:paraId="3DFED2D0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</w:p>
        </w:tc>
      </w:tr>
      <w:tr w:rsidR="00793315" w:rsidRPr="001875E6" w14:paraId="148B0170" w14:textId="77777777" w:rsidTr="00D3388B">
        <w:trPr>
          <w:trHeight w:val="374"/>
        </w:trPr>
        <w:tc>
          <w:tcPr>
            <w:tcW w:w="612" w:type="dxa"/>
          </w:tcPr>
          <w:p w14:paraId="7FEF08D6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1032EC50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OCTAVIA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CA06234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B-35-CXA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7FE40DA6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2015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6AEC9250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TMBAC7NE9G0035686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B5EE64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1395</w:t>
            </w:r>
          </w:p>
        </w:tc>
        <w:tc>
          <w:tcPr>
            <w:tcW w:w="1386" w:type="dxa"/>
          </w:tcPr>
          <w:p w14:paraId="2E873863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Benzină</w:t>
            </w:r>
          </w:p>
        </w:tc>
      </w:tr>
    </w:tbl>
    <w:p w14:paraId="33C2E680" w14:textId="77777777" w:rsidR="00793315" w:rsidRPr="001875E6" w:rsidRDefault="00793315" w:rsidP="00793315">
      <w:pPr>
        <w:jc w:val="both"/>
        <w:rPr>
          <w:b/>
          <w:sz w:val="20"/>
          <w:szCs w:val="20"/>
        </w:rPr>
      </w:pPr>
    </w:p>
    <w:p w14:paraId="57119AE9" w14:textId="77777777" w:rsidR="00793315" w:rsidRPr="001875E6" w:rsidRDefault="00793315" w:rsidP="00793315">
      <w:pPr>
        <w:jc w:val="both"/>
        <w:rPr>
          <w:b/>
          <w:sz w:val="20"/>
          <w:szCs w:val="20"/>
        </w:rPr>
      </w:pPr>
      <w:r w:rsidRPr="001875E6">
        <w:rPr>
          <w:b/>
          <w:sz w:val="20"/>
          <w:szCs w:val="20"/>
        </w:rPr>
        <w:t xml:space="preserve">LOT 3 IT.ARAD </w:t>
      </w:r>
    </w:p>
    <w:tbl>
      <w:tblPr>
        <w:tblW w:w="1017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2088"/>
        <w:gridCol w:w="1260"/>
        <w:gridCol w:w="1025"/>
        <w:gridCol w:w="2665"/>
        <w:gridCol w:w="1134"/>
        <w:gridCol w:w="1386"/>
      </w:tblGrid>
      <w:tr w:rsidR="00793315" w:rsidRPr="001875E6" w14:paraId="595ACDDA" w14:textId="77777777" w:rsidTr="00D3388B">
        <w:trPr>
          <w:trHeight w:val="593"/>
        </w:trPr>
        <w:tc>
          <w:tcPr>
            <w:tcW w:w="612" w:type="dxa"/>
          </w:tcPr>
          <w:p w14:paraId="5970B163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2088" w:type="dxa"/>
          </w:tcPr>
          <w:p w14:paraId="53520D83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 xml:space="preserve">Tip/ Marcă </w:t>
            </w:r>
          </w:p>
          <w:p w14:paraId="0DDD3FA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autoturism</w:t>
            </w:r>
          </w:p>
        </w:tc>
        <w:tc>
          <w:tcPr>
            <w:tcW w:w="1260" w:type="dxa"/>
          </w:tcPr>
          <w:p w14:paraId="7BE05E3B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</w:t>
            </w:r>
          </w:p>
          <w:p w14:paraId="698BF8D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înmatric.</w:t>
            </w:r>
          </w:p>
        </w:tc>
        <w:tc>
          <w:tcPr>
            <w:tcW w:w="1025" w:type="dxa"/>
          </w:tcPr>
          <w:p w14:paraId="39D6303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An</w:t>
            </w:r>
          </w:p>
          <w:p w14:paraId="69056FB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fabricaţie</w:t>
            </w:r>
          </w:p>
        </w:tc>
        <w:tc>
          <w:tcPr>
            <w:tcW w:w="2665" w:type="dxa"/>
          </w:tcPr>
          <w:p w14:paraId="109BE4B3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Identificare</w:t>
            </w:r>
          </w:p>
        </w:tc>
        <w:tc>
          <w:tcPr>
            <w:tcW w:w="1134" w:type="dxa"/>
          </w:tcPr>
          <w:p w14:paraId="47A16E5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Capac.</w:t>
            </w:r>
          </w:p>
          <w:p w14:paraId="1713964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cilindrică (cmc)</w:t>
            </w:r>
          </w:p>
        </w:tc>
        <w:tc>
          <w:tcPr>
            <w:tcW w:w="1386" w:type="dxa"/>
          </w:tcPr>
          <w:p w14:paraId="6578762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Sursa energie</w:t>
            </w:r>
          </w:p>
        </w:tc>
      </w:tr>
      <w:tr w:rsidR="00793315" w:rsidRPr="001875E6" w14:paraId="56B3E5B6" w14:textId="77777777" w:rsidTr="00D3388B">
        <w:trPr>
          <w:trHeight w:val="374"/>
        </w:trPr>
        <w:tc>
          <w:tcPr>
            <w:tcW w:w="612" w:type="dxa"/>
          </w:tcPr>
          <w:p w14:paraId="0B9809C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62BCBCA3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RAPID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D9D97C5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B-04-ANR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21D4699D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6CE4680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TMBAN6NH9E4012025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78A786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1197</w:t>
            </w:r>
          </w:p>
        </w:tc>
        <w:tc>
          <w:tcPr>
            <w:tcW w:w="1386" w:type="dxa"/>
          </w:tcPr>
          <w:p w14:paraId="5CBF6943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Benzină </w:t>
            </w:r>
          </w:p>
          <w:p w14:paraId="36362846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80609E" w14:textId="77777777" w:rsidR="00793315" w:rsidRPr="001875E6" w:rsidRDefault="00793315" w:rsidP="00793315">
      <w:pPr>
        <w:jc w:val="both"/>
        <w:rPr>
          <w:b/>
          <w:sz w:val="20"/>
          <w:szCs w:val="20"/>
        </w:rPr>
      </w:pPr>
    </w:p>
    <w:p w14:paraId="2E075DA6" w14:textId="77777777" w:rsidR="00793315" w:rsidRPr="001875E6" w:rsidRDefault="00793315" w:rsidP="00793315">
      <w:pPr>
        <w:jc w:val="both"/>
        <w:rPr>
          <w:b/>
          <w:sz w:val="20"/>
          <w:szCs w:val="20"/>
        </w:rPr>
      </w:pPr>
      <w:r w:rsidRPr="001875E6">
        <w:rPr>
          <w:b/>
          <w:sz w:val="20"/>
          <w:szCs w:val="20"/>
        </w:rPr>
        <w:t>LOT 4 IT. SIBIU</w:t>
      </w:r>
    </w:p>
    <w:tbl>
      <w:tblPr>
        <w:tblW w:w="1017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2088"/>
        <w:gridCol w:w="1260"/>
        <w:gridCol w:w="1025"/>
        <w:gridCol w:w="2665"/>
        <w:gridCol w:w="1134"/>
        <w:gridCol w:w="1386"/>
      </w:tblGrid>
      <w:tr w:rsidR="00793315" w:rsidRPr="001875E6" w14:paraId="0966B72C" w14:textId="77777777" w:rsidTr="00D3388B">
        <w:trPr>
          <w:trHeight w:val="638"/>
        </w:trPr>
        <w:tc>
          <w:tcPr>
            <w:tcW w:w="612" w:type="dxa"/>
          </w:tcPr>
          <w:p w14:paraId="6BA07162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2088" w:type="dxa"/>
          </w:tcPr>
          <w:p w14:paraId="052AB2C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 xml:space="preserve">Tip/ Marcă </w:t>
            </w:r>
          </w:p>
          <w:p w14:paraId="5218CDE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autoturism</w:t>
            </w:r>
          </w:p>
        </w:tc>
        <w:tc>
          <w:tcPr>
            <w:tcW w:w="1260" w:type="dxa"/>
          </w:tcPr>
          <w:p w14:paraId="1CA0532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</w:t>
            </w:r>
          </w:p>
          <w:p w14:paraId="4DA24A5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înmatric.</w:t>
            </w:r>
          </w:p>
        </w:tc>
        <w:tc>
          <w:tcPr>
            <w:tcW w:w="1025" w:type="dxa"/>
          </w:tcPr>
          <w:p w14:paraId="660AE9A2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An</w:t>
            </w:r>
          </w:p>
          <w:p w14:paraId="4BB1D99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fabricaţie</w:t>
            </w:r>
          </w:p>
        </w:tc>
        <w:tc>
          <w:tcPr>
            <w:tcW w:w="2665" w:type="dxa"/>
          </w:tcPr>
          <w:p w14:paraId="00F68693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Identificare</w:t>
            </w:r>
          </w:p>
        </w:tc>
        <w:tc>
          <w:tcPr>
            <w:tcW w:w="1134" w:type="dxa"/>
          </w:tcPr>
          <w:p w14:paraId="0C9578C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Capac.</w:t>
            </w:r>
          </w:p>
          <w:p w14:paraId="5D46B5F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cilindrică (cmc)</w:t>
            </w:r>
          </w:p>
        </w:tc>
        <w:tc>
          <w:tcPr>
            <w:tcW w:w="1386" w:type="dxa"/>
          </w:tcPr>
          <w:p w14:paraId="7CC0BED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Sursa energie</w:t>
            </w:r>
          </w:p>
        </w:tc>
      </w:tr>
      <w:tr w:rsidR="00793315" w:rsidRPr="001875E6" w14:paraId="6998E408" w14:textId="77777777" w:rsidTr="00D3388B">
        <w:trPr>
          <w:trHeight w:val="374"/>
        </w:trPr>
        <w:tc>
          <w:tcPr>
            <w:tcW w:w="612" w:type="dxa"/>
          </w:tcPr>
          <w:p w14:paraId="448DBDC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CB5FD8B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RAPID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CCC8235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B-83-ANR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0CABF463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BCB383B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TMBAN6NH4E4011686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390719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1197</w:t>
            </w:r>
          </w:p>
        </w:tc>
        <w:tc>
          <w:tcPr>
            <w:tcW w:w="1386" w:type="dxa"/>
          </w:tcPr>
          <w:p w14:paraId="6CD237D9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Benzină </w:t>
            </w:r>
          </w:p>
          <w:p w14:paraId="57B58414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70EEE9" w14:textId="77777777" w:rsidR="00793315" w:rsidRPr="001875E6" w:rsidRDefault="00793315" w:rsidP="00793315">
      <w:pPr>
        <w:ind w:left="360"/>
        <w:jc w:val="both"/>
        <w:rPr>
          <w:b/>
          <w:sz w:val="20"/>
          <w:szCs w:val="20"/>
        </w:rPr>
      </w:pPr>
    </w:p>
    <w:p w14:paraId="6C8A189D" w14:textId="77777777" w:rsidR="00793315" w:rsidRPr="001875E6" w:rsidRDefault="00793315" w:rsidP="00793315">
      <w:pPr>
        <w:ind w:left="360"/>
        <w:jc w:val="both"/>
        <w:rPr>
          <w:b/>
          <w:sz w:val="20"/>
          <w:szCs w:val="20"/>
        </w:rPr>
      </w:pPr>
      <w:r w:rsidRPr="001875E6">
        <w:rPr>
          <w:b/>
          <w:sz w:val="20"/>
          <w:szCs w:val="20"/>
        </w:rPr>
        <w:t>LOT 5 IT. BRAȘOV</w:t>
      </w:r>
    </w:p>
    <w:tbl>
      <w:tblPr>
        <w:tblW w:w="1017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2088"/>
        <w:gridCol w:w="1260"/>
        <w:gridCol w:w="1025"/>
        <w:gridCol w:w="2665"/>
        <w:gridCol w:w="1134"/>
        <w:gridCol w:w="1386"/>
      </w:tblGrid>
      <w:tr w:rsidR="00793315" w:rsidRPr="001875E6" w14:paraId="43AEC7B2" w14:textId="77777777" w:rsidTr="00D3388B">
        <w:trPr>
          <w:trHeight w:val="602"/>
        </w:trPr>
        <w:tc>
          <w:tcPr>
            <w:tcW w:w="612" w:type="dxa"/>
          </w:tcPr>
          <w:p w14:paraId="08DF332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2088" w:type="dxa"/>
          </w:tcPr>
          <w:p w14:paraId="75BB0DC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 xml:space="preserve">Tip/ Marcă </w:t>
            </w:r>
          </w:p>
          <w:p w14:paraId="240D641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autoturism</w:t>
            </w:r>
          </w:p>
        </w:tc>
        <w:tc>
          <w:tcPr>
            <w:tcW w:w="1260" w:type="dxa"/>
          </w:tcPr>
          <w:p w14:paraId="30C6831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</w:t>
            </w:r>
          </w:p>
          <w:p w14:paraId="4A9F683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înmatric.</w:t>
            </w:r>
          </w:p>
        </w:tc>
        <w:tc>
          <w:tcPr>
            <w:tcW w:w="1025" w:type="dxa"/>
          </w:tcPr>
          <w:p w14:paraId="606EBB0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An</w:t>
            </w:r>
          </w:p>
          <w:p w14:paraId="130B128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fabricaţie</w:t>
            </w:r>
          </w:p>
        </w:tc>
        <w:tc>
          <w:tcPr>
            <w:tcW w:w="2665" w:type="dxa"/>
          </w:tcPr>
          <w:p w14:paraId="2AD39ED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Identificare</w:t>
            </w:r>
          </w:p>
        </w:tc>
        <w:tc>
          <w:tcPr>
            <w:tcW w:w="1134" w:type="dxa"/>
          </w:tcPr>
          <w:p w14:paraId="13815C00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Capac.</w:t>
            </w:r>
          </w:p>
          <w:p w14:paraId="64B320D3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cilindrică (cmc)</w:t>
            </w:r>
          </w:p>
        </w:tc>
        <w:tc>
          <w:tcPr>
            <w:tcW w:w="1386" w:type="dxa"/>
          </w:tcPr>
          <w:p w14:paraId="46FF1AA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Sursa energie</w:t>
            </w:r>
          </w:p>
        </w:tc>
      </w:tr>
      <w:tr w:rsidR="00793315" w:rsidRPr="001875E6" w14:paraId="1B6B6F96" w14:textId="77777777" w:rsidTr="00D3388B">
        <w:trPr>
          <w:trHeight w:val="374"/>
        </w:trPr>
        <w:tc>
          <w:tcPr>
            <w:tcW w:w="612" w:type="dxa"/>
          </w:tcPr>
          <w:p w14:paraId="232FCCA3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7BCA3BF0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RAPID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86A6545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B-92-NGA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44BBBDF1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7172910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TMBAN6NH1F4015972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32A883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1197</w:t>
            </w:r>
          </w:p>
        </w:tc>
        <w:tc>
          <w:tcPr>
            <w:tcW w:w="1386" w:type="dxa"/>
          </w:tcPr>
          <w:p w14:paraId="597783E1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Benzină </w:t>
            </w:r>
          </w:p>
          <w:p w14:paraId="590B23DB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3A49DF8" w14:textId="77777777" w:rsidR="00793315" w:rsidRPr="001875E6" w:rsidRDefault="00793315" w:rsidP="00793315">
      <w:pPr>
        <w:ind w:left="360"/>
        <w:jc w:val="both"/>
        <w:rPr>
          <w:b/>
          <w:sz w:val="20"/>
          <w:szCs w:val="20"/>
        </w:rPr>
      </w:pPr>
    </w:p>
    <w:p w14:paraId="5D4CE9B7" w14:textId="77777777" w:rsidR="00793315" w:rsidRPr="001875E6" w:rsidRDefault="00793315" w:rsidP="00793315">
      <w:pPr>
        <w:jc w:val="both"/>
        <w:rPr>
          <w:b/>
          <w:sz w:val="20"/>
          <w:szCs w:val="20"/>
        </w:rPr>
      </w:pPr>
      <w:r w:rsidRPr="001875E6">
        <w:rPr>
          <w:b/>
          <w:sz w:val="20"/>
          <w:szCs w:val="20"/>
        </w:rPr>
        <w:t>LOT 6 IT.CRAIOVA</w:t>
      </w:r>
    </w:p>
    <w:tbl>
      <w:tblPr>
        <w:tblW w:w="1017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2088"/>
        <w:gridCol w:w="1260"/>
        <w:gridCol w:w="1025"/>
        <w:gridCol w:w="2665"/>
        <w:gridCol w:w="1134"/>
        <w:gridCol w:w="1386"/>
      </w:tblGrid>
      <w:tr w:rsidR="00793315" w:rsidRPr="001875E6" w14:paraId="06E2B4C9" w14:textId="77777777" w:rsidTr="00D3388B">
        <w:trPr>
          <w:trHeight w:val="557"/>
        </w:trPr>
        <w:tc>
          <w:tcPr>
            <w:tcW w:w="612" w:type="dxa"/>
          </w:tcPr>
          <w:p w14:paraId="6AAEFB4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2088" w:type="dxa"/>
          </w:tcPr>
          <w:p w14:paraId="55EABEE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 xml:space="preserve">Tip/ Marcă </w:t>
            </w:r>
          </w:p>
          <w:p w14:paraId="29AAF4F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autoturism</w:t>
            </w:r>
          </w:p>
        </w:tc>
        <w:tc>
          <w:tcPr>
            <w:tcW w:w="1260" w:type="dxa"/>
          </w:tcPr>
          <w:p w14:paraId="1E849F6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</w:t>
            </w:r>
          </w:p>
          <w:p w14:paraId="60E39C3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înmatric.</w:t>
            </w:r>
          </w:p>
        </w:tc>
        <w:tc>
          <w:tcPr>
            <w:tcW w:w="1025" w:type="dxa"/>
          </w:tcPr>
          <w:p w14:paraId="16EDB2F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An</w:t>
            </w:r>
          </w:p>
          <w:p w14:paraId="37F8842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fabricaţie</w:t>
            </w:r>
          </w:p>
        </w:tc>
        <w:tc>
          <w:tcPr>
            <w:tcW w:w="2665" w:type="dxa"/>
          </w:tcPr>
          <w:p w14:paraId="53F2A9C1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Identificare</w:t>
            </w:r>
          </w:p>
        </w:tc>
        <w:tc>
          <w:tcPr>
            <w:tcW w:w="1134" w:type="dxa"/>
          </w:tcPr>
          <w:p w14:paraId="1F6725E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Capac.</w:t>
            </w:r>
          </w:p>
          <w:p w14:paraId="53270CF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cilindrică (cmc)</w:t>
            </w:r>
          </w:p>
        </w:tc>
        <w:tc>
          <w:tcPr>
            <w:tcW w:w="1386" w:type="dxa"/>
          </w:tcPr>
          <w:p w14:paraId="1C29B3C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Sursa energie</w:t>
            </w:r>
          </w:p>
        </w:tc>
      </w:tr>
      <w:tr w:rsidR="00793315" w:rsidRPr="001875E6" w14:paraId="58058EBC" w14:textId="77777777" w:rsidTr="00D3388B">
        <w:trPr>
          <w:trHeight w:val="374"/>
        </w:trPr>
        <w:tc>
          <w:tcPr>
            <w:tcW w:w="612" w:type="dxa"/>
          </w:tcPr>
          <w:p w14:paraId="423E2E2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667E6629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RAPID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A222FBA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B-22-DHJ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2C8DBD93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54AE836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TMBAN6NH4F4016002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F4A9F7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1197</w:t>
            </w:r>
          </w:p>
        </w:tc>
        <w:tc>
          <w:tcPr>
            <w:tcW w:w="1386" w:type="dxa"/>
          </w:tcPr>
          <w:p w14:paraId="56293981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Benzină </w:t>
            </w:r>
          </w:p>
          <w:p w14:paraId="068FDC5D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1AFEA" w14:textId="77777777" w:rsidR="00793315" w:rsidRPr="001875E6" w:rsidRDefault="00793315" w:rsidP="00793315">
      <w:pPr>
        <w:jc w:val="both"/>
        <w:rPr>
          <w:b/>
          <w:sz w:val="20"/>
          <w:szCs w:val="20"/>
        </w:rPr>
      </w:pPr>
    </w:p>
    <w:p w14:paraId="3B069A3F" w14:textId="77777777" w:rsidR="00793315" w:rsidRPr="001875E6" w:rsidRDefault="00793315" w:rsidP="00793315">
      <w:pPr>
        <w:jc w:val="both"/>
        <w:rPr>
          <w:b/>
          <w:sz w:val="20"/>
          <w:szCs w:val="20"/>
        </w:rPr>
      </w:pPr>
      <w:r w:rsidRPr="001875E6">
        <w:rPr>
          <w:b/>
          <w:color w:val="000000"/>
          <w:sz w:val="20"/>
          <w:szCs w:val="20"/>
          <w:lang w:val="it-IT"/>
        </w:rPr>
        <w:t xml:space="preserve"> LOT 7 IT. IAȘI </w:t>
      </w:r>
    </w:p>
    <w:tbl>
      <w:tblPr>
        <w:tblW w:w="1017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2088"/>
        <w:gridCol w:w="1260"/>
        <w:gridCol w:w="1025"/>
        <w:gridCol w:w="2665"/>
        <w:gridCol w:w="1134"/>
        <w:gridCol w:w="1386"/>
      </w:tblGrid>
      <w:tr w:rsidR="00793315" w:rsidRPr="001875E6" w14:paraId="7A933EC7" w14:textId="77777777" w:rsidTr="00D3388B">
        <w:trPr>
          <w:trHeight w:val="710"/>
        </w:trPr>
        <w:tc>
          <w:tcPr>
            <w:tcW w:w="612" w:type="dxa"/>
          </w:tcPr>
          <w:p w14:paraId="07582E7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2088" w:type="dxa"/>
          </w:tcPr>
          <w:p w14:paraId="5CFC55D0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 xml:space="preserve">Tip/ Marcă </w:t>
            </w:r>
          </w:p>
          <w:p w14:paraId="5774F5B0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autoturism</w:t>
            </w:r>
          </w:p>
        </w:tc>
        <w:tc>
          <w:tcPr>
            <w:tcW w:w="1260" w:type="dxa"/>
          </w:tcPr>
          <w:p w14:paraId="3D0234B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</w:t>
            </w:r>
          </w:p>
          <w:p w14:paraId="18ACE071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înmatric.</w:t>
            </w:r>
          </w:p>
        </w:tc>
        <w:tc>
          <w:tcPr>
            <w:tcW w:w="1025" w:type="dxa"/>
          </w:tcPr>
          <w:p w14:paraId="3B2B1CF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An</w:t>
            </w:r>
          </w:p>
          <w:p w14:paraId="00037911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fabricaţie</w:t>
            </w:r>
          </w:p>
        </w:tc>
        <w:tc>
          <w:tcPr>
            <w:tcW w:w="2665" w:type="dxa"/>
          </w:tcPr>
          <w:p w14:paraId="2048374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Identificare</w:t>
            </w:r>
          </w:p>
        </w:tc>
        <w:tc>
          <w:tcPr>
            <w:tcW w:w="1134" w:type="dxa"/>
          </w:tcPr>
          <w:p w14:paraId="0D7D57D1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Capac.</w:t>
            </w:r>
          </w:p>
          <w:p w14:paraId="1C9EB6F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cilindrică (cmc)</w:t>
            </w:r>
          </w:p>
        </w:tc>
        <w:tc>
          <w:tcPr>
            <w:tcW w:w="1386" w:type="dxa"/>
          </w:tcPr>
          <w:p w14:paraId="0FDF0A1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Sursa energie</w:t>
            </w:r>
          </w:p>
        </w:tc>
      </w:tr>
      <w:tr w:rsidR="00793315" w:rsidRPr="001875E6" w14:paraId="12C2C337" w14:textId="77777777" w:rsidTr="00D3388B">
        <w:trPr>
          <w:trHeight w:val="374"/>
        </w:trPr>
        <w:tc>
          <w:tcPr>
            <w:tcW w:w="612" w:type="dxa"/>
          </w:tcPr>
          <w:p w14:paraId="7DDC4AB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72C5995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RAPID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B7554A9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B-22-LBZ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6F3DC5B0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2FD5D92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TMBAN6NH8F4014575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F8ED36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1197</w:t>
            </w:r>
          </w:p>
        </w:tc>
        <w:tc>
          <w:tcPr>
            <w:tcW w:w="1386" w:type="dxa"/>
          </w:tcPr>
          <w:p w14:paraId="1DB0F900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Benzină </w:t>
            </w:r>
          </w:p>
          <w:p w14:paraId="294D3A4F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CEE63F" w14:textId="3BFF9253" w:rsidR="00793315" w:rsidRPr="001875E6" w:rsidRDefault="00793315" w:rsidP="00793315">
      <w:pPr>
        <w:ind w:right="-32"/>
        <w:jc w:val="both"/>
        <w:rPr>
          <w:b/>
          <w:color w:val="000000"/>
          <w:sz w:val="20"/>
          <w:szCs w:val="20"/>
          <w:lang w:val="it-IT"/>
        </w:rPr>
      </w:pPr>
    </w:p>
    <w:p w14:paraId="4963AA1F" w14:textId="77777777" w:rsidR="00793315" w:rsidRPr="001875E6" w:rsidRDefault="00793315" w:rsidP="00793315">
      <w:pPr>
        <w:jc w:val="both"/>
        <w:rPr>
          <w:b/>
          <w:sz w:val="20"/>
          <w:szCs w:val="20"/>
        </w:rPr>
      </w:pPr>
      <w:r w:rsidRPr="001875E6">
        <w:rPr>
          <w:b/>
          <w:color w:val="000000"/>
          <w:sz w:val="20"/>
          <w:szCs w:val="20"/>
          <w:lang w:val="it-IT"/>
        </w:rPr>
        <w:t xml:space="preserve">LOT 8 IT. GALAȚI </w:t>
      </w:r>
    </w:p>
    <w:p w14:paraId="0F8239B0" w14:textId="77777777" w:rsidR="00793315" w:rsidRPr="001875E6" w:rsidRDefault="00793315" w:rsidP="00793315">
      <w:pPr>
        <w:jc w:val="both"/>
        <w:rPr>
          <w:b/>
          <w:sz w:val="20"/>
          <w:szCs w:val="20"/>
        </w:rPr>
      </w:pPr>
    </w:p>
    <w:tbl>
      <w:tblPr>
        <w:tblW w:w="1017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2088"/>
        <w:gridCol w:w="1260"/>
        <w:gridCol w:w="1025"/>
        <w:gridCol w:w="2665"/>
        <w:gridCol w:w="1134"/>
        <w:gridCol w:w="1386"/>
      </w:tblGrid>
      <w:tr w:rsidR="00793315" w:rsidRPr="001875E6" w14:paraId="45B7CB50" w14:textId="77777777" w:rsidTr="00D3388B">
        <w:trPr>
          <w:trHeight w:val="746"/>
        </w:trPr>
        <w:tc>
          <w:tcPr>
            <w:tcW w:w="612" w:type="dxa"/>
          </w:tcPr>
          <w:p w14:paraId="11EBC0E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2088" w:type="dxa"/>
          </w:tcPr>
          <w:p w14:paraId="1C54E91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 xml:space="preserve">Tip/ Marcă </w:t>
            </w:r>
          </w:p>
          <w:p w14:paraId="007FCD0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autoturism</w:t>
            </w:r>
          </w:p>
        </w:tc>
        <w:tc>
          <w:tcPr>
            <w:tcW w:w="1260" w:type="dxa"/>
          </w:tcPr>
          <w:p w14:paraId="41E9A16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</w:t>
            </w:r>
          </w:p>
          <w:p w14:paraId="3AE1725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înmatric.</w:t>
            </w:r>
          </w:p>
        </w:tc>
        <w:tc>
          <w:tcPr>
            <w:tcW w:w="1025" w:type="dxa"/>
          </w:tcPr>
          <w:p w14:paraId="75EC3FF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An</w:t>
            </w:r>
          </w:p>
          <w:p w14:paraId="035E775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fabricaţie</w:t>
            </w:r>
          </w:p>
        </w:tc>
        <w:tc>
          <w:tcPr>
            <w:tcW w:w="2665" w:type="dxa"/>
          </w:tcPr>
          <w:p w14:paraId="5A161136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Identificare</w:t>
            </w:r>
          </w:p>
        </w:tc>
        <w:tc>
          <w:tcPr>
            <w:tcW w:w="1134" w:type="dxa"/>
          </w:tcPr>
          <w:p w14:paraId="1B9F2A13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Capac.</w:t>
            </w:r>
          </w:p>
          <w:p w14:paraId="441DCC21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cilindrică (cmc)</w:t>
            </w:r>
          </w:p>
        </w:tc>
        <w:tc>
          <w:tcPr>
            <w:tcW w:w="1386" w:type="dxa"/>
          </w:tcPr>
          <w:p w14:paraId="462CF4C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Sursa energie</w:t>
            </w:r>
          </w:p>
        </w:tc>
      </w:tr>
      <w:tr w:rsidR="00793315" w:rsidRPr="001875E6" w14:paraId="74AFC2D9" w14:textId="77777777" w:rsidTr="00D3388B">
        <w:trPr>
          <w:trHeight w:val="374"/>
        </w:trPr>
        <w:tc>
          <w:tcPr>
            <w:tcW w:w="612" w:type="dxa"/>
          </w:tcPr>
          <w:p w14:paraId="36FFA56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87995D3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RAPID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5699D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B-22-AUS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22617B16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10BBC6A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TMBAN6NH2F4013941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C1797F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1197</w:t>
            </w:r>
          </w:p>
        </w:tc>
        <w:tc>
          <w:tcPr>
            <w:tcW w:w="1386" w:type="dxa"/>
          </w:tcPr>
          <w:p w14:paraId="2F5EBBC7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Benzină </w:t>
            </w:r>
          </w:p>
          <w:p w14:paraId="60569570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D304E2" w14:textId="77777777" w:rsidR="00793315" w:rsidRPr="001875E6" w:rsidRDefault="00793315" w:rsidP="00793315">
      <w:pPr>
        <w:jc w:val="both"/>
        <w:rPr>
          <w:b/>
          <w:sz w:val="20"/>
          <w:szCs w:val="20"/>
        </w:rPr>
      </w:pPr>
    </w:p>
    <w:p w14:paraId="5B6F03ED" w14:textId="77777777" w:rsidR="00793315" w:rsidRPr="001875E6" w:rsidRDefault="00793315" w:rsidP="00793315">
      <w:pPr>
        <w:jc w:val="both"/>
        <w:rPr>
          <w:b/>
          <w:color w:val="000000"/>
          <w:sz w:val="20"/>
          <w:szCs w:val="20"/>
          <w:lang w:val="it-IT"/>
        </w:rPr>
      </w:pPr>
      <w:r w:rsidRPr="001875E6">
        <w:rPr>
          <w:b/>
          <w:color w:val="000000"/>
          <w:sz w:val="20"/>
          <w:szCs w:val="20"/>
          <w:lang w:val="it-IT"/>
        </w:rPr>
        <w:t xml:space="preserve">LOT 9 IT. CONSTANȚA </w:t>
      </w:r>
    </w:p>
    <w:tbl>
      <w:tblPr>
        <w:tblW w:w="1017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2088"/>
        <w:gridCol w:w="1260"/>
        <w:gridCol w:w="1025"/>
        <w:gridCol w:w="2665"/>
        <w:gridCol w:w="1134"/>
        <w:gridCol w:w="1386"/>
      </w:tblGrid>
      <w:tr w:rsidR="00793315" w:rsidRPr="001875E6" w14:paraId="5BDF6FAE" w14:textId="77777777" w:rsidTr="00D3388B">
        <w:trPr>
          <w:trHeight w:val="764"/>
        </w:trPr>
        <w:tc>
          <w:tcPr>
            <w:tcW w:w="612" w:type="dxa"/>
          </w:tcPr>
          <w:p w14:paraId="4CF6934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2088" w:type="dxa"/>
          </w:tcPr>
          <w:p w14:paraId="2A7D187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 xml:space="preserve">Tip/ Marcă </w:t>
            </w:r>
          </w:p>
          <w:p w14:paraId="1C21130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autoturism</w:t>
            </w:r>
          </w:p>
        </w:tc>
        <w:tc>
          <w:tcPr>
            <w:tcW w:w="1260" w:type="dxa"/>
          </w:tcPr>
          <w:p w14:paraId="3BE3E669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</w:t>
            </w:r>
          </w:p>
          <w:p w14:paraId="310B0F1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înmatric.</w:t>
            </w:r>
          </w:p>
        </w:tc>
        <w:tc>
          <w:tcPr>
            <w:tcW w:w="1025" w:type="dxa"/>
          </w:tcPr>
          <w:p w14:paraId="104E504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An</w:t>
            </w:r>
          </w:p>
          <w:p w14:paraId="276B723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fabricaţie</w:t>
            </w:r>
          </w:p>
        </w:tc>
        <w:tc>
          <w:tcPr>
            <w:tcW w:w="2665" w:type="dxa"/>
          </w:tcPr>
          <w:p w14:paraId="600A66F3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Identificare</w:t>
            </w:r>
          </w:p>
        </w:tc>
        <w:tc>
          <w:tcPr>
            <w:tcW w:w="1134" w:type="dxa"/>
          </w:tcPr>
          <w:p w14:paraId="0A1C5B7C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Capac.</w:t>
            </w:r>
          </w:p>
          <w:p w14:paraId="7CEE6A6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cilindrică (cmc)</w:t>
            </w:r>
          </w:p>
        </w:tc>
        <w:tc>
          <w:tcPr>
            <w:tcW w:w="1386" w:type="dxa"/>
          </w:tcPr>
          <w:p w14:paraId="6174E0C2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Sursa energie</w:t>
            </w:r>
          </w:p>
        </w:tc>
      </w:tr>
      <w:tr w:rsidR="00793315" w:rsidRPr="001875E6" w14:paraId="508B5106" w14:textId="77777777" w:rsidTr="00D3388B">
        <w:trPr>
          <w:trHeight w:val="374"/>
        </w:trPr>
        <w:tc>
          <w:tcPr>
            <w:tcW w:w="612" w:type="dxa"/>
          </w:tcPr>
          <w:p w14:paraId="25CC540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2AC181DE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SUPERB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FE0E3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B-33-VOE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7C8349FD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53BA73D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TMBAA63T8E9021160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FA9536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1390</w:t>
            </w:r>
          </w:p>
        </w:tc>
        <w:tc>
          <w:tcPr>
            <w:tcW w:w="1386" w:type="dxa"/>
          </w:tcPr>
          <w:p w14:paraId="523B027F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Benzină </w:t>
            </w:r>
          </w:p>
          <w:p w14:paraId="3CDB9FB9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B044B3" w14:textId="77777777" w:rsidR="00793315" w:rsidRPr="001875E6" w:rsidRDefault="00793315" w:rsidP="00793315">
      <w:pPr>
        <w:jc w:val="both"/>
        <w:rPr>
          <w:b/>
          <w:color w:val="000000"/>
          <w:sz w:val="20"/>
          <w:szCs w:val="20"/>
          <w:lang w:val="it-IT"/>
        </w:rPr>
      </w:pPr>
    </w:p>
    <w:p w14:paraId="6B16BB2E" w14:textId="77777777" w:rsidR="00053947" w:rsidRDefault="00053947" w:rsidP="00793315">
      <w:pPr>
        <w:ind w:right="-32"/>
        <w:jc w:val="both"/>
        <w:rPr>
          <w:b/>
          <w:color w:val="000000"/>
          <w:sz w:val="20"/>
          <w:szCs w:val="20"/>
          <w:lang w:val="it-IT"/>
        </w:rPr>
      </w:pPr>
    </w:p>
    <w:p w14:paraId="044841A0" w14:textId="569D496D" w:rsidR="00793315" w:rsidRPr="001875E6" w:rsidRDefault="00793315" w:rsidP="00793315">
      <w:pPr>
        <w:ind w:right="-32"/>
        <w:jc w:val="both"/>
        <w:rPr>
          <w:b/>
          <w:color w:val="000000"/>
          <w:sz w:val="20"/>
          <w:szCs w:val="20"/>
          <w:lang w:val="it-IT"/>
        </w:rPr>
      </w:pPr>
      <w:r w:rsidRPr="001875E6">
        <w:rPr>
          <w:b/>
          <w:color w:val="000000"/>
          <w:sz w:val="20"/>
          <w:szCs w:val="20"/>
          <w:lang w:val="it-IT"/>
        </w:rPr>
        <w:lastRenderedPageBreak/>
        <w:t xml:space="preserve">LOT 10 IT.CLUJ </w:t>
      </w:r>
    </w:p>
    <w:tbl>
      <w:tblPr>
        <w:tblW w:w="1017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2088"/>
        <w:gridCol w:w="1260"/>
        <w:gridCol w:w="1025"/>
        <w:gridCol w:w="2665"/>
        <w:gridCol w:w="1134"/>
        <w:gridCol w:w="1386"/>
      </w:tblGrid>
      <w:tr w:rsidR="00793315" w:rsidRPr="001875E6" w14:paraId="24F5E697" w14:textId="77777777" w:rsidTr="00D3388B">
        <w:trPr>
          <w:trHeight w:val="620"/>
        </w:trPr>
        <w:tc>
          <w:tcPr>
            <w:tcW w:w="612" w:type="dxa"/>
          </w:tcPr>
          <w:p w14:paraId="630A4C3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2088" w:type="dxa"/>
          </w:tcPr>
          <w:p w14:paraId="1D1C04C6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 xml:space="preserve">Tip/ Marcă </w:t>
            </w:r>
          </w:p>
          <w:p w14:paraId="56EFEB62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autoturism</w:t>
            </w:r>
          </w:p>
        </w:tc>
        <w:tc>
          <w:tcPr>
            <w:tcW w:w="1260" w:type="dxa"/>
          </w:tcPr>
          <w:p w14:paraId="4D25E511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</w:t>
            </w:r>
          </w:p>
          <w:p w14:paraId="41D1AE8B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înmatric.</w:t>
            </w:r>
          </w:p>
        </w:tc>
        <w:tc>
          <w:tcPr>
            <w:tcW w:w="1025" w:type="dxa"/>
          </w:tcPr>
          <w:p w14:paraId="2421DD8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An</w:t>
            </w:r>
          </w:p>
          <w:p w14:paraId="423BF4AF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fabricaţie</w:t>
            </w:r>
          </w:p>
        </w:tc>
        <w:tc>
          <w:tcPr>
            <w:tcW w:w="2665" w:type="dxa"/>
          </w:tcPr>
          <w:p w14:paraId="1126AE5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Identificare</w:t>
            </w:r>
          </w:p>
        </w:tc>
        <w:tc>
          <w:tcPr>
            <w:tcW w:w="1134" w:type="dxa"/>
          </w:tcPr>
          <w:p w14:paraId="13FB5ED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Capac.</w:t>
            </w:r>
          </w:p>
          <w:p w14:paraId="2D71C45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cilindrică (cmc)</w:t>
            </w:r>
          </w:p>
        </w:tc>
        <w:tc>
          <w:tcPr>
            <w:tcW w:w="1386" w:type="dxa"/>
          </w:tcPr>
          <w:p w14:paraId="0085B82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Sursa energie</w:t>
            </w:r>
          </w:p>
        </w:tc>
      </w:tr>
      <w:tr w:rsidR="00793315" w:rsidRPr="001875E6" w14:paraId="648E0FE0" w14:textId="77777777" w:rsidTr="00D3388B">
        <w:trPr>
          <w:trHeight w:val="374"/>
        </w:trPr>
        <w:tc>
          <w:tcPr>
            <w:tcW w:w="612" w:type="dxa"/>
          </w:tcPr>
          <w:p w14:paraId="089BFA7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4A68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RAPID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76F8D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B-48-ANR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174F6ECF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AB4F8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TMBAN6NH7E4011956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D69A7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1197</w:t>
            </w:r>
          </w:p>
        </w:tc>
        <w:tc>
          <w:tcPr>
            <w:tcW w:w="1386" w:type="dxa"/>
          </w:tcPr>
          <w:p w14:paraId="782B2A85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Benzină </w:t>
            </w:r>
          </w:p>
          <w:p w14:paraId="2B0B1E17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</w:p>
        </w:tc>
      </w:tr>
      <w:tr w:rsidR="00793315" w:rsidRPr="001875E6" w14:paraId="7DC4B559" w14:textId="77777777" w:rsidTr="00D3388B">
        <w:trPr>
          <w:trHeight w:val="374"/>
        </w:trPr>
        <w:tc>
          <w:tcPr>
            <w:tcW w:w="612" w:type="dxa"/>
          </w:tcPr>
          <w:p w14:paraId="3903F511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6E35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RAPID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9C9B6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B-07-CXA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221C1885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5722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TMBAN6NHXF4015985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8C863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1197</w:t>
            </w:r>
          </w:p>
        </w:tc>
        <w:tc>
          <w:tcPr>
            <w:tcW w:w="1386" w:type="dxa"/>
          </w:tcPr>
          <w:p w14:paraId="4C0C5ABA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 xml:space="preserve">Benzină </w:t>
            </w:r>
          </w:p>
          <w:p w14:paraId="11016678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6E1A87" w14:textId="77777777" w:rsidR="00793315" w:rsidRPr="001875E6" w:rsidRDefault="00793315" w:rsidP="00793315">
      <w:pPr>
        <w:ind w:right="-32"/>
        <w:jc w:val="both"/>
        <w:rPr>
          <w:b/>
          <w:color w:val="000000"/>
          <w:sz w:val="20"/>
          <w:szCs w:val="20"/>
          <w:lang w:val="it-IT"/>
        </w:rPr>
      </w:pPr>
    </w:p>
    <w:p w14:paraId="60FCAF57" w14:textId="77777777" w:rsidR="00793315" w:rsidRPr="001875E6" w:rsidRDefault="00793315" w:rsidP="00793315">
      <w:pPr>
        <w:ind w:right="-32"/>
        <w:jc w:val="both"/>
        <w:rPr>
          <w:color w:val="000000"/>
          <w:sz w:val="20"/>
          <w:szCs w:val="20"/>
          <w:lang w:val="it-IT"/>
        </w:rPr>
      </w:pPr>
      <w:r w:rsidRPr="001875E6">
        <w:rPr>
          <w:b/>
          <w:color w:val="000000"/>
          <w:sz w:val="20"/>
          <w:szCs w:val="20"/>
          <w:lang w:val="it-IT"/>
        </w:rPr>
        <w:t>LOT 11</w:t>
      </w:r>
      <w:r w:rsidRPr="001875E6">
        <w:rPr>
          <w:color w:val="000000"/>
          <w:sz w:val="20"/>
          <w:szCs w:val="20"/>
          <w:lang w:val="it-IT"/>
        </w:rPr>
        <w:t xml:space="preserve"> </w:t>
      </w:r>
      <w:r w:rsidRPr="001875E6">
        <w:rPr>
          <w:b/>
          <w:color w:val="000000"/>
          <w:sz w:val="20"/>
          <w:szCs w:val="20"/>
          <w:lang w:val="it-IT"/>
        </w:rPr>
        <w:t xml:space="preserve">BUCURESTI </w:t>
      </w:r>
      <w:r w:rsidRPr="001875E6">
        <w:rPr>
          <w:color w:val="000000"/>
          <w:sz w:val="20"/>
          <w:szCs w:val="20"/>
          <w:lang w:val="it-IT"/>
        </w:rPr>
        <w:t>( autoturisme aflate în perioada de garantie)</w:t>
      </w:r>
    </w:p>
    <w:p w14:paraId="58DF9803" w14:textId="77777777" w:rsidR="00793315" w:rsidRPr="001875E6" w:rsidRDefault="00793315" w:rsidP="00793315">
      <w:pPr>
        <w:ind w:right="-648"/>
        <w:jc w:val="both"/>
        <w:rPr>
          <w:sz w:val="20"/>
          <w:szCs w:val="20"/>
          <w:lang w:val="ro-RO"/>
        </w:rPr>
      </w:pPr>
    </w:p>
    <w:tbl>
      <w:tblPr>
        <w:tblW w:w="1017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"/>
        <w:gridCol w:w="1818"/>
        <w:gridCol w:w="1225"/>
        <w:gridCol w:w="1025"/>
        <w:gridCol w:w="2230"/>
        <w:gridCol w:w="1134"/>
        <w:gridCol w:w="992"/>
        <w:gridCol w:w="1134"/>
      </w:tblGrid>
      <w:tr w:rsidR="00793315" w:rsidRPr="001875E6" w14:paraId="5949DD76" w14:textId="77777777" w:rsidTr="00D3388B">
        <w:trPr>
          <w:trHeight w:val="737"/>
        </w:trPr>
        <w:tc>
          <w:tcPr>
            <w:tcW w:w="612" w:type="dxa"/>
          </w:tcPr>
          <w:p w14:paraId="14D78B2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1818" w:type="dxa"/>
          </w:tcPr>
          <w:p w14:paraId="2C020566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 xml:space="preserve">Tip/ Marcă </w:t>
            </w:r>
          </w:p>
          <w:p w14:paraId="6495F6A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autoturism</w:t>
            </w:r>
          </w:p>
        </w:tc>
        <w:tc>
          <w:tcPr>
            <w:tcW w:w="1225" w:type="dxa"/>
          </w:tcPr>
          <w:p w14:paraId="6824C513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</w:t>
            </w:r>
          </w:p>
          <w:p w14:paraId="65A96AA1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înmatric.</w:t>
            </w:r>
          </w:p>
        </w:tc>
        <w:tc>
          <w:tcPr>
            <w:tcW w:w="1025" w:type="dxa"/>
          </w:tcPr>
          <w:p w14:paraId="2F6C7E94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An</w:t>
            </w:r>
          </w:p>
          <w:p w14:paraId="7040B04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fabricaţie</w:t>
            </w:r>
          </w:p>
        </w:tc>
        <w:tc>
          <w:tcPr>
            <w:tcW w:w="2230" w:type="dxa"/>
          </w:tcPr>
          <w:p w14:paraId="7CB8978B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Nr. Identificare</w:t>
            </w:r>
          </w:p>
        </w:tc>
        <w:tc>
          <w:tcPr>
            <w:tcW w:w="1134" w:type="dxa"/>
          </w:tcPr>
          <w:p w14:paraId="509AAF66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Capac.</w:t>
            </w:r>
          </w:p>
          <w:p w14:paraId="5947B84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cilindrică (cmc)</w:t>
            </w:r>
          </w:p>
        </w:tc>
        <w:tc>
          <w:tcPr>
            <w:tcW w:w="992" w:type="dxa"/>
          </w:tcPr>
          <w:p w14:paraId="2F75DFBA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Putere max.</w:t>
            </w:r>
          </w:p>
          <w:p w14:paraId="5814AB2D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( Kw)</w:t>
            </w:r>
          </w:p>
        </w:tc>
        <w:tc>
          <w:tcPr>
            <w:tcW w:w="1134" w:type="dxa"/>
          </w:tcPr>
          <w:p w14:paraId="2BF7B790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75E6">
              <w:rPr>
                <w:b/>
                <w:sz w:val="20"/>
                <w:szCs w:val="20"/>
              </w:rPr>
              <w:t>Sursa energie</w:t>
            </w:r>
          </w:p>
        </w:tc>
      </w:tr>
      <w:tr w:rsidR="00793315" w:rsidRPr="001875E6" w14:paraId="607B322F" w14:textId="77777777" w:rsidTr="00D3388B">
        <w:trPr>
          <w:trHeight w:val="374"/>
        </w:trPr>
        <w:tc>
          <w:tcPr>
            <w:tcW w:w="612" w:type="dxa"/>
          </w:tcPr>
          <w:p w14:paraId="01C1E305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14:paraId="062EE08E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Octavia Hibrid</w:t>
            </w:r>
          </w:p>
        </w:tc>
        <w:tc>
          <w:tcPr>
            <w:tcW w:w="1225" w:type="dxa"/>
          </w:tcPr>
          <w:p w14:paraId="4F6961BB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B-115-TAU</w:t>
            </w:r>
          </w:p>
        </w:tc>
        <w:tc>
          <w:tcPr>
            <w:tcW w:w="1025" w:type="dxa"/>
          </w:tcPr>
          <w:p w14:paraId="18D731F8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2022</w:t>
            </w:r>
          </w:p>
        </w:tc>
        <w:tc>
          <w:tcPr>
            <w:tcW w:w="2230" w:type="dxa"/>
          </w:tcPr>
          <w:p w14:paraId="12A4C8FE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TMBAW7NX4NY120121</w:t>
            </w:r>
          </w:p>
        </w:tc>
        <w:tc>
          <w:tcPr>
            <w:tcW w:w="1134" w:type="dxa"/>
          </w:tcPr>
          <w:p w14:paraId="56BF8034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1395</w:t>
            </w:r>
          </w:p>
        </w:tc>
        <w:tc>
          <w:tcPr>
            <w:tcW w:w="992" w:type="dxa"/>
          </w:tcPr>
          <w:p w14:paraId="0BA6331F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14:paraId="0203D2C7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Benzină +</w:t>
            </w:r>
          </w:p>
          <w:p w14:paraId="67B9DDB4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electric</w:t>
            </w:r>
          </w:p>
        </w:tc>
      </w:tr>
      <w:tr w:rsidR="00793315" w:rsidRPr="001875E6" w14:paraId="76992718" w14:textId="77777777" w:rsidTr="00D3388B">
        <w:trPr>
          <w:trHeight w:val="374"/>
        </w:trPr>
        <w:tc>
          <w:tcPr>
            <w:tcW w:w="612" w:type="dxa"/>
          </w:tcPr>
          <w:p w14:paraId="71412637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14:paraId="6B63F075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Skoda Octavia Hibrid</w:t>
            </w:r>
          </w:p>
        </w:tc>
        <w:tc>
          <w:tcPr>
            <w:tcW w:w="1225" w:type="dxa"/>
          </w:tcPr>
          <w:p w14:paraId="740CA8AB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B-117-AIH</w:t>
            </w:r>
          </w:p>
        </w:tc>
        <w:tc>
          <w:tcPr>
            <w:tcW w:w="1025" w:type="dxa"/>
          </w:tcPr>
          <w:p w14:paraId="24AFA52E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2022</w:t>
            </w:r>
          </w:p>
        </w:tc>
        <w:tc>
          <w:tcPr>
            <w:tcW w:w="2230" w:type="dxa"/>
          </w:tcPr>
          <w:p w14:paraId="01608F56" w14:textId="77777777" w:rsidR="00793315" w:rsidRPr="001875E6" w:rsidRDefault="00793315" w:rsidP="00D338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TMBAW7NX0NY091443</w:t>
            </w:r>
          </w:p>
        </w:tc>
        <w:tc>
          <w:tcPr>
            <w:tcW w:w="1134" w:type="dxa"/>
          </w:tcPr>
          <w:p w14:paraId="70677D81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1395</w:t>
            </w:r>
          </w:p>
        </w:tc>
        <w:tc>
          <w:tcPr>
            <w:tcW w:w="992" w:type="dxa"/>
          </w:tcPr>
          <w:p w14:paraId="4D469E99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14:paraId="293F25C8" w14:textId="77777777" w:rsidR="00793315" w:rsidRPr="001875E6" w:rsidRDefault="00793315" w:rsidP="00D3388B">
            <w:pPr>
              <w:jc w:val="center"/>
              <w:rPr>
                <w:sz w:val="20"/>
                <w:szCs w:val="20"/>
              </w:rPr>
            </w:pPr>
            <w:r w:rsidRPr="001875E6">
              <w:rPr>
                <w:sz w:val="20"/>
                <w:szCs w:val="20"/>
              </w:rPr>
              <w:t>Benzină+ electric</w:t>
            </w:r>
          </w:p>
        </w:tc>
      </w:tr>
    </w:tbl>
    <w:p w14:paraId="02AA9984" w14:textId="77777777" w:rsidR="008C7E34" w:rsidRDefault="008C7E34" w:rsidP="00F72DF7">
      <w:pPr>
        <w:spacing w:line="360" w:lineRule="auto"/>
        <w:jc w:val="both"/>
        <w:rPr>
          <w:b/>
        </w:rPr>
      </w:pPr>
    </w:p>
    <w:p w14:paraId="65D00796" w14:textId="77777777" w:rsidR="006B677B" w:rsidRDefault="006B677B" w:rsidP="00F72DF7">
      <w:pPr>
        <w:spacing w:line="360" w:lineRule="auto"/>
        <w:jc w:val="both"/>
        <w:rPr>
          <w:b/>
        </w:rPr>
      </w:pPr>
      <w:r w:rsidRPr="00AF29D3">
        <w:rPr>
          <w:b/>
        </w:rPr>
        <w:t>Informații despre modul de întocmire și transmitere a ofertelor:</w:t>
      </w:r>
    </w:p>
    <w:p w14:paraId="78BFECE4" w14:textId="5CA5F4F4" w:rsidR="006B677B" w:rsidRPr="00E24C7E" w:rsidRDefault="006B677B" w:rsidP="00793315">
      <w:pPr>
        <w:ind w:firstLine="360"/>
        <w:jc w:val="both"/>
        <w:rPr>
          <w:lang w:val="en-GB"/>
        </w:rPr>
      </w:pPr>
      <w:r w:rsidRPr="00E24C7E">
        <w:rPr>
          <w:lang w:val="en-GB"/>
        </w:rPr>
        <w:t xml:space="preserve">Oferta depusă va conţine </w:t>
      </w:r>
      <w:r w:rsidR="00793315">
        <w:rPr>
          <w:lang w:val="en-GB"/>
        </w:rPr>
        <w:t xml:space="preserve">OBLIGATORIU </w:t>
      </w:r>
      <w:r w:rsidRPr="00E24C7E">
        <w:rPr>
          <w:lang w:val="en-GB"/>
        </w:rPr>
        <w:t>următoarele:</w:t>
      </w:r>
    </w:p>
    <w:p w14:paraId="75EFF125" w14:textId="302D0AED" w:rsidR="006B677B" w:rsidRDefault="006B677B" w:rsidP="00793315">
      <w:pPr>
        <w:ind w:hanging="90"/>
        <w:jc w:val="both"/>
        <w:rPr>
          <w:lang w:val="en-GB"/>
        </w:rPr>
      </w:pPr>
      <w:r>
        <w:rPr>
          <w:lang w:val="en-GB"/>
        </w:rPr>
        <w:t>-</w:t>
      </w:r>
      <w:r w:rsidR="00793315">
        <w:rPr>
          <w:lang w:val="en-GB"/>
        </w:rPr>
        <w:t xml:space="preserve"> </w:t>
      </w:r>
      <w:r>
        <w:rPr>
          <w:lang w:val="en-GB"/>
        </w:rPr>
        <w:t>Lotul pentru care se depune oferta;</w:t>
      </w:r>
    </w:p>
    <w:p w14:paraId="7DF2C77B" w14:textId="77777777" w:rsidR="00C27C1D" w:rsidRDefault="00C27C1D" w:rsidP="00793315">
      <w:pPr>
        <w:ind w:hanging="90"/>
        <w:jc w:val="both"/>
        <w:rPr>
          <w:lang w:val="en-GB"/>
        </w:rPr>
      </w:pPr>
    </w:p>
    <w:p w14:paraId="1102FE46" w14:textId="2FFE55AD" w:rsidR="006B677B" w:rsidRDefault="006B677B" w:rsidP="00793315">
      <w:pPr>
        <w:ind w:hanging="90"/>
        <w:jc w:val="both"/>
        <w:rPr>
          <w:lang w:val="en-GB"/>
        </w:rPr>
      </w:pPr>
      <w:r w:rsidRPr="00E24C7E">
        <w:rPr>
          <w:lang w:val="en-GB"/>
        </w:rPr>
        <w:t>- datele de identificare ale societăţii (adresa, numar de înmatriculare, CUI,</w:t>
      </w:r>
      <w:r>
        <w:rPr>
          <w:lang w:val="en-GB"/>
        </w:rPr>
        <w:t xml:space="preserve"> telefon</w:t>
      </w:r>
      <w:r>
        <w:t>/fax</w:t>
      </w:r>
      <w:r w:rsidR="00053947">
        <w:t>/e-mail</w:t>
      </w:r>
      <w:r>
        <w:t xml:space="preserve">, </w:t>
      </w:r>
      <w:r w:rsidRPr="00E24C7E">
        <w:rPr>
          <w:lang w:val="en-GB"/>
        </w:rPr>
        <w:t>cont trezorerie</w:t>
      </w:r>
      <w:r>
        <w:rPr>
          <w:lang w:val="en-GB"/>
        </w:rPr>
        <w:t xml:space="preserve">, nume si functie </w:t>
      </w:r>
      <w:r>
        <w:t>reprezentant legal si responsabilul pentru derularea contractului</w:t>
      </w:r>
      <w:r w:rsidRPr="00E24C7E">
        <w:rPr>
          <w:lang w:val="en-GB"/>
        </w:rPr>
        <w:t>);</w:t>
      </w:r>
    </w:p>
    <w:p w14:paraId="382C7A03" w14:textId="77777777" w:rsidR="00C27C1D" w:rsidRPr="00E24C7E" w:rsidRDefault="00C27C1D" w:rsidP="00793315">
      <w:pPr>
        <w:ind w:hanging="90"/>
        <w:jc w:val="both"/>
        <w:rPr>
          <w:lang w:val="en-GB"/>
        </w:rPr>
      </w:pPr>
    </w:p>
    <w:p w14:paraId="3AE17136" w14:textId="48A2A5FF" w:rsidR="00F72DF7" w:rsidRDefault="006B677B" w:rsidP="00793315">
      <w:pPr>
        <w:ind w:hanging="90"/>
        <w:jc w:val="both"/>
        <w:rPr>
          <w:lang w:val="en-GB"/>
        </w:rPr>
      </w:pPr>
      <w:r w:rsidRPr="00E24C7E">
        <w:rPr>
          <w:lang w:val="en-GB"/>
        </w:rPr>
        <w:t>- perioada de valabilitate a ofertei</w:t>
      </w:r>
      <w:r w:rsidR="00053947">
        <w:rPr>
          <w:lang w:val="en-GB"/>
        </w:rPr>
        <w:t xml:space="preserve"> (minimum 30 de zile, iar tarifele vor ramane neschimbate pana la 31.12.2026)</w:t>
      </w:r>
      <w:r w:rsidRPr="00E24C7E">
        <w:rPr>
          <w:lang w:val="en-GB"/>
        </w:rPr>
        <w:t>;</w:t>
      </w:r>
    </w:p>
    <w:p w14:paraId="5B822DB7" w14:textId="77777777" w:rsidR="00C27C1D" w:rsidRDefault="00C27C1D" w:rsidP="00793315">
      <w:pPr>
        <w:ind w:hanging="90"/>
        <w:jc w:val="both"/>
        <w:rPr>
          <w:lang w:val="en-GB"/>
        </w:rPr>
      </w:pPr>
    </w:p>
    <w:p w14:paraId="75C0FDC7" w14:textId="472E7E6F" w:rsidR="006B677B" w:rsidRDefault="006B677B" w:rsidP="00793315">
      <w:pPr>
        <w:jc w:val="both"/>
      </w:pPr>
      <w:r>
        <w:rPr>
          <w:b/>
        </w:rPr>
        <w:t xml:space="preserve">- </w:t>
      </w:r>
      <w:r w:rsidRPr="00AF29D3">
        <w:rPr>
          <w:b/>
        </w:rPr>
        <w:t>Oferta tehnică</w:t>
      </w:r>
      <w:r w:rsidRPr="00AF29D3">
        <w:t xml:space="preserve">: Elementele ofertei tehnice se vor prezenta detaliat şi complet în corelaţie cu cerinţele </w:t>
      </w:r>
      <w:r w:rsidR="00230078">
        <w:t>specificaţiilor tehnice,</w:t>
      </w:r>
      <w:r w:rsidRPr="00AF29D3">
        <w:t xml:space="preserve"> astfel încât acestea să permită identificarea cu uşurinţă a corespondenţei acesteia cu specificaţiile </w:t>
      </w:r>
      <w:r w:rsidR="00230078">
        <w:t>tehnice</w:t>
      </w:r>
      <w:r w:rsidRPr="00AF29D3">
        <w:t xml:space="preserve">. Oferta va cuprinde obligatoriu toate cerințele solicitate în </w:t>
      </w:r>
      <w:r w:rsidR="00230078">
        <w:t>sprecificaţiile tehnice</w:t>
      </w:r>
      <w:r w:rsidR="00C27C1D">
        <w:t>, pentru lotul /loturile ofertat/ofertate</w:t>
      </w:r>
      <w:r w:rsidRPr="00AF29D3">
        <w:t xml:space="preserve">. </w:t>
      </w:r>
    </w:p>
    <w:p w14:paraId="5BB79E35" w14:textId="77777777" w:rsidR="00C27C1D" w:rsidRPr="001248CD" w:rsidRDefault="00C27C1D" w:rsidP="00793315">
      <w:pPr>
        <w:jc w:val="both"/>
        <w:rPr>
          <w:lang w:val="en-GB"/>
        </w:rPr>
      </w:pPr>
    </w:p>
    <w:p w14:paraId="7AB7EAF6" w14:textId="77777777" w:rsidR="00C27C1D" w:rsidRDefault="006B677B" w:rsidP="00C27C1D">
      <w:pPr>
        <w:jc w:val="both"/>
      </w:pPr>
      <w:r>
        <w:rPr>
          <w:b/>
        </w:rPr>
        <w:t xml:space="preserve">- </w:t>
      </w:r>
      <w:r w:rsidRPr="00AF29D3">
        <w:rPr>
          <w:b/>
        </w:rPr>
        <w:t>Oferta financiară</w:t>
      </w:r>
      <w:r w:rsidRPr="00AF29D3">
        <w:t xml:space="preserve"> se va întocmi în lei, fără TVA</w:t>
      </w:r>
      <w:r w:rsidR="00734D28">
        <w:t xml:space="preserve"> conform </w:t>
      </w:r>
      <w:r w:rsidR="00793315">
        <w:t xml:space="preserve">cerintelor </w:t>
      </w:r>
      <w:r w:rsidR="00734D28">
        <w:t>specificatiil</w:t>
      </w:r>
      <w:r w:rsidR="00793315">
        <w:t>or</w:t>
      </w:r>
      <w:r w:rsidR="00734D28">
        <w:t xml:space="preserve"> tehnice, astfel</w:t>
      </w:r>
      <w:r w:rsidR="00C27C1D">
        <w:t xml:space="preserve"> incat sa rezulte </w:t>
      </w:r>
    </w:p>
    <w:p w14:paraId="1B87322B" w14:textId="77777777" w:rsidR="00C27C1D" w:rsidRDefault="00C27C1D" w:rsidP="00C27C1D">
      <w:pPr>
        <w:jc w:val="both"/>
      </w:pPr>
    </w:p>
    <w:p w14:paraId="0809FECD" w14:textId="61FA57AC" w:rsidR="00560E8D" w:rsidRDefault="00560E8D" w:rsidP="00C27C1D">
      <w:pPr>
        <w:ind w:firstLine="720"/>
        <w:jc w:val="both"/>
      </w:pPr>
      <w:r w:rsidRPr="00053947">
        <w:rPr>
          <w:b/>
          <w:bCs/>
        </w:rPr>
        <w:t xml:space="preserve">Valoarea </w:t>
      </w:r>
      <w:r w:rsidR="00053947" w:rsidRPr="00053947">
        <w:rPr>
          <w:b/>
          <w:bCs/>
        </w:rPr>
        <w:t xml:space="preserve">tarifului mediu al </w:t>
      </w:r>
      <w:r w:rsidRPr="00053947">
        <w:rPr>
          <w:b/>
          <w:bCs/>
        </w:rPr>
        <w:t>ofertei financiare = 0,25 x Tmit</w:t>
      </w:r>
      <w:r w:rsidR="00793315" w:rsidRPr="00053947">
        <w:rPr>
          <w:b/>
          <w:bCs/>
        </w:rPr>
        <w:t>p</w:t>
      </w:r>
      <w:r w:rsidRPr="00053947">
        <w:rPr>
          <w:b/>
          <w:bCs/>
        </w:rPr>
        <w:t xml:space="preserve"> + 0,75x T</w:t>
      </w:r>
      <w:r w:rsidR="00053947" w:rsidRPr="00053947">
        <w:rPr>
          <w:b/>
          <w:bCs/>
        </w:rPr>
        <w:t>mm</w:t>
      </w:r>
      <w:r w:rsidR="00C27C1D">
        <w:rPr>
          <w:b/>
          <w:bCs/>
        </w:rPr>
        <w:t xml:space="preserve">, </w:t>
      </w:r>
      <w:r w:rsidR="00C27C1D">
        <w:t>calculate pe baza tarifelor de mai jos:</w:t>
      </w:r>
    </w:p>
    <w:p w14:paraId="5E683CC7" w14:textId="77777777" w:rsidR="00C27C1D" w:rsidRPr="00C27C1D" w:rsidRDefault="00C27C1D" w:rsidP="00C27C1D">
      <w:pPr>
        <w:ind w:firstLine="720"/>
        <w:jc w:val="both"/>
      </w:pPr>
    </w:p>
    <w:p w14:paraId="0280A9EF" w14:textId="6A525757" w:rsidR="00560E8D" w:rsidRDefault="00560E8D" w:rsidP="00793315">
      <w:pPr>
        <w:ind w:left="720" w:right="-32"/>
        <w:jc w:val="both"/>
      </w:pPr>
      <w:r w:rsidRPr="00C27C1D">
        <w:rPr>
          <w:b/>
          <w:bCs/>
        </w:rPr>
        <w:t>Tmitp</w:t>
      </w:r>
      <w:r>
        <w:t xml:space="preserve"> = tarif mediu al costului ITP, care se calculează ca media aritmetică pentru autovehiculele care sunt cuprinse în</w:t>
      </w:r>
      <w:r w:rsidR="00793315">
        <w:t xml:space="preserve"> </w:t>
      </w:r>
      <w:r w:rsidR="00C27C1D">
        <w:t>lotul /loturile ofertat/ofertate</w:t>
      </w:r>
      <w:r w:rsidR="00793315">
        <w:t>, conform specificatiilor tehnice</w:t>
      </w:r>
      <w:r>
        <w:t>;</w:t>
      </w:r>
    </w:p>
    <w:p w14:paraId="7D6B724C" w14:textId="77777777" w:rsidR="00C27C1D" w:rsidRDefault="00C27C1D" w:rsidP="00793315">
      <w:pPr>
        <w:ind w:left="720" w:right="-32"/>
        <w:jc w:val="both"/>
      </w:pPr>
    </w:p>
    <w:p w14:paraId="1D03F6CA" w14:textId="306DAC27" w:rsidR="00560E8D" w:rsidRDefault="00560E8D" w:rsidP="00793315">
      <w:pPr>
        <w:ind w:left="720" w:right="-32"/>
        <w:jc w:val="both"/>
      </w:pPr>
      <w:r w:rsidRPr="00C27C1D">
        <w:rPr>
          <w:b/>
          <w:bCs/>
        </w:rPr>
        <w:t>Tm</w:t>
      </w:r>
      <w:r w:rsidR="00053947" w:rsidRPr="00C27C1D">
        <w:rPr>
          <w:b/>
          <w:bCs/>
        </w:rPr>
        <w:t>m</w:t>
      </w:r>
      <w:r>
        <w:t xml:space="preserve"> = tariful orar mediu ponderat al manoperei</w:t>
      </w:r>
      <w:r w:rsidR="00C27C1D">
        <w:t>, pentru lotul /loturile ofertat/ofertate</w:t>
      </w:r>
      <w:r>
        <w:t xml:space="preserve"> care se calculează cu formula:</w:t>
      </w:r>
    </w:p>
    <w:p w14:paraId="68CB1E24" w14:textId="77777777" w:rsidR="00C27C1D" w:rsidRDefault="00C27C1D" w:rsidP="00793315">
      <w:pPr>
        <w:ind w:left="720" w:right="-32"/>
        <w:jc w:val="both"/>
      </w:pPr>
    </w:p>
    <w:p w14:paraId="3C1F695E" w14:textId="54EB618C" w:rsidR="00560E8D" w:rsidRDefault="00560E8D" w:rsidP="00053947">
      <w:pPr>
        <w:ind w:left="720" w:right="-32"/>
        <w:jc w:val="both"/>
      </w:pPr>
      <w:r>
        <w:t>Tm</w:t>
      </w:r>
      <w:r w:rsidR="00053947">
        <w:t>m</w:t>
      </w:r>
      <w:r>
        <w:t xml:space="preserve"> = (0,5 x tarif manoperă mecanică + 0,25 x tarif manoperă electrică +0,25 tarif vopsitorie și tinichigerie)</w:t>
      </w:r>
    </w:p>
    <w:p w14:paraId="355396C1" w14:textId="77777777" w:rsidR="00C27C1D" w:rsidRDefault="00C27C1D" w:rsidP="00793315">
      <w:pPr>
        <w:ind w:left="720" w:right="-32"/>
        <w:jc w:val="both"/>
      </w:pPr>
    </w:p>
    <w:p w14:paraId="7D1E25A4" w14:textId="77777777" w:rsidR="00C27C1D" w:rsidRDefault="00C27C1D" w:rsidP="00793315">
      <w:pPr>
        <w:ind w:left="720" w:right="-32"/>
        <w:jc w:val="both"/>
      </w:pPr>
      <w:r>
        <w:t>Totodata, ofertantii vor trebui sa completeze si tarifele de manopera tehnologica , conform tabelului de mai jos:</w:t>
      </w:r>
    </w:p>
    <w:p w14:paraId="2437C310" w14:textId="77777777" w:rsidR="00C27C1D" w:rsidRDefault="00C27C1D" w:rsidP="00793315">
      <w:pPr>
        <w:ind w:left="720" w:right="-32"/>
        <w:jc w:val="both"/>
      </w:pPr>
    </w:p>
    <w:p w14:paraId="0568E629" w14:textId="08970216" w:rsidR="00226B3A" w:rsidRDefault="00560E8D" w:rsidP="00793315">
      <w:pPr>
        <w:ind w:left="720" w:right="-32"/>
        <w:jc w:val="both"/>
      </w:pPr>
      <w:r>
        <w:lastRenderedPageBreak/>
        <w:t xml:space="preserve">    </w:t>
      </w:r>
    </w:p>
    <w:p w14:paraId="245278E1" w14:textId="6066B383" w:rsidR="00560E8D" w:rsidRDefault="00560E8D" w:rsidP="00560E8D">
      <w:pPr>
        <w:ind w:left="720" w:right="-32"/>
        <w:jc w:val="both"/>
      </w:pPr>
      <w:r>
        <w:t xml:space="preserve">Tariful mediu de manoperă tehnologică </w:t>
      </w:r>
    </w:p>
    <w:p w14:paraId="453FB619" w14:textId="77777777" w:rsidR="00C27C1D" w:rsidRDefault="00C27C1D" w:rsidP="00560E8D">
      <w:pPr>
        <w:ind w:left="720" w:right="-32"/>
        <w:jc w:val="both"/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662"/>
        <w:gridCol w:w="2835"/>
      </w:tblGrid>
      <w:tr w:rsidR="00560E8D" w14:paraId="3759E766" w14:textId="77777777" w:rsidTr="00B05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1C3E" w14:textId="77777777" w:rsidR="00560E8D" w:rsidRDefault="00560E8D">
            <w:pPr>
              <w:ind w:right="-32"/>
              <w:jc w:val="both"/>
            </w:pPr>
            <w:r>
              <w:t>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3B75" w14:textId="77777777" w:rsidR="00560E8D" w:rsidRDefault="00560E8D">
            <w:pPr>
              <w:ind w:right="-32"/>
              <w:jc w:val="both"/>
            </w:pPr>
            <w:r>
              <w:t>Denumire servicii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D589" w14:textId="77777777" w:rsidR="00560E8D" w:rsidRDefault="00560E8D">
            <w:pPr>
              <w:ind w:right="-32"/>
              <w:jc w:val="both"/>
            </w:pPr>
            <w:r>
              <w:t>Tarif oră tehnologică (lei/oră manoperă tehnologică, fără TVA)</w:t>
            </w:r>
          </w:p>
        </w:tc>
      </w:tr>
      <w:tr w:rsidR="00560E8D" w14:paraId="6C7EA6A3" w14:textId="77777777" w:rsidTr="00B05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0CFF" w14:textId="77777777" w:rsidR="00560E8D" w:rsidRDefault="00560E8D">
            <w:pPr>
              <w:ind w:right="-32"/>
              <w:jc w:val="both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5D6A" w14:textId="7A72252A" w:rsidR="00560E8D" w:rsidRDefault="00560E8D">
            <w:pPr>
              <w:ind w:right="-32"/>
              <w:jc w:val="both"/>
            </w:pPr>
            <w:r>
              <w:t>Mecanic</w:t>
            </w:r>
            <w:r w:rsidR="00C27C1D">
              <w:t>a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FFC" w14:textId="77777777" w:rsidR="00560E8D" w:rsidRDefault="00560E8D">
            <w:pPr>
              <w:ind w:right="-32"/>
              <w:jc w:val="both"/>
            </w:pPr>
          </w:p>
        </w:tc>
      </w:tr>
      <w:tr w:rsidR="00560E8D" w14:paraId="44804B01" w14:textId="77777777" w:rsidTr="00B05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B13A" w14:textId="77777777" w:rsidR="00560E8D" w:rsidRDefault="00560E8D">
            <w:pPr>
              <w:ind w:right="-32"/>
              <w:jc w:val="both"/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DB36" w14:textId="0808A3AA" w:rsidR="00560E8D" w:rsidRDefault="00560E8D">
            <w:pPr>
              <w:ind w:right="-32"/>
              <w:jc w:val="both"/>
            </w:pPr>
            <w:r>
              <w:t>Electric</w:t>
            </w:r>
            <w:r w:rsidR="00C27C1D"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1A0" w14:textId="77777777" w:rsidR="00560E8D" w:rsidRDefault="00560E8D">
            <w:pPr>
              <w:ind w:right="-32"/>
              <w:jc w:val="both"/>
            </w:pPr>
          </w:p>
        </w:tc>
      </w:tr>
      <w:tr w:rsidR="00560E8D" w14:paraId="61BD74CB" w14:textId="77777777" w:rsidTr="00B05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4414" w14:textId="77777777" w:rsidR="00560E8D" w:rsidRDefault="00560E8D">
            <w:pPr>
              <w:ind w:right="-32"/>
              <w:jc w:val="both"/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5728" w14:textId="77777777" w:rsidR="00560E8D" w:rsidRDefault="00560E8D">
            <w:pPr>
              <w:ind w:right="-32"/>
              <w:jc w:val="both"/>
            </w:pPr>
            <w:r>
              <w:t>Vopsitorie si tinichigerie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399" w14:textId="77777777" w:rsidR="00560E8D" w:rsidRDefault="00560E8D">
            <w:pPr>
              <w:ind w:right="-32"/>
              <w:jc w:val="both"/>
            </w:pPr>
          </w:p>
        </w:tc>
      </w:tr>
      <w:tr w:rsidR="00560E8D" w14:paraId="790350AC" w14:textId="77777777" w:rsidTr="00B05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8323" w14:textId="77777777" w:rsidR="00560E8D" w:rsidRDefault="00560E8D">
            <w:pPr>
              <w:ind w:right="-32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A511" w14:textId="3A211181" w:rsidR="00560E8D" w:rsidRDefault="00560E8D">
            <w:pPr>
              <w:ind w:right="-32"/>
              <w:jc w:val="both"/>
            </w:pPr>
            <w:r>
              <w:t>Tariful orar mediu ponderat al manoperei =</w:t>
            </w:r>
            <w:r w:rsidR="0070311B">
              <w:t xml:space="preserve"> </w:t>
            </w:r>
            <w:r>
              <w:t>(0,5 x tarif manoperă mecanică+ 0,25 x tarif manoperă electrică +0,25 tarif vopsitorie și tinichigerie)</w:t>
            </w:r>
            <w:r w:rsidR="00C27C1D" w:rsidRPr="00C27C1D">
              <w:rPr>
                <w:b/>
                <w:bCs/>
              </w:rPr>
              <w:t>{Tmm</w:t>
            </w:r>
            <w:r w:rsidR="00C27C1D">
              <w:rPr>
                <w:b/>
                <w:bCs/>
              </w:rPr>
              <w:t>}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E5D" w14:textId="77777777" w:rsidR="00560E8D" w:rsidRDefault="00560E8D">
            <w:pPr>
              <w:ind w:right="-32"/>
              <w:jc w:val="both"/>
            </w:pPr>
          </w:p>
        </w:tc>
      </w:tr>
    </w:tbl>
    <w:p w14:paraId="0F3ABCFD" w14:textId="77777777" w:rsidR="001D3735" w:rsidRDefault="00734D28" w:rsidP="00734D28">
      <w:pPr>
        <w:spacing w:line="360" w:lineRule="auto"/>
        <w:jc w:val="both"/>
      </w:pPr>
      <w: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30"/>
        <w:gridCol w:w="6700"/>
        <w:gridCol w:w="2803"/>
      </w:tblGrid>
      <w:tr w:rsidR="00560E8D" w14:paraId="083DD4D3" w14:textId="77777777" w:rsidTr="006D2829">
        <w:tc>
          <w:tcPr>
            <w:tcW w:w="530" w:type="dxa"/>
          </w:tcPr>
          <w:p w14:paraId="5B70FBF7" w14:textId="77777777" w:rsidR="00560E8D" w:rsidRDefault="00560E8D" w:rsidP="00734D28">
            <w:pPr>
              <w:spacing w:line="360" w:lineRule="auto"/>
              <w:jc w:val="both"/>
            </w:pPr>
            <w:r>
              <w:t>Nr.</w:t>
            </w:r>
          </w:p>
        </w:tc>
        <w:tc>
          <w:tcPr>
            <w:tcW w:w="6700" w:type="dxa"/>
          </w:tcPr>
          <w:p w14:paraId="187F2C91" w14:textId="77777777" w:rsidR="00560E8D" w:rsidRDefault="00560E8D" w:rsidP="00734D28">
            <w:pPr>
              <w:spacing w:line="360" w:lineRule="auto"/>
              <w:jc w:val="both"/>
            </w:pPr>
            <w:r>
              <w:t>Denumirea serviciului prestat</w:t>
            </w:r>
          </w:p>
        </w:tc>
        <w:tc>
          <w:tcPr>
            <w:tcW w:w="2803" w:type="dxa"/>
          </w:tcPr>
          <w:p w14:paraId="61DD777D" w14:textId="77777777" w:rsidR="00560E8D" w:rsidRDefault="00560E8D" w:rsidP="00734D28">
            <w:pPr>
              <w:spacing w:line="360" w:lineRule="auto"/>
              <w:jc w:val="both"/>
            </w:pPr>
            <w:r>
              <w:t>Lei fara TVA</w:t>
            </w:r>
          </w:p>
        </w:tc>
      </w:tr>
      <w:tr w:rsidR="00560E8D" w14:paraId="75E86474" w14:textId="77777777" w:rsidTr="006D2829">
        <w:tc>
          <w:tcPr>
            <w:tcW w:w="530" w:type="dxa"/>
          </w:tcPr>
          <w:p w14:paraId="471A5108" w14:textId="77777777" w:rsidR="00560E8D" w:rsidRDefault="00560E8D" w:rsidP="00734D28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6700" w:type="dxa"/>
          </w:tcPr>
          <w:p w14:paraId="57A38A74" w14:textId="77777777" w:rsidR="00560E8D" w:rsidRDefault="00560E8D" w:rsidP="00734D28">
            <w:pPr>
              <w:spacing w:line="360" w:lineRule="auto"/>
              <w:jc w:val="both"/>
            </w:pPr>
            <w:r>
              <w:t>ITP/autoturism (Tmitp)</w:t>
            </w:r>
          </w:p>
        </w:tc>
        <w:tc>
          <w:tcPr>
            <w:tcW w:w="2803" w:type="dxa"/>
          </w:tcPr>
          <w:p w14:paraId="38036938" w14:textId="77777777" w:rsidR="00560E8D" w:rsidRDefault="00560E8D" w:rsidP="00734D28">
            <w:pPr>
              <w:spacing w:line="360" w:lineRule="auto"/>
              <w:jc w:val="both"/>
            </w:pPr>
          </w:p>
        </w:tc>
      </w:tr>
    </w:tbl>
    <w:p w14:paraId="6F62B18C" w14:textId="77777777" w:rsidR="00560E8D" w:rsidRDefault="00560E8D" w:rsidP="00734D28">
      <w:pPr>
        <w:spacing w:line="360" w:lineRule="auto"/>
        <w:jc w:val="both"/>
      </w:pPr>
    </w:p>
    <w:p w14:paraId="384227FE" w14:textId="3DC8AF1D" w:rsidR="00734D28" w:rsidRPr="00513189" w:rsidRDefault="00560E8D" w:rsidP="00734D28">
      <w:pPr>
        <w:spacing w:line="360" w:lineRule="auto"/>
        <w:jc w:val="both"/>
      </w:pPr>
      <w:r>
        <w:t xml:space="preserve">Oferta declarata castigatoare va fi oferta care va prezenta </w:t>
      </w:r>
      <w:r w:rsidRPr="00053947">
        <w:rPr>
          <w:b/>
          <w:bCs/>
        </w:rPr>
        <w:t xml:space="preserve">valoarea </w:t>
      </w:r>
      <w:r w:rsidR="00053947" w:rsidRPr="00053947">
        <w:rPr>
          <w:b/>
          <w:bCs/>
        </w:rPr>
        <w:t xml:space="preserve">tarifului mediu al </w:t>
      </w:r>
      <w:r w:rsidRPr="00053947">
        <w:rPr>
          <w:b/>
          <w:bCs/>
        </w:rPr>
        <w:t>ofertei financiare cea mai mic</w:t>
      </w:r>
      <w:r w:rsidRPr="00053947">
        <w:rPr>
          <w:b/>
          <w:bCs/>
          <w:lang w:val="ro-RO"/>
        </w:rPr>
        <w:t>ă</w:t>
      </w:r>
      <w:r>
        <w:t xml:space="preserve">, </w:t>
      </w:r>
      <w:r w:rsidR="00C27C1D" w:rsidRPr="00E46EAC">
        <w:rPr>
          <w:b/>
          <w:bCs/>
        </w:rPr>
        <w:t xml:space="preserve">pentru </w:t>
      </w:r>
      <w:r w:rsidR="00E46EAC" w:rsidRPr="00E46EAC">
        <w:rPr>
          <w:b/>
          <w:bCs/>
        </w:rPr>
        <w:t>fiecare lot in parte</w:t>
      </w:r>
      <w:r w:rsidR="00E46EAC">
        <w:t xml:space="preserve">, </w:t>
      </w:r>
      <w:r>
        <w:t>in condititiile in care indeplineste toate cerintele din specificatiile tehnice</w:t>
      </w:r>
      <w:r w:rsidR="00E46EAC">
        <w:t>, pentru lotul /loturile ofertat/ofertate.</w:t>
      </w:r>
    </w:p>
    <w:p w14:paraId="5D0516E9" w14:textId="77777777" w:rsidR="00560E8D" w:rsidRDefault="001D3735" w:rsidP="00F72DF7">
      <w:pPr>
        <w:spacing w:line="360" w:lineRule="auto"/>
        <w:jc w:val="both"/>
      </w:pPr>
      <w:r>
        <w:t xml:space="preserve">     </w:t>
      </w:r>
    </w:p>
    <w:p w14:paraId="274CC81B" w14:textId="612BE714" w:rsidR="00513189" w:rsidRDefault="001D3735" w:rsidP="00F72DF7">
      <w:pPr>
        <w:spacing w:line="360" w:lineRule="auto"/>
        <w:jc w:val="both"/>
        <w:rPr>
          <w:rStyle w:val="Hyperlink"/>
          <w:b/>
        </w:rPr>
      </w:pPr>
      <w:r>
        <w:rPr>
          <w:b/>
        </w:rPr>
        <w:t>Ofert</w:t>
      </w:r>
      <w:r w:rsidR="00513189">
        <w:rPr>
          <w:b/>
        </w:rPr>
        <w:t>ele</w:t>
      </w:r>
      <w:r w:rsidR="008948FE">
        <w:rPr>
          <w:b/>
        </w:rPr>
        <w:t xml:space="preserve"> semnate de reprezentantul legal si scanate,</w:t>
      </w:r>
      <w:r w:rsidR="00513189">
        <w:rPr>
          <w:b/>
        </w:rPr>
        <w:t xml:space="preserve"> se vor transmite pana la data de </w:t>
      </w:r>
      <w:r w:rsidR="00734D28">
        <w:rPr>
          <w:b/>
        </w:rPr>
        <w:t>1</w:t>
      </w:r>
      <w:r w:rsidR="00E46EAC">
        <w:rPr>
          <w:b/>
        </w:rPr>
        <w:t>6</w:t>
      </w:r>
      <w:r w:rsidR="00513189">
        <w:rPr>
          <w:b/>
        </w:rPr>
        <w:t>.0</w:t>
      </w:r>
      <w:r w:rsidR="00793315">
        <w:rPr>
          <w:b/>
        </w:rPr>
        <w:t>4</w:t>
      </w:r>
      <w:r w:rsidR="00513189">
        <w:rPr>
          <w:b/>
        </w:rPr>
        <w:t>.202</w:t>
      </w:r>
      <w:r w:rsidR="00793315">
        <w:rPr>
          <w:b/>
        </w:rPr>
        <w:t>6</w:t>
      </w:r>
      <w:r w:rsidR="00513189">
        <w:rPr>
          <w:b/>
        </w:rPr>
        <w:t xml:space="preserve">, pe adresa de email: </w:t>
      </w:r>
      <w:hyperlink r:id="rId7" w:history="1">
        <w:r w:rsidR="00513189" w:rsidRPr="00C54957">
          <w:rPr>
            <w:rStyle w:val="Hyperlink"/>
            <w:b/>
          </w:rPr>
          <w:t>achizitii@anre.ro</w:t>
        </w:r>
      </w:hyperlink>
    </w:p>
    <w:p w14:paraId="47A57705" w14:textId="77777777" w:rsidR="00560E8D" w:rsidRDefault="00560E8D" w:rsidP="00F72DF7">
      <w:pPr>
        <w:spacing w:line="360" w:lineRule="auto"/>
        <w:jc w:val="both"/>
        <w:rPr>
          <w:b/>
        </w:rPr>
      </w:pPr>
    </w:p>
    <w:p w14:paraId="31D3D209" w14:textId="4AC003A3" w:rsidR="006B677B" w:rsidRDefault="006B677B" w:rsidP="00230078">
      <w:pPr>
        <w:autoSpaceDE w:val="0"/>
        <w:autoSpaceDN w:val="0"/>
        <w:adjustRightInd w:val="0"/>
        <w:spacing w:line="360" w:lineRule="auto"/>
        <w:jc w:val="both"/>
      </w:pPr>
      <w:r w:rsidRPr="00AF29D3">
        <w:t xml:space="preserve">         Plata se va efectua</w:t>
      </w:r>
      <w:r w:rsidR="00793315">
        <w:t xml:space="preserve"> conform clauzelor contractuale, </w:t>
      </w:r>
      <w:r w:rsidRPr="00AF29D3">
        <w:t xml:space="preserve"> în contul de trezorerie al prestatorului, pe baza de factura, </w:t>
      </w:r>
      <w:r w:rsidR="00230078" w:rsidRPr="00C631ED">
        <w:t xml:space="preserve">în termen de 30 zile de la </w:t>
      </w:r>
      <w:r w:rsidR="00230078" w:rsidRPr="00657B8C">
        <w:t>data transmiterii facturii în format electronic prin sistemul national RO e-Factura</w:t>
      </w:r>
      <w:r w:rsidR="00A00229">
        <w:t>,</w:t>
      </w:r>
      <w:r w:rsidR="00230078" w:rsidRPr="00657B8C">
        <w:t xml:space="preserve"> în conformitate cu  prevederile</w:t>
      </w:r>
      <w:r w:rsidR="00230078" w:rsidRPr="00C631ED">
        <w:t xml:space="preserve"> Legii nr. 72/2013 privind măsurile pentru combaterea întârzierii în executarea obligațiilor de plată a unor sume de bani rezultând din contracte încheiate între profesioniști și între aceștia și autorități contractante și numai după verificarea şi confirmarea prestării serviciilor de către reprezentații achizitorului.</w:t>
      </w:r>
    </w:p>
    <w:p w14:paraId="262D673B" w14:textId="77777777" w:rsidR="000307B2" w:rsidRDefault="000307B2" w:rsidP="00855A0E">
      <w:pPr>
        <w:spacing w:line="276" w:lineRule="auto"/>
        <w:rPr>
          <w:b/>
        </w:rPr>
      </w:pPr>
    </w:p>
    <w:p w14:paraId="2B6C5042" w14:textId="77777777" w:rsidR="00DA2C3C" w:rsidRDefault="00DA2C3C" w:rsidP="00DA2C3C">
      <w:pPr>
        <w:ind w:left="720" w:right="-32"/>
        <w:jc w:val="both"/>
        <w:rPr>
          <w:b/>
          <w:lang w:val="pt-BR"/>
        </w:rPr>
      </w:pPr>
      <w:r w:rsidRPr="001875E6">
        <w:rPr>
          <w:b/>
          <w:lang w:val="pt-BR"/>
        </w:rPr>
        <w:t xml:space="preserve">Director, </w:t>
      </w:r>
    </w:p>
    <w:p w14:paraId="754FBD7A" w14:textId="77777777" w:rsidR="00DA2C3C" w:rsidRPr="001875E6" w:rsidRDefault="00DA2C3C" w:rsidP="00DA2C3C">
      <w:pPr>
        <w:ind w:left="720" w:right="-32"/>
        <w:jc w:val="both"/>
        <w:rPr>
          <w:b/>
          <w:lang w:val="pt-BR"/>
        </w:rPr>
      </w:pPr>
      <w:r w:rsidRPr="001875E6">
        <w:rPr>
          <w:b/>
          <w:lang w:val="pt-BR"/>
        </w:rPr>
        <w:t>Direcția Activități Suport</w:t>
      </w:r>
    </w:p>
    <w:p w14:paraId="0F24F8CB" w14:textId="77777777" w:rsidR="00DA2C3C" w:rsidRPr="001875E6" w:rsidRDefault="00DA2C3C" w:rsidP="00DA2C3C">
      <w:pPr>
        <w:ind w:left="720" w:right="-32"/>
        <w:jc w:val="both"/>
        <w:rPr>
          <w:lang w:val="pt-BR"/>
        </w:rPr>
      </w:pPr>
      <w:r w:rsidRPr="001875E6">
        <w:rPr>
          <w:lang w:val="pt-BR"/>
        </w:rPr>
        <w:t>Nemțoiu Adriana</w:t>
      </w:r>
    </w:p>
    <w:p w14:paraId="186946CF" w14:textId="77777777" w:rsidR="00DA2C3C" w:rsidRPr="001875E6" w:rsidRDefault="00DA2C3C" w:rsidP="00DA2C3C">
      <w:pPr>
        <w:ind w:left="720" w:right="-32"/>
        <w:jc w:val="both"/>
        <w:rPr>
          <w:lang w:val="pt-BR"/>
        </w:rPr>
      </w:pPr>
    </w:p>
    <w:p w14:paraId="19CE3C7B" w14:textId="77777777" w:rsidR="00DA2C3C" w:rsidRPr="001875E6" w:rsidRDefault="00DA2C3C" w:rsidP="00DA2C3C">
      <w:pPr>
        <w:spacing w:line="276" w:lineRule="auto"/>
        <w:ind w:right="-32" w:firstLine="709"/>
        <w:rPr>
          <w:b/>
          <w:lang w:val="ro-RO"/>
        </w:rPr>
      </w:pPr>
      <w:r w:rsidRPr="001875E6">
        <w:rPr>
          <w:b/>
          <w:lang w:val="pt-BR"/>
        </w:rPr>
        <w:t>Sef Serviciu Achiziții  si Administrativ</w:t>
      </w:r>
    </w:p>
    <w:p w14:paraId="17F306E3" w14:textId="18C15B18" w:rsidR="00DA2C3C" w:rsidRPr="001875E6" w:rsidRDefault="00DA2C3C" w:rsidP="00DA2C3C">
      <w:pPr>
        <w:spacing w:line="276" w:lineRule="auto"/>
        <w:ind w:right="-32" w:firstLine="709"/>
        <w:rPr>
          <w:lang w:val="pt-BR"/>
        </w:rPr>
      </w:pPr>
      <w:r w:rsidRPr="001875E6">
        <w:rPr>
          <w:lang w:val="pt-BR"/>
        </w:rPr>
        <w:t>Iliescu</w:t>
      </w:r>
      <w:r w:rsidR="00625156">
        <w:rPr>
          <w:lang w:val="pt-BR"/>
        </w:rPr>
        <w:t xml:space="preserve"> </w:t>
      </w:r>
      <w:r w:rsidRPr="001875E6">
        <w:rPr>
          <w:lang w:val="pt-BR"/>
        </w:rPr>
        <w:t xml:space="preserve"> Marina</w:t>
      </w:r>
    </w:p>
    <w:p w14:paraId="24038114" w14:textId="43E480C8" w:rsidR="00DA2C3C" w:rsidRDefault="00DA2C3C" w:rsidP="00855A0E">
      <w:pPr>
        <w:spacing w:line="276" w:lineRule="auto"/>
        <w:rPr>
          <w:b/>
        </w:rPr>
      </w:pPr>
      <w:r>
        <w:rPr>
          <w:b/>
        </w:rPr>
        <w:tab/>
      </w:r>
    </w:p>
    <w:p w14:paraId="65D51DAD" w14:textId="2BF412C4" w:rsidR="00DA2C3C" w:rsidRDefault="00DA2C3C" w:rsidP="00855A0E">
      <w:pPr>
        <w:spacing w:line="276" w:lineRule="auto"/>
        <w:rPr>
          <w:b/>
        </w:rPr>
      </w:pPr>
      <w:r>
        <w:rPr>
          <w:b/>
        </w:rPr>
        <w:tab/>
        <w:t>Intocmit,</w:t>
      </w:r>
    </w:p>
    <w:p w14:paraId="602ECA03" w14:textId="2403E13C" w:rsidR="00DA2C3C" w:rsidRPr="00DA2C3C" w:rsidRDefault="00DA2C3C" w:rsidP="00855A0E">
      <w:pPr>
        <w:spacing w:line="276" w:lineRule="auto"/>
        <w:rPr>
          <w:bCs/>
        </w:rPr>
      </w:pPr>
      <w:r>
        <w:rPr>
          <w:b/>
        </w:rPr>
        <w:tab/>
      </w:r>
      <w:r w:rsidRPr="00DA2C3C">
        <w:rPr>
          <w:bCs/>
        </w:rPr>
        <w:t>Serbanescu Daniel</w:t>
      </w:r>
    </w:p>
    <w:sectPr w:rsidR="00DA2C3C" w:rsidRPr="00DA2C3C" w:rsidSect="00E27F66">
      <w:footerReference w:type="default" r:id="rId8"/>
      <w:headerReference w:type="first" r:id="rId9"/>
      <w:footerReference w:type="first" r:id="rId10"/>
      <w:pgSz w:w="11906" w:h="16838" w:code="9"/>
      <w:pgMar w:top="1418" w:right="566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8AE3" w14:textId="77777777" w:rsidR="00377C6E" w:rsidRDefault="00377C6E" w:rsidP="003B4C37">
      <w:r>
        <w:separator/>
      </w:r>
    </w:p>
  </w:endnote>
  <w:endnote w:type="continuationSeparator" w:id="0">
    <w:p w14:paraId="6BF727C5" w14:textId="77777777" w:rsidR="00377C6E" w:rsidRDefault="00377C6E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252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9A637" w14:textId="77777777" w:rsidR="00734D28" w:rsidRDefault="00734D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A5363" w14:textId="77777777" w:rsidR="00734D28" w:rsidRDefault="00734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256F" w14:textId="77777777" w:rsidR="00734D28" w:rsidRPr="00A63C0A" w:rsidRDefault="00734D28" w:rsidP="00561D6D">
    <w:pPr>
      <w:tabs>
        <w:tab w:val="left" w:pos="2475"/>
        <w:tab w:val="center" w:pos="5031"/>
      </w:tabs>
      <w:spacing w:after="40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5B5AF3C1" w14:textId="77777777" w:rsidR="00734D28" w:rsidRPr="00160D1D" w:rsidRDefault="00734D28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83B8" w14:textId="77777777" w:rsidR="00377C6E" w:rsidRDefault="00377C6E" w:rsidP="003B4C37">
      <w:r>
        <w:separator/>
      </w:r>
    </w:p>
  </w:footnote>
  <w:footnote w:type="continuationSeparator" w:id="0">
    <w:p w14:paraId="2A4A1F25" w14:textId="77777777" w:rsidR="00377C6E" w:rsidRDefault="00377C6E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C7A8" w14:textId="77777777" w:rsidR="00734D28" w:rsidRDefault="00734D28" w:rsidP="00561D6D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3C163F44" wp14:editId="3C85DC76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75CA7" w14:textId="77777777" w:rsidR="00734D28" w:rsidRDefault="00734D28" w:rsidP="003B4C3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A5193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" filled="f" stroked="f" strokeweight=".5pt">
              <v:textbox>
                <w:txbxContent>
                  <w:p w14:paraId="76675CA7" w14:textId="77777777" w:rsidR="00734D28" w:rsidRDefault="00734D28" w:rsidP="003B4C37">
                    <w:pPr>
                      <w:spacing w:line="360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A5193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o-RO"/>
      </w:rPr>
      <w:drawing>
        <wp:inline distT="0" distB="0" distL="0" distR="0" wp14:anchorId="27385D1F" wp14:editId="3859385E">
          <wp:extent cx="834887" cy="669934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</w:t>
    </w:r>
  </w:p>
  <w:p w14:paraId="35CE36D2" w14:textId="77777777" w:rsidR="00734D28" w:rsidRDefault="00734D28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AA0"/>
    <w:multiLevelType w:val="hybridMultilevel"/>
    <w:tmpl w:val="31641FFA"/>
    <w:lvl w:ilvl="0" w:tplc="522AA68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635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20573"/>
    <w:rsid w:val="000307B2"/>
    <w:rsid w:val="00053947"/>
    <w:rsid w:val="0006188F"/>
    <w:rsid w:val="000630F2"/>
    <w:rsid w:val="000D4689"/>
    <w:rsid w:val="000E08F5"/>
    <w:rsid w:val="000E2E8F"/>
    <w:rsid w:val="000F6D6A"/>
    <w:rsid w:val="00123A54"/>
    <w:rsid w:val="0012781B"/>
    <w:rsid w:val="00160D1D"/>
    <w:rsid w:val="00170DDB"/>
    <w:rsid w:val="00172D21"/>
    <w:rsid w:val="00186DE2"/>
    <w:rsid w:val="001911C4"/>
    <w:rsid w:val="001C5D9A"/>
    <w:rsid w:val="001D3735"/>
    <w:rsid w:val="001F4358"/>
    <w:rsid w:val="001F506B"/>
    <w:rsid w:val="002211B8"/>
    <w:rsid w:val="00226B3A"/>
    <w:rsid w:val="00230078"/>
    <w:rsid w:val="0023382F"/>
    <w:rsid w:val="0027738A"/>
    <w:rsid w:val="00282E0F"/>
    <w:rsid w:val="002A6B88"/>
    <w:rsid w:val="00324D0E"/>
    <w:rsid w:val="00330751"/>
    <w:rsid w:val="00377C6E"/>
    <w:rsid w:val="003B4C37"/>
    <w:rsid w:val="003D0915"/>
    <w:rsid w:val="00437C42"/>
    <w:rsid w:val="004906B4"/>
    <w:rsid w:val="004F509E"/>
    <w:rsid w:val="00513189"/>
    <w:rsid w:val="0052067F"/>
    <w:rsid w:val="0054601E"/>
    <w:rsid w:val="00560E8D"/>
    <w:rsid w:val="00561D6D"/>
    <w:rsid w:val="00570CE6"/>
    <w:rsid w:val="00572B7C"/>
    <w:rsid w:val="00591C4C"/>
    <w:rsid w:val="005D13C9"/>
    <w:rsid w:val="005D25E0"/>
    <w:rsid w:val="005E7EBE"/>
    <w:rsid w:val="005F2CDE"/>
    <w:rsid w:val="00620875"/>
    <w:rsid w:val="00625156"/>
    <w:rsid w:val="0063074C"/>
    <w:rsid w:val="00644ABE"/>
    <w:rsid w:val="00681126"/>
    <w:rsid w:val="006847E9"/>
    <w:rsid w:val="006A3E4A"/>
    <w:rsid w:val="006B677B"/>
    <w:rsid w:val="006C6DD8"/>
    <w:rsid w:val="006D2829"/>
    <w:rsid w:val="0070311B"/>
    <w:rsid w:val="00734D28"/>
    <w:rsid w:val="00793315"/>
    <w:rsid w:val="007B47B5"/>
    <w:rsid w:val="007E44B6"/>
    <w:rsid w:val="00855A0E"/>
    <w:rsid w:val="00885F73"/>
    <w:rsid w:val="008948FE"/>
    <w:rsid w:val="008A30A9"/>
    <w:rsid w:val="008C4C08"/>
    <w:rsid w:val="008C7E34"/>
    <w:rsid w:val="008D44F8"/>
    <w:rsid w:val="008D7198"/>
    <w:rsid w:val="00911E64"/>
    <w:rsid w:val="00940112"/>
    <w:rsid w:val="009A3E00"/>
    <w:rsid w:val="009B4B40"/>
    <w:rsid w:val="009D3567"/>
    <w:rsid w:val="00A00229"/>
    <w:rsid w:val="00A51932"/>
    <w:rsid w:val="00A604EB"/>
    <w:rsid w:val="00A6704A"/>
    <w:rsid w:val="00A7703E"/>
    <w:rsid w:val="00B054B4"/>
    <w:rsid w:val="00B10C77"/>
    <w:rsid w:val="00B27A1B"/>
    <w:rsid w:val="00B35C9E"/>
    <w:rsid w:val="00B4200C"/>
    <w:rsid w:val="00B609B0"/>
    <w:rsid w:val="00B80F15"/>
    <w:rsid w:val="00B81C1F"/>
    <w:rsid w:val="00B83AE4"/>
    <w:rsid w:val="00BD3EC9"/>
    <w:rsid w:val="00C02C4A"/>
    <w:rsid w:val="00C045AD"/>
    <w:rsid w:val="00C27C1D"/>
    <w:rsid w:val="00C66C79"/>
    <w:rsid w:val="00CE4C5B"/>
    <w:rsid w:val="00CF5DD7"/>
    <w:rsid w:val="00D334CE"/>
    <w:rsid w:val="00D54622"/>
    <w:rsid w:val="00D6439F"/>
    <w:rsid w:val="00DA2C3C"/>
    <w:rsid w:val="00DD378F"/>
    <w:rsid w:val="00E069D9"/>
    <w:rsid w:val="00E15236"/>
    <w:rsid w:val="00E27F66"/>
    <w:rsid w:val="00E369DB"/>
    <w:rsid w:val="00E46EAC"/>
    <w:rsid w:val="00E550C5"/>
    <w:rsid w:val="00EA46F9"/>
    <w:rsid w:val="00F171BF"/>
    <w:rsid w:val="00F72DF7"/>
    <w:rsid w:val="00F770E7"/>
    <w:rsid w:val="00F77310"/>
    <w:rsid w:val="00F80B77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AA5C7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911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Strong">
    <w:name w:val="Strong"/>
    <w:basedOn w:val="DefaultParagraphFont"/>
    <w:uiPriority w:val="22"/>
    <w:qFormat/>
    <w:rsid w:val="00A51932"/>
    <w:rPr>
      <w:b/>
      <w:bCs/>
    </w:rPr>
  </w:style>
  <w:style w:type="paragraph" w:customStyle="1" w:styleId="Char">
    <w:name w:val="Char"/>
    <w:basedOn w:val="Normal"/>
    <w:rsid w:val="000307B2"/>
    <w:rPr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B35C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1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6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hizitii@anre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Daniel SERBANESCU</cp:lastModifiedBy>
  <cp:revision>39</cp:revision>
  <cp:lastPrinted>2026-04-07T07:43:00Z</cp:lastPrinted>
  <dcterms:created xsi:type="dcterms:W3CDTF">2017-07-19T06:21:00Z</dcterms:created>
  <dcterms:modified xsi:type="dcterms:W3CDTF">2026-04-07T07:51:00Z</dcterms:modified>
</cp:coreProperties>
</file>