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040C" w14:textId="77777777" w:rsidR="00C9145C" w:rsidRPr="001A3A5B" w:rsidRDefault="00C9145C" w:rsidP="00C9145C">
      <w:pPr>
        <w:adjustRightInd w:val="0"/>
        <w:spacing w:line="360" w:lineRule="auto"/>
        <w:ind w:left="7921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o-RO"/>
        </w:rPr>
      </w:pPr>
      <w:r w:rsidRPr="001A3A5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ro-RO"/>
        </w:rPr>
        <w:t>Anexa nr. 4</w:t>
      </w:r>
    </w:p>
    <w:p w14:paraId="67F942BC" w14:textId="77777777" w:rsidR="00C9145C" w:rsidRPr="001A3A5B" w:rsidRDefault="00C9145C" w:rsidP="00C9145C">
      <w:pPr>
        <w:adjustRightInd w:val="0"/>
        <w:spacing w:line="360" w:lineRule="auto"/>
        <w:ind w:left="7921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o-RO"/>
        </w:rPr>
      </w:pPr>
      <w:r w:rsidRPr="001A3A5B">
        <w:rPr>
          <w:rFonts w:ascii="Times New Roman" w:hAnsi="Times New Roman"/>
          <w:color w:val="000000" w:themeColor="text1"/>
          <w:sz w:val="24"/>
          <w:szCs w:val="24"/>
          <w:u w:val="single"/>
          <w:lang w:val="ro-RO"/>
        </w:rPr>
        <w:t xml:space="preserve">la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  <w:lang w:val="ro-RO"/>
        </w:rPr>
        <w:t>r</w:t>
      </w:r>
      <w:r w:rsidRPr="001A3A5B">
        <w:rPr>
          <w:rFonts w:ascii="Times New Roman" w:hAnsi="Times New Roman"/>
          <w:color w:val="000000" w:themeColor="text1"/>
          <w:sz w:val="24"/>
          <w:szCs w:val="24"/>
          <w:u w:val="single"/>
          <w:lang w:val="ro-RO"/>
        </w:rPr>
        <w:t>egulament</w:t>
      </w:r>
    </w:p>
    <w:p w14:paraId="6082023B" w14:textId="77777777" w:rsidR="00C9145C" w:rsidRPr="00131AAE" w:rsidRDefault="00C9145C" w:rsidP="00C9145C">
      <w:pPr>
        <w:pStyle w:val="spar"/>
        <w:spacing w:line="360" w:lineRule="auto"/>
        <w:jc w:val="center"/>
        <w:rPr>
          <w:color w:val="000000" w:themeColor="text1"/>
          <w:shd w:val="clear" w:color="auto" w:fill="FFFFFF"/>
          <w:lang w:val="ro-RO"/>
        </w:rPr>
      </w:pPr>
      <w:r w:rsidRPr="00131AAE">
        <w:rPr>
          <w:color w:val="000000" w:themeColor="text1"/>
          <w:shd w:val="clear" w:color="auto" w:fill="FFFFFF"/>
          <w:lang w:val="ro-RO"/>
        </w:rPr>
        <w:t>- model -</w:t>
      </w:r>
    </w:p>
    <w:p w14:paraId="769C8CC3" w14:textId="77777777" w:rsidR="00C9145C" w:rsidRPr="00D47FA2" w:rsidRDefault="00C9145C" w:rsidP="00C9145C">
      <w:pPr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6ED1144A" w14:textId="77777777" w:rsidR="00C9145C" w:rsidRPr="00D47FA2" w:rsidRDefault="00C9145C" w:rsidP="00C9145C">
      <w:pPr>
        <w:adjustRightInd w:val="0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  <w:lang w:val="ro-RO"/>
        </w:rPr>
        <w:t>DECLARA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ro-RO"/>
        </w:rPr>
        <w:t>IE</w:t>
      </w:r>
    </w:p>
    <w:p w14:paraId="66045A09" w14:textId="77777777" w:rsidR="00C9145C" w:rsidRPr="00D47FA2" w:rsidRDefault="00C9145C" w:rsidP="00C9145C">
      <w:pPr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4FFEEE8D" w14:textId="77777777" w:rsidR="00C9145C" w:rsidRPr="00D47FA2" w:rsidRDefault="00C9145C" w:rsidP="00C9145C">
      <w:pPr>
        <w:adjustRightInd w:val="0"/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  <w:lang w:val="ro-RO"/>
        </w:rPr>
        <w:t>Subsemnatul, ........................................., instalator autorizat tip ..................., posesor al autoriza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ro-RO"/>
        </w:rPr>
        <w:t>iei nr. ...................., declar pe propria r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ro-RO"/>
        </w:rPr>
        <w:t>spundere c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sunt de acord ca .......................................... s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utilizeze legitima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ia mea de instalator autorizat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ro-RO"/>
        </w:rPr>
        <w:t>n scopul autoriz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ro-RO"/>
        </w:rPr>
        <w:t>rii operatorului economic.</w:t>
      </w:r>
    </w:p>
    <w:p w14:paraId="0212648E" w14:textId="77777777" w:rsidR="00C9145C" w:rsidRPr="00D47FA2" w:rsidRDefault="00C9145C" w:rsidP="00C9145C">
      <w:pPr>
        <w:adjustRightInd w:val="0"/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Prezentul document anuleaz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orice declara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ii anterioare date 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n favoarea altor operatori economici.</w:t>
      </w:r>
    </w:p>
    <w:p w14:paraId="16A83A16" w14:textId="77777777" w:rsidR="00C9145C" w:rsidRPr="00D47FA2" w:rsidRDefault="00C9145C" w:rsidP="00C9145C">
      <w:pPr>
        <w:adjustRightInd w:val="0"/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Pe perioada utiliz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rii acestei declara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ii voi asuma prin semn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tur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doar documentele/documenta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iile 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ntocmite de operatorul economic autorizat de ANRE 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n favoarea c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ruia utilizez autoriza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ia mea de instalator autorizat, doar 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î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n limita 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ș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i conform competen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elor de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inute prin autoriza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ț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ia tip …………</w:t>
      </w:r>
    </w:p>
    <w:p w14:paraId="4EC90EB3" w14:textId="77777777" w:rsidR="00C9145C" w:rsidRPr="00D47FA2" w:rsidRDefault="00C9145C" w:rsidP="00C9145C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245B60F" w14:textId="77777777" w:rsidR="00C9145C" w:rsidRPr="00D47FA2" w:rsidRDefault="00C9145C" w:rsidP="00C9145C">
      <w:pPr>
        <w:adjustRightInd w:val="0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              Data                           Semn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ă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tura</w:t>
      </w:r>
    </w:p>
    <w:p w14:paraId="17660670" w14:textId="77777777" w:rsidR="00C9145C" w:rsidRPr="00D47FA2" w:rsidRDefault="00C9145C" w:rsidP="00C9145C">
      <w:pPr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      .......................             .................</w:t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>...........</w:t>
      </w:r>
      <w:r w:rsidRPr="00D47FA2">
        <w:rPr>
          <w:rFonts w:ascii="Times New Roman" w:hAnsi="Times New Roman"/>
          <w:color w:val="000000" w:themeColor="text1"/>
          <w:sz w:val="24"/>
          <w:szCs w:val="24"/>
          <w:lang w:val="it-IT"/>
        </w:rPr>
        <w:t>.</w:t>
      </w:r>
    </w:p>
    <w:p w14:paraId="2495DE7F" w14:textId="77777777" w:rsidR="00E911F4" w:rsidRPr="00C9145C" w:rsidRDefault="00E911F4" w:rsidP="00C9145C"/>
    <w:sectPr w:rsidR="00E911F4" w:rsidRPr="00C91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AC"/>
    <w:rsid w:val="00446011"/>
    <w:rsid w:val="00951CAC"/>
    <w:rsid w:val="00C9145C"/>
    <w:rsid w:val="00D56644"/>
    <w:rsid w:val="00E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130B"/>
  <w15:chartTrackingRefBased/>
  <w15:docId w15:val="{0CCC44C2-97F2-45E3-AE90-86E1722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CAC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CAC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CAC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CAC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CAC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CAC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CAC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CAC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CAC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CAC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C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C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CA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CA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CAC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CAC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1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CAC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1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CAC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1CA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C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CA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CAC"/>
    <w:rPr>
      <w:b/>
      <w:bCs/>
      <w:smallCaps/>
      <w:color w:val="2E74B5" w:themeColor="accent1" w:themeShade="BF"/>
      <w:spacing w:val="5"/>
    </w:rPr>
  </w:style>
  <w:style w:type="character" w:customStyle="1" w:styleId="slitttl1">
    <w:name w:val="s_lit_ttl1"/>
    <w:basedOn w:val="DefaultParagraphFont"/>
    <w:rsid w:val="00951CA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1CA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3">
    <w:name w:val="s_par3"/>
    <w:basedOn w:val="DefaultParagraphFont"/>
    <w:rsid w:val="00951CA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">
    <w:name w:val="s_par"/>
    <w:basedOn w:val="Normal"/>
    <w:rsid w:val="00951CAC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951CA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2</cp:revision>
  <dcterms:created xsi:type="dcterms:W3CDTF">2026-06-09T06:50:00Z</dcterms:created>
  <dcterms:modified xsi:type="dcterms:W3CDTF">2026-06-09T06:50:00Z</dcterms:modified>
</cp:coreProperties>
</file>