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53F46" w14:textId="77777777" w:rsidR="00D027B4" w:rsidRPr="00396407" w:rsidRDefault="00D027B4" w:rsidP="00396407">
      <w:pPr>
        <w:spacing w:after="0" w:line="240" w:lineRule="auto"/>
        <w:jc w:val="both"/>
        <w:rPr>
          <w:rFonts w:ascii="Times New Roman" w:eastAsia="Times New Roman" w:hAnsi="Times New Roman" w:cs="Times New Roman"/>
          <w:b/>
          <w:color w:val="000000"/>
          <w:sz w:val="24"/>
          <w:szCs w:val="24"/>
          <w:lang w:eastAsia="en-GB"/>
        </w:rPr>
      </w:pPr>
      <w:bookmarkStart w:id="0" w:name="OLE_LINK26"/>
    </w:p>
    <w:bookmarkEnd w:id="0"/>
    <w:p w14:paraId="1BA1A12D" w14:textId="3C1AF52F" w:rsidR="007D7020" w:rsidRPr="00396407" w:rsidRDefault="007D7020" w:rsidP="00396407">
      <w:pPr>
        <w:spacing w:before="100" w:beforeAutospacing="1" w:after="100" w:afterAutospacing="1" w:line="240" w:lineRule="auto"/>
        <w:jc w:val="center"/>
        <w:rPr>
          <w:rFonts w:ascii="Times New Roman" w:eastAsia="Aptos" w:hAnsi="Times New Roman" w:cs="Times New Roman"/>
          <w:b/>
          <w:bCs/>
          <w:kern w:val="2"/>
          <w:sz w:val="24"/>
          <w:szCs w:val="24"/>
          <w14:ligatures w14:val="standardContextual"/>
        </w:rPr>
      </w:pPr>
      <w:r w:rsidRPr="00396407">
        <w:rPr>
          <w:rFonts w:ascii="Times New Roman" w:eastAsia="Aptos" w:hAnsi="Times New Roman" w:cs="Times New Roman"/>
          <w:b/>
          <w:bCs/>
          <w:kern w:val="2"/>
          <w:sz w:val="24"/>
          <w:szCs w:val="24"/>
          <w14:ligatures w14:val="standardContextual"/>
        </w:rPr>
        <w:t>COMUNICAT DE PRESĂ</w:t>
      </w:r>
    </w:p>
    <w:p w14:paraId="67FB9724" w14:textId="573C7BF9" w:rsidR="00396407" w:rsidRPr="00396407" w:rsidRDefault="00396407" w:rsidP="00396407">
      <w:pPr>
        <w:jc w:val="center"/>
        <w:rPr>
          <w:rFonts w:ascii="Times New Roman" w:hAnsi="Times New Roman" w:cs="Times New Roman"/>
          <w:b/>
          <w:bCs/>
          <w:sz w:val="24"/>
          <w:szCs w:val="24"/>
        </w:rPr>
      </w:pPr>
      <w:r w:rsidRPr="00396407">
        <w:rPr>
          <w:rFonts w:ascii="Times New Roman" w:hAnsi="Times New Roman" w:cs="Times New Roman"/>
          <w:b/>
          <w:bCs/>
          <w:sz w:val="24"/>
          <w:szCs w:val="24"/>
        </w:rPr>
        <w:t>Comitetul de Reglementare al ANRE a aprobat tarifele reglementate pentru distribuția gazelor naturale aplicabile de la 1 iulie 2026: Majoritatea consumatorilor vor plăti mai puțin factura la gaze naturale</w:t>
      </w:r>
    </w:p>
    <w:p w14:paraId="466CD639" w14:textId="77777777" w:rsidR="00396407" w:rsidRPr="00396407" w:rsidRDefault="00396407" w:rsidP="00396407">
      <w:pPr>
        <w:jc w:val="both"/>
        <w:rPr>
          <w:rFonts w:ascii="Times New Roman" w:hAnsi="Times New Roman" w:cs="Times New Roman"/>
          <w:b/>
          <w:bCs/>
          <w:sz w:val="24"/>
          <w:szCs w:val="24"/>
        </w:rPr>
      </w:pPr>
    </w:p>
    <w:p w14:paraId="39E227B4" w14:textId="77777777" w:rsidR="00396407" w:rsidRPr="00396407" w:rsidRDefault="00396407" w:rsidP="00396407">
      <w:pPr>
        <w:jc w:val="both"/>
        <w:rPr>
          <w:rFonts w:ascii="Times New Roman" w:hAnsi="Times New Roman" w:cs="Times New Roman"/>
          <w:sz w:val="24"/>
          <w:szCs w:val="24"/>
        </w:rPr>
      </w:pPr>
      <w:r w:rsidRPr="00396407">
        <w:rPr>
          <w:rFonts w:ascii="Times New Roman" w:hAnsi="Times New Roman" w:cs="Times New Roman"/>
          <w:b/>
          <w:bCs/>
          <w:sz w:val="24"/>
          <w:szCs w:val="24"/>
        </w:rPr>
        <w:t>București, 16 iunie</w:t>
      </w:r>
      <w:r w:rsidRPr="00396407">
        <w:rPr>
          <w:rFonts w:ascii="Times New Roman" w:hAnsi="Times New Roman" w:cs="Times New Roman"/>
          <w:sz w:val="24"/>
          <w:szCs w:val="24"/>
        </w:rPr>
        <w:t xml:space="preserve"> - În ședința de astăzi, Comitetul de Reglementare al Autorității Naționale de Reglementare în domeniul Energiei (ANRE) a aprobat pachetul de tarife reglementate pentru serviciul de distribuție a gazelor naturale, aplicabile începând cu 1 iulie 2026, pentru cei 27 de operatori de distribuție licențiați la nivel național.</w:t>
      </w:r>
    </w:p>
    <w:p w14:paraId="341A063F" w14:textId="77777777" w:rsidR="00396407" w:rsidRPr="00396407" w:rsidRDefault="00396407" w:rsidP="00396407">
      <w:pPr>
        <w:jc w:val="both"/>
        <w:rPr>
          <w:rFonts w:ascii="Times New Roman" w:hAnsi="Times New Roman" w:cs="Times New Roman"/>
          <w:sz w:val="24"/>
          <w:szCs w:val="24"/>
        </w:rPr>
      </w:pPr>
      <w:r w:rsidRPr="00396407">
        <w:rPr>
          <w:rFonts w:ascii="Times New Roman" w:hAnsi="Times New Roman" w:cs="Times New Roman"/>
          <w:sz w:val="24"/>
          <w:szCs w:val="24"/>
        </w:rPr>
        <w:t>Raportat la volumele de gaze efectiv vehiculate în rețele, tariful mediu ponderat scade de la 58,47 lei/MWh la 54,32 lei/MWh, o reducere de 7,1%. Cu alte cuvinte, pentru marea majoritate a consumatorilor din România, componenta de distribuție din factura de gaze va fi mai mică în a doua jumătate a anului.</w:t>
      </w:r>
    </w:p>
    <w:p w14:paraId="656E8144" w14:textId="77777777" w:rsidR="00396407" w:rsidRPr="00396407" w:rsidRDefault="00396407" w:rsidP="00396407">
      <w:pPr>
        <w:pStyle w:val="isselectedend"/>
        <w:jc w:val="both"/>
        <w:rPr>
          <w:b/>
          <w:bCs/>
          <w:i/>
          <w:iCs/>
        </w:rPr>
      </w:pPr>
      <w:r w:rsidRPr="00396407">
        <w:rPr>
          <w:b/>
          <w:bCs/>
        </w:rPr>
        <w:t>George Niculescu, președinte ANRE: „</w:t>
      </w:r>
      <w:r w:rsidRPr="00396407">
        <w:rPr>
          <w:b/>
          <w:bCs/>
          <w:i/>
          <w:iCs/>
        </w:rPr>
        <w:t>Pentru cei mai mulți români, distribuția gazului costă mai puțin de la 1 iulie. Pentru următoarea perioadă de aplicare, tariful mediu ponderat scade cu 7,1%. Este o evoluție importantă, mai ales într-un context în care costurile din energie rămân o preocupare majoră pentru consumatori și pentru economie. În același timp, trebuie spus foarte clar că tariful de distribuție este doar una dintre componentele facturii finale. Impactul concret asupra fiecărui client depinde de operatorul de distribuție, de categoria de consum, de volumul consumat și de celelalte componente ale prețului final. Decizia adoptată astăzi de Comitetul de Reglementare reflectă rolul ANRE de a menține un echilibru corect între nevoia de finanțare a infrastructurii de distribuție și protejarea consumatorilor. Rolul ANRE este să se asigure că tariful de distribuție este calculat transparent, predictibil și proporțional cu realitatea economică a fiecărui operator. Susținem investițiile în infrastructura de distribuție, dar investițiile trebuie să fie eficiente, justificate și orientate către servicii mai bune pentru consumatori”.</w:t>
      </w:r>
    </w:p>
    <w:p w14:paraId="5B61FA7F" w14:textId="77777777" w:rsidR="00396407" w:rsidRPr="00396407" w:rsidRDefault="00396407" w:rsidP="00396407">
      <w:pPr>
        <w:jc w:val="both"/>
        <w:rPr>
          <w:rFonts w:ascii="Times New Roman" w:hAnsi="Times New Roman" w:cs="Times New Roman"/>
          <w:sz w:val="24"/>
          <w:szCs w:val="24"/>
        </w:rPr>
      </w:pPr>
      <w:r w:rsidRPr="00396407">
        <w:rPr>
          <w:rFonts w:ascii="Times New Roman" w:hAnsi="Times New Roman" w:cs="Times New Roman"/>
          <w:sz w:val="24"/>
          <w:szCs w:val="24"/>
        </w:rPr>
        <w:t>Evoluția în scădere a tarifelor de distribuție gaze naturale este determinată în principal de operatorii cu volume mari: Distrigaz Sud Rețele și Delgaz Grid, care împreună deservesc aproape 90% din volumul total prognozat (72,59 TWh), înregistrează tarife în scădere.</w:t>
      </w:r>
    </w:p>
    <w:p w14:paraId="58D3D073" w14:textId="77777777" w:rsidR="00396407" w:rsidRPr="00396407" w:rsidRDefault="00396407" w:rsidP="00396407">
      <w:pPr>
        <w:jc w:val="both"/>
        <w:rPr>
          <w:rFonts w:ascii="Times New Roman" w:hAnsi="Times New Roman" w:cs="Times New Roman"/>
          <w:sz w:val="24"/>
          <w:szCs w:val="24"/>
        </w:rPr>
      </w:pPr>
      <w:r w:rsidRPr="00396407">
        <w:rPr>
          <w:rFonts w:ascii="Times New Roman" w:hAnsi="Times New Roman" w:cs="Times New Roman"/>
          <w:sz w:val="24"/>
          <w:szCs w:val="24"/>
        </w:rPr>
        <w:t>Tabloul complet reflectă un echilibru: 14 creșteri și 13 reduceri de tarif, diferențiate pe fiecare operator. Patru operatori beneficiază de reduceri de cel puțin 10%, în timp ce șase operatori înregistrează majorări de cel puțin 5%. Aceste variații țin de structura de costuri, de investițiile realizate și de volumele specifice fiecărei rețele, iar impactul resimțit de fiecare consumator depinde de operatorul din zona sa și de profilul propriu de consum. Tarifele aprobate nu includ TVA și sunt stabilite diferențiat pe operatori de distribuție și pe categorii de consum, în funcție de structura de costuri, volumele prognozate și parametrii specifici fiecărui operator.</w:t>
      </w:r>
    </w:p>
    <w:p w14:paraId="50946536" w14:textId="77777777" w:rsidR="00396407" w:rsidRPr="00396407" w:rsidRDefault="00396407" w:rsidP="00396407">
      <w:pPr>
        <w:spacing w:before="100" w:beforeAutospacing="1" w:after="100" w:afterAutospacing="1" w:line="240" w:lineRule="auto"/>
        <w:jc w:val="both"/>
        <w:rPr>
          <w:rFonts w:ascii="Times New Roman" w:eastAsia="Aptos" w:hAnsi="Times New Roman" w:cs="Times New Roman"/>
          <w:b/>
          <w:bCs/>
          <w:kern w:val="2"/>
          <w:sz w:val="24"/>
          <w:szCs w:val="24"/>
          <w14:ligatures w14:val="standardContextual"/>
        </w:rPr>
      </w:pPr>
    </w:p>
    <w:p w14:paraId="1B05AFA7" w14:textId="1E8023B4" w:rsidR="002D5ADC" w:rsidRPr="00396407" w:rsidRDefault="002D5ADC" w:rsidP="00396407">
      <w:pPr>
        <w:spacing w:before="100" w:beforeAutospacing="1" w:after="100" w:afterAutospacing="1" w:line="240" w:lineRule="auto"/>
        <w:jc w:val="both"/>
        <w:rPr>
          <w:rFonts w:ascii="Times New Roman" w:eastAsia="Times New Roman" w:hAnsi="Times New Roman" w:cs="Times New Roman"/>
          <w:sz w:val="24"/>
          <w:szCs w:val="24"/>
          <w:lang w:val="en-US"/>
        </w:rPr>
      </w:pPr>
      <w:proofErr w:type="spellStart"/>
      <w:r w:rsidRPr="00396407">
        <w:rPr>
          <w:rFonts w:ascii="Times New Roman" w:eastAsia="Times New Roman" w:hAnsi="Times New Roman" w:cs="Times New Roman"/>
          <w:b/>
          <w:bCs/>
          <w:iCs/>
          <w:sz w:val="24"/>
          <w:szCs w:val="24"/>
          <w:lang w:val="en-US"/>
        </w:rPr>
        <w:t>Serviciul</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relaţii</w:t>
      </w:r>
      <w:proofErr w:type="spellEnd"/>
      <w:r w:rsidRPr="00396407">
        <w:rPr>
          <w:rFonts w:ascii="Times New Roman" w:eastAsia="Times New Roman" w:hAnsi="Times New Roman" w:cs="Times New Roman"/>
          <w:b/>
          <w:bCs/>
          <w:iCs/>
          <w:sz w:val="24"/>
          <w:szCs w:val="24"/>
          <w:lang w:val="en-US"/>
        </w:rPr>
        <w:t xml:space="preserve"> </w:t>
      </w:r>
      <w:proofErr w:type="spellStart"/>
      <w:r w:rsidRPr="00396407">
        <w:rPr>
          <w:rFonts w:ascii="Times New Roman" w:eastAsia="Times New Roman" w:hAnsi="Times New Roman" w:cs="Times New Roman"/>
          <w:b/>
          <w:bCs/>
          <w:iCs/>
          <w:sz w:val="24"/>
          <w:szCs w:val="24"/>
          <w:lang w:val="en-US"/>
        </w:rPr>
        <w:t>interinstituţionale</w:t>
      </w:r>
      <w:proofErr w:type="spellEnd"/>
    </w:p>
    <w:p w14:paraId="76E356F0" w14:textId="6F0396E0" w:rsidR="00A93C9B" w:rsidRPr="00396407" w:rsidRDefault="00396407" w:rsidP="00396407">
      <w:pPr>
        <w:spacing w:before="100" w:beforeAutospacing="1" w:after="100" w:afterAutospacing="1" w:line="240" w:lineRule="auto"/>
        <w:jc w:val="both"/>
        <w:rPr>
          <w:rStyle w:val="Emphasis"/>
          <w:rFonts w:ascii="Times New Roman" w:eastAsia="Times New Roman" w:hAnsi="Times New Roman" w:cs="Times New Roman"/>
          <w:i w:val="0"/>
          <w:iCs w:val="0"/>
          <w:sz w:val="24"/>
          <w:szCs w:val="24"/>
          <w:lang w:val="en-US"/>
        </w:rPr>
      </w:pPr>
      <w:r w:rsidRPr="00396407">
        <w:rPr>
          <w:rFonts w:ascii="Times New Roman" w:eastAsia="Times New Roman" w:hAnsi="Times New Roman" w:cs="Times New Roman"/>
          <w:b/>
          <w:bCs/>
          <w:iCs/>
          <w:sz w:val="24"/>
          <w:szCs w:val="24"/>
          <w:lang w:val="en-US"/>
        </w:rPr>
        <w:t>16</w:t>
      </w:r>
      <w:r w:rsidR="007D7020" w:rsidRPr="00396407">
        <w:rPr>
          <w:rFonts w:ascii="Times New Roman" w:eastAsia="Times New Roman" w:hAnsi="Times New Roman" w:cs="Times New Roman"/>
          <w:b/>
          <w:bCs/>
          <w:iCs/>
          <w:sz w:val="24"/>
          <w:szCs w:val="24"/>
          <w:lang w:val="en-US"/>
        </w:rPr>
        <w:t>.06</w:t>
      </w:r>
      <w:r w:rsidR="002D5ADC" w:rsidRPr="00396407">
        <w:rPr>
          <w:rFonts w:ascii="Times New Roman" w:eastAsia="Times New Roman" w:hAnsi="Times New Roman" w:cs="Times New Roman"/>
          <w:b/>
          <w:bCs/>
          <w:iCs/>
          <w:sz w:val="24"/>
          <w:szCs w:val="24"/>
          <w:lang w:val="en-US"/>
        </w:rPr>
        <w:t>.2026</w:t>
      </w:r>
      <w:bookmarkStart w:id="1" w:name="_GoBack"/>
      <w:bookmarkEnd w:id="1"/>
    </w:p>
    <w:sectPr w:rsidR="00A93C9B" w:rsidRPr="00396407"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FB461" w14:textId="77777777" w:rsidR="00C166BB" w:rsidRDefault="00C166BB" w:rsidP="003B4C37">
      <w:pPr>
        <w:spacing w:after="0" w:line="240" w:lineRule="auto"/>
      </w:pPr>
      <w:r>
        <w:separator/>
      </w:r>
    </w:p>
  </w:endnote>
  <w:endnote w:type="continuationSeparator" w:id="0">
    <w:p w14:paraId="7FBAF041" w14:textId="77777777" w:rsidR="00C166BB" w:rsidRDefault="00C166BB"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47049" w14:textId="77777777" w:rsidR="00C166BB" w:rsidRDefault="00C166BB" w:rsidP="003B4C37">
      <w:pPr>
        <w:spacing w:after="0" w:line="240" w:lineRule="auto"/>
      </w:pPr>
      <w:r>
        <w:separator/>
      </w:r>
    </w:p>
  </w:footnote>
  <w:footnote w:type="continuationSeparator" w:id="0">
    <w:p w14:paraId="0754F56E" w14:textId="77777777" w:rsidR="00C166BB" w:rsidRDefault="00C166BB"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4154F23B" w:rsidR="00AF71FE" w:rsidRPr="004B1447" w:rsidRDefault="002D5ADC" w:rsidP="003B4C37">
                    <w:pPr>
                      <w:spacing w:after="0" w:line="240" w:lineRule="auto"/>
                      <w:jc w:val="center"/>
                      <w:rPr>
                        <w:rFonts w:ascii="Arial" w:hAnsi="Arial" w:cs="Arial"/>
                        <w:sz w:val="20"/>
                      </w:rPr>
                    </w:pPr>
                    <w:r>
                      <w:rPr>
                        <w:rFonts w:ascii="Arial" w:hAnsi="Arial" w:cs="Arial"/>
                        <w:sz w:val="20"/>
                      </w:rPr>
                      <w:t>Serviciul relaţii interinstituţionale</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34C2C"/>
    <w:multiLevelType w:val="hybridMultilevel"/>
    <w:tmpl w:val="87CE8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4F83E6E"/>
    <w:multiLevelType w:val="multilevel"/>
    <w:tmpl w:val="9F36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725E"/>
    <w:multiLevelType w:val="hybridMultilevel"/>
    <w:tmpl w:val="A3EE722A"/>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5"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6" w15:restartNumberingAfterBreak="0">
    <w:nsid w:val="19C713CB"/>
    <w:multiLevelType w:val="multilevel"/>
    <w:tmpl w:val="F500B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12" w15:restartNumberingAfterBreak="0">
    <w:nsid w:val="36993EE0"/>
    <w:multiLevelType w:val="hybridMultilevel"/>
    <w:tmpl w:val="B40832E0"/>
    <w:lvl w:ilvl="0" w:tplc="DD2A3E76">
      <w:numFmt w:val="bullet"/>
      <w:lvlText w:val="•"/>
      <w:lvlJc w:val="left"/>
      <w:pPr>
        <w:ind w:left="90" w:hanging="360"/>
      </w:pPr>
      <w:rPr>
        <w:rFonts w:ascii="Times New Roman" w:eastAsia="Times New Roman" w:hAnsi="Times New Roman" w:cs="Times New Roman"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13" w15:restartNumberingAfterBreak="0">
    <w:nsid w:val="38F310DE"/>
    <w:multiLevelType w:val="multilevel"/>
    <w:tmpl w:val="AA64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15:restartNumberingAfterBreak="0">
    <w:nsid w:val="3FEC10D5"/>
    <w:multiLevelType w:val="hybridMultilevel"/>
    <w:tmpl w:val="25AA40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E53CE5"/>
    <w:multiLevelType w:val="multilevel"/>
    <w:tmpl w:val="CC7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106816"/>
    <w:multiLevelType w:val="hybridMultilevel"/>
    <w:tmpl w:val="B6E6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1"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07101D"/>
    <w:multiLevelType w:val="hybridMultilevel"/>
    <w:tmpl w:val="3E70DEF8"/>
    <w:lvl w:ilvl="0" w:tplc="A2840A4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D62158"/>
    <w:multiLevelType w:val="hybridMultilevel"/>
    <w:tmpl w:val="AE0EC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59F1647"/>
    <w:multiLevelType w:val="hybridMultilevel"/>
    <w:tmpl w:val="CBB6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33552D"/>
    <w:multiLevelType w:val="hybridMultilevel"/>
    <w:tmpl w:val="F9D4E640"/>
    <w:lvl w:ilvl="0" w:tplc="A9409D8E">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7"/>
  </w:num>
  <w:num w:numId="3">
    <w:abstractNumId w:val="11"/>
  </w:num>
  <w:num w:numId="4">
    <w:abstractNumId w:val="26"/>
  </w:num>
  <w:num w:numId="5">
    <w:abstractNumId w:val="4"/>
  </w:num>
  <w:num w:numId="6">
    <w:abstractNumId w:val="20"/>
  </w:num>
  <w:num w:numId="7">
    <w:abstractNumId w:val="9"/>
  </w:num>
  <w:num w:numId="8">
    <w:abstractNumId w:val="5"/>
  </w:num>
  <w:num w:numId="9">
    <w:abstractNumId w:val="7"/>
  </w:num>
  <w:num w:numId="10">
    <w:abstractNumId w:val="8"/>
  </w:num>
  <w:num w:numId="11">
    <w:abstractNumId w:val="21"/>
  </w:num>
  <w:num w:numId="12">
    <w:abstractNumId w:val="16"/>
  </w:num>
  <w:num w:numId="13">
    <w:abstractNumId w:val="14"/>
  </w:num>
  <w:num w:numId="14">
    <w:abstractNumId w:val="1"/>
  </w:num>
  <w:num w:numId="15">
    <w:abstractNumId w:val="22"/>
  </w:num>
  <w:num w:numId="16">
    <w:abstractNumId w:val="29"/>
  </w:num>
  <w:num w:numId="17">
    <w:abstractNumId w:val="10"/>
  </w:num>
  <w:num w:numId="18">
    <w:abstractNumId w:val="27"/>
  </w:num>
  <w:num w:numId="19">
    <w:abstractNumId w:val="19"/>
  </w:num>
  <w:num w:numId="20">
    <w:abstractNumId w:val="3"/>
  </w:num>
  <w:num w:numId="21">
    <w:abstractNumId w:val="28"/>
  </w:num>
  <w:num w:numId="22">
    <w:abstractNumId w:val="2"/>
  </w:num>
  <w:num w:numId="23">
    <w:abstractNumId w:val="23"/>
  </w:num>
  <w:num w:numId="24">
    <w:abstractNumId w:val="6"/>
  </w:num>
  <w:num w:numId="25">
    <w:abstractNumId w:val="0"/>
  </w:num>
  <w:num w:numId="26">
    <w:abstractNumId w:val="18"/>
  </w:num>
  <w:num w:numId="27">
    <w:abstractNumId w:val="13"/>
  </w:num>
  <w:num w:numId="28">
    <w:abstractNumId w:val="12"/>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gutterAtTop/>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008BE"/>
    <w:rsid w:val="0001331B"/>
    <w:rsid w:val="00014C58"/>
    <w:rsid w:val="0004383C"/>
    <w:rsid w:val="00060CDF"/>
    <w:rsid w:val="000770B3"/>
    <w:rsid w:val="00084A83"/>
    <w:rsid w:val="00090741"/>
    <w:rsid w:val="000936ED"/>
    <w:rsid w:val="000A3484"/>
    <w:rsid w:val="000A5D60"/>
    <w:rsid w:val="000C0560"/>
    <w:rsid w:val="000C3334"/>
    <w:rsid w:val="000D4689"/>
    <w:rsid w:val="000D7AE0"/>
    <w:rsid w:val="000E316D"/>
    <w:rsid w:val="000F246C"/>
    <w:rsid w:val="000F3DF1"/>
    <w:rsid w:val="00105619"/>
    <w:rsid w:val="001073B3"/>
    <w:rsid w:val="00110294"/>
    <w:rsid w:val="00110BD8"/>
    <w:rsid w:val="00123A54"/>
    <w:rsid w:val="00125D85"/>
    <w:rsid w:val="00140718"/>
    <w:rsid w:val="001552A6"/>
    <w:rsid w:val="00160D1D"/>
    <w:rsid w:val="0016112A"/>
    <w:rsid w:val="00166619"/>
    <w:rsid w:val="00172D21"/>
    <w:rsid w:val="00174E62"/>
    <w:rsid w:val="00183303"/>
    <w:rsid w:val="00185868"/>
    <w:rsid w:val="00191BAE"/>
    <w:rsid w:val="001A1DA0"/>
    <w:rsid w:val="001B48AD"/>
    <w:rsid w:val="001B58B7"/>
    <w:rsid w:val="001C00D5"/>
    <w:rsid w:val="001C4CA1"/>
    <w:rsid w:val="001D1F76"/>
    <w:rsid w:val="001E10BD"/>
    <w:rsid w:val="001E13AF"/>
    <w:rsid w:val="001E6B91"/>
    <w:rsid w:val="00222280"/>
    <w:rsid w:val="0023637F"/>
    <w:rsid w:val="00247DA8"/>
    <w:rsid w:val="0027738A"/>
    <w:rsid w:val="00293F32"/>
    <w:rsid w:val="002A66A8"/>
    <w:rsid w:val="002A6DA5"/>
    <w:rsid w:val="002B3467"/>
    <w:rsid w:val="002C2346"/>
    <w:rsid w:val="002D5ADC"/>
    <w:rsid w:val="002D6F0B"/>
    <w:rsid w:val="002D7393"/>
    <w:rsid w:val="002D79C5"/>
    <w:rsid w:val="002E3CE4"/>
    <w:rsid w:val="0031219A"/>
    <w:rsid w:val="00313EBA"/>
    <w:rsid w:val="00326282"/>
    <w:rsid w:val="003326B4"/>
    <w:rsid w:val="00341BDF"/>
    <w:rsid w:val="003427FA"/>
    <w:rsid w:val="003543C8"/>
    <w:rsid w:val="00364C45"/>
    <w:rsid w:val="00364E3A"/>
    <w:rsid w:val="0037458E"/>
    <w:rsid w:val="0038084D"/>
    <w:rsid w:val="00395BF4"/>
    <w:rsid w:val="00396407"/>
    <w:rsid w:val="003A0854"/>
    <w:rsid w:val="003A2FF3"/>
    <w:rsid w:val="003B26B9"/>
    <w:rsid w:val="003B4C37"/>
    <w:rsid w:val="003C26D1"/>
    <w:rsid w:val="003C78E8"/>
    <w:rsid w:val="00405B8C"/>
    <w:rsid w:val="004119A7"/>
    <w:rsid w:val="0042783B"/>
    <w:rsid w:val="00435E29"/>
    <w:rsid w:val="00437C42"/>
    <w:rsid w:val="0044444A"/>
    <w:rsid w:val="00457B0E"/>
    <w:rsid w:val="0048138E"/>
    <w:rsid w:val="00481FB4"/>
    <w:rsid w:val="004B55AA"/>
    <w:rsid w:val="004C26C2"/>
    <w:rsid w:val="004C4C23"/>
    <w:rsid w:val="004D2EC1"/>
    <w:rsid w:val="004D364D"/>
    <w:rsid w:val="004D4AE6"/>
    <w:rsid w:val="004E2A22"/>
    <w:rsid w:val="004E5631"/>
    <w:rsid w:val="00500397"/>
    <w:rsid w:val="0051759B"/>
    <w:rsid w:val="00520268"/>
    <w:rsid w:val="0052287D"/>
    <w:rsid w:val="005261D6"/>
    <w:rsid w:val="005279ED"/>
    <w:rsid w:val="0053264E"/>
    <w:rsid w:val="00540FD2"/>
    <w:rsid w:val="00544B0D"/>
    <w:rsid w:val="0055789B"/>
    <w:rsid w:val="00557BC0"/>
    <w:rsid w:val="0056190F"/>
    <w:rsid w:val="00561D6D"/>
    <w:rsid w:val="00562F71"/>
    <w:rsid w:val="00572DF7"/>
    <w:rsid w:val="00574929"/>
    <w:rsid w:val="00587BE2"/>
    <w:rsid w:val="005D0E57"/>
    <w:rsid w:val="005E003D"/>
    <w:rsid w:val="005E3B03"/>
    <w:rsid w:val="005E64BD"/>
    <w:rsid w:val="005F509F"/>
    <w:rsid w:val="00607D44"/>
    <w:rsid w:val="00620875"/>
    <w:rsid w:val="0062605E"/>
    <w:rsid w:val="0063561F"/>
    <w:rsid w:val="00642271"/>
    <w:rsid w:val="00645DA4"/>
    <w:rsid w:val="0066785A"/>
    <w:rsid w:val="00677CF9"/>
    <w:rsid w:val="006A1460"/>
    <w:rsid w:val="006B51FC"/>
    <w:rsid w:val="006B7CD0"/>
    <w:rsid w:val="006C1CB9"/>
    <w:rsid w:val="006D4F08"/>
    <w:rsid w:val="006D5361"/>
    <w:rsid w:val="006E6A98"/>
    <w:rsid w:val="006F55C4"/>
    <w:rsid w:val="00711364"/>
    <w:rsid w:val="0071749B"/>
    <w:rsid w:val="00717D6D"/>
    <w:rsid w:val="00742998"/>
    <w:rsid w:val="0076099F"/>
    <w:rsid w:val="007825E2"/>
    <w:rsid w:val="00787AA2"/>
    <w:rsid w:val="00795361"/>
    <w:rsid w:val="007A3C37"/>
    <w:rsid w:val="007A7115"/>
    <w:rsid w:val="007A78E2"/>
    <w:rsid w:val="007B305C"/>
    <w:rsid w:val="007C7406"/>
    <w:rsid w:val="007D1F9B"/>
    <w:rsid w:val="007D4CCF"/>
    <w:rsid w:val="007D7020"/>
    <w:rsid w:val="007E1A9D"/>
    <w:rsid w:val="007F1C78"/>
    <w:rsid w:val="007F3199"/>
    <w:rsid w:val="00822101"/>
    <w:rsid w:val="00825359"/>
    <w:rsid w:val="0082578E"/>
    <w:rsid w:val="0083432D"/>
    <w:rsid w:val="00835EE2"/>
    <w:rsid w:val="00845749"/>
    <w:rsid w:val="00847506"/>
    <w:rsid w:val="0085060E"/>
    <w:rsid w:val="00853280"/>
    <w:rsid w:val="008620B0"/>
    <w:rsid w:val="0087454D"/>
    <w:rsid w:val="0088430C"/>
    <w:rsid w:val="0088656E"/>
    <w:rsid w:val="008A4DDE"/>
    <w:rsid w:val="008B0741"/>
    <w:rsid w:val="008C30EA"/>
    <w:rsid w:val="008D7198"/>
    <w:rsid w:val="008F401E"/>
    <w:rsid w:val="008F5263"/>
    <w:rsid w:val="008F6221"/>
    <w:rsid w:val="008F7808"/>
    <w:rsid w:val="00904AAE"/>
    <w:rsid w:val="009103E0"/>
    <w:rsid w:val="00915A76"/>
    <w:rsid w:val="00917CB4"/>
    <w:rsid w:val="009267F6"/>
    <w:rsid w:val="00934921"/>
    <w:rsid w:val="00936332"/>
    <w:rsid w:val="009432ED"/>
    <w:rsid w:val="009601B9"/>
    <w:rsid w:val="00962771"/>
    <w:rsid w:val="00974CA7"/>
    <w:rsid w:val="009961E4"/>
    <w:rsid w:val="00997D09"/>
    <w:rsid w:val="009A321B"/>
    <w:rsid w:val="009A626A"/>
    <w:rsid w:val="009B1577"/>
    <w:rsid w:val="009B2AF2"/>
    <w:rsid w:val="009B5806"/>
    <w:rsid w:val="009C5B10"/>
    <w:rsid w:val="00A029FA"/>
    <w:rsid w:val="00A04859"/>
    <w:rsid w:val="00A12310"/>
    <w:rsid w:val="00A17BBC"/>
    <w:rsid w:val="00A26582"/>
    <w:rsid w:val="00A270B1"/>
    <w:rsid w:val="00A277E7"/>
    <w:rsid w:val="00A27ADC"/>
    <w:rsid w:val="00A36C8C"/>
    <w:rsid w:val="00A40BDE"/>
    <w:rsid w:val="00A53F29"/>
    <w:rsid w:val="00A60696"/>
    <w:rsid w:val="00A672EA"/>
    <w:rsid w:val="00A67B3D"/>
    <w:rsid w:val="00A72D14"/>
    <w:rsid w:val="00A93C9B"/>
    <w:rsid w:val="00AA203C"/>
    <w:rsid w:val="00AB15FA"/>
    <w:rsid w:val="00AB62C4"/>
    <w:rsid w:val="00AD154F"/>
    <w:rsid w:val="00AE22CA"/>
    <w:rsid w:val="00AE6F05"/>
    <w:rsid w:val="00AF2BC1"/>
    <w:rsid w:val="00AF71FE"/>
    <w:rsid w:val="00B03DBB"/>
    <w:rsid w:val="00B06834"/>
    <w:rsid w:val="00B46A7F"/>
    <w:rsid w:val="00B50AEF"/>
    <w:rsid w:val="00B534BA"/>
    <w:rsid w:val="00B5576A"/>
    <w:rsid w:val="00B57094"/>
    <w:rsid w:val="00B57B95"/>
    <w:rsid w:val="00B63563"/>
    <w:rsid w:val="00B74F33"/>
    <w:rsid w:val="00B81C1F"/>
    <w:rsid w:val="00BA0A69"/>
    <w:rsid w:val="00BA14C9"/>
    <w:rsid w:val="00BA17F0"/>
    <w:rsid w:val="00BB3FA4"/>
    <w:rsid w:val="00BC0B70"/>
    <w:rsid w:val="00BC208A"/>
    <w:rsid w:val="00BD4091"/>
    <w:rsid w:val="00BE2B25"/>
    <w:rsid w:val="00BF2C67"/>
    <w:rsid w:val="00C042DC"/>
    <w:rsid w:val="00C059F2"/>
    <w:rsid w:val="00C166BB"/>
    <w:rsid w:val="00C17D43"/>
    <w:rsid w:val="00C2096C"/>
    <w:rsid w:val="00C27FA4"/>
    <w:rsid w:val="00C41C0C"/>
    <w:rsid w:val="00C428F5"/>
    <w:rsid w:val="00C85F0F"/>
    <w:rsid w:val="00CA0471"/>
    <w:rsid w:val="00CA38F4"/>
    <w:rsid w:val="00CD269C"/>
    <w:rsid w:val="00CD67A9"/>
    <w:rsid w:val="00CF0420"/>
    <w:rsid w:val="00CF0587"/>
    <w:rsid w:val="00CF06DB"/>
    <w:rsid w:val="00CF2E2C"/>
    <w:rsid w:val="00CF6045"/>
    <w:rsid w:val="00CF7DC2"/>
    <w:rsid w:val="00D005D5"/>
    <w:rsid w:val="00D027B4"/>
    <w:rsid w:val="00D133FD"/>
    <w:rsid w:val="00D3506D"/>
    <w:rsid w:val="00D37EC9"/>
    <w:rsid w:val="00D5062A"/>
    <w:rsid w:val="00D6263E"/>
    <w:rsid w:val="00D64C0C"/>
    <w:rsid w:val="00D72DAB"/>
    <w:rsid w:val="00D75725"/>
    <w:rsid w:val="00D76985"/>
    <w:rsid w:val="00DD1B7A"/>
    <w:rsid w:val="00DE40C1"/>
    <w:rsid w:val="00DE7A98"/>
    <w:rsid w:val="00DF7952"/>
    <w:rsid w:val="00E03D51"/>
    <w:rsid w:val="00E160B3"/>
    <w:rsid w:val="00E16640"/>
    <w:rsid w:val="00E43B64"/>
    <w:rsid w:val="00E56C1A"/>
    <w:rsid w:val="00E66BF7"/>
    <w:rsid w:val="00E7037E"/>
    <w:rsid w:val="00EA2E26"/>
    <w:rsid w:val="00EA4BD5"/>
    <w:rsid w:val="00EC425E"/>
    <w:rsid w:val="00ED1E6B"/>
    <w:rsid w:val="00ED494E"/>
    <w:rsid w:val="00EE398F"/>
    <w:rsid w:val="00EF36DB"/>
    <w:rsid w:val="00EF44A3"/>
    <w:rsid w:val="00F00275"/>
    <w:rsid w:val="00F34184"/>
    <w:rsid w:val="00F404C1"/>
    <w:rsid w:val="00F41654"/>
    <w:rsid w:val="00F80B77"/>
    <w:rsid w:val="00FA0A1E"/>
    <w:rsid w:val="00FA1D08"/>
    <w:rsid w:val="00FD521F"/>
    <w:rsid w:val="00FD57C1"/>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paragraph" w:styleId="Heading3">
    <w:name w:val="heading 3"/>
    <w:basedOn w:val="Normal"/>
    <w:next w:val="Normal"/>
    <w:link w:val="Heading3Char"/>
    <w:uiPriority w:val="9"/>
    <w:semiHidden/>
    <w:unhideWhenUsed/>
    <w:qFormat/>
    <w:rsid w:val="00915A7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 w:type="paragraph" w:styleId="NormalWeb">
    <w:name w:val="Normal (Web)"/>
    <w:basedOn w:val="Normal"/>
    <w:uiPriority w:val="99"/>
    <w:unhideWhenUsed/>
    <w:rsid w:val="00EC42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EC425E"/>
    <w:rPr>
      <w:i/>
      <w:iCs/>
    </w:rPr>
  </w:style>
  <w:style w:type="character" w:styleId="Hyperlink">
    <w:name w:val="Hyperlink"/>
    <w:basedOn w:val="DefaultParagraphFont"/>
    <w:uiPriority w:val="99"/>
    <w:unhideWhenUsed/>
    <w:rsid w:val="009961E4"/>
    <w:rPr>
      <w:color w:val="0000FF"/>
      <w:u w:val="single"/>
    </w:rPr>
  </w:style>
  <w:style w:type="character" w:styleId="UnresolvedMention">
    <w:name w:val="Unresolved Mention"/>
    <w:basedOn w:val="DefaultParagraphFont"/>
    <w:uiPriority w:val="99"/>
    <w:semiHidden/>
    <w:unhideWhenUsed/>
    <w:rsid w:val="009961E4"/>
    <w:rPr>
      <w:color w:val="605E5C"/>
      <w:shd w:val="clear" w:color="auto" w:fill="E1DFDD"/>
    </w:rPr>
  </w:style>
  <w:style w:type="character" w:styleId="Strong">
    <w:name w:val="Strong"/>
    <w:basedOn w:val="DefaultParagraphFont"/>
    <w:uiPriority w:val="22"/>
    <w:qFormat/>
    <w:rsid w:val="00500397"/>
    <w:rPr>
      <w:b/>
      <w:bCs/>
    </w:rPr>
  </w:style>
  <w:style w:type="character" w:customStyle="1" w:styleId="Heading3Char">
    <w:name w:val="Heading 3 Char"/>
    <w:basedOn w:val="DefaultParagraphFont"/>
    <w:link w:val="Heading3"/>
    <w:uiPriority w:val="9"/>
    <w:semiHidden/>
    <w:rsid w:val="00915A76"/>
    <w:rPr>
      <w:rFonts w:asciiTheme="majorHAnsi" w:eastAsiaTheme="majorEastAsia" w:hAnsiTheme="majorHAnsi" w:cstheme="majorBidi"/>
      <w:color w:val="1F4D78" w:themeColor="accent1" w:themeShade="7F"/>
      <w:sz w:val="24"/>
      <w:szCs w:val="24"/>
      <w:lang w:val="ro-RO"/>
    </w:rPr>
  </w:style>
  <w:style w:type="character" w:customStyle="1" w:styleId="apple-converted-space">
    <w:name w:val="apple-converted-space"/>
    <w:basedOn w:val="DefaultParagraphFont"/>
    <w:rsid w:val="00915A76"/>
  </w:style>
  <w:style w:type="paragraph" w:styleId="PlainText">
    <w:name w:val="Plain Text"/>
    <w:basedOn w:val="Normal"/>
    <w:link w:val="PlainTextChar"/>
    <w:uiPriority w:val="99"/>
    <w:semiHidden/>
    <w:unhideWhenUsed/>
    <w:rsid w:val="00A93C9B"/>
    <w:pPr>
      <w:spacing w:after="0" w:line="240" w:lineRule="auto"/>
    </w:pPr>
    <w:rPr>
      <w:rFonts w:ascii="Calibri" w:hAnsi="Calibri" w:cs="Calibri"/>
      <w:lang w:val="en-US"/>
    </w:rPr>
  </w:style>
  <w:style w:type="character" w:customStyle="1" w:styleId="PlainTextChar">
    <w:name w:val="Plain Text Char"/>
    <w:basedOn w:val="DefaultParagraphFont"/>
    <w:link w:val="PlainText"/>
    <w:uiPriority w:val="99"/>
    <w:semiHidden/>
    <w:rsid w:val="00A93C9B"/>
    <w:rPr>
      <w:rFonts w:ascii="Calibri" w:hAnsi="Calibri" w:cs="Calibri"/>
      <w:lang w:val="en-US"/>
    </w:rPr>
  </w:style>
  <w:style w:type="paragraph" w:customStyle="1" w:styleId="Body">
    <w:name w:val="Body"/>
    <w:rsid w:val="0001331B"/>
    <w:pPr>
      <w:pBdr>
        <w:top w:val="nil"/>
        <w:left w:val="nil"/>
        <w:bottom w:val="nil"/>
        <w:right w:val="nil"/>
        <w:between w:val="nil"/>
        <w:bar w:val="nil"/>
      </w:pBdr>
      <w:spacing w:line="278" w:lineRule="auto"/>
    </w:pPr>
    <w:rPr>
      <w:rFonts w:ascii="Aptos" w:eastAsia="Aptos" w:hAnsi="Aptos" w:cs="Aptos"/>
      <w:color w:val="000000"/>
      <w:kern w:val="2"/>
      <w:sz w:val="24"/>
      <w:szCs w:val="24"/>
      <w:u w:color="000000"/>
      <w:bdr w:val="nil"/>
      <w:lang w:val="de-DE" w:eastAsia="en-GB"/>
      <w14:textOutline w14:w="0" w14:cap="flat" w14:cmpd="sng" w14:algn="ctr">
        <w14:noFill/>
        <w14:prstDash w14:val="solid"/>
        <w14:bevel/>
      </w14:textOutline>
    </w:rPr>
  </w:style>
  <w:style w:type="paragraph" w:customStyle="1" w:styleId="isselectedend">
    <w:name w:val="isselectedend"/>
    <w:basedOn w:val="Normal"/>
    <w:rsid w:val="003964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14910">
      <w:bodyDiv w:val="1"/>
      <w:marLeft w:val="0"/>
      <w:marRight w:val="0"/>
      <w:marTop w:val="0"/>
      <w:marBottom w:val="0"/>
      <w:divBdr>
        <w:top w:val="none" w:sz="0" w:space="0" w:color="auto"/>
        <w:left w:val="none" w:sz="0" w:space="0" w:color="auto"/>
        <w:bottom w:val="none" w:sz="0" w:space="0" w:color="auto"/>
        <w:right w:val="none" w:sz="0" w:space="0" w:color="auto"/>
      </w:divBdr>
    </w:div>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6579121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945505521">
      <w:bodyDiv w:val="1"/>
      <w:marLeft w:val="0"/>
      <w:marRight w:val="0"/>
      <w:marTop w:val="0"/>
      <w:marBottom w:val="0"/>
      <w:divBdr>
        <w:top w:val="none" w:sz="0" w:space="0" w:color="auto"/>
        <w:left w:val="none" w:sz="0" w:space="0" w:color="auto"/>
        <w:bottom w:val="none" w:sz="0" w:space="0" w:color="auto"/>
        <w:right w:val="none" w:sz="0" w:space="0" w:color="auto"/>
      </w:divBdr>
      <w:divsChild>
        <w:div w:id="102374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116740">
      <w:bodyDiv w:val="1"/>
      <w:marLeft w:val="0"/>
      <w:marRight w:val="0"/>
      <w:marTop w:val="0"/>
      <w:marBottom w:val="0"/>
      <w:divBdr>
        <w:top w:val="none" w:sz="0" w:space="0" w:color="auto"/>
        <w:left w:val="none" w:sz="0" w:space="0" w:color="auto"/>
        <w:bottom w:val="none" w:sz="0" w:space="0" w:color="auto"/>
        <w:right w:val="none" w:sz="0" w:space="0" w:color="auto"/>
      </w:divBdr>
      <w:divsChild>
        <w:div w:id="424768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7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336879067">
      <w:bodyDiv w:val="1"/>
      <w:marLeft w:val="0"/>
      <w:marRight w:val="0"/>
      <w:marTop w:val="0"/>
      <w:marBottom w:val="0"/>
      <w:divBdr>
        <w:top w:val="none" w:sz="0" w:space="0" w:color="auto"/>
        <w:left w:val="none" w:sz="0" w:space="0" w:color="auto"/>
        <w:bottom w:val="none" w:sz="0" w:space="0" w:color="auto"/>
        <w:right w:val="none" w:sz="0" w:space="0" w:color="auto"/>
      </w:divBdr>
    </w:div>
    <w:div w:id="1358430398">
      <w:bodyDiv w:val="1"/>
      <w:marLeft w:val="0"/>
      <w:marRight w:val="0"/>
      <w:marTop w:val="0"/>
      <w:marBottom w:val="0"/>
      <w:divBdr>
        <w:top w:val="none" w:sz="0" w:space="0" w:color="auto"/>
        <w:left w:val="none" w:sz="0" w:space="0" w:color="auto"/>
        <w:bottom w:val="none" w:sz="0" w:space="0" w:color="auto"/>
        <w:right w:val="none" w:sz="0" w:space="0" w:color="auto"/>
      </w:divBdr>
    </w:div>
    <w:div w:id="1588540799">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 w:id="2026976626">
      <w:bodyDiv w:val="1"/>
      <w:marLeft w:val="0"/>
      <w:marRight w:val="0"/>
      <w:marTop w:val="0"/>
      <w:marBottom w:val="0"/>
      <w:divBdr>
        <w:top w:val="none" w:sz="0" w:space="0" w:color="auto"/>
        <w:left w:val="none" w:sz="0" w:space="0" w:color="auto"/>
        <w:bottom w:val="none" w:sz="0" w:space="0" w:color="auto"/>
        <w:right w:val="none" w:sz="0" w:space="0" w:color="auto"/>
      </w:divBdr>
    </w:div>
    <w:div w:id="212202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2023-09-04T08:01:00Z</cp:lastPrinted>
  <dcterms:created xsi:type="dcterms:W3CDTF">2026-06-16T16:05:00Z</dcterms:created>
  <dcterms:modified xsi:type="dcterms:W3CDTF">2026-06-16T16:05:00Z</dcterms:modified>
</cp:coreProperties>
</file>